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867109</wp:posOffset>
            </wp:positionH>
            <wp:positionV relativeFrom="page">
              <wp:posOffset>479651</wp:posOffset>
            </wp:positionV>
            <wp:extent cx="6155207" cy="9578747"/>
            <wp:effectExtent b="0" l="0" r="0" t="0"/>
            <wp:wrapNone/>
            <wp:docPr id="3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5207" cy="9578747"/>
                    </a:xfrm>
                    <a:prstGeom prst="rect"/>
                    <a:ln/>
                  </pic:spPr>
                </pic:pic>
              </a:graphicData>
            </a:graphic>
          </wp:anchor>
        </w:drawing>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301774</wp:posOffset>
                </wp:positionH>
                <wp:positionV relativeFrom="page">
                  <wp:posOffset>2894632</wp:posOffset>
                </wp:positionV>
                <wp:extent cx="205740" cy="2355850"/>
                <wp:effectExtent b="0" l="0" r="0" t="0"/>
                <wp:wrapNone/>
                <wp:docPr id="26" name=""/>
                <a:graphic>
                  <a:graphicData uri="http://schemas.microsoft.com/office/word/2010/wordprocessingShape">
                    <wps:wsp>
                      <wps:cNvSpPr/>
                      <wps:cNvPr id="8" name="Shape 8"/>
                      <wps:spPr>
                        <a:xfrm>
                          <a:off x="5247893" y="2606838"/>
                          <a:ext cx="196215" cy="2346325"/>
                        </a:xfrm>
                        <a:custGeom>
                          <a:rect b="b" l="l" r="r" t="t"/>
                          <a:pathLst>
                            <a:path extrusionOk="0" h="2346325" w="196215">
                              <a:moveTo>
                                <a:pt x="0" y="0"/>
                              </a:moveTo>
                              <a:lnTo>
                                <a:pt x="0" y="2346325"/>
                              </a:lnTo>
                              <a:lnTo>
                                <a:pt x="196215" y="2346325"/>
                              </a:lnTo>
                              <a:lnTo>
                                <a:pt x="196215" y="0"/>
                              </a:lnTo>
                              <a:close/>
                            </a:path>
                          </a:pathLst>
                        </a:custGeom>
                        <a:solidFill>
                          <a:srgbClr val="FFFFFF"/>
                        </a:solid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LFZXu5LWEs1MPElNFWbRDLyC</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301774</wp:posOffset>
                </wp:positionH>
                <wp:positionV relativeFrom="page">
                  <wp:posOffset>2894632</wp:posOffset>
                </wp:positionV>
                <wp:extent cx="205740" cy="2355850"/>
                <wp:effectExtent b="0" l="0" r="0" t="0"/>
                <wp:wrapNone/>
                <wp:docPr id="26"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05740" cy="235585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spacing w:before="183" w:lineRule="auto"/>
        <w:ind w:left="4217" w:right="102" w:firstLine="1622"/>
        <w:jc w:val="left"/>
        <w:rPr>
          <w:b w:val="1"/>
          <w:sz w:val="23"/>
          <w:szCs w:val="23"/>
        </w:rPr>
      </w:pPr>
      <w:r w:rsidDel="00000000" w:rsidR="00000000" w:rsidRPr="00000000">
        <w:rPr>
          <w:b w:val="1"/>
          <w:sz w:val="20"/>
          <w:szCs w:val="20"/>
          <w:rtl w:val="0"/>
        </w:rPr>
        <w:t xml:space="preserve">VOTO PARTICULAR CONCURRENTE RECURSO DE REVISIÓN </w:t>
      </w:r>
      <w:r w:rsidDel="00000000" w:rsidR="00000000" w:rsidRPr="00000000">
        <w:rPr>
          <w:b w:val="1"/>
          <w:sz w:val="23"/>
          <w:szCs w:val="23"/>
          <w:rtl w:val="0"/>
        </w:rPr>
        <w:t xml:space="preserve">04466/INFOEM/IP/RR/2023</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Palatino Linotype" w:cs="Palatino Linotype" w:eastAsia="Palatino Linotype" w:hAnsi="Palatino Linotype"/>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1"/>
        <w:spacing w:line="360" w:lineRule="auto"/>
        <w:ind w:left="682" w:right="254" w:firstLine="0"/>
        <w:rPr/>
      </w:pPr>
      <w:r w:rsidDel="00000000" w:rsidR="00000000" w:rsidRPr="00000000">
        <w:rPr>
          <w:rtl w:val="0"/>
        </w:rPr>
        <w:t xml:space="preserve">VOTO PARTICULAR CONCURRENTE QUE FORMULAN LAS COMISIONADAS SHARON CRISTINA MORALES MARTÍNEZ Y GUADALUPE RAMÍREZ PEÑA, EN RELACIÓN CON LA RESOLUCIÓN DICTADA POR EL PLENO DEL INSTITUTO DE TRANSPARENCIA, ACCESO A LA INFORMACIÓN PÚBLICA Y PROTECCIÓN DE DATOS PERSONALES DEL ESTADO DE MÉXICO Y MUNICIPIOS, EN LA TRIGÉSIMA TERCERA SESIÓN ORDINARIA CELEBRADA EL TRECE DE SEPTIEMBRE DE DOS MIL VEINTITRÉS, EN EL RECURSO DE REVISIÓN 04466/INFOEM/IP/RR/2023.</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spacing w:before="166" w:line="360" w:lineRule="auto"/>
        <w:ind w:left="682" w:right="254" w:firstLine="0"/>
        <w:jc w:val="both"/>
        <w:rPr>
          <w:sz w:val="24"/>
          <w:szCs w:val="24"/>
        </w:rPr>
        <w:sectPr>
          <w:pgSz w:h="15840" w:w="12240" w:orient="portrait"/>
          <w:pgMar w:bottom="0" w:top="760" w:left="1020" w:right="1580" w:header="360" w:footer="360"/>
          <w:pgNumType w:start="1"/>
        </w:sectPr>
      </w:pPr>
      <w:r w:rsidDel="00000000" w:rsidR="00000000" w:rsidRPr="00000000">
        <w:rPr>
          <w:sz w:val="24"/>
          <w:szCs w:val="24"/>
          <w:rtl w:val="0"/>
        </w:rPr>
        <w:t xml:space="preserve">Con fundamento en lo dispuesto por el artículo 14, fracciones X y XI, del Reglamento del Instituto de Transparencia, Acceso a la Información Pública y Protección de Datos Personales del Estado de México y Municipios, las que suscriben </w:t>
      </w:r>
      <w:r w:rsidDel="00000000" w:rsidR="00000000" w:rsidRPr="00000000">
        <w:rPr>
          <w:b w:val="1"/>
          <w:sz w:val="24"/>
          <w:szCs w:val="24"/>
          <w:rtl w:val="0"/>
        </w:rPr>
        <w:t xml:space="preserve">Sharon Cristina Morales Martínez y Guadalupe Ramírez Peña, </w:t>
      </w:r>
      <w:r w:rsidDel="00000000" w:rsidR="00000000" w:rsidRPr="00000000">
        <w:rPr>
          <w:sz w:val="24"/>
          <w:szCs w:val="24"/>
          <w:rtl w:val="0"/>
        </w:rPr>
        <w:t xml:space="preserve">emiten </w:t>
      </w:r>
      <w:r w:rsidDel="00000000" w:rsidR="00000000" w:rsidRPr="00000000">
        <w:rPr>
          <w:b w:val="1"/>
          <w:sz w:val="24"/>
          <w:szCs w:val="24"/>
          <w:rtl w:val="0"/>
        </w:rPr>
        <w:t xml:space="preserve">Voto Particular Concurrente </w:t>
      </w:r>
      <w:r w:rsidDel="00000000" w:rsidR="00000000" w:rsidRPr="00000000">
        <w:rPr>
          <w:sz w:val="24"/>
          <w:szCs w:val="24"/>
          <w:rtl w:val="0"/>
        </w:rPr>
        <w:t xml:space="preserve">respecto a la resolución dictada en el recurso de revisión </w:t>
      </w:r>
      <w:r w:rsidDel="00000000" w:rsidR="00000000" w:rsidRPr="00000000">
        <w:rPr>
          <w:b w:val="1"/>
          <w:sz w:val="24"/>
          <w:szCs w:val="24"/>
          <w:rtl w:val="0"/>
        </w:rPr>
        <w:t xml:space="preserve">04466/INFOEM/IP/RR/2023</w:t>
      </w:r>
      <w:r w:rsidDel="00000000" w:rsidR="00000000" w:rsidRPr="00000000">
        <w:rPr>
          <w:sz w:val="24"/>
          <w:szCs w:val="24"/>
          <w:rtl w:val="0"/>
        </w:rPr>
        <w:t xml:space="preserve">, pronunciada por el Pleno de este Instituto ante el proyecto presentado por el </w:t>
      </w:r>
      <w:r w:rsidDel="00000000" w:rsidR="00000000" w:rsidRPr="00000000">
        <w:rPr>
          <w:b w:val="1"/>
          <w:sz w:val="24"/>
          <w:szCs w:val="24"/>
          <w:rtl w:val="0"/>
        </w:rPr>
        <w:t xml:space="preserve">Comisionado Luis Gustavo Parra Noriega</w:t>
      </w:r>
      <w:r w:rsidDel="00000000" w:rsidR="00000000" w:rsidRPr="00000000">
        <w:rPr>
          <w:sz w:val="24"/>
          <w:szCs w:val="24"/>
          <w:rtl w:val="0"/>
        </w:rPr>
        <w:t xml:space="preserve">, conforme al criterio mayoritario que es del tenor siguiente: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867109</wp:posOffset>
            </wp:positionH>
            <wp:positionV relativeFrom="page">
              <wp:posOffset>479651</wp:posOffset>
            </wp:positionV>
            <wp:extent cx="6155207" cy="9578747"/>
            <wp:effectExtent b="0" l="0" r="0" t="0"/>
            <wp:wrapNone/>
            <wp:docPr id="3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5207" cy="9578747"/>
                    </a:xfrm>
                    <a:prstGeom prst="rect"/>
                    <a:ln/>
                  </pic:spPr>
                </pic:pic>
              </a:graphicData>
            </a:graphic>
          </wp:anchor>
        </w:drawing>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301774</wp:posOffset>
                </wp:positionH>
                <wp:positionV relativeFrom="page">
                  <wp:posOffset>2894632</wp:posOffset>
                </wp:positionV>
                <wp:extent cx="205740" cy="2355850"/>
                <wp:effectExtent b="0" l="0" r="0" t="0"/>
                <wp:wrapNone/>
                <wp:docPr id="30" name=""/>
                <a:graphic>
                  <a:graphicData uri="http://schemas.microsoft.com/office/word/2010/wordprocessingShape">
                    <wps:wsp>
                      <wps:cNvSpPr/>
                      <wps:cNvPr id="12" name="Shape 12"/>
                      <wps:spPr>
                        <a:xfrm>
                          <a:off x="5247893" y="2606838"/>
                          <a:ext cx="196215" cy="2346325"/>
                        </a:xfrm>
                        <a:custGeom>
                          <a:rect b="b" l="l" r="r" t="t"/>
                          <a:pathLst>
                            <a:path extrusionOk="0" h="2346325" w="196215">
                              <a:moveTo>
                                <a:pt x="0" y="0"/>
                              </a:moveTo>
                              <a:lnTo>
                                <a:pt x="0" y="2346325"/>
                              </a:lnTo>
                              <a:lnTo>
                                <a:pt x="196215" y="2346325"/>
                              </a:lnTo>
                              <a:lnTo>
                                <a:pt x="196215" y="0"/>
                              </a:lnTo>
                              <a:close/>
                            </a:path>
                          </a:pathLst>
                        </a:custGeom>
                        <a:solidFill>
                          <a:srgbClr val="FFFFFF"/>
                        </a:solid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LFZXu5LWEs1MPElNFWbRDLyC</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301774</wp:posOffset>
                </wp:positionH>
                <wp:positionV relativeFrom="page">
                  <wp:posOffset>2894632</wp:posOffset>
                </wp:positionV>
                <wp:extent cx="205740" cy="2355850"/>
                <wp:effectExtent b="0" l="0" r="0" t="0"/>
                <wp:wrapNone/>
                <wp:docPr id="30"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205740" cy="235585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spacing w:before="36" w:lineRule="auto"/>
        <w:ind w:left="4217" w:right="102" w:firstLine="1622"/>
        <w:jc w:val="left"/>
        <w:rPr>
          <w:b w:val="1"/>
          <w:sz w:val="23"/>
          <w:szCs w:val="23"/>
        </w:rPr>
      </w:pPr>
      <w:r w:rsidDel="00000000" w:rsidR="00000000" w:rsidRPr="00000000">
        <w:rPr>
          <w:b w:val="1"/>
          <w:sz w:val="20"/>
          <w:szCs w:val="20"/>
          <w:rtl w:val="0"/>
        </w:rPr>
        <w:t xml:space="preserve">VOTO PARTICULAR CONCURRENTE RECURSO DE REVISIÓN </w:t>
      </w:r>
      <w:r w:rsidDel="00000000" w:rsidR="00000000" w:rsidRPr="00000000">
        <w:rPr>
          <w:b w:val="1"/>
          <w:sz w:val="23"/>
          <w:szCs w:val="23"/>
          <w:rtl w:val="0"/>
        </w:rPr>
        <w:t xml:space="preserve">04466/INFOEM/IP/RR/2023</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pStyle w:val="Heading1"/>
        <w:numPr>
          <w:ilvl w:val="0"/>
          <w:numId w:val="2"/>
        </w:numPr>
        <w:tabs>
          <w:tab w:val="left" w:leader="none" w:pos="1249"/>
        </w:tabs>
        <w:spacing w:after="0" w:before="186" w:line="240" w:lineRule="auto"/>
        <w:ind w:left="1248" w:right="0" w:hanging="283.9999999999999"/>
        <w:jc w:val="left"/>
        <w:rPr/>
      </w:pPr>
      <w:r w:rsidDel="00000000" w:rsidR="00000000" w:rsidRPr="00000000">
        <w:rPr>
          <w:rtl w:val="0"/>
        </w:rPr>
        <w:t xml:space="preserve">Antecedentes.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 través de la solicitud de acceso a la información que nos ocupa, la persona solicitante requirió lo siguiente: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3">
      <w:pPr>
        <w:spacing w:before="0" w:lineRule="auto"/>
        <w:ind w:left="1534" w:right="1021" w:firstLine="0"/>
        <w:jc w:val="both"/>
        <w:rPr>
          <w:i w:val="1"/>
          <w:sz w:val="22"/>
          <w:szCs w:val="22"/>
        </w:rPr>
      </w:pPr>
      <w:r w:rsidDel="00000000" w:rsidR="00000000" w:rsidRPr="00000000">
        <w:rPr>
          <w:i w:val="1"/>
          <w:sz w:val="24"/>
          <w:szCs w:val="24"/>
          <w:rtl w:val="0"/>
        </w:rPr>
        <w:t xml:space="preserve">“</w:t>
      </w:r>
      <w:r w:rsidDel="00000000" w:rsidR="00000000" w:rsidRPr="00000000">
        <w:rPr>
          <w:i w:val="1"/>
          <w:sz w:val="22"/>
          <w:szCs w:val="22"/>
          <w:rtl w:val="0"/>
        </w:rPr>
        <w:t xml:space="preserve">solicito los gafetes de servidor público del personal de la Unidad de Transparencia en versión publica” (Sic)</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5">
      <w:pPr>
        <w:spacing w:before="0" w:lineRule="auto"/>
        <w:ind w:left="682" w:right="0" w:firstLine="0"/>
        <w:jc w:val="both"/>
        <w:rPr>
          <w:sz w:val="24"/>
          <w:szCs w:val="24"/>
        </w:rPr>
      </w:pPr>
      <w:r w:rsidDel="00000000" w:rsidR="00000000" w:rsidRPr="00000000">
        <w:rPr>
          <w:sz w:val="24"/>
          <w:szCs w:val="24"/>
          <w:rtl w:val="0"/>
        </w:rPr>
        <w:t xml:space="preserve">En respuesta, el </w:t>
      </w:r>
      <w:r w:rsidDel="00000000" w:rsidR="00000000" w:rsidRPr="00000000">
        <w:rPr>
          <w:b w:val="1"/>
          <w:sz w:val="24"/>
          <w:szCs w:val="24"/>
          <w:rtl w:val="0"/>
        </w:rPr>
        <w:t xml:space="preserve">Sujeto Obligado </w:t>
      </w:r>
      <w:r w:rsidDel="00000000" w:rsidR="00000000" w:rsidRPr="00000000">
        <w:rPr>
          <w:sz w:val="24"/>
          <w:szCs w:val="24"/>
          <w:rtl w:val="0"/>
        </w:rPr>
        <w:t xml:space="preserve">manifestó lo siguiente: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Palatino Linotype" w:cs="Palatino Linotype" w:eastAsia="Palatino Linotype" w:hAnsi="Palatino Linotype"/>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17">
      <w:pPr>
        <w:spacing w:before="0" w:lineRule="auto"/>
        <w:ind w:left="1534" w:right="1017" w:firstLine="0"/>
        <w:jc w:val="both"/>
        <w:rPr>
          <w:i w:val="1"/>
          <w:sz w:val="22"/>
          <w:szCs w:val="22"/>
        </w:rPr>
      </w:pPr>
      <w:r w:rsidDel="00000000" w:rsidR="00000000" w:rsidRPr="00000000">
        <w:rPr>
          <w:i w:val="1"/>
          <w:sz w:val="22"/>
          <w:szCs w:val="22"/>
          <w:rtl w:val="0"/>
        </w:rPr>
        <w:t xml:space="preserve">“…hago de su conocimiento que la Dirección General de Administración y Servidor Público Habilitado, informó a la que suscribe que hace entrega de los gafetes de servidor público del personal de la Unidad de Transparencia, mismos que se adjuntan a la presente en versión pública, toda vez que es información que ha sido clasificada como confidencial, de conformidad con el artículo 143 de la Ley de Transparencia y Acceso a la Información Pública del Estado de México y Municipios, mediante Acuerdo número AT/CT/01/2023, aprobado en la Quingentésima Cuadragésima Séptima Sesión Extraordinaria del Comité de Transparencia del Municipio de Toluca, de fecha cinco de julio del presente año.</w:t>
      </w:r>
    </w:p>
    <w:p w:rsidR="00000000" w:rsidDel="00000000" w:rsidP="00000000" w:rsidRDefault="00000000" w:rsidRPr="00000000" w14:paraId="00000018">
      <w:pPr>
        <w:spacing w:before="1" w:lineRule="auto"/>
        <w:ind w:left="1534" w:right="0" w:firstLine="0"/>
        <w:jc w:val="both"/>
        <w:rPr>
          <w:i w:val="1"/>
          <w:sz w:val="24"/>
          <w:szCs w:val="24"/>
        </w:rPr>
      </w:pPr>
      <w:r w:rsidDel="00000000" w:rsidR="00000000" w:rsidRPr="00000000">
        <w:rPr>
          <w:i w:val="1"/>
          <w:sz w:val="22"/>
          <w:szCs w:val="22"/>
          <w:rtl w:val="0"/>
        </w:rPr>
        <w:t xml:space="preserve">…</w:t>
      </w:r>
      <w:r w:rsidDel="00000000" w:rsidR="00000000" w:rsidRPr="00000000">
        <w:rPr>
          <w:i w:val="1"/>
          <w:sz w:val="24"/>
          <w:szCs w:val="24"/>
          <w:rtl w:val="0"/>
        </w:rPr>
        <w:t xml:space="preserve">” (</w:t>
      </w:r>
      <w:r w:rsidDel="00000000" w:rsidR="00000000" w:rsidRPr="00000000">
        <w:rPr>
          <w:sz w:val="24"/>
          <w:szCs w:val="24"/>
          <w:rtl w:val="0"/>
        </w:rPr>
        <w:t xml:space="preserve">Sic</w:t>
      </w:r>
      <w:r w:rsidDel="00000000" w:rsidR="00000000" w:rsidRPr="00000000">
        <w:rPr>
          <w:i w:val="1"/>
          <w:sz w:val="24"/>
          <w:szCs w:val="24"/>
          <w:rtl w:val="0"/>
        </w:rPr>
        <w:t xml:space="preserv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Palatino Linotype" w:cs="Palatino Linotype" w:eastAsia="Palatino Linotype" w:hAnsi="Palatino Linotype"/>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C">
      <w:pPr>
        <w:spacing w:before="1" w:line="362" w:lineRule="auto"/>
        <w:ind w:left="682" w:right="125" w:firstLine="0"/>
        <w:jc w:val="both"/>
        <w:rPr>
          <w:sz w:val="24"/>
          <w:szCs w:val="24"/>
        </w:rPr>
      </w:pPr>
      <w:r w:rsidDel="00000000" w:rsidR="00000000" w:rsidRPr="00000000">
        <w:rPr>
          <w:sz w:val="24"/>
          <w:szCs w:val="24"/>
          <w:rtl w:val="0"/>
        </w:rPr>
        <w:t xml:space="preserve">Así mismo </w:t>
      </w:r>
      <w:r w:rsidDel="00000000" w:rsidR="00000000" w:rsidRPr="00000000">
        <w:rPr>
          <w:b w:val="1"/>
          <w:sz w:val="24"/>
          <w:szCs w:val="24"/>
          <w:rtl w:val="0"/>
        </w:rPr>
        <w:t xml:space="preserve">EL SUJETO OBLIGADO </w:t>
      </w:r>
      <w:r w:rsidDel="00000000" w:rsidR="00000000" w:rsidRPr="00000000">
        <w:rPr>
          <w:sz w:val="24"/>
          <w:szCs w:val="24"/>
          <w:rtl w:val="0"/>
        </w:rPr>
        <w:t xml:space="preserve">adjuntó la digitalización de los siguientes documentos: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02"/>
        </w:tabs>
        <w:spacing w:after="0" w:before="0" w:line="360" w:lineRule="auto"/>
        <w:ind w:left="1402" w:right="122"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sectPr>
          <w:type w:val="nextPage"/>
          <w:pgSz w:h="15840" w:w="12240" w:orient="portrait"/>
          <w:pgMar w:bottom="0" w:top="760" w:left="1020" w:right="1580" w:header="360" w:footer="360"/>
        </w:sect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Remitió diez gafetes de servidores públicos adscritos a la Unidad de Transparencia, el Departamento de Acceso a la Información Pública y el Departamento de Protección de Datos Personales, en versión pública.</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867109</wp:posOffset>
            </wp:positionH>
            <wp:positionV relativeFrom="page">
              <wp:posOffset>479651</wp:posOffset>
            </wp:positionV>
            <wp:extent cx="6155207" cy="9578747"/>
            <wp:effectExtent b="0" l="0" r="0" t="0"/>
            <wp:wrapNone/>
            <wp:docPr id="4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5207" cy="9578747"/>
                    </a:xfrm>
                    <a:prstGeom prst="rect"/>
                    <a:ln/>
                  </pic:spPr>
                </pic:pic>
              </a:graphicData>
            </a:graphic>
          </wp:anchor>
        </w:drawing>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301774</wp:posOffset>
                </wp:positionH>
                <wp:positionV relativeFrom="page">
                  <wp:posOffset>2894632</wp:posOffset>
                </wp:positionV>
                <wp:extent cx="205740" cy="2355850"/>
                <wp:effectExtent b="0" l="0" r="0" t="0"/>
                <wp:wrapNone/>
                <wp:docPr id="29" name=""/>
                <a:graphic>
                  <a:graphicData uri="http://schemas.microsoft.com/office/word/2010/wordprocessingShape">
                    <wps:wsp>
                      <wps:cNvSpPr/>
                      <wps:cNvPr id="11" name="Shape 11"/>
                      <wps:spPr>
                        <a:xfrm>
                          <a:off x="5247893" y="2606838"/>
                          <a:ext cx="196215" cy="2346325"/>
                        </a:xfrm>
                        <a:custGeom>
                          <a:rect b="b" l="l" r="r" t="t"/>
                          <a:pathLst>
                            <a:path extrusionOk="0" h="2346325" w="196215">
                              <a:moveTo>
                                <a:pt x="0" y="0"/>
                              </a:moveTo>
                              <a:lnTo>
                                <a:pt x="0" y="2346325"/>
                              </a:lnTo>
                              <a:lnTo>
                                <a:pt x="196215" y="2346325"/>
                              </a:lnTo>
                              <a:lnTo>
                                <a:pt x="196215" y="0"/>
                              </a:lnTo>
                              <a:close/>
                            </a:path>
                          </a:pathLst>
                        </a:custGeom>
                        <a:solidFill>
                          <a:srgbClr val="FFFFFF"/>
                        </a:solid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LFZXu5LWEs1MPElNFWbRDLyC</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301774</wp:posOffset>
                </wp:positionH>
                <wp:positionV relativeFrom="page">
                  <wp:posOffset>2894632</wp:posOffset>
                </wp:positionV>
                <wp:extent cx="205740" cy="2355850"/>
                <wp:effectExtent b="0" l="0" r="0" t="0"/>
                <wp:wrapNone/>
                <wp:docPr id="29"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205740" cy="235585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spacing w:before="36" w:lineRule="auto"/>
        <w:ind w:left="4217" w:right="102" w:firstLine="1622"/>
        <w:jc w:val="left"/>
        <w:rPr>
          <w:b w:val="1"/>
          <w:sz w:val="23"/>
          <w:szCs w:val="23"/>
        </w:rPr>
      </w:pPr>
      <w:r w:rsidDel="00000000" w:rsidR="00000000" w:rsidRPr="00000000">
        <w:rPr>
          <w:b w:val="1"/>
          <w:sz w:val="20"/>
          <w:szCs w:val="20"/>
          <w:rtl w:val="0"/>
        </w:rPr>
        <w:t xml:space="preserve">VOTO PARTICULAR CONCURRENTE RECURSO DE REVISIÓN </w:t>
      </w:r>
      <w:r w:rsidDel="00000000" w:rsidR="00000000" w:rsidRPr="00000000">
        <w:rPr>
          <w:b w:val="1"/>
          <w:sz w:val="23"/>
          <w:szCs w:val="23"/>
          <w:rtl w:val="0"/>
        </w:rPr>
        <w:t xml:space="preserve">04466/INFOEM/IP/RR/2023</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02"/>
        </w:tabs>
        <w:spacing w:after="0" w:before="161" w:line="360" w:lineRule="auto"/>
        <w:ind w:left="1402" w:right="117"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Acta de la Quincuagésima Cuadragésima Séptima Sesión Extraordinaria 2023 del Comité de Transparencia, por medio del cual se acordó la clasificación de la foto, firma, número de empleado y código QR de los gafetes a través del Acuerdo AT/CT/01/2023, al como se muestra a continuación:</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2" w:lineRule="auto"/>
        <w:ind w:left="682" w:right="116"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Una vez conocida la respuesta del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la parte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Recurrente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interpuso el medio de impugnación citado al rubro, manifestado lo siguiente: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27">
      <w:pPr>
        <w:pStyle w:val="Heading1"/>
        <w:ind w:firstLine="1248"/>
        <w:rPr/>
      </w:pPr>
      <w:r w:rsidDel="00000000" w:rsidR="00000000" w:rsidRPr="00000000">
        <w:rPr>
          <w:rtl w:val="0"/>
        </w:rPr>
        <w:t xml:space="preserve">Acto Impugnado</w:t>
      </w:r>
    </w:p>
    <w:p w:rsidR="00000000" w:rsidDel="00000000" w:rsidP="00000000" w:rsidRDefault="00000000" w:rsidRPr="00000000" w14:paraId="00000028">
      <w:pPr>
        <w:spacing w:before="163" w:lineRule="auto"/>
        <w:ind w:left="1534" w:right="0" w:firstLine="0"/>
        <w:jc w:val="left"/>
        <w:rPr>
          <w:i w:val="1"/>
          <w:sz w:val="24"/>
          <w:szCs w:val="24"/>
        </w:rPr>
      </w:pPr>
      <w:r w:rsidDel="00000000" w:rsidR="00000000" w:rsidRPr="00000000">
        <w:rPr>
          <w:i w:val="1"/>
          <w:sz w:val="24"/>
          <w:szCs w:val="24"/>
          <w:rtl w:val="0"/>
        </w:rPr>
        <w:t xml:space="preserve">“la respuesta” (Sic.)</w:t>
      </w:r>
    </w:p>
    <w:p w:rsidR="00000000" w:rsidDel="00000000" w:rsidP="00000000" w:rsidRDefault="00000000" w:rsidRPr="00000000" w14:paraId="00000029">
      <w:pPr>
        <w:pStyle w:val="Heading1"/>
        <w:spacing w:before="161" w:lineRule="auto"/>
        <w:ind w:firstLine="1248"/>
        <w:rPr/>
      </w:pPr>
      <w:r w:rsidDel="00000000" w:rsidR="00000000" w:rsidRPr="00000000">
        <w:rPr>
          <w:rtl w:val="0"/>
        </w:rPr>
        <w:t xml:space="preserve">Razones o Motivos de Inconformidad</w:t>
      </w:r>
    </w:p>
    <w:p w:rsidR="00000000" w:rsidDel="00000000" w:rsidP="00000000" w:rsidRDefault="00000000" w:rsidRPr="00000000" w14:paraId="0000002A">
      <w:pPr>
        <w:spacing w:before="164" w:lineRule="auto"/>
        <w:ind w:left="1534" w:right="0" w:firstLine="0"/>
        <w:jc w:val="left"/>
        <w:rPr>
          <w:i w:val="1"/>
          <w:sz w:val="24"/>
          <w:szCs w:val="24"/>
        </w:rPr>
      </w:pPr>
      <w:r w:rsidDel="00000000" w:rsidR="00000000" w:rsidRPr="00000000">
        <w:rPr>
          <w:i w:val="1"/>
          <w:sz w:val="24"/>
          <w:szCs w:val="24"/>
          <w:rtl w:val="0"/>
        </w:rPr>
        <w:t xml:space="preserve">“falta información” (Sic.)</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1"/>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5"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Interpuesto el recurso de revisión, de las constancias que obran en el expediente en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SAIMEX</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se advierte que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rindió su informe justificado a través del archivo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“2010A4000/UT/RR/0659/2023”,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signado por la Titular de la Unidad de Transparencia y dirigido al Comisionado Ponente, por medio del cual ratifica su respuesta inicial, de conformidad con lo siguiente:</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2E">
      <w:pPr>
        <w:spacing w:before="0" w:lineRule="auto"/>
        <w:ind w:left="1248" w:right="0" w:firstLine="0"/>
        <w:jc w:val="left"/>
        <w:rPr>
          <w:i w:val="1"/>
          <w:sz w:val="22"/>
          <w:szCs w:val="22"/>
        </w:rPr>
      </w:pPr>
      <w:r w:rsidDel="00000000" w:rsidR="00000000" w:rsidRPr="00000000">
        <w:rPr>
          <w:i w:val="1"/>
          <w:sz w:val="22"/>
          <w:szCs w:val="22"/>
          <w:rtl w:val="0"/>
        </w:rPr>
        <w:t xml:space="preserve">“…</w:t>
      </w:r>
    </w:p>
    <w:p w:rsidR="00000000" w:rsidDel="00000000" w:rsidP="00000000" w:rsidRDefault="00000000" w:rsidRPr="00000000" w14:paraId="0000002F">
      <w:pPr>
        <w:spacing w:before="1" w:lineRule="auto"/>
        <w:ind w:left="1248" w:right="759" w:firstLine="0"/>
        <w:jc w:val="left"/>
        <w:rPr>
          <w:i w:val="1"/>
          <w:sz w:val="22"/>
          <w:szCs w:val="22"/>
        </w:rPr>
      </w:pPr>
      <w:r w:rsidDel="00000000" w:rsidR="00000000" w:rsidRPr="00000000">
        <w:rPr>
          <w:i w:val="1"/>
          <w:sz w:val="22"/>
          <w:szCs w:val="22"/>
          <w:rtl w:val="0"/>
        </w:rPr>
        <w:t xml:space="preserve">Bajo esa tesitura, se ratifica en todas y cada una de sus partes, la respuesta de inicio, teniendo por atendida la solicitud de mérito, en tiempo y forma.</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spacing w:before="0" w:lineRule="auto"/>
        <w:ind w:left="1248" w:right="759" w:firstLine="0"/>
        <w:jc w:val="left"/>
        <w:rPr>
          <w:i w:val="1"/>
          <w:sz w:val="22"/>
          <w:szCs w:val="22"/>
        </w:rPr>
        <w:sectPr>
          <w:type w:val="nextPage"/>
          <w:pgSz w:h="15840" w:w="12240" w:orient="portrait"/>
          <w:pgMar w:bottom="0" w:top="760" w:left="1020" w:right="1580" w:header="360" w:footer="360"/>
        </w:sectPr>
      </w:pPr>
      <w:r w:rsidDel="00000000" w:rsidR="00000000" w:rsidRPr="00000000">
        <w:rPr>
          <w:i w:val="1"/>
          <w:sz w:val="22"/>
          <w:szCs w:val="22"/>
          <w:rtl w:val="0"/>
        </w:rPr>
        <w:t xml:space="preserve">Ahora bien, por lo que respecta a las "Razones o Motivos de Inconformidad" en la que expone, "falta información", en primera instancia, es imperante mencionar que de acuerdo a los archivos que se encuentran adjuntos a la respuesta se puede observar que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sz w:val="24"/>
          <w:szCs w:val="24"/>
        </w:rPr>
        <w:drawing>
          <wp:anchor allowOverlap="1" behindDoc="1" distB="0" distT="0" distL="0" distR="0" hidden="0" layoutInCell="1" locked="0" relativeHeight="0" simplePos="0">
            <wp:simplePos x="0" y="0"/>
            <wp:positionH relativeFrom="page">
              <wp:posOffset>924259</wp:posOffset>
            </wp:positionH>
            <wp:positionV relativeFrom="page">
              <wp:posOffset>479425</wp:posOffset>
            </wp:positionV>
            <wp:extent cx="6155207" cy="9578747"/>
            <wp:effectExtent b="0" l="0" r="0" t="0"/>
            <wp:wrapNone/>
            <wp:docPr id="4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5207" cy="9578747"/>
                    </a:xfrm>
                    <a:prstGeom prst="rect"/>
                    <a:ln/>
                  </pic:spPr>
                </pic:pic>
              </a:graphicData>
            </a:graphic>
          </wp:anchor>
        </w:drawing>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301774</wp:posOffset>
                </wp:positionH>
                <wp:positionV relativeFrom="page">
                  <wp:posOffset>2894632</wp:posOffset>
                </wp:positionV>
                <wp:extent cx="205740" cy="2355850"/>
                <wp:effectExtent b="0" l="0" r="0" t="0"/>
                <wp:wrapNone/>
                <wp:docPr id="23" name=""/>
                <a:graphic>
                  <a:graphicData uri="http://schemas.microsoft.com/office/word/2010/wordprocessingShape">
                    <wps:wsp>
                      <wps:cNvSpPr/>
                      <wps:cNvPr id="3" name="Shape 3"/>
                      <wps:spPr>
                        <a:xfrm>
                          <a:off x="5247893" y="2606838"/>
                          <a:ext cx="196215" cy="2346325"/>
                        </a:xfrm>
                        <a:custGeom>
                          <a:rect b="b" l="l" r="r" t="t"/>
                          <a:pathLst>
                            <a:path extrusionOk="0" h="2346325" w="196215">
                              <a:moveTo>
                                <a:pt x="0" y="0"/>
                              </a:moveTo>
                              <a:lnTo>
                                <a:pt x="0" y="2346325"/>
                              </a:lnTo>
                              <a:lnTo>
                                <a:pt x="196215" y="2346325"/>
                              </a:lnTo>
                              <a:lnTo>
                                <a:pt x="196215" y="0"/>
                              </a:lnTo>
                              <a:close/>
                            </a:path>
                          </a:pathLst>
                        </a:custGeom>
                        <a:solidFill>
                          <a:srgbClr val="FFFFFF"/>
                        </a:solid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LFZXu5LWEs1MPElNFWbRDLyC</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301774</wp:posOffset>
                </wp:positionH>
                <wp:positionV relativeFrom="page">
                  <wp:posOffset>2894632</wp:posOffset>
                </wp:positionV>
                <wp:extent cx="205740" cy="2355850"/>
                <wp:effectExtent b="0" l="0" r="0" t="0"/>
                <wp:wrapNone/>
                <wp:docPr id="23"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205740" cy="235585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spacing w:before="36" w:lineRule="auto"/>
        <w:ind w:left="4217" w:right="102" w:firstLine="1622"/>
        <w:jc w:val="left"/>
        <w:rPr>
          <w:b w:val="1"/>
          <w:sz w:val="23"/>
          <w:szCs w:val="23"/>
        </w:rPr>
      </w:pPr>
      <w:r w:rsidDel="00000000" w:rsidR="00000000" w:rsidRPr="00000000">
        <w:rPr>
          <w:b w:val="1"/>
          <w:sz w:val="20"/>
          <w:szCs w:val="20"/>
          <w:rtl w:val="0"/>
        </w:rPr>
        <w:t xml:space="preserve">VOTO PARTICULAR CONCURRENTE RECURSO DE REVISIÓN </w:t>
      </w:r>
      <w:r w:rsidDel="00000000" w:rsidR="00000000" w:rsidRPr="00000000">
        <w:rPr>
          <w:b w:val="1"/>
          <w:sz w:val="23"/>
          <w:szCs w:val="23"/>
          <w:rtl w:val="0"/>
        </w:rPr>
        <w:t xml:space="preserve">04466/INFOEM/IP/RR/2023</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spacing w:before="158" w:lineRule="auto"/>
        <w:ind w:left="1248" w:right="759" w:firstLine="0"/>
        <w:jc w:val="left"/>
        <w:rPr>
          <w:i w:val="1"/>
          <w:sz w:val="22"/>
          <w:szCs w:val="22"/>
        </w:rPr>
      </w:pPr>
      <w:r w:rsidDel="00000000" w:rsidR="00000000" w:rsidRPr="00000000">
        <w:rPr>
          <w:i w:val="1"/>
          <w:sz w:val="22"/>
          <w:szCs w:val="22"/>
          <w:rtl w:val="0"/>
        </w:rPr>
        <w:t xml:space="preserve">se le entregó lo requerido y que obra en los archivos de este Sujeto Obligado, fundando y motivando la misma.</w:t>
      </w:r>
    </w:p>
    <w:p w:rsidR="00000000" w:rsidDel="00000000" w:rsidP="00000000" w:rsidRDefault="00000000" w:rsidRPr="00000000" w14:paraId="00000037">
      <w:pPr>
        <w:spacing w:before="0" w:line="296" w:lineRule="auto"/>
        <w:ind w:left="1248" w:right="0" w:firstLine="0"/>
        <w:jc w:val="left"/>
        <w:rPr>
          <w:i w:val="1"/>
          <w:sz w:val="22"/>
          <w:szCs w:val="22"/>
        </w:rPr>
      </w:pPr>
      <w:r w:rsidDel="00000000" w:rsidR="00000000" w:rsidRPr="00000000">
        <w:rPr>
          <w:i w:val="1"/>
          <w:sz w:val="22"/>
          <w:szCs w:val="22"/>
          <w:rtl w:val="0"/>
        </w:rPr>
        <w:t xml:space="preserve">…</w:t>
      </w:r>
    </w:p>
    <w:p w:rsidR="00000000" w:rsidDel="00000000" w:rsidP="00000000" w:rsidRDefault="00000000" w:rsidRPr="00000000" w14:paraId="00000038">
      <w:pPr>
        <w:spacing w:before="1" w:lineRule="auto"/>
        <w:ind w:left="4346" w:right="3786" w:firstLine="0"/>
        <w:jc w:val="center"/>
        <w:rPr>
          <w:i w:val="1"/>
          <w:sz w:val="22"/>
          <w:szCs w:val="22"/>
        </w:rPr>
      </w:pPr>
      <w:r w:rsidDel="00000000" w:rsidR="00000000" w:rsidRPr="00000000">
        <w:rPr>
          <w:i w:val="1"/>
          <w:sz w:val="22"/>
          <w:szCs w:val="22"/>
          <w:rtl w:val="0"/>
        </w:rPr>
        <w:t xml:space="preserve">CONCLUSIÓN</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A">
      <w:pPr>
        <w:spacing w:before="0" w:lineRule="auto"/>
        <w:ind w:left="1248" w:right="984" w:firstLine="0"/>
        <w:jc w:val="left"/>
        <w:rPr>
          <w:i w:val="1"/>
          <w:sz w:val="22"/>
          <w:szCs w:val="22"/>
        </w:rPr>
      </w:pPr>
      <w:r w:rsidDel="00000000" w:rsidR="00000000" w:rsidRPr="00000000">
        <w:rPr>
          <w:i w:val="1"/>
          <w:sz w:val="22"/>
          <w:szCs w:val="22"/>
          <w:rtl w:val="0"/>
        </w:rPr>
        <w:t xml:space="preserve">Por lo antes expuesto, se ratifica en todas y cada una de sus partes la respuesta a la solicitud de información de mérito, toda vez que, se le entregó la documentación que puede colmar la solicitud de acceso a la información pública, de acuerdo a lo manifestado por la Servidora Pública Habilitada Competente, cumpliendo con el principio de legalidad y el derecho de acceso a la información pública.</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spacing w:before="0" w:lineRule="auto"/>
        <w:ind w:left="1248" w:right="965" w:firstLine="0"/>
        <w:jc w:val="left"/>
        <w:rPr>
          <w:i w:val="1"/>
          <w:sz w:val="22"/>
          <w:szCs w:val="22"/>
        </w:rPr>
      </w:pPr>
      <w:r w:rsidDel="00000000" w:rsidR="00000000" w:rsidRPr="00000000">
        <w:rPr>
          <w:i w:val="1"/>
          <w:sz w:val="22"/>
          <w:szCs w:val="22"/>
          <w:rtl w:val="0"/>
        </w:rPr>
        <w:t xml:space="preserve">De tal manera que, por consiguiente, se puede confirmar que el folio 02247/TOLUCA/IP/2025, se tiene por cumplido, bajo la prerrogativa del derecho de acceso a la información.</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spacing w:before="0" w:lineRule="auto"/>
        <w:ind w:left="1248" w:right="1260" w:firstLine="0"/>
        <w:jc w:val="both"/>
        <w:rPr>
          <w:i w:val="1"/>
          <w:sz w:val="22"/>
          <w:szCs w:val="22"/>
        </w:rPr>
      </w:pPr>
      <w:r w:rsidDel="00000000" w:rsidR="00000000" w:rsidRPr="00000000">
        <w:rPr>
          <w:i w:val="1"/>
          <w:sz w:val="22"/>
          <w:szCs w:val="22"/>
          <w:rtl w:val="0"/>
        </w:rPr>
        <w:t xml:space="preserve">Toda vez, que este Sujeto Obligado, atendió el derecho de acceso a la información pública, y le adjuntó la documentación requerida en su solicitud, por lo que no se pueda cuestionar o dudar de la veracidad de esta.</w:t>
      </w:r>
    </w:p>
    <w:p w:rsidR="00000000" w:rsidDel="00000000" w:rsidP="00000000" w:rsidRDefault="00000000" w:rsidRPr="00000000" w14:paraId="0000003F">
      <w:pPr>
        <w:spacing w:before="0" w:lineRule="auto"/>
        <w:ind w:left="1248" w:right="0" w:firstLine="0"/>
        <w:jc w:val="both"/>
        <w:rPr>
          <w:i w:val="1"/>
          <w:sz w:val="22"/>
          <w:szCs w:val="22"/>
        </w:rPr>
      </w:pPr>
      <w:r w:rsidDel="00000000" w:rsidR="00000000" w:rsidRPr="00000000">
        <w:rPr>
          <w:i w:val="1"/>
          <w:sz w:val="22"/>
          <w:szCs w:val="22"/>
          <w:rtl w:val="0"/>
        </w:rPr>
        <w:t xml:space="preserve">…” (Sic)</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682" w:right="11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Por su parte, la persona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Recurrente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no realizó manifestaciones, formuló alegatos ni ofreció algún medio de prueba en el tiempo procesal establecido para tal efecto.</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4"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Así las cosas, el Instituto consideró que las razones o motivos de inconformidad hechos valer por la parte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Recurrente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resultan fundados, y determinó modificar la respuesta del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ordenando lo siguiente: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45">
      <w:pPr>
        <w:spacing w:before="0" w:line="240" w:lineRule="auto"/>
        <w:ind w:left="1534" w:right="1019" w:firstLine="0"/>
        <w:jc w:val="both"/>
        <w:rPr>
          <w:i w:val="1"/>
          <w:sz w:val="20"/>
          <w:szCs w:val="20"/>
        </w:rPr>
        <w:sectPr>
          <w:type w:val="nextPage"/>
          <w:pgSz w:h="15840" w:w="12240" w:orient="portrait"/>
          <w:pgMar w:bottom="0" w:top="760" w:left="1020" w:right="1580" w:header="360" w:footer="360"/>
        </w:sectPr>
      </w:pPr>
      <w:r w:rsidDel="00000000" w:rsidR="00000000" w:rsidRPr="00000000">
        <w:rPr>
          <w:sz w:val="22"/>
          <w:szCs w:val="22"/>
          <w:rtl w:val="0"/>
        </w:rPr>
        <w:t xml:space="preserve">“</w:t>
      </w:r>
      <w:r w:rsidDel="00000000" w:rsidR="00000000" w:rsidRPr="00000000">
        <w:rPr>
          <w:b w:val="1"/>
          <w:i w:val="1"/>
          <w:sz w:val="20"/>
          <w:szCs w:val="20"/>
          <w:rtl w:val="0"/>
        </w:rPr>
        <w:t xml:space="preserve">SEGUNDO. </w:t>
      </w:r>
      <w:r w:rsidDel="00000000" w:rsidR="00000000" w:rsidRPr="00000000">
        <w:rPr>
          <w:i w:val="1"/>
          <w:sz w:val="20"/>
          <w:szCs w:val="20"/>
          <w:rtl w:val="0"/>
        </w:rPr>
        <w:t xml:space="preserve">Se </w:t>
      </w:r>
      <w:r w:rsidDel="00000000" w:rsidR="00000000" w:rsidRPr="00000000">
        <w:rPr>
          <w:b w:val="1"/>
          <w:i w:val="1"/>
          <w:sz w:val="20"/>
          <w:szCs w:val="20"/>
          <w:rtl w:val="0"/>
        </w:rPr>
        <w:t xml:space="preserve">ORDENA </w:t>
      </w:r>
      <w:r w:rsidDel="00000000" w:rsidR="00000000" w:rsidRPr="00000000">
        <w:rPr>
          <w:i w:val="1"/>
          <w:sz w:val="20"/>
          <w:szCs w:val="20"/>
          <w:rtl w:val="0"/>
        </w:rPr>
        <w:t xml:space="preserve">al Ente Recurrido, a efecto de que, previa búsqueda exhaustiva y razonable en los archivos de las unidades administrativas competentes, entregue, a través del Sistema de Acceso a la Información Mexiquense (</w:t>
      </w:r>
      <w:r w:rsidDel="00000000" w:rsidR="00000000" w:rsidRPr="00000000">
        <w:rPr>
          <w:b w:val="1"/>
          <w:i w:val="1"/>
          <w:sz w:val="20"/>
          <w:szCs w:val="20"/>
          <w:rtl w:val="0"/>
        </w:rPr>
        <w:t xml:space="preserve">SAIMEX</w:t>
      </w:r>
      <w:r w:rsidDel="00000000" w:rsidR="00000000" w:rsidRPr="00000000">
        <w:rPr>
          <w:i w:val="1"/>
          <w:sz w:val="20"/>
          <w:szCs w:val="20"/>
          <w:rtl w:val="0"/>
        </w:rPr>
        <w:t xml:space="preserve">) y correo electrónico, en su caso, en versión pública, lo siguiente: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867109</wp:posOffset>
            </wp:positionH>
            <wp:positionV relativeFrom="page">
              <wp:posOffset>479651</wp:posOffset>
            </wp:positionV>
            <wp:extent cx="6155207" cy="9578747"/>
            <wp:effectExtent b="0" l="0" r="0" t="0"/>
            <wp:wrapNone/>
            <wp:docPr id="3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5207" cy="9578747"/>
                    </a:xfrm>
                    <a:prstGeom prst="rect"/>
                    <a:ln/>
                  </pic:spPr>
                </pic:pic>
              </a:graphicData>
            </a:graphic>
          </wp:anchor>
        </w:drawing>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301774</wp:posOffset>
                </wp:positionH>
                <wp:positionV relativeFrom="page">
                  <wp:posOffset>2894632</wp:posOffset>
                </wp:positionV>
                <wp:extent cx="205740" cy="2355850"/>
                <wp:effectExtent b="0" l="0" r="0" t="0"/>
                <wp:wrapNone/>
                <wp:docPr id="28" name=""/>
                <a:graphic>
                  <a:graphicData uri="http://schemas.microsoft.com/office/word/2010/wordprocessingShape">
                    <wps:wsp>
                      <wps:cNvSpPr/>
                      <wps:cNvPr id="10" name="Shape 10"/>
                      <wps:spPr>
                        <a:xfrm>
                          <a:off x="5247893" y="2606838"/>
                          <a:ext cx="196215" cy="2346325"/>
                        </a:xfrm>
                        <a:custGeom>
                          <a:rect b="b" l="l" r="r" t="t"/>
                          <a:pathLst>
                            <a:path extrusionOk="0" h="2346325" w="196215">
                              <a:moveTo>
                                <a:pt x="0" y="0"/>
                              </a:moveTo>
                              <a:lnTo>
                                <a:pt x="0" y="2346325"/>
                              </a:lnTo>
                              <a:lnTo>
                                <a:pt x="196215" y="2346325"/>
                              </a:lnTo>
                              <a:lnTo>
                                <a:pt x="196215" y="0"/>
                              </a:lnTo>
                              <a:close/>
                            </a:path>
                          </a:pathLst>
                        </a:custGeom>
                        <a:solidFill>
                          <a:srgbClr val="FFFFFF"/>
                        </a:solid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LFZXu5LWEs1MPElNFWbRDLyC</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301774</wp:posOffset>
                </wp:positionH>
                <wp:positionV relativeFrom="page">
                  <wp:posOffset>2894632</wp:posOffset>
                </wp:positionV>
                <wp:extent cx="205740" cy="2355850"/>
                <wp:effectExtent b="0" l="0" r="0" t="0"/>
                <wp:wrapNone/>
                <wp:docPr id="28"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205740" cy="235585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spacing w:before="36" w:lineRule="auto"/>
        <w:ind w:left="4217" w:right="102" w:firstLine="1622"/>
        <w:jc w:val="left"/>
        <w:rPr>
          <w:b w:val="1"/>
          <w:sz w:val="23"/>
          <w:szCs w:val="23"/>
        </w:rPr>
      </w:pPr>
      <w:r w:rsidDel="00000000" w:rsidR="00000000" w:rsidRPr="00000000">
        <w:rPr>
          <w:b w:val="1"/>
          <w:sz w:val="20"/>
          <w:szCs w:val="20"/>
          <w:rtl w:val="0"/>
        </w:rPr>
        <w:t xml:space="preserve">VOTO PARTICULAR CONCURRENTE RECURSO DE REVISIÓN </w:t>
      </w:r>
      <w:r w:rsidDel="00000000" w:rsidR="00000000" w:rsidRPr="00000000">
        <w:rPr>
          <w:b w:val="1"/>
          <w:sz w:val="23"/>
          <w:szCs w:val="23"/>
          <w:rtl w:val="0"/>
        </w:rPr>
        <w:t xml:space="preserve">04466/INFOEM/IP/RR/2023</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spacing w:before="160" w:lineRule="auto"/>
        <w:ind w:left="1534" w:right="0" w:firstLine="0"/>
        <w:jc w:val="left"/>
        <w:rPr>
          <w:i w:val="1"/>
          <w:sz w:val="20"/>
          <w:szCs w:val="20"/>
        </w:rPr>
      </w:pPr>
      <w:r w:rsidDel="00000000" w:rsidR="00000000" w:rsidRPr="00000000">
        <w:rPr>
          <w:i w:val="1"/>
          <w:sz w:val="20"/>
          <w:szCs w:val="20"/>
          <w:rtl w:val="0"/>
        </w:rPr>
        <w:t xml:space="preserve">A.- Los gafetes entregados en respuesta, y</w:t>
      </w:r>
    </w:p>
    <w:p w:rsidR="00000000" w:rsidDel="00000000" w:rsidP="00000000" w:rsidRDefault="00000000" w:rsidRPr="00000000" w14:paraId="0000004B">
      <w:pPr>
        <w:spacing w:before="119" w:lineRule="auto"/>
        <w:ind w:left="1534" w:right="0" w:firstLine="0"/>
        <w:jc w:val="left"/>
        <w:rPr>
          <w:i w:val="1"/>
          <w:sz w:val="20"/>
          <w:szCs w:val="20"/>
        </w:rPr>
      </w:pPr>
      <w:r w:rsidDel="00000000" w:rsidR="00000000" w:rsidRPr="00000000">
        <w:rPr>
          <w:i w:val="1"/>
          <w:sz w:val="20"/>
          <w:szCs w:val="20"/>
          <w:rtl w:val="0"/>
        </w:rPr>
        <w:t xml:space="preserve">B.- El gafete de la Especialista D, referida en el Considerando SEXTO.</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4E">
      <w:pPr>
        <w:spacing w:before="0" w:lineRule="auto"/>
        <w:ind w:left="1534" w:right="1021" w:firstLine="0"/>
        <w:jc w:val="both"/>
        <w:rPr>
          <w:i w:val="1"/>
          <w:sz w:val="20"/>
          <w:szCs w:val="20"/>
        </w:rPr>
      </w:pPr>
      <w:r w:rsidDel="00000000" w:rsidR="00000000" w:rsidRPr="00000000">
        <w:rPr>
          <w:i w:val="1"/>
          <w:sz w:val="20"/>
          <w:szCs w:val="20"/>
          <w:rtl w:val="0"/>
        </w:rPr>
        <w:t xml:space="preserve">Además, deberá proporcionar el Acuerdo de Clasificación donde el Comité de Transparencia, confirme la eliminación de los datos en el caso, que sean confidenciales en términos del Considerando QUINTO y SEXTO, en la versión pública, de conformidad con los artículos 49, fracciones II y VIII y 132, fracción II de la Ley de Transparencia y Acceso a la Información Pública del Estado de México y Municipios.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51">
      <w:pPr>
        <w:spacing w:before="0" w:lineRule="auto"/>
        <w:ind w:left="1534" w:right="1025" w:firstLine="0"/>
        <w:jc w:val="both"/>
        <w:rPr>
          <w:i w:val="1"/>
          <w:sz w:val="20"/>
          <w:szCs w:val="20"/>
        </w:rPr>
      </w:pPr>
      <w:r w:rsidDel="00000000" w:rsidR="00000000" w:rsidRPr="00000000">
        <w:rPr>
          <w:i w:val="1"/>
          <w:sz w:val="20"/>
          <w:szCs w:val="20"/>
          <w:rtl w:val="0"/>
        </w:rPr>
        <w:t xml:space="preserve">Para el supuesto, que la Especialista D, referida en el inciso B, haya sido dada baja antes del veintiséis de junio de dos mil veintitrés, deberá hacerlo del conocimiento al ahora Recurrente de manera clara y precisa.</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Palatino Linotype" w:cs="Palatino Linotype" w:eastAsia="Palatino Linotype" w:hAnsi="Palatino Linotype"/>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4">
      <w:pPr>
        <w:pStyle w:val="Heading1"/>
        <w:numPr>
          <w:ilvl w:val="0"/>
          <w:numId w:val="2"/>
        </w:numPr>
        <w:tabs>
          <w:tab w:val="left" w:leader="none" w:pos="1761"/>
          <w:tab w:val="left" w:leader="none" w:pos="1762"/>
        </w:tabs>
        <w:spacing w:after="0" w:before="1" w:line="240" w:lineRule="auto"/>
        <w:ind w:left="1762" w:right="0" w:hanging="721"/>
        <w:jc w:val="left"/>
        <w:rPr/>
      </w:pPr>
      <w:r w:rsidDel="00000000" w:rsidR="00000000" w:rsidRPr="00000000">
        <w:rPr>
          <w:rtl w:val="0"/>
        </w:rPr>
        <w:t xml:space="preserve">Razones del Voto Particular.</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7"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Resulta oportuno referir que si bien, para el caso que nos ocupa, se ordena información que, dada su propia y especial naturaleza, podría contener la fotografía de las y los servidores públicos que laboran para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que no son mandos medios ni superiores y que tampoco tienen interacción con atención al público, por lo que las suscritas consideran que su imagen debe ser clasificada como confidencial, por las consideraciones que a continuación se expresan.</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5"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sectPr>
          <w:type w:val="nextPage"/>
          <w:pgSz w:h="15840" w:w="12240" w:orient="portrait"/>
          <w:pgMar w:bottom="0" w:top="760" w:left="1020" w:right="1580" w:header="360" w:footer="360"/>
        </w:sect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Atento a lo anterior, las suscritas coinciden en que los documentos que se ordenan atenderían el requerimiento de información de la parte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Recurrente,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sin embargo, se considera que en la información que se ordena entregar, </w:t>
      </w:r>
      <w:r w:rsidDel="00000000" w:rsidR="00000000" w:rsidRPr="00000000">
        <w:rPr>
          <w:rFonts w:ascii="Palatino Linotype" w:cs="Palatino Linotype" w:eastAsia="Palatino Linotype" w:hAnsi="Palatino Linotype"/>
          <w:b w:val="0"/>
          <w:i w:val="0"/>
          <w:smallCaps w:val="0"/>
          <w:strike w:val="0"/>
          <w:color w:val="000000"/>
          <w:sz w:val="24"/>
          <w:szCs w:val="24"/>
          <w:u w:val="single"/>
          <w:shd w:fill="auto" w:val="clear"/>
          <w:vertAlign w:val="baseline"/>
          <w:rtl w:val="0"/>
        </w:rPr>
        <w:t xml:space="preserve">no se debe dejar visible la</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4"/>
          <w:szCs w:val="24"/>
          <w:u w:val="single"/>
          <w:shd w:fill="auto" w:val="clear"/>
          <w:vertAlign w:val="baseline"/>
          <w:rtl w:val="0"/>
        </w:rPr>
        <w:t xml:space="preserve">fotografía de las y los servidores públicos que laboran en dicha institución que NO</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867109</wp:posOffset>
            </wp:positionH>
            <wp:positionV relativeFrom="page">
              <wp:posOffset>479651</wp:posOffset>
            </wp:positionV>
            <wp:extent cx="6155207" cy="9578747"/>
            <wp:effectExtent b="0" l="0" r="0" t="0"/>
            <wp:wrapNone/>
            <wp:docPr id="3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5207" cy="9578747"/>
                    </a:xfrm>
                    <a:prstGeom prst="rect"/>
                    <a:ln/>
                  </pic:spPr>
                </pic:pic>
              </a:graphicData>
            </a:graphic>
          </wp:anchor>
        </w:drawing>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301774</wp:posOffset>
                </wp:positionH>
                <wp:positionV relativeFrom="page">
                  <wp:posOffset>2894632</wp:posOffset>
                </wp:positionV>
                <wp:extent cx="205740" cy="2355850"/>
                <wp:effectExtent b="0" l="0" r="0" t="0"/>
                <wp:wrapNone/>
                <wp:docPr id="32" name=""/>
                <a:graphic>
                  <a:graphicData uri="http://schemas.microsoft.com/office/word/2010/wordprocessingShape">
                    <wps:wsp>
                      <wps:cNvSpPr/>
                      <wps:cNvPr id="14" name="Shape 14"/>
                      <wps:spPr>
                        <a:xfrm>
                          <a:off x="5247893" y="2606838"/>
                          <a:ext cx="196215" cy="2346325"/>
                        </a:xfrm>
                        <a:custGeom>
                          <a:rect b="b" l="l" r="r" t="t"/>
                          <a:pathLst>
                            <a:path extrusionOk="0" h="2346325" w="196215">
                              <a:moveTo>
                                <a:pt x="0" y="0"/>
                              </a:moveTo>
                              <a:lnTo>
                                <a:pt x="0" y="2346325"/>
                              </a:lnTo>
                              <a:lnTo>
                                <a:pt x="196215" y="2346325"/>
                              </a:lnTo>
                              <a:lnTo>
                                <a:pt x="196215" y="0"/>
                              </a:lnTo>
                              <a:close/>
                            </a:path>
                          </a:pathLst>
                        </a:custGeom>
                        <a:solidFill>
                          <a:srgbClr val="FFFFFF"/>
                        </a:solid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LFZXu5LWEs1MPElNFWbRDLyC</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301774</wp:posOffset>
                </wp:positionH>
                <wp:positionV relativeFrom="page">
                  <wp:posOffset>2894632</wp:posOffset>
                </wp:positionV>
                <wp:extent cx="205740" cy="2355850"/>
                <wp:effectExtent b="0" l="0" r="0" t="0"/>
                <wp:wrapNone/>
                <wp:docPr id="32" name="image14.png"/>
                <a:graphic>
                  <a:graphicData uri="http://schemas.openxmlformats.org/drawingml/2006/picture">
                    <pic:pic>
                      <pic:nvPicPr>
                        <pic:cNvPr id="0" name="image14.png"/>
                        <pic:cNvPicPr preferRelativeResize="0"/>
                      </pic:nvPicPr>
                      <pic:blipFill>
                        <a:blip r:embed="rId13"/>
                        <a:srcRect/>
                        <a:stretch>
                          <a:fillRect/>
                        </a:stretch>
                      </pic:blipFill>
                      <pic:spPr>
                        <a:xfrm>
                          <a:off x="0" y="0"/>
                          <a:ext cx="205740" cy="235585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spacing w:before="36" w:lineRule="auto"/>
        <w:ind w:left="4217" w:right="102" w:firstLine="1622"/>
        <w:jc w:val="left"/>
        <w:rPr>
          <w:b w:val="1"/>
          <w:sz w:val="23"/>
          <w:szCs w:val="23"/>
        </w:rPr>
      </w:pPr>
      <w:r w:rsidDel="00000000" w:rsidR="00000000" w:rsidRPr="00000000">
        <w:rPr>
          <w:b w:val="1"/>
          <w:sz w:val="20"/>
          <w:szCs w:val="20"/>
          <w:rtl w:val="0"/>
        </w:rPr>
        <w:t xml:space="preserve">VOTO PARTICULAR CONCURRENTE RECURSO DE REVISIÓN </w:t>
      </w:r>
      <w:r w:rsidDel="00000000" w:rsidR="00000000" w:rsidRPr="00000000">
        <w:rPr>
          <w:b w:val="1"/>
          <w:sz w:val="23"/>
          <w:szCs w:val="23"/>
          <w:rtl w:val="0"/>
        </w:rPr>
        <w:t xml:space="preserve">04466/INFOEM/IP/RR/2023</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360" w:lineRule="auto"/>
        <w:ind w:left="682" w:right="117"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single"/>
          <w:shd w:fill="auto" w:val="clear"/>
          <w:vertAlign w:val="baseline"/>
          <w:rtl w:val="0"/>
        </w:rPr>
        <w:t xml:space="preserve">tengan el nivel de mando medio o superior</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dado que, la Ley de Transparencia y Acceso a la Información Pública en relación con la Ley de Protección de Datos Personales en Posesión de Sujetos Obligados ambas del Estado de México y Municipios, prevén que la fotografía, por regla general es un dato personal confidencial, toda vez que se revela la identidad del titular.</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25"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Para robustecer lo anterior, es aplicable el Criterio 15/17 emitido por el Instituto Nacional de Transparencia, Acceso a la Información Pública y Protección de Datos Personales, en el que se establece lo siguiente:</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61">
      <w:pPr>
        <w:spacing w:before="0" w:line="322" w:lineRule="auto"/>
        <w:ind w:left="1534" w:right="0" w:firstLine="0"/>
        <w:jc w:val="both"/>
        <w:rPr>
          <w:b w:val="1"/>
          <w:i w:val="1"/>
          <w:sz w:val="22"/>
          <w:szCs w:val="22"/>
        </w:rPr>
      </w:pPr>
      <w:r w:rsidDel="00000000" w:rsidR="00000000" w:rsidRPr="00000000">
        <w:rPr>
          <w:b w:val="1"/>
          <w:i w:val="1"/>
          <w:sz w:val="24"/>
          <w:szCs w:val="24"/>
          <w:rtl w:val="0"/>
        </w:rPr>
        <w:t xml:space="preserve">“</w:t>
      </w:r>
      <w:r w:rsidDel="00000000" w:rsidR="00000000" w:rsidRPr="00000000">
        <w:rPr>
          <w:b w:val="1"/>
          <w:i w:val="1"/>
          <w:sz w:val="22"/>
          <w:szCs w:val="22"/>
          <w:rtl w:val="0"/>
        </w:rPr>
        <w:t xml:space="preserve">FOTOGRAFÍA EN TÍTULO O CÉDULA PROFESIONAL ES DE</w:t>
      </w:r>
    </w:p>
    <w:p w:rsidR="00000000" w:rsidDel="00000000" w:rsidP="00000000" w:rsidRDefault="00000000" w:rsidRPr="00000000" w14:paraId="00000062">
      <w:pPr>
        <w:spacing w:before="0" w:lineRule="auto"/>
        <w:ind w:left="1534" w:right="1017" w:firstLine="0"/>
        <w:jc w:val="both"/>
        <w:rPr>
          <w:i w:val="1"/>
          <w:sz w:val="24"/>
          <w:szCs w:val="24"/>
        </w:rPr>
      </w:pPr>
      <w:r w:rsidDel="00000000" w:rsidR="00000000" w:rsidRPr="00000000">
        <w:rPr>
          <w:b w:val="1"/>
          <w:i w:val="1"/>
          <w:sz w:val="22"/>
          <w:szCs w:val="22"/>
          <w:rtl w:val="0"/>
        </w:rPr>
        <w:t xml:space="preserve">ACCESO PÚBLICO. </w:t>
      </w:r>
      <w:r w:rsidDel="00000000" w:rsidR="00000000" w:rsidRPr="00000000">
        <w:rPr>
          <w:i w:val="1"/>
          <w:sz w:val="22"/>
          <w:szCs w:val="22"/>
          <w:rtl w:val="0"/>
        </w:rPr>
        <w:t xml:space="preserve">Si bien la fotografía de una persona física es un dato personal, cuando se encuentra en un título o cédula profesional no es susceptible de clasificarse como confidencial, </w:t>
      </w:r>
      <w:r w:rsidDel="00000000" w:rsidR="00000000" w:rsidRPr="00000000">
        <w:rPr>
          <w:i w:val="1"/>
          <w:sz w:val="22"/>
          <w:szCs w:val="22"/>
          <w:u w:val="single"/>
          <w:rtl w:val="0"/>
        </w:rPr>
        <w:t xml:space="preserve">en virtud del interés público que existe de</w:t>
      </w:r>
      <w:r w:rsidDel="00000000" w:rsidR="00000000" w:rsidRPr="00000000">
        <w:rPr>
          <w:i w:val="1"/>
          <w:sz w:val="22"/>
          <w:szCs w:val="22"/>
          <w:rtl w:val="0"/>
        </w:rPr>
        <w:t xml:space="preserve"> </w:t>
      </w:r>
      <w:r w:rsidDel="00000000" w:rsidR="00000000" w:rsidRPr="00000000">
        <w:rPr>
          <w:i w:val="1"/>
          <w:sz w:val="22"/>
          <w:szCs w:val="22"/>
          <w:u w:val="single"/>
          <w:rtl w:val="0"/>
        </w:rPr>
        <w:t xml:space="preserve">conocer que la persona que se ostenta con una calidad profesional determinada es</w:t>
      </w:r>
      <w:r w:rsidDel="00000000" w:rsidR="00000000" w:rsidRPr="00000000">
        <w:rPr>
          <w:i w:val="1"/>
          <w:sz w:val="22"/>
          <w:szCs w:val="22"/>
          <w:rtl w:val="0"/>
        </w:rPr>
        <w:t xml:space="preserve"> </w:t>
      </w:r>
      <w:r w:rsidDel="00000000" w:rsidR="00000000" w:rsidRPr="00000000">
        <w:rPr>
          <w:i w:val="1"/>
          <w:sz w:val="22"/>
          <w:szCs w:val="22"/>
          <w:u w:val="single"/>
          <w:rtl w:val="0"/>
        </w:rPr>
        <w:t xml:space="preserve">la misma que aparece en dichos documentos oficiales</w:t>
      </w:r>
      <w:r w:rsidDel="00000000" w:rsidR="00000000" w:rsidRPr="00000000">
        <w:rPr>
          <w:i w:val="1"/>
          <w:sz w:val="22"/>
          <w:szCs w:val="22"/>
          <w:rtl w:val="0"/>
        </w:rPr>
        <w:t xml:space="preserve">. De esta manera, la fotografía contenida en el título o cédula profesional es pública y susceptible de divulgación</w:t>
      </w:r>
      <w:r w:rsidDel="00000000" w:rsidR="00000000" w:rsidRPr="00000000">
        <w:rPr>
          <w:i w:val="1"/>
          <w:sz w:val="24"/>
          <w:szCs w:val="24"/>
          <w:rtl w:val="0"/>
        </w:rPr>
        <w:t xml:space="preserve">.”</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261"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sectPr>
          <w:type w:val="nextPage"/>
          <w:pgSz w:h="15840" w:w="12240" w:orient="portrait"/>
          <w:pgMar w:bottom="0" w:top="760" w:left="1020" w:right="1580" w:header="360" w:footer="360"/>
        </w:sect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Como se puede advertir, la razón esencial —</w:t>
      </w: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ratio essendi</w:t>
      </w:r>
      <w:r w:rsidDel="00000000" w:rsidR="00000000" w:rsidRPr="00000000">
        <w:rPr>
          <w:rFonts w:ascii="Arial" w:cs="Arial" w:eastAsia="Arial" w:hAnsi="Arial"/>
          <w:b w:val="0"/>
          <w:i w:val="0"/>
          <w:smallCaps w:val="0"/>
          <w:strike w:val="0"/>
          <w:color w:val="6f7579"/>
          <w:sz w:val="21"/>
          <w:szCs w:val="21"/>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del criterio señalado radica en el interés público que se tenga para conocer la calidad profesional; dicho interés público no puede separarse del titular de esos datos confidenciales, de tal forma que no se puede generalizar el interés que se pueda tener por conocer la fotografía de una persona que ostenta un nivel medio o superior como de aquellos que no lo ostentan.</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867109</wp:posOffset>
            </wp:positionH>
            <wp:positionV relativeFrom="page">
              <wp:posOffset>479651</wp:posOffset>
            </wp:positionV>
            <wp:extent cx="6155207" cy="9578747"/>
            <wp:effectExtent b="0" l="0" r="0" t="0"/>
            <wp:wrapNone/>
            <wp:docPr id="4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5207" cy="9578747"/>
                    </a:xfrm>
                    <a:prstGeom prst="rect"/>
                    <a:ln/>
                  </pic:spPr>
                </pic:pic>
              </a:graphicData>
            </a:graphic>
          </wp:anchor>
        </w:drawing>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301774</wp:posOffset>
                </wp:positionH>
                <wp:positionV relativeFrom="page">
                  <wp:posOffset>2894632</wp:posOffset>
                </wp:positionV>
                <wp:extent cx="205740" cy="2355850"/>
                <wp:effectExtent b="0" l="0" r="0" t="0"/>
                <wp:wrapNone/>
                <wp:docPr id="24" name=""/>
                <a:graphic>
                  <a:graphicData uri="http://schemas.microsoft.com/office/word/2010/wordprocessingShape">
                    <wps:wsp>
                      <wps:cNvSpPr/>
                      <wps:cNvPr id="4" name="Shape 4"/>
                      <wps:spPr>
                        <a:xfrm>
                          <a:off x="5247893" y="2606838"/>
                          <a:ext cx="196215" cy="2346325"/>
                        </a:xfrm>
                        <a:custGeom>
                          <a:rect b="b" l="l" r="r" t="t"/>
                          <a:pathLst>
                            <a:path extrusionOk="0" h="2346325" w="196215">
                              <a:moveTo>
                                <a:pt x="0" y="0"/>
                              </a:moveTo>
                              <a:lnTo>
                                <a:pt x="0" y="2346325"/>
                              </a:lnTo>
                              <a:lnTo>
                                <a:pt x="196215" y="2346325"/>
                              </a:lnTo>
                              <a:lnTo>
                                <a:pt x="196215" y="0"/>
                              </a:lnTo>
                              <a:close/>
                            </a:path>
                          </a:pathLst>
                        </a:custGeom>
                        <a:solidFill>
                          <a:srgbClr val="FFFFFF"/>
                        </a:solid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LFZXu5LWEs1MPElNFWbRDLyC</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301774</wp:posOffset>
                </wp:positionH>
                <wp:positionV relativeFrom="page">
                  <wp:posOffset>2894632</wp:posOffset>
                </wp:positionV>
                <wp:extent cx="205740" cy="2355850"/>
                <wp:effectExtent b="0" l="0" r="0" t="0"/>
                <wp:wrapNone/>
                <wp:docPr id="24"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205740" cy="235585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spacing w:before="36" w:lineRule="auto"/>
        <w:ind w:left="4217" w:right="102" w:firstLine="1622"/>
        <w:jc w:val="left"/>
        <w:rPr>
          <w:b w:val="1"/>
          <w:sz w:val="23"/>
          <w:szCs w:val="23"/>
        </w:rPr>
      </w:pPr>
      <w:r w:rsidDel="00000000" w:rsidR="00000000" w:rsidRPr="00000000">
        <w:rPr>
          <w:b w:val="1"/>
          <w:sz w:val="20"/>
          <w:szCs w:val="20"/>
          <w:rtl w:val="0"/>
        </w:rPr>
        <w:t xml:space="preserve">VOTO PARTICULAR CONCURRENTE RECURSO DE REVISIÓN </w:t>
      </w:r>
      <w:r w:rsidDel="00000000" w:rsidR="00000000" w:rsidRPr="00000000">
        <w:rPr>
          <w:b w:val="1"/>
          <w:sz w:val="23"/>
          <w:szCs w:val="23"/>
          <w:rtl w:val="0"/>
        </w:rPr>
        <w:t xml:space="preserve">04466/INFOEM/IP/RR/2023</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360" w:lineRule="auto"/>
        <w:ind w:left="682" w:right="25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Así, en el caso de los servidores que dan atención al público, así como aquellos que cuenten con un nivel de mando medio y/o superior debe dejarse visible, lo anterior, derivado de la relevancia de sus funciones, en ese sentido, en el caso que nos ocupa no se advierte una justificación de interés público para difundir la fotografía de las y los servidores gubernamentales que no tienen dicho nivel.</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261"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Así, en el caso de los servidores públicos y aquellas personas que no cuenten con un nivel de cargo medio o superior, la información correspondiente a su fotografía como un dato personal que les identifica o los hace identificables es información que debe conservarse como información confidencial, al no encontrarse la justificación del interés público.</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257"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Correlativo a lo anteriormente señalado, para el caso de aquellos servidores públicos que no ostentan la calidad de mandos medios y superiores, eliminar su fotografía de los documentos que por ejemplo acreditan el grado de estudios, no impedirá conocer el desempeño o idoneidad para ocupar un cargo; o el hecho de acreditar ante la ciudadanía que posee los conocimientos propios de su profesión.</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7"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sectPr>
          <w:type w:val="nextPage"/>
          <w:pgSz w:h="15840" w:w="12240" w:orient="portrait"/>
          <w:pgMar w:bottom="0" w:top="760" w:left="1020" w:right="1580" w:header="360" w:footer="360"/>
        </w:sect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El acceso a dichos documentos, aun clasificando el dato en cuestión, si darían cuenta de lo que en realidad se pretende transparentar, como es, por ejemplo, la preparación académica, la formación profesional y laboral y los conocimientos y habilidades adquiridas, que se reflejaran en la toma de decisiones para el óptimo desempeño de sus funciones para los cuales fueron designados.</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867109</wp:posOffset>
            </wp:positionH>
            <wp:positionV relativeFrom="page">
              <wp:posOffset>479651</wp:posOffset>
            </wp:positionV>
            <wp:extent cx="6155207" cy="9578747"/>
            <wp:effectExtent b="0" l="0" r="0" t="0"/>
            <wp:wrapNone/>
            <wp:docPr id="4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5207" cy="9578747"/>
                    </a:xfrm>
                    <a:prstGeom prst="rect"/>
                    <a:ln/>
                  </pic:spPr>
                </pic:pic>
              </a:graphicData>
            </a:graphic>
          </wp:anchor>
        </w:drawing>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301774</wp:posOffset>
                </wp:positionH>
                <wp:positionV relativeFrom="page">
                  <wp:posOffset>2894632</wp:posOffset>
                </wp:positionV>
                <wp:extent cx="205740" cy="2355850"/>
                <wp:effectExtent b="0" l="0" r="0" t="0"/>
                <wp:wrapNone/>
                <wp:docPr id="27" name=""/>
                <a:graphic>
                  <a:graphicData uri="http://schemas.microsoft.com/office/word/2010/wordprocessingShape">
                    <wps:wsp>
                      <wps:cNvSpPr/>
                      <wps:cNvPr id="9" name="Shape 9"/>
                      <wps:spPr>
                        <a:xfrm>
                          <a:off x="5247893" y="2606838"/>
                          <a:ext cx="196215" cy="2346325"/>
                        </a:xfrm>
                        <a:custGeom>
                          <a:rect b="b" l="l" r="r" t="t"/>
                          <a:pathLst>
                            <a:path extrusionOk="0" h="2346325" w="196215">
                              <a:moveTo>
                                <a:pt x="0" y="0"/>
                              </a:moveTo>
                              <a:lnTo>
                                <a:pt x="0" y="2346325"/>
                              </a:lnTo>
                              <a:lnTo>
                                <a:pt x="196215" y="2346325"/>
                              </a:lnTo>
                              <a:lnTo>
                                <a:pt x="196215" y="0"/>
                              </a:lnTo>
                              <a:close/>
                            </a:path>
                          </a:pathLst>
                        </a:custGeom>
                        <a:solidFill>
                          <a:srgbClr val="FFFFFF"/>
                        </a:solid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LFZXu5LWEs1MPElNFWbRDLyC</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301774</wp:posOffset>
                </wp:positionH>
                <wp:positionV relativeFrom="page">
                  <wp:posOffset>2894632</wp:posOffset>
                </wp:positionV>
                <wp:extent cx="205740" cy="2355850"/>
                <wp:effectExtent b="0" l="0" r="0" t="0"/>
                <wp:wrapNone/>
                <wp:docPr id="27" name="image9.png"/>
                <a:graphic>
                  <a:graphicData uri="http://schemas.openxmlformats.org/drawingml/2006/picture">
                    <pic:pic>
                      <pic:nvPicPr>
                        <pic:cNvPr id="0" name="image9.png"/>
                        <pic:cNvPicPr preferRelativeResize="0"/>
                      </pic:nvPicPr>
                      <pic:blipFill>
                        <a:blip r:embed="rId15"/>
                        <a:srcRect/>
                        <a:stretch>
                          <a:fillRect/>
                        </a:stretch>
                      </pic:blipFill>
                      <pic:spPr>
                        <a:xfrm>
                          <a:off x="0" y="0"/>
                          <a:ext cx="205740" cy="235585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spacing w:before="36" w:lineRule="auto"/>
        <w:ind w:left="4217" w:right="102" w:firstLine="1622"/>
        <w:jc w:val="left"/>
        <w:rPr>
          <w:b w:val="1"/>
          <w:sz w:val="23"/>
          <w:szCs w:val="23"/>
        </w:rPr>
      </w:pPr>
      <w:r w:rsidDel="00000000" w:rsidR="00000000" w:rsidRPr="00000000">
        <w:rPr>
          <w:b w:val="1"/>
          <w:sz w:val="20"/>
          <w:szCs w:val="20"/>
          <w:rtl w:val="0"/>
        </w:rPr>
        <w:t xml:space="preserve">VOTO PARTICULAR CONCURRENTE RECURSO DE REVISIÓN </w:t>
      </w:r>
      <w:r w:rsidDel="00000000" w:rsidR="00000000" w:rsidRPr="00000000">
        <w:rPr>
          <w:b w:val="1"/>
          <w:sz w:val="23"/>
          <w:szCs w:val="23"/>
          <w:rtl w:val="0"/>
        </w:rPr>
        <w:t xml:space="preserve">04466/INFOEM/IP/RR/2023</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360" w:lineRule="auto"/>
        <w:ind w:left="682" w:right="117"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Así, por ejemplo, los documentos que dan cuenta del grado de estudios acreditan ante la ciudadanía que el servidor público </w:t>
      </w:r>
      <w:r w:rsidDel="00000000" w:rsidR="00000000" w:rsidRPr="00000000">
        <w:rPr>
          <w:rFonts w:ascii="Palatino Linotype" w:cs="Palatino Linotype" w:eastAsia="Palatino Linotype" w:hAnsi="Palatino Linotype"/>
          <w:b w:val="1"/>
          <w:i w:val="0"/>
          <w:smallCaps w:val="0"/>
          <w:strike w:val="0"/>
          <w:color w:val="000000"/>
          <w:sz w:val="24"/>
          <w:szCs w:val="24"/>
          <w:u w:val="single"/>
          <w:shd w:fill="auto" w:val="clear"/>
          <w:vertAlign w:val="baseline"/>
          <w:rtl w:val="0"/>
        </w:rPr>
        <w:t xml:space="preserve">posee los conocimientos</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propios de su profesión. Por lo que, su finalidad no es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acreditar la identidad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 la persona, para ello, se genera en el ejercicio de sus funciones documentos específicos, como pudiera ser las identificaciones o gafetes laborales, clasificar la fotografía no le resta validez a los documentos para los fines señalados, ya que no impedirá conocer el desempeño, o idoneidad para ocupar un cargo; no impedirá a su titular, acreditar ante la ciudadanía que posee los conocimientos propios de su profesión.</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8"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Siendo el caso, que los objetivos de la transparencia se alcanzan con permitir el acceso al documento ordenado, incluso, pues el dar a conocer la fotografía no es indispensable o determinante para dar cuenta de la idoneidad de las personas servidoras públicas para ocupar sus puestos o para acreditar que cumplieron con determinados requisitos, lo que da cuenta de ello es el propio documento.</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5"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Por lo tanto, se considera que procede la clasificación de la fotografía de las y los servidores públicos que no tienen el nivel de mando medio o superior, pues no se advierte el interés público para dejar visible dicha información.</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682" w:right="255"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sectPr>
          <w:type w:val="nextPage"/>
          <w:pgSz w:h="15840" w:w="12240" w:orient="portrait"/>
          <w:pgMar w:bottom="0" w:top="760" w:left="1020" w:right="1580" w:header="360" w:footer="360"/>
        </w:sect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Es por las razones expuestas las suscritas no comparten este punto del estudio de la resolución, y por ende se emite el presente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Voto Particular Concurrente</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pues consideramos que se debió clasificar la fotografía de las y los servidores públicos que no son mandos medios ni superiores, por tanto, se considera que se actualiza</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867109</wp:posOffset>
            </wp:positionH>
            <wp:positionV relativeFrom="page">
              <wp:posOffset>479651</wp:posOffset>
            </wp:positionV>
            <wp:extent cx="6155207" cy="9578747"/>
            <wp:effectExtent b="0" l="0" r="0" t="0"/>
            <wp:wrapNone/>
            <wp:docPr id="3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5207" cy="9578747"/>
                    </a:xfrm>
                    <a:prstGeom prst="rect"/>
                    <a:ln/>
                  </pic:spPr>
                </pic:pic>
              </a:graphicData>
            </a:graphic>
          </wp:anchor>
        </w:drawing>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301774</wp:posOffset>
                </wp:positionH>
                <wp:positionV relativeFrom="page">
                  <wp:posOffset>2894632</wp:posOffset>
                </wp:positionV>
                <wp:extent cx="205740" cy="2355850"/>
                <wp:effectExtent b="0" l="0" r="0" t="0"/>
                <wp:wrapNone/>
                <wp:docPr id="31" name=""/>
                <a:graphic>
                  <a:graphicData uri="http://schemas.microsoft.com/office/word/2010/wordprocessingShape">
                    <wps:wsp>
                      <wps:cNvSpPr/>
                      <wps:cNvPr id="13" name="Shape 13"/>
                      <wps:spPr>
                        <a:xfrm>
                          <a:off x="5247893" y="2606838"/>
                          <a:ext cx="196215" cy="2346325"/>
                        </a:xfrm>
                        <a:custGeom>
                          <a:rect b="b" l="l" r="r" t="t"/>
                          <a:pathLst>
                            <a:path extrusionOk="0" h="2346325" w="196215">
                              <a:moveTo>
                                <a:pt x="0" y="0"/>
                              </a:moveTo>
                              <a:lnTo>
                                <a:pt x="0" y="2346325"/>
                              </a:lnTo>
                              <a:lnTo>
                                <a:pt x="196215" y="2346325"/>
                              </a:lnTo>
                              <a:lnTo>
                                <a:pt x="196215" y="0"/>
                              </a:lnTo>
                              <a:close/>
                            </a:path>
                          </a:pathLst>
                        </a:custGeom>
                        <a:solidFill>
                          <a:srgbClr val="FFFFFF"/>
                        </a:solid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LFZXu5LWEs1MPElNFWbRDLyC</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301774</wp:posOffset>
                </wp:positionH>
                <wp:positionV relativeFrom="page">
                  <wp:posOffset>2894632</wp:posOffset>
                </wp:positionV>
                <wp:extent cx="205740" cy="2355850"/>
                <wp:effectExtent b="0" l="0" r="0" t="0"/>
                <wp:wrapNone/>
                <wp:docPr id="31" name="image13.png"/>
                <a:graphic>
                  <a:graphicData uri="http://schemas.openxmlformats.org/drawingml/2006/picture">
                    <pic:pic>
                      <pic:nvPicPr>
                        <pic:cNvPr id="0" name="image13.png"/>
                        <pic:cNvPicPr preferRelativeResize="0"/>
                      </pic:nvPicPr>
                      <pic:blipFill>
                        <a:blip r:embed="rId16"/>
                        <a:srcRect/>
                        <a:stretch>
                          <a:fillRect/>
                        </a:stretch>
                      </pic:blipFill>
                      <pic:spPr>
                        <a:xfrm>
                          <a:off x="0" y="0"/>
                          <a:ext cx="205740" cy="235585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spacing w:before="36" w:lineRule="auto"/>
        <w:ind w:left="4217" w:right="102" w:firstLine="1622"/>
        <w:jc w:val="left"/>
        <w:rPr>
          <w:b w:val="1"/>
          <w:sz w:val="23"/>
          <w:szCs w:val="23"/>
        </w:rPr>
      </w:pPr>
      <w:r w:rsidDel="00000000" w:rsidR="00000000" w:rsidRPr="00000000">
        <w:rPr>
          <w:b w:val="1"/>
          <w:sz w:val="20"/>
          <w:szCs w:val="20"/>
          <w:rtl w:val="0"/>
        </w:rPr>
        <w:t xml:space="preserve">VOTO PARTICULAR CONCURRENTE RECURSO DE REVISIÓN </w:t>
      </w:r>
      <w:r w:rsidDel="00000000" w:rsidR="00000000" w:rsidRPr="00000000">
        <w:rPr>
          <w:b w:val="1"/>
          <w:sz w:val="23"/>
          <w:szCs w:val="23"/>
          <w:rtl w:val="0"/>
        </w:rPr>
        <w:t xml:space="preserve">04466/INFOEM/IP/RR/2023</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360" w:lineRule="auto"/>
        <w:ind w:left="682"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sectPr>
          <w:type w:val="nextPage"/>
          <w:pgSz w:h="15840" w:w="12240" w:orient="portrait"/>
          <w:pgMar w:bottom="0" w:top="760" w:left="1020" w:right="1580" w:header="360" w:footer="360"/>
        </w:sect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la causal de clasificación, establecida en el artículo 143, fracción I, de la Ley de la materia.</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Pr>
        <w:drawing>
          <wp:inline distB="0" distT="0" distL="0" distR="0">
            <wp:extent cx="1486757" cy="700944"/>
            <wp:effectExtent b="0" l="0" r="0" t="0"/>
            <wp:docPr id="44"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1486757" cy="700944"/>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23" w:lineRule="auto"/>
        <w:ind w:left="2780" w:right="240" w:hanging="108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Instituto de Transparencia, Acceso a la Información Pública y Protección de Datos Personales del Estado de México y Municipios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260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Esta hoja pertenece al 04466_2023_VPC_SCMM_GRP</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0"/>
          <w:smallCaps w:val="0"/>
          <w:strike w:val="0"/>
          <w:color w:val="000000"/>
          <w:sz w:val="16"/>
          <w:szCs w:val="16"/>
          <w:u w:val="none"/>
          <w:shd w:fill="auto" w:val="clear"/>
          <w:vertAlign w:val="baseline"/>
        </w:rPr>
        <w:sectPr>
          <w:type w:val="nextPage"/>
          <w:pgSz w:h="15840" w:w="12240" w:orient="portrait"/>
          <w:pgMar w:bottom="0" w:top="620" w:left="1020" w:right="1580" w:header="360" w:footer="360"/>
        </w:sect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A">
      <w:pPr>
        <w:spacing w:before="110" w:lineRule="auto"/>
        <w:ind w:left="180" w:right="0" w:firstLine="0"/>
        <w:jc w:val="left"/>
        <w:rPr>
          <w:sz w:val="14"/>
          <w:szCs w:val="14"/>
        </w:rPr>
      </w:pPr>
      <w:r w:rsidDel="00000000" w:rsidR="00000000" w:rsidRPr="00000000">
        <w:rPr>
          <w:sz w:val="14"/>
          <w:szCs w:val="14"/>
          <w:rtl w:val="0"/>
        </w:rPr>
        <w:t xml:space="preserve">62 9d b8 06 97 5f 0a 09 1c ef 13 53 f6 d7 57 cf 33 cf dc</w:t>
      </w:r>
    </w:p>
    <w:p w:rsidR="00000000" w:rsidDel="00000000" w:rsidP="00000000" w:rsidRDefault="00000000" w:rsidRPr="00000000" w14:paraId="0000008B">
      <w:pPr>
        <w:spacing w:before="11" w:lineRule="auto"/>
        <w:ind w:left="180" w:right="0" w:firstLine="0"/>
        <w:jc w:val="left"/>
        <w:rPr>
          <w:sz w:val="14"/>
          <w:szCs w:val="14"/>
        </w:rPr>
      </w:pPr>
      <w:r w:rsidDel="00000000" w:rsidR="00000000" w:rsidRPr="00000000">
        <w:rPr>
          <w:sz w:val="14"/>
          <w:szCs w:val="14"/>
          <w:rtl w:val="0"/>
        </w:rPr>
        <w:t xml:space="preserve">b5 ec d4 7d 4c 05 90 54 7b de 8b 8d c1 d5 24 06 a1 91</w:t>
      </w:r>
    </w:p>
    <w:p w:rsidR="00000000" w:rsidDel="00000000" w:rsidP="00000000" w:rsidRDefault="00000000" w:rsidRPr="00000000" w14:paraId="0000008C">
      <w:pPr>
        <w:spacing w:before="11" w:line="254" w:lineRule="auto"/>
        <w:ind w:left="180" w:right="20" w:firstLine="0"/>
        <w:jc w:val="left"/>
        <w:rPr>
          <w:sz w:val="14"/>
          <w:szCs w:val="14"/>
        </w:rPr>
      </w:pPr>
      <w:r w:rsidDel="00000000" w:rsidR="00000000" w:rsidRPr="00000000">
        <w:rPr>
          <w:sz w:val="14"/>
          <w:szCs w:val="14"/>
          <w:rtl w:val="0"/>
        </w:rPr>
        <w:t xml:space="preserve">f5 62 d5 0b 94 4b 76 a9 e3 43 b9 58 a4 56 de 8c e4 7f 0c a5 e2 0d e4 93 8b cc f2 bd f4 1b f4 4c fb a1 48 69 ef 5b 04 ef 5c b2 dd 34 32 37 ee d9 8a af e7 e0 2f 68 a6 3c cc ee 9b de 51 e9 ed 63 81 05 90 a6 f0 95 d7 ef c9</w:t>
      </w:r>
    </w:p>
    <w:p w:rsidR="00000000" w:rsidDel="00000000" w:rsidP="00000000" w:rsidRDefault="00000000" w:rsidRPr="00000000" w14:paraId="0000008D">
      <w:pPr>
        <w:spacing w:before="0" w:line="188" w:lineRule="auto"/>
        <w:ind w:left="180" w:right="0" w:firstLine="0"/>
        <w:jc w:val="left"/>
        <w:rPr>
          <w:sz w:val="14"/>
          <w:szCs w:val="14"/>
        </w:rPr>
      </w:pPr>
      <w:r w:rsidDel="00000000" w:rsidR="00000000" w:rsidRPr="00000000">
        <w:rPr>
          <w:sz w:val="14"/>
          <w:szCs w:val="14"/>
          <w:rtl w:val="0"/>
        </w:rPr>
        <w:t xml:space="preserve">68 03 93 10 fc c7 43 d8 bd 28 f5 a9 d8 5a e4 79 40 01</w:t>
      </w:r>
    </w:p>
    <w:p w:rsidR="00000000" w:rsidDel="00000000" w:rsidP="00000000" w:rsidRDefault="00000000" w:rsidRPr="00000000" w14:paraId="0000008E">
      <w:pPr>
        <w:spacing w:before="12" w:lineRule="auto"/>
        <w:ind w:left="180" w:right="0" w:firstLine="0"/>
        <w:jc w:val="left"/>
        <w:rPr>
          <w:sz w:val="14"/>
          <w:szCs w:val="14"/>
        </w:rPr>
      </w:pPr>
      <w:r w:rsidDel="00000000" w:rsidR="00000000" w:rsidRPr="00000000">
        <w:rPr>
          <w:sz w:val="14"/>
          <w:szCs w:val="14"/>
          <w:rtl w:val="0"/>
        </w:rPr>
        <w:t xml:space="preserve">82 2c 2f 65 f2 62 e5 d5 21 47 3e 3e 0e 1a 88 93 69 81</w:t>
      </w:r>
    </w:p>
    <w:p w:rsidR="00000000" w:rsidDel="00000000" w:rsidP="00000000" w:rsidRDefault="00000000" w:rsidRPr="00000000" w14:paraId="0000008F">
      <w:pPr>
        <w:spacing w:before="11" w:lineRule="auto"/>
        <w:ind w:left="180" w:right="0" w:firstLine="0"/>
        <w:jc w:val="left"/>
        <w:rPr>
          <w:sz w:val="14"/>
          <w:szCs w:val="14"/>
        </w:rPr>
      </w:pPr>
      <w:r w:rsidDel="00000000" w:rsidR="00000000" w:rsidRPr="00000000">
        <w:rPr>
          <w:sz w:val="14"/>
          <w:szCs w:val="14"/>
          <w:rtl w:val="0"/>
        </w:rPr>
        <w:t xml:space="preserve">5b 1f ca b1 05 3d a5 09 c1 75 a2 dd 3d 53 65 00 0e 99</w:t>
      </w:r>
    </w:p>
    <w:p w:rsidR="00000000" w:rsidDel="00000000" w:rsidP="00000000" w:rsidRDefault="00000000" w:rsidRPr="00000000" w14:paraId="00000090">
      <w:pPr>
        <w:spacing w:before="11" w:lineRule="auto"/>
        <w:ind w:left="180" w:right="0" w:firstLine="0"/>
        <w:jc w:val="left"/>
        <w:rPr>
          <w:sz w:val="14"/>
          <w:szCs w:val="14"/>
        </w:rPr>
      </w:pPr>
      <w:r w:rsidDel="00000000" w:rsidR="00000000" w:rsidRPr="00000000">
        <w:rPr>
          <w:sz w:val="14"/>
          <w:szCs w:val="14"/>
          <w:rtl w:val="0"/>
        </w:rPr>
        <w:t xml:space="preserve">15 f6 70 db 22 f6 6e 47 a7 2f 41 6e 3f 7d e4 1c ba 12</w:t>
      </w:r>
    </w:p>
    <w:p w:rsidR="00000000" w:rsidDel="00000000" w:rsidP="00000000" w:rsidRDefault="00000000" w:rsidRPr="00000000" w14:paraId="00000091">
      <w:pPr>
        <w:spacing w:before="11" w:lineRule="auto"/>
        <w:ind w:left="180" w:right="0" w:firstLine="0"/>
        <w:jc w:val="left"/>
        <w:rPr>
          <w:sz w:val="14"/>
          <w:szCs w:val="14"/>
        </w:rPr>
      </w:pPr>
      <w:r w:rsidDel="00000000" w:rsidR="00000000" w:rsidRPr="00000000">
        <w:rPr>
          <w:sz w:val="14"/>
          <w:szCs w:val="14"/>
          <w:rtl w:val="0"/>
        </w:rPr>
        <w:t xml:space="preserve">d4 de 7e ee 33 8e 63 2f a1 aa cb 5e 72 9f 6a 94 19 31</w:t>
      </w:r>
    </w:p>
    <w:p w:rsidR="00000000" w:rsidDel="00000000" w:rsidP="00000000" w:rsidRDefault="00000000" w:rsidRPr="00000000" w14:paraId="00000092">
      <w:pPr>
        <w:spacing w:before="11" w:lineRule="auto"/>
        <w:ind w:left="180" w:right="0" w:firstLine="0"/>
        <w:jc w:val="left"/>
        <w:rPr>
          <w:sz w:val="14"/>
          <w:szCs w:val="14"/>
        </w:rPr>
      </w:pPr>
      <w:r w:rsidDel="00000000" w:rsidR="00000000" w:rsidRPr="00000000">
        <w:rPr>
          <w:sz w:val="14"/>
          <w:szCs w:val="14"/>
          <w:rtl w:val="0"/>
        </w:rPr>
        <w:t xml:space="preserve">27 f8 63 42 44 20 bc 06 24 d3 83 7a e0 99 c5 f2 13 1a</w:t>
      </w:r>
    </w:p>
    <w:p w:rsidR="00000000" w:rsidDel="00000000" w:rsidP="00000000" w:rsidRDefault="00000000" w:rsidRPr="00000000" w14:paraId="00000093">
      <w:pPr>
        <w:spacing w:before="11" w:lineRule="auto"/>
        <w:ind w:left="180" w:right="0" w:firstLine="0"/>
        <w:jc w:val="left"/>
        <w:rPr>
          <w:sz w:val="14"/>
          <w:szCs w:val="14"/>
        </w:rPr>
      </w:pPr>
      <w:r w:rsidDel="00000000" w:rsidR="00000000" w:rsidRPr="00000000">
        <w:rPr>
          <w:sz w:val="14"/>
          <w:szCs w:val="14"/>
          <w:rtl w:val="0"/>
        </w:rPr>
        <w:t xml:space="preserve">9b ea ba de ff 1e 3d 52 40 43 ef e9 6d 98 27 b6 27 ca</w:t>
      </w:r>
    </w:p>
    <w:p w:rsidR="00000000" w:rsidDel="00000000" w:rsidP="00000000" w:rsidRDefault="00000000" w:rsidRPr="00000000" w14:paraId="00000094">
      <w:pPr>
        <w:spacing w:before="11" w:line="254" w:lineRule="auto"/>
        <w:ind w:left="180" w:right="62" w:firstLine="0"/>
        <w:jc w:val="left"/>
        <w:rPr>
          <w:sz w:val="14"/>
          <w:szCs w:val="14"/>
        </w:rPr>
      </w:pPr>
      <w:r w:rsidDel="00000000" w:rsidR="00000000" w:rsidRPr="00000000">
        <w:rPr>
          <w:sz w:val="14"/>
          <w:szCs w:val="14"/>
          <w:rtl w:val="0"/>
        </w:rPr>
        <w:t xml:space="preserve">57 e5 1e d1 53 8a ad dd 17 e9 40 5f b1 51 27 7b 33 fd 1a d3</w:t>
      </w:r>
    </w:p>
    <w:p w:rsidR="00000000" w:rsidDel="00000000" w:rsidP="00000000" w:rsidRDefault="00000000" w:rsidRPr="00000000" w14:paraId="00000095">
      <w:pPr>
        <w:spacing w:before="55" w:line="254" w:lineRule="auto"/>
        <w:ind w:left="220" w:right="2886" w:firstLine="0"/>
        <w:jc w:val="both"/>
        <w:rPr>
          <w:sz w:val="14"/>
          <w:szCs w:val="14"/>
        </w:rPr>
      </w:pPr>
      <w:r w:rsidDel="00000000" w:rsidR="00000000" w:rsidRPr="00000000">
        <w:br w:type="column"/>
      </w:r>
      <w:r w:rsidDel="00000000" w:rsidR="00000000" w:rsidRPr="00000000">
        <w:rPr>
          <w:sz w:val="14"/>
          <w:szCs w:val="14"/>
          <w:rtl w:val="0"/>
        </w:rPr>
        <w:t xml:space="preserve">cc b6 20 d9 92 6b ef c3 f9 7a 58 52 2a 2f 5a fe 3d 03 ca ef 02 49 41 28 bf 9a 72 79 bf c2 df 9b 95 6d d6 55</w:t>
      </w:r>
    </w:p>
    <w:p w:rsidR="00000000" w:rsidDel="00000000" w:rsidP="00000000" w:rsidRDefault="00000000" w:rsidRPr="00000000" w14:paraId="00000096">
      <w:pPr>
        <w:spacing w:before="0" w:line="188" w:lineRule="auto"/>
        <w:ind w:left="220" w:right="0" w:firstLine="0"/>
        <w:jc w:val="both"/>
        <w:rPr>
          <w:sz w:val="14"/>
          <w:szCs w:val="14"/>
        </w:rPr>
      </w:pPr>
      <w:r w:rsidDel="00000000" w:rsidR="00000000" w:rsidRPr="00000000">
        <w:rPr>
          <w:sz w:val="14"/>
          <w:szCs w:val="14"/>
          <w:rtl w:val="0"/>
        </w:rPr>
        <w:t xml:space="preserve">01 ac 3d 23 8e 9e 59 ff 38 2e 53 b3 d3 81 94 df 3c 30</w:t>
      </w:r>
    </w:p>
    <w:p w:rsidR="00000000" w:rsidDel="00000000" w:rsidP="00000000" w:rsidRDefault="00000000" w:rsidRPr="00000000" w14:paraId="00000097">
      <w:pPr>
        <w:spacing w:before="11" w:line="254" w:lineRule="auto"/>
        <w:ind w:left="220" w:right="2808" w:firstLine="0"/>
        <w:jc w:val="both"/>
        <w:rPr>
          <w:sz w:val="14"/>
          <w:szCs w:val="14"/>
        </w:rPr>
      </w:pPr>
      <w:r w:rsidDel="00000000" w:rsidR="00000000" w:rsidRPr="00000000">
        <w:rPr>
          <w:sz w:val="14"/>
          <w:szCs w:val="14"/>
          <w:rtl w:val="0"/>
        </w:rPr>
        <w:t xml:space="preserve">2c 08 69 cb 96 14 88 9f 8c c5 68 4a 4b 90 87 ac 8c 00 5f be 1b 15 bb 53 e3 ff 96 a3 73 ec df 4e 0d fa 51 d2 9e 92 17 31 ea 93 eb 43 13 50 1d 6b 74 6d 75 7e 77 65</w:t>
      </w:r>
    </w:p>
    <w:p w:rsidR="00000000" w:rsidDel="00000000" w:rsidP="00000000" w:rsidRDefault="00000000" w:rsidRPr="00000000" w14:paraId="00000098">
      <w:pPr>
        <w:spacing w:before="0" w:line="188" w:lineRule="auto"/>
        <w:ind w:left="220" w:right="0" w:firstLine="0"/>
        <w:jc w:val="both"/>
        <w:rPr>
          <w:sz w:val="14"/>
          <w:szCs w:val="14"/>
        </w:rPr>
      </w:pPr>
      <w:r w:rsidDel="00000000" w:rsidR="00000000" w:rsidRPr="00000000">
        <w:rPr>
          <w:sz w:val="14"/>
          <w:szCs w:val="14"/>
          <w:rtl w:val="0"/>
        </w:rPr>
        <w:t xml:space="preserve">07 2e 91 a4 c8 d0 69 97 f4 a4 b4 15 3f 15 64 ec 66 6d</w:t>
      </w:r>
    </w:p>
    <w:p w:rsidR="00000000" w:rsidDel="00000000" w:rsidP="00000000" w:rsidRDefault="00000000" w:rsidRPr="00000000" w14:paraId="00000099">
      <w:pPr>
        <w:spacing w:before="11" w:lineRule="auto"/>
        <w:ind w:left="220" w:right="0" w:firstLine="0"/>
        <w:jc w:val="left"/>
        <w:rPr>
          <w:sz w:val="14"/>
          <w:szCs w:val="14"/>
        </w:rPr>
      </w:pPr>
      <w:r w:rsidDel="00000000" w:rsidR="00000000" w:rsidRPr="00000000">
        <w:rPr>
          <w:sz w:val="14"/>
          <w:szCs w:val="14"/>
          <w:rtl w:val="0"/>
        </w:rPr>
        <w:t xml:space="preserve">ba 9d e8 06 9c 0e b3 e2 39 78 7f ab 52 d0 78 6b e0 58</w:t>
      </w:r>
    </w:p>
    <w:p w:rsidR="00000000" w:rsidDel="00000000" w:rsidP="00000000" w:rsidRDefault="00000000" w:rsidRPr="00000000" w14:paraId="0000009A">
      <w:pPr>
        <w:spacing w:before="11" w:lineRule="auto"/>
        <w:ind w:left="220" w:right="0" w:firstLine="0"/>
        <w:jc w:val="left"/>
        <w:rPr>
          <w:sz w:val="14"/>
          <w:szCs w:val="14"/>
        </w:rPr>
      </w:pPr>
      <w:r w:rsidDel="00000000" w:rsidR="00000000" w:rsidRPr="00000000">
        <w:rPr>
          <w:sz w:val="14"/>
          <w:szCs w:val="14"/>
          <w:rtl w:val="0"/>
        </w:rPr>
        <w:t xml:space="preserve">7d 12 64 56 30 26 a6 10 28 39 c3 e7 11 53 43 04 71 81</w:t>
      </w:r>
    </w:p>
    <w:p w:rsidR="00000000" w:rsidDel="00000000" w:rsidP="00000000" w:rsidRDefault="00000000" w:rsidRPr="00000000" w14:paraId="0000009B">
      <w:pPr>
        <w:spacing w:before="11" w:lineRule="auto"/>
        <w:ind w:left="220" w:right="0" w:firstLine="0"/>
        <w:jc w:val="left"/>
        <w:rPr>
          <w:sz w:val="14"/>
          <w:szCs w:val="14"/>
        </w:rPr>
      </w:pPr>
      <w:r w:rsidDel="00000000" w:rsidR="00000000" w:rsidRPr="00000000">
        <w:rPr>
          <w:sz w:val="14"/>
          <w:szCs w:val="14"/>
          <w:rtl w:val="0"/>
        </w:rPr>
        <w:t xml:space="preserve">90 5f 53 06 b8 56 02 2d 77 da c4 c5 97 06 39 46 d1 6c</w:t>
      </w:r>
    </w:p>
    <w:p w:rsidR="00000000" w:rsidDel="00000000" w:rsidP="00000000" w:rsidRDefault="00000000" w:rsidRPr="00000000" w14:paraId="0000009C">
      <w:pPr>
        <w:spacing w:before="11" w:lineRule="auto"/>
        <w:ind w:left="220" w:right="0" w:firstLine="0"/>
        <w:jc w:val="left"/>
        <w:rPr>
          <w:sz w:val="14"/>
          <w:szCs w:val="14"/>
        </w:rPr>
      </w:pPr>
      <w:r w:rsidDel="00000000" w:rsidR="00000000" w:rsidRPr="00000000">
        <w:rPr>
          <w:sz w:val="14"/>
          <w:szCs w:val="14"/>
          <w:rtl w:val="0"/>
        </w:rPr>
        <w:t xml:space="preserve">4d 16 2e b3 45 d6 42 7c df 3f 52 72 f4 fc 88 7a cd dc</w:t>
      </w:r>
    </w:p>
    <w:p w:rsidR="00000000" w:rsidDel="00000000" w:rsidP="00000000" w:rsidRDefault="00000000" w:rsidRPr="00000000" w14:paraId="0000009D">
      <w:pPr>
        <w:spacing w:before="11" w:line="254" w:lineRule="auto"/>
        <w:ind w:left="220" w:right="2881" w:firstLine="0"/>
        <w:jc w:val="both"/>
        <w:rPr>
          <w:sz w:val="14"/>
          <w:szCs w:val="14"/>
        </w:rPr>
      </w:pPr>
      <w:r w:rsidDel="00000000" w:rsidR="00000000" w:rsidRPr="00000000">
        <w:rPr>
          <w:sz w:val="14"/>
          <w:szCs w:val="14"/>
          <w:rtl w:val="0"/>
        </w:rPr>
        <w:t xml:space="preserve">6b ac 74 26 ae 5d 17 c5 c1 cd f8 49 08 fb 6f d8 74 4e 28 c7 96 1c db 83 61 b3 0a 4f de 4a 9e 2f 04 f9 1d df 73 6c 53 be 2a eb 2e cc 5f af c4 67 1c 16 9c de 26 11</w:t>
      </w:r>
    </w:p>
    <w:p w:rsidR="00000000" w:rsidDel="00000000" w:rsidP="00000000" w:rsidRDefault="00000000" w:rsidRPr="00000000" w14:paraId="0000009E">
      <w:pPr>
        <w:tabs>
          <w:tab w:val="left" w:leader="none" w:pos="3479"/>
        </w:tabs>
        <w:spacing w:before="0" w:line="188" w:lineRule="auto"/>
        <w:ind w:left="180" w:right="0" w:firstLine="0"/>
        <w:jc w:val="both"/>
        <w:rPr>
          <w:sz w:val="14"/>
          <w:szCs w:val="14"/>
        </w:rPr>
      </w:pPr>
      <w:r w:rsidDel="00000000" w:rsidR="00000000" w:rsidRPr="00000000">
        <w:rPr>
          <w:sz w:val="14"/>
          <w:szCs w:val="14"/>
          <w:u w:val="single"/>
          <w:rtl w:val="0"/>
        </w:rPr>
        <w:t xml:space="preserve"> a2 e3 7f a6</w:t>
        <w:tab/>
      </w: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Palatino Linotype" w:cs="Palatino Linotype" w:eastAsia="Palatino Linotype" w:hAnsi="Palatino Linotype"/>
          <w:b w:val="0"/>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0A0">
      <w:pPr>
        <w:spacing w:before="0" w:line="237" w:lineRule="auto"/>
        <w:ind w:left="940" w:right="3420" w:hanging="240"/>
        <w:jc w:val="left"/>
        <w:rPr>
          <w:sz w:val="18"/>
          <w:szCs w:val="18"/>
        </w:rPr>
      </w:pPr>
      <w:r w:rsidDel="00000000" w:rsidR="00000000" w:rsidRPr="00000000">
        <w:rPr>
          <w:sz w:val="18"/>
          <w:szCs w:val="18"/>
          <w:rtl w:val="0"/>
        </w:rPr>
        <w:t xml:space="preserve">Guadalupe Ramírez Peña Comisionada</w:t>
      </w:r>
    </w:p>
    <w:p w:rsidR="00000000" w:rsidDel="00000000" w:rsidP="00000000" w:rsidRDefault="00000000" w:rsidRPr="00000000" w14:paraId="000000A1">
      <w:pPr>
        <w:spacing w:before="0" w:line="200" w:lineRule="auto"/>
        <w:ind w:left="920" w:right="0" w:firstLine="0"/>
        <w:jc w:val="left"/>
        <w:rPr>
          <w:sz w:val="18"/>
          <w:szCs w:val="18"/>
        </w:rPr>
        <w:sectPr>
          <w:type w:val="continuous"/>
          <w:pgSz w:h="15840" w:w="12240" w:orient="portrait"/>
          <w:pgMar w:bottom="0" w:top="760" w:left="1020" w:right="1580" w:header="360" w:footer="360"/>
          <w:cols w:equalWidth="0" w:num="2">
            <w:col w:space="46" w:w="4797"/>
            <w:col w:space="0" w:w="4797"/>
          </w:cols>
        </w:sectPr>
      </w:pPr>
      <w:r w:rsidDel="00000000" w:rsidR="00000000" w:rsidRPr="00000000">
        <w:rPr>
          <w:sz w:val="18"/>
          <w:szCs w:val="18"/>
          <w:rtl w:val="0"/>
        </w:rPr>
        <w:t xml:space="preserve">(Firma Electrónica)</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Palatino Linotype" w:cs="Palatino Linotype" w:eastAsia="Palatino Linotype" w:hAnsi="Palatino Linotype"/>
          <w:b w:val="0"/>
          <w:i w:val="0"/>
          <w:smallCaps w:val="0"/>
          <w:strike w:val="0"/>
          <w:color w:val="000000"/>
          <w:sz w:val="11"/>
          <w:szCs w:val="11"/>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0</wp:posOffset>
                </wp:positionH>
                <wp:positionV relativeFrom="page">
                  <wp:posOffset>9250254</wp:posOffset>
                </wp:positionV>
                <wp:extent cx="7379334" cy="808355"/>
                <wp:effectExtent b="0" l="0" r="0" t="0"/>
                <wp:wrapNone/>
                <wp:docPr id="25" name=""/>
                <a:graphic>
                  <a:graphicData uri="http://schemas.microsoft.com/office/word/2010/wordprocessingGroup">
                    <wpg:wgp>
                      <wpg:cNvGrpSpPr/>
                      <wpg:grpSpPr>
                        <a:xfrm>
                          <a:off x="1656325" y="3375800"/>
                          <a:ext cx="7379334" cy="808355"/>
                          <a:chOff x="1656325" y="3375800"/>
                          <a:chExt cx="7379350" cy="808375"/>
                        </a:xfrm>
                      </wpg:grpSpPr>
                      <wpg:grpSp>
                        <wpg:cNvGrpSpPr/>
                        <wpg:grpSpPr>
                          <a:xfrm>
                            <a:off x="1656333" y="3375823"/>
                            <a:ext cx="7379325" cy="808350"/>
                            <a:chOff x="0" y="0"/>
                            <a:chExt cx="7379325" cy="808350"/>
                          </a:xfrm>
                        </wpg:grpSpPr>
                        <wps:wsp>
                          <wps:cNvSpPr/>
                          <wps:cNvPr id="6" name="Shape 6"/>
                          <wps:spPr>
                            <a:xfrm>
                              <a:off x="0" y="0"/>
                              <a:ext cx="7379325" cy="808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6045199" y="0"/>
                              <a:ext cx="929639" cy="135255"/>
                            </a:xfrm>
                            <a:custGeom>
                              <a:rect b="b" l="l" r="r" t="t"/>
                              <a:pathLst>
                                <a:path extrusionOk="0" h="135255" w="929639">
                                  <a:moveTo>
                                    <a:pt x="0" y="0"/>
                                  </a:moveTo>
                                  <a:lnTo>
                                    <a:pt x="0" y="135255"/>
                                  </a:lnTo>
                                  <a:lnTo>
                                    <a:pt x="929639" y="135255"/>
                                  </a:lnTo>
                                  <a:lnTo>
                                    <a:pt x="929639" y="0"/>
                                  </a:lnTo>
                                  <a:close/>
                                </a:path>
                              </a:pathLst>
                            </a:custGeom>
                            <a:solidFill>
                              <a:srgbClr val="FFFFFF"/>
                            </a:solidFill>
                            <a:ln>
                              <a:noFill/>
                            </a:ln>
                          </wps:spPr>
                          <wps:txbx>
                            <w:txbxContent>
                              <w:p w:rsidR="00000000" w:rsidDel="00000000" w:rsidP="00000000" w:rsidRDefault="00000000" w:rsidRPr="00000000">
                                <w:pPr>
                                  <w:spacing w:after="0" w:before="0" w:line="212.0000123977661"/>
                                  <w:ind w:left="0" w:right="0" w:firstLine="0"/>
                                  <w:jc w:val="left"/>
                                  <w:textDirection w:val="btLr"/>
                                </w:pPr>
                                <w:r w:rsidDel="00000000" w:rsidR="00000000" w:rsidRPr="00000000">
                                  <w:rPr>
                                    <w:rFonts w:ascii="Palatino Linotype" w:cs="Palatino Linotype" w:eastAsia="Palatino Linotype" w:hAnsi="Palatino Linotype"/>
                                    <w:b w:val="0"/>
                                    <w:i w:val="0"/>
                                    <w:smallCaps w:val="0"/>
                                    <w:strike w:val="0"/>
                                    <w:color w:val="000000"/>
                                    <w:sz w:val="21"/>
                                    <w:vertAlign w:val="baseline"/>
                                  </w:rPr>
                                  <w:t xml:space="preserve">Página 10 de 10</w:t>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0</wp:posOffset>
                </wp:positionH>
                <wp:positionV relativeFrom="page">
                  <wp:posOffset>9250254</wp:posOffset>
                </wp:positionV>
                <wp:extent cx="7379334" cy="808355"/>
                <wp:effectExtent b="0" l="0" r="0" t="0"/>
                <wp:wrapNone/>
                <wp:docPr id="25" name="image7.png"/>
                <a:graphic>
                  <a:graphicData uri="http://schemas.openxmlformats.org/drawingml/2006/picture">
                    <pic:pic>
                      <pic:nvPicPr>
                        <pic:cNvPr id="0" name="image7.png"/>
                        <pic:cNvPicPr preferRelativeResize="0"/>
                      </pic:nvPicPr>
                      <pic:blipFill>
                        <a:blip r:embed="rId18"/>
                        <a:srcRect/>
                        <a:stretch>
                          <a:fillRect/>
                        </a:stretch>
                      </pic:blipFill>
                      <pic:spPr>
                        <a:xfrm>
                          <a:off x="0" y="0"/>
                          <a:ext cx="7379334" cy="808355"/>
                        </a:xfrm>
                        <a:prstGeom prst="rect"/>
                        <a:ln/>
                      </pic:spPr>
                    </pic:pic>
                  </a:graphicData>
                </a:graphic>
              </wp:anchor>
            </w:drawing>
          </mc:Fallback>
        </mc:AlternateConten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301774</wp:posOffset>
                </wp:positionH>
                <wp:positionV relativeFrom="page">
                  <wp:posOffset>2894632</wp:posOffset>
                </wp:positionV>
                <wp:extent cx="205740" cy="2355850"/>
                <wp:effectExtent b="0" l="0" r="0" t="0"/>
                <wp:wrapNone/>
                <wp:docPr id="22" name=""/>
                <a:graphic>
                  <a:graphicData uri="http://schemas.microsoft.com/office/word/2010/wordprocessingShape">
                    <wps:wsp>
                      <wps:cNvSpPr/>
                      <wps:cNvPr id="2" name="Shape 2"/>
                      <wps:spPr>
                        <a:xfrm>
                          <a:off x="5247893" y="2606838"/>
                          <a:ext cx="196215" cy="2346325"/>
                        </a:xfrm>
                        <a:custGeom>
                          <a:rect b="b" l="l" r="r" t="t"/>
                          <a:pathLst>
                            <a:path extrusionOk="0" h="2346325" w="196215">
                              <a:moveTo>
                                <a:pt x="0" y="0"/>
                              </a:moveTo>
                              <a:lnTo>
                                <a:pt x="0" y="2346325"/>
                              </a:lnTo>
                              <a:lnTo>
                                <a:pt x="196215" y="2346325"/>
                              </a:lnTo>
                              <a:lnTo>
                                <a:pt x="196215" y="0"/>
                              </a:lnTo>
                              <a:close/>
                            </a:path>
                          </a:pathLst>
                        </a:custGeom>
                        <a:solidFill>
                          <a:srgbClr val="FFFFFF"/>
                        </a:solid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LFZXu5LWEs1MPElNFWbRDLyC</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301774</wp:posOffset>
                </wp:positionH>
                <wp:positionV relativeFrom="page">
                  <wp:posOffset>2894632</wp:posOffset>
                </wp:positionV>
                <wp:extent cx="205740" cy="2355850"/>
                <wp:effectExtent b="0" l="0" r="0" t="0"/>
                <wp:wrapNone/>
                <wp:docPr id="22"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205740" cy="2355850"/>
                        </a:xfrm>
                        <a:prstGeom prst="rect"/>
                        <a:ln/>
                      </pic:spPr>
                    </pic:pic>
                  </a:graphicData>
                </a:graphic>
              </wp:anchor>
            </w:drawing>
          </mc:Fallback>
        </mc:AlternateContent>
      </w:r>
      <w:r w:rsidDel="00000000" w:rsidR="00000000" w:rsidRPr="00000000">
        <w:rPr>
          <w:rtl w:val="0"/>
        </w:rPr>
      </w:r>
      <w:r w:rsidDel="00000000" w:rsidR="00000000" w:rsidRPr="00000000"/>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30" w:right="0" w:firstLine="0"/>
        <w:jc w:val="left"/>
        <w:rPr>
          <w:rFonts w:ascii="Palatino Linotype" w:cs="Palatino Linotype" w:eastAsia="Palatino Linotype" w:hAnsi="Palatino Linotype"/>
          <w:b w:val="0"/>
          <w:i w:val="0"/>
          <w:smallCaps w:val="0"/>
          <w:strike w:val="0"/>
          <w:color w:val="000000"/>
          <w:sz w:val="2"/>
          <w:szCs w:val="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
          <w:szCs w:val="2"/>
          <w:u w:val="none"/>
          <w:shd w:fill="auto" w:val="clear"/>
          <w:vertAlign w:val="baseline"/>
        </w:rPr>
        <mc:AlternateContent>
          <mc:Choice Requires="wpg">
            <w:drawing>
              <wp:inline distB="0" distT="0" distL="114300" distR="114300">
                <wp:extent cx="2095500" cy="12700"/>
                <wp:effectExtent b="0" l="0" r="0" t="0"/>
                <wp:docPr id="33" name=""/>
                <a:graphic>
                  <a:graphicData uri="http://schemas.microsoft.com/office/word/2010/wordprocessingGroup">
                    <wpg:wgp>
                      <wpg:cNvGrpSpPr/>
                      <wpg:grpSpPr>
                        <a:xfrm>
                          <a:off x="4298250" y="3773625"/>
                          <a:ext cx="2095500" cy="12700"/>
                          <a:chOff x="4298250" y="3773625"/>
                          <a:chExt cx="2095500" cy="12750"/>
                        </a:xfrm>
                      </wpg:grpSpPr>
                      <wpg:grpSp>
                        <wpg:cNvGrpSpPr/>
                        <wpg:grpSpPr>
                          <a:xfrm>
                            <a:off x="4298250" y="3773650"/>
                            <a:ext cx="2095500" cy="12700"/>
                            <a:chOff x="0" y="0"/>
                            <a:chExt cx="2095500" cy="12700"/>
                          </a:xfrm>
                        </wpg:grpSpPr>
                        <wps:wsp>
                          <wps:cNvSpPr/>
                          <wps:cNvPr id="6" name="Shape 6"/>
                          <wps:spPr>
                            <a:xfrm>
                              <a:off x="0" y="0"/>
                              <a:ext cx="2095500" cy="12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0" y="6350"/>
                              <a:ext cx="2095500" cy="0"/>
                            </a:xfrm>
                            <a:prstGeom prst="straightConnector1">
                              <a:avLst/>
                            </a:prstGeom>
                            <a:solidFill>
                              <a:srgbClr val="FFFFFF"/>
                            </a:solidFill>
                            <a:ln cap="flat" cmpd="sng" w="12700">
                              <a:solidFill>
                                <a:srgbClr val="231F2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2095500" cy="12700"/>
                <wp:effectExtent b="0" l="0" r="0" t="0"/>
                <wp:docPr id="33" name="image15.png"/>
                <a:graphic>
                  <a:graphicData uri="http://schemas.openxmlformats.org/drawingml/2006/picture">
                    <pic:pic>
                      <pic:nvPicPr>
                        <pic:cNvPr id="0" name="image15.png"/>
                        <pic:cNvPicPr preferRelativeResize="0"/>
                      </pic:nvPicPr>
                      <pic:blipFill>
                        <a:blip r:embed="rId20"/>
                        <a:srcRect/>
                        <a:stretch>
                          <a:fillRect/>
                        </a:stretch>
                      </pic:blipFill>
                      <pic:spPr>
                        <a:xfrm>
                          <a:off x="0" y="0"/>
                          <a:ext cx="209550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0"/>
          <w:i w:val="0"/>
          <w:smallCaps w:val="0"/>
          <w:strike w:val="0"/>
          <w:color w:val="000000"/>
          <w:sz w:val="7"/>
          <w:szCs w:val="7"/>
          <w:u w:val="none"/>
          <w:shd w:fill="auto" w:val="clear"/>
          <w:vertAlign w:val="baseline"/>
        </w:rPr>
      </w:pPr>
      <w:r w:rsidDel="00000000" w:rsidR="00000000" w:rsidRPr="00000000">
        <w:rPr>
          <w:rtl w:val="0"/>
        </w:rPr>
      </w:r>
    </w:p>
    <w:p w:rsidR="00000000" w:rsidDel="00000000" w:rsidP="00000000" w:rsidRDefault="00000000" w:rsidRPr="00000000" w14:paraId="000000A5">
      <w:pPr>
        <w:spacing w:before="44" w:line="237" w:lineRule="auto"/>
        <w:ind w:left="800" w:right="6757" w:hanging="620"/>
        <w:jc w:val="left"/>
        <w:rPr>
          <w:sz w:val="18"/>
          <w:szCs w:val="18"/>
        </w:rPr>
      </w:pPr>
      <w:r w:rsidDel="00000000" w:rsidR="00000000" w:rsidRPr="00000000">
        <w:rPr>
          <w:sz w:val="18"/>
          <w:szCs w:val="18"/>
          <w:rtl w:val="0"/>
        </w:rPr>
        <w:t xml:space="preserve">Sharon Cristina Morales Martínez Comisionada</w:t>
      </w:r>
    </w:p>
    <w:p w:rsidR="00000000" w:rsidDel="00000000" w:rsidP="00000000" w:rsidRDefault="00000000" w:rsidRPr="00000000" w14:paraId="000000A6">
      <w:pPr>
        <w:spacing w:before="0" w:line="200" w:lineRule="auto"/>
        <w:ind w:left="780" w:right="0" w:firstLine="0"/>
        <w:jc w:val="left"/>
        <w:rPr>
          <w:sz w:val="18"/>
          <w:szCs w:val="18"/>
        </w:rPr>
      </w:pPr>
      <w:r w:rsidDel="00000000" w:rsidR="00000000" w:rsidRPr="00000000">
        <w:rPr>
          <w:sz w:val="18"/>
          <w:szCs w:val="18"/>
          <w:rtl w:val="0"/>
        </w:rPr>
        <w:t xml:space="preserve">(Firma Electrónica)</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Palatino Linotype" w:cs="Palatino Linotype" w:eastAsia="Palatino Linotype" w:hAnsi="Palatino Linotyp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BC">
      <w:pPr>
        <w:spacing w:before="42" w:lineRule="auto"/>
        <w:ind w:left="1900" w:right="0" w:firstLine="0"/>
        <w:jc w:val="left"/>
        <w:rPr>
          <w:sz w:val="18"/>
          <w:szCs w:val="18"/>
        </w:rPr>
      </w:pPr>
      <w:r w:rsidDel="00000000" w:rsidR="00000000" w:rsidRPr="00000000">
        <w:rPr>
          <w:sz w:val="18"/>
          <w:szCs w:val="18"/>
          <w:rtl w:val="0"/>
        </w:rPr>
        <w:t xml:space="preserve">Archivo firmado: 04466_2023_VPC_SCMM_GRP</w:t>
      </w:r>
      <w:r w:rsidDel="00000000" w:rsidR="00000000" w:rsidRPr="00000000">
        <w:drawing>
          <wp:anchor allowOverlap="1" behindDoc="0" distB="0" distT="0" distL="0" distR="0" hidden="0" layoutInCell="1" locked="0" relativeHeight="0" simplePos="0">
            <wp:simplePos x="0" y="0"/>
            <wp:positionH relativeFrom="column">
              <wp:posOffset>363219</wp:posOffset>
            </wp:positionH>
            <wp:positionV relativeFrom="paragraph">
              <wp:posOffset>-556916</wp:posOffset>
            </wp:positionV>
            <wp:extent cx="670560" cy="670560"/>
            <wp:effectExtent b="0" l="0" r="0" t="0"/>
            <wp:wrapNone/>
            <wp:docPr id="35" name="image3.png"/>
            <a:graphic>
              <a:graphicData uri="http://schemas.openxmlformats.org/drawingml/2006/picture">
                <pic:pic>
                  <pic:nvPicPr>
                    <pic:cNvPr id="0" name="image3.png"/>
                    <pic:cNvPicPr preferRelativeResize="0"/>
                  </pic:nvPicPr>
                  <pic:blipFill>
                    <a:blip r:embed="rId21"/>
                    <a:srcRect b="0" l="0" r="0" t="0"/>
                    <a:stretch>
                      <a:fillRect/>
                    </a:stretch>
                  </pic:blipFill>
                  <pic:spPr>
                    <a:xfrm>
                      <a:off x="0" y="0"/>
                      <a:ext cx="670560" cy="670560"/>
                    </a:xfrm>
                    <a:prstGeom prst="rect"/>
                    <a:ln/>
                  </pic:spPr>
                </pic:pic>
              </a:graphicData>
            </a:graphic>
          </wp:anchor>
        </w:drawing>
      </w:r>
    </w:p>
    <w:sectPr>
      <w:type w:val="continuous"/>
      <w:pgSz w:h="15840" w:w="12240" w:orient="portrait"/>
      <w:pgMar w:bottom="0" w:top="760" w:left="1020" w:right="158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402" w:hanging="360"/>
      </w:pPr>
      <w:rPr>
        <w:rFonts w:ascii="Noto Sans Symbols" w:cs="Noto Sans Symbols" w:eastAsia="Noto Sans Symbols" w:hAnsi="Noto Sans Symbols"/>
        <w:sz w:val="24"/>
        <w:szCs w:val="24"/>
      </w:rPr>
    </w:lvl>
    <w:lvl w:ilvl="1">
      <w:start w:val="0"/>
      <w:numFmt w:val="bullet"/>
      <w:lvlText w:val="•"/>
      <w:lvlJc w:val="left"/>
      <w:pPr>
        <w:ind w:left="2224" w:hanging="360"/>
      </w:pPr>
      <w:rPr/>
    </w:lvl>
    <w:lvl w:ilvl="2">
      <w:start w:val="0"/>
      <w:numFmt w:val="bullet"/>
      <w:lvlText w:val="•"/>
      <w:lvlJc w:val="left"/>
      <w:pPr>
        <w:ind w:left="3048" w:hanging="360"/>
      </w:pPr>
      <w:rPr/>
    </w:lvl>
    <w:lvl w:ilvl="3">
      <w:start w:val="0"/>
      <w:numFmt w:val="bullet"/>
      <w:lvlText w:val="•"/>
      <w:lvlJc w:val="left"/>
      <w:pPr>
        <w:ind w:left="3872" w:hanging="360"/>
      </w:pPr>
      <w:rPr/>
    </w:lvl>
    <w:lvl w:ilvl="4">
      <w:start w:val="0"/>
      <w:numFmt w:val="bullet"/>
      <w:lvlText w:val="•"/>
      <w:lvlJc w:val="left"/>
      <w:pPr>
        <w:ind w:left="4696" w:hanging="360"/>
      </w:pPr>
      <w:rPr/>
    </w:lvl>
    <w:lvl w:ilvl="5">
      <w:start w:val="0"/>
      <w:numFmt w:val="bullet"/>
      <w:lvlText w:val="•"/>
      <w:lvlJc w:val="left"/>
      <w:pPr>
        <w:ind w:left="5520" w:hanging="360"/>
      </w:pPr>
      <w:rPr/>
    </w:lvl>
    <w:lvl w:ilvl="6">
      <w:start w:val="0"/>
      <w:numFmt w:val="bullet"/>
      <w:lvlText w:val="•"/>
      <w:lvlJc w:val="left"/>
      <w:pPr>
        <w:ind w:left="6344" w:hanging="360"/>
      </w:pPr>
      <w:rPr/>
    </w:lvl>
    <w:lvl w:ilvl="7">
      <w:start w:val="0"/>
      <w:numFmt w:val="bullet"/>
      <w:lvlText w:val="•"/>
      <w:lvlJc w:val="left"/>
      <w:pPr>
        <w:ind w:left="7168" w:hanging="360"/>
      </w:pPr>
      <w:rPr/>
    </w:lvl>
    <w:lvl w:ilvl="8">
      <w:start w:val="0"/>
      <w:numFmt w:val="bullet"/>
      <w:lvlText w:val="•"/>
      <w:lvlJc w:val="left"/>
      <w:pPr>
        <w:ind w:left="7992" w:hanging="360"/>
      </w:pPr>
      <w:rPr/>
    </w:lvl>
  </w:abstractNum>
  <w:abstractNum w:abstractNumId="2">
    <w:lvl w:ilvl="0">
      <w:start w:val="1"/>
      <w:numFmt w:val="upperRoman"/>
      <w:lvlText w:val="%1."/>
      <w:lvlJc w:val="left"/>
      <w:pPr>
        <w:ind w:left="1248" w:hanging="284"/>
      </w:pPr>
      <w:rPr>
        <w:rFonts w:ascii="Palatino Linotype" w:cs="Palatino Linotype" w:eastAsia="Palatino Linotype" w:hAnsi="Palatino Linotype"/>
        <w:b w:val="1"/>
        <w:sz w:val="24"/>
        <w:szCs w:val="24"/>
      </w:rPr>
    </w:lvl>
    <w:lvl w:ilvl="1">
      <w:start w:val="0"/>
      <w:numFmt w:val="bullet"/>
      <w:lvlText w:val="•"/>
      <w:lvlJc w:val="left"/>
      <w:pPr>
        <w:ind w:left="2080" w:hanging="284"/>
      </w:pPr>
      <w:rPr/>
    </w:lvl>
    <w:lvl w:ilvl="2">
      <w:start w:val="0"/>
      <w:numFmt w:val="bullet"/>
      <w:lvlText w:val="•"/>
      <w:lvlJc w:val="left"/>
      <w:pPr>
        <w:ind w:left="2920" w:hanging="284"/>
      </w:pPr>
      <w:rPr/>
    </w:lvl>
    <w:lvl w:ilvl="3">
      <w:start w:val="0"/>
      <w:numFmt w:val="bullet"/>
      <w:lvlText w:val="•"/>
      <w:lvlJc w:val="left"/>
      <w:pPr>
        <w:ind w:left="3760" w:hanging="284"/>
      </w:pPr>
      <w:rPr/>
    </w:lvl>
    <w:lvl w:ilvl="4">
      <w:start w:val="0"/>
      <w:numFmt w:val="bullet"/>
      <w:lvlText w:val="•"/>
      <w:lvlJc w:val="left"/>
      <w:pPr>
        <w:ind w:left="4600" w:hanging="284"/>
      </w:pPr>
      <w:rPr/>
    </w:lvl>
    <w:lvl w:ilvl="5">
      <w:start w:val="0"/>
      <w:numFmt w:val="bullet"/>
      <w:lvlText w:val="•"/>
      <w:lvlJc w:val="left"/>
      <w:pPr>
        <w:ind w:left="5440" w:hanging="284"/>
      </w:pPr>
      <w:rPr/>
    </w:lvl>
    <w:lvl w:ilvl="6">
      <w:start w:val="0"/>
      <w:numFmt w:val="bullet"/>
      <w:lvlText w:val="•"/>
      <w:lvlJc w:val="left"/>
      <w:pPr>
        <w:ind w:left="6280" w:hanging="284"/>
      </w:pPr>
      <w:rPr/>
    </w:lvl>
    <w:lvl w:ilvl="7">
      <w:start w:val="0"/>
      <w:numFmt w:val="bullet"/>
      <w:lvlText w:val="•"/>
      <w:lvlJc w:val="left"/>
      <w:pPr>
        <w:ind w:left="7120" w:hanging="284"/>
      </w:pPr>
      <w:rPr/>
    </w:lvl>
    <w:lvl w:ilvl="8">
      <w:start w:val="0"/>
      <w:numFmt w:val="bullet"/>
      <w:lvlText w:val="•"/>
      <w:lvlJc w:val="left"/>
      <w:pPr>
        <w:ind w:left="7960" w:hanging="284"/>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248"/>
      <w:jc w:val="both"/>
    </w:pPr>
    <w:rPr>
      <w:rFonts w:ascii="Palatino Linotype" w:cs="Palatino Linotype" w:eastAsia="Palatino Linotype" w:hAnsi="Palatino Linotype"/>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Palatino Linotype" w:cs="Palatino Linotype" w:eastAsia="Palatino Linotype" w:hAnsi="Palatino Linotype"/>
      <w:lang w:bidi="ar-SA" w:eastAsia="en-US" w:val="es-ES"/>
    </w:rPr>
  </w:style>
  <w:style w:type="paragraph" w:styleId="BodyText">
    <w:name w:val="Body Text"/>
    <w:basedOn w:val="Normal"/>
    <w:uiPriority w:val="1"/>
    <w:qFormat w:val="1"/>
    <w:pPr/>
    <w:rPr>
      <w:rFonts w:ascii="Palatino Linotype" w:cs="Palatino Linotype" w:eastAsia="Palatino Linotype" w:hAnsi="Palatino Linotype"/>
      <w:sz w:val="24"/>
      <w:szCs w:val="24"/>
      <w:lang w:bidi="ar-SA" w:eastAsia="en-US" w:val="es-ES"/>
    </w:rPr>
  </w:style>
  <w:style w:type="paragraph" w:styleId="Heading1">
    <w:name w:val="Heading 1"/>
    <w:basedOn w:val="Normal"/>
    <w:uiPriority w:val="1"/>
    <w:qFormat w:val="1"/>
    <w:pPr>
      <w:ind w:left="1248"/>
      <w:jc w:val="both"/>
      <w:outlineLvl w:val="1"/>
    </w:pPr>
    <w:rPr>
      <w:rFonts w:ascii="Palatino Linotype" w:cs="Palatino Linotype" w:eastAsia="Palatino Linotype" w:hAnsi="Palatino Linotype"/>
      <w:b w:val="1"/>
      <w:bCs w:val="1"/>
      <w:sz w:val="24"/>
      <w:szCs w:val="24"/>
      <w:lang w:bidi="ar-SA" w:eastAsia="en-US" w:val="es-ES"/>
    </w:rPr>
  </w:style>
  <w:style w:type="paragraph" w:styleId="ListParagraph">
    <w:name w:val="List Paragraph"/>
    <w:basedOn w:val="Normal"/>
    <w:uiPriority w:val="1"/>
    <w:qFormat w:val="1"/>
    <w:pPr>
      <w:ind w:left="1402" w:hanging="360"/>
    </w:pPr>
    <w:rPr>
      <w:rFonts w:ascii="Palatino Linotype" w:cs="Palatino Linotype" w:eastAsia="Palatino Linotype" w:hAnsi="Palatino Linotype"/>
      <w:lang w:bidi="ar-SA" w:eastAsia="en-US" w:val="es-ES"/>
    </w:rPr>
  </w:style>
  <w:style w:type="paragraph" w:styleId="TableParagraph">
    <w:name w:val="Table Paragraph"/>
    <w:basedOn w:val="Normal"/>
    <w:uiPriority w:val="1"/>
    <w:qFormat w:val="1"/>
    <w:pPr/>
    <w:rPr>
      <w:lang w:bidi="ar-SA" w:eastAsia="en-U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15.png"/><Relationship Id="rId11" Type="http://schemas.openxmlformats.org/officeDocument/2006/relationships/image" Target="media/image5.png"/><Relationship Id="rId10" Type="http://schemas.openxmlformats.org/officeDocument/2006/relationships/image" Target="media/image11.png"/><Relationship Id="rId21" Type="http://schemas.openxmlformats.org/officeDocument/2006/relationships/image" Target="media/image3.png"/><Relationship Id="rId13" Type="http://schemas.openxmlformats.org/officeDocument/2006/relationships/image" Target="media/image14.png"/><Relationship Id="rId12"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2.png"/><Relationship Id="rId15" Type="http://schemas.openxmlformats.org/officeDocument/2006/relationships/image" Target="media/image9.png"/><Relationship Id="rId14" Type="http://schemas.openxmlformats.org/officeDocument/2006/relationships/image" Target="media/image6.png"/><Relationship Id="rId17" Type="http://schemas.openxmlformats.org/officeDocument/2006/relationships/image" Target="media/image2.png"/><Relationship Id="rId16" Type="http://schemas.openxmlformats.org/officeDocument/2006/relationships/image" Target="media/image13.png"/><Relationship Id="rId5" Type="http://schemas.openxmlformats.org/officeDocument/2006/relationships/styles" Target="styles.xml"/><Relationship Id="rId19" Type="http://schemas.openxmlformats.org/officeDocument/2006/relationships/image" Target="media/image4.png"/><Relationship Id="rId6" Type="http://schemas.openxmlformats.org/officeDocument/2006/relationships/customXml" Target="../customXML/item1.xml"/><Relationship Id="rId18" Type="http://schemas.openxmlformats.org/officeDocument/2006/relationships/image" Target="media/image7.png"/><Relationship Id="rId7" Type="http://schemas.openxmlformats.org/officeDocument/2006/relationships/image" Target="media/image1.jpg"/><Relationship Id="rId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kxEFTEt558nfOnCcmcdVS3Kh8w==">CgMxLjA4AHIhMWYyM0VER0Rla3BqajBkRHlFR0NTanRfOVpIU2FYSHdm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2024-08-29T23:09:18Z</dcterms:created>
  <dc:creator>USUARIO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2023-09-18T00:00:00Z</vt:lpwstr>
  </property>
  <property fmtid="{D5CDD505-2E9C-101B-9397-08002B2CF9AE}" pid="3" name="Creator">
    <vt:lpwstr>Microsoft® Word 2013</vt:lpwstr>
  </property>
  <property fmtid="{D5CDD505-2E9C-101B-9397-08002B2CF9AE}" pid="4" name="LastSaved">
    <vt:lpwstr>2024-08-29T00:00:00Z</vt:lpwstr>
  </property>
</Properties>
</file>