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A599A" w14:textId="77777777" w:rsidR="00B407B3" w:rsidRDefault="00B407B3" w:rsidP="00C15A60">
      <w:pPr>
        <w:spacing w:after="0" w:line="360" w:lineRule="auto"/>
        <w:ind w:right="-93"/>
        <w:contextualSpacing/>
        <w:jc w:val="both"/>
        <w:rPr>
          <w:rFonts w:ascii="Palatino Linotype" w:hAnsi="Palatino Linotype" w:cs="Tahoma"/>
          <w:b/>
        </w:rPr>
      </w:pPr>
    </w:p>
    <w:p w14:paraId="325EF07D" w14:textId="0D54C50E" w:rsidR="00352310" w:rsidRPr="00AF1686" w:rsidRDefault="004536B0" w:rsidP="00BF682A">
      <w:pPr>
        <w:spacing w:after="0" w:line="360" w:lineRule="auto"/>
        <w:ind w:right="-93"/>
        <w:contextualSpacing/>
        <w:jc w:val="both"/>
        <w:rPr>
          <w:rFonts w:ascii="Palatino Linotype" w:hAnsi="Palatino Linotype" w:cs="Tahoma"/>
          <w:b/>
        </w:rPr>
      </w:pPr>
      <w:r w:rsidRPr="00AF1686">
        <w:rPr>
          <w:rFonts w:ascii="Palatino Linotype" w:hAnsi="Palatino Linotype" w:cs="Tahoma"/>
          <w:b/>
        </w:rPr>
        <w:t xml:space="preserve">VOTO </w:t>
      </w:r>
      <w:r w:rsidR="005D7E89" w:rsidRPr="00AF1686">
        <w:rPr>
          <w:rFonts w:ascii="Palatino Linotype" w:hAnsi="Palatino Linotype" w:cs="Tahoma"/>
          <w:b/>
        </w:rPr>
        <w:t>PARTICULAR</w:t>
      </w:r>
      <w:r w:rsidRPr="00AF1686">
        <w:rPr>
          <w:rFonts w:ascii="Palatino Linotype" w:hAnsi="Palatino Linotype" w:cs="Tahoma"/>
          <w:b/>
        </w:rPr>
        <w:t xml:space="preserve"> QUE FORMULA EL COMISIONADO LUIS GUSTAVO PARRA NORIEGA, A LA RESOLU</w:t>
      </w:r>
      <w:r w:rsidR="005D7E89" w:rsidRPr="00AF1686">
        <w:rPr>
          <w:rFonts w:ascii="Palatino Linotype" w:hAnsi="Palatino Linotype" w:cs="Tahoma"/>
          <w:b/>
        </w:rPr>
        <w:t xml:space="preserve">CIÓN DEL RECURSO DE REVISIÓN </w:t>
      </w:r>
      <w:r w:rsidR="00D147C1" w:rsidRPr="00AF1686">
        <w:rPr>
          <w:rFonts w:ascii="Palatino Linotype" w:hAnsi="Palatino Linotype" w:cs="Arial"/>
          <w:b/>
          <w:bCs/>
          <w:lang w:val="es-ES_tradnl" w:eastAsia="es-MX"/>
        </w:rPr>
        <w:t>5935/INFOEM/IP/RR/2023</w:t>
      </w:r>
      <w:r w:rsidRPr="00AF1686">
        <w:rPr>
          <w:rFonts w:ascii="Palatino Linotype" w:hAnsi="Palatino Linotype" w:cs="Tahoma"/>
          <w:b/>
        </w:rPr>
        <w:t xml:space="preserve">, PROMOVIDO EN CONTRA </w:t>
      </w:r>
      <w:r w:rsidR="00D147C1" w:rsidRPr="00AF1686">
        <w:rPr>
          <w:rFonts w:ascii="Palatino Linotype" w:hAnsi="Palatino Linotype" w:cs="Tahoma"/>
          <w:b/>
        </w:rPr>
        <w:t xml:space="preserve"> DEL AYUNTAMIENTO DE ZINACANTEPEC.</w:t>
      </w:r>
    </w:p>
    <w:p w14:paraId="4BA4D38E" w14:textId="77777777" w:rsidR="00D147C1" w:rsidRPr="00AF1686" w:rsidRDefault="00D147C1" w:rsidP="00BF682A">
      <w:pPr>
        <w:spacing w:after="0" w:line="360" w:lineRule="auto"/>
        <w:ind w:right="-93"/>
        <w:contextualSpacing/>
        <w:jc w:val="both"/>
        <w:rPr>
          <w:rFonts w:ascii="Palatino Linotype" w:hAnsi="Palatino Linotype"/>
        </w:rPr>
      </w:pPr>
    </w:p>
    <w:p w14:paraId="3EF7854F" w14:textId="73E25DD0" w:rsidR="004536B0" w:rsidRPr="00AF1686" w:rsidRDefault="006705F3" w:rsidP="00C15A60">
      <w:pPr>
        <w:spacing w:after="0" w:line="360" w:lineRule="auto"/>
        <w:ind w:right="-93"/>
        <w:contextualSpacing/>
        <w:jc w:val="both"/>
        <w:rPr>
          <w:rFonts w:ascii="Palatino Linotype" w:hAnsi="Palatino Linotype"/>
          <w:b/>
          <w:bCs/>
          <w:lang w:val="es-ES_tradnl"/>
        </w:rPr>
      </w:pPr>
      <w:r w:rsidRPr="00AF1686">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AF1686">
        <w:rPr>
          <w:rFonts w:ascii="Palatino Linotype" w:hAnsi="Palatino Linotype"/>
          <w:b/>
        </w:rPr>
        <w:t>Voto Particular</w:t>
      </w:r>
      <w:r w:rsidRPr="00AF1686">
        <w:rPr>
          <w:rFonts w:ascii="Palatino Linotype" w:hAnsi="Palatino Linotype"/>
        </w:rPr>
        <w:t xml:space="preserve"> por no compartir en su totalidad las consideraciones que sustentan la Resolución del Recurso de Revisión </w:t>
      </w:r>
      <w:r w:rsidR="00D147C1" w:rsidRPr="00AF1686">
        <w:rPr>
          <w:rFonts w:ascii="Palatino Linotype" w:hAnsi="Palatino Linotype"/>
          <w:b/>
          <w:bCs/>
          <w:lang w:val="es-ES_tradnl"/>
        </w:rPr>
        <w:t>5935/INFOEM/IP/RR/2023</w:t>
      </w:r>
      <w:r w:rsidR="004B0E8A" w:rsidRPr="00AF1686">
        <w:rPr>
          <w:rFonts w:ascii="Palatino Linotype" w:hAnsi="Palatino Linotype"/>
          <w:b/>
          <w:bCs/>
          <w:lang w:val="es-ES_tradnl"/>
        </w:rPr>
        <w:t>.</w:t>
      </w:r>
    </w:p>
    <w:p w14:paraId="308AF875" w14:textId="77777777" w:rsidR="004B0E8A" w:rsidRPr="00AF1686" w:rsidRDefault="004B0E8A" w:rsidP="00C15A60">
      <w:pPr>
        <w:spacing w:after="0" w:line="360" w:lineRule="auto"/>
        <w:ind w:right="-93"/>
        <w:contextualSpacing/>
        <w:jc w:val="both"/>
        <w:rPr>
          <w:rFonts w:ascii="Palatino Linotype" w:hAnsi="Palatino Linotype"/>
        </w:rPr>
      </w:pPr>
    </w:p>
    <w:p w14:paraId="337645B5" w14:textId="3CACF0C7" w:rsidR="004B0E8A" w:rsidRPr="00AF1686" w:rsidRDefault="004536B0" w:rsidP="00C02BB2">
      <w:pPr>
        <w:pBdr>
          <w:top w:val="nil"/>
          <w:left w:val="nil"/>
          <w:bottom w:val="nil"/>
          <w:right w:val="nil"/>
          <w:between w:val="nil"/>
        </w:pBdr>
        <w:spacing w:after="0" w:line="360" w:lineRule="auto"/>
        <w:ind w:right="49"/>
        <w:jc w:val="both"/>
        <w:rPr>
          <w:rFonts w:ascii="Palatino Linotype" w:hAnsi="Palatino Linotype"/>
        </w:rPr>
      </w:pPr>
      <w:r w:rsidRPr="00AF1686">
        <w:rPr>
          <w:rFonts w:ascii="Palatino Linotype" w:hAnsi="Palatino Linotype"/>
        </w:rPr>
        <w:t>Como se desprende de la Resolución que nos</w:t>
      </w:r>
      <w:r w:rsidR="008326EE" w:rsidRPr="00AF1686">
        <w:rPr>
          <w:rFonts w:ascii="Palatino Linotype" w:hAnsi="Palatino Linotype"/>
        </w:rPr>
        <w:t xml:space="preserve"> ocupa, el Solicitante requirió,</w:t>
      </w:r>
      <w:r w:rsidR="00417502" w:rsidRPr="00AF1686">
        <w:rPr>
          <w:rFonts w:ascii="Palatino Linotype" w:hAnsi="Palatino Linotype"/>
        </w:rPr>
        <w:t xml:space="preserve"> </w:t>
      </w:r>
      <w:r w:rsidR="00D147C1" w:rsidRPr="00AF1686">
        <w:rPr>
          <w:rFonts w:ascii="Palatino Linotype" w:hAnsi="Palatino Linotype"/>
        </w:rPr>
        <w:t xml:space="preserve">el rol de guardias de todas las áreas para el periodo vacacional de julio </w:t>
      </w:r>
      <w:r w:rsidR="00AF1686">
        <w:rPr>
          <w:rFonts w:ascii="Palatino Linotype" w:hAnsi="Palatino Linotype"/>
        </w:rPr>
        <w:t>de dos mil veintitrés</w:t>
      </w:r>
      <w:r w:rsidR="00D147C1" w:rsidRPr="00AF1686">
        <w:rPr>
          <w:rFonts w:ascii="Palatino Linotype" w:hAnsi="Palatino Linotype"/>
        </w:rPr>
        <w:t>, de lo cual en Sujeto Obligado remitió diversas documentales con las que pretendió dar atención a</w:t>
      </w:r>
      <w:r w:rsidR="00AF1686">
        <w:rPr>
          <w:rFonts w:ascii="Palatino Linotype" w:hAnsi="Palatino Linotype"/>
        </w:rPr>
        <w:t>l</w:t>
      </w:r>
      <w:r w:rsidR="00D147C1" w:rsidRPr="00AF1686">
        <w:rPr>
          <w:rFonts w:ascii="Palatino Linotype" w:hAnsi="Palatino Linotype"/>
        </w:rPr>
        <w:t xml:space="preserve"> requerimiento de información, de las cuales se testó el dato del </w:t>
      </w:r>
      <w:r w:rsidR="00D147C1" w:rsidRPr="00AF1686">
        <w:rPr>
          <w:rFonts w:ascii="Palatino Linotype" w:hAnsi="Palatino Linotype"/>
          <w:b/>
        </w:rPr>
        <w:t>número de empleado</w:t>
      </w:r>
      <w:r w:rsidR="00D147C1" w:rsidRPr="00AF1686">
        <w:rPr>
          <w:rFonts w:ascii="Palatino Linotype" w:hAnsi="Palatino Linotype"/>
        </w:rPr>
        <w:t xml:space="preserve">.  </w:t>
      </w:r>
    </w:p>
    <w:p w14:paraId="4A51FEB1" w14:textId="77777777" w:rsidR="00D147C1" w:rsidRPr="00AF1686" w:rsidRDefault="00D147C1" w:rsidP="00C02BB2">
      <w:pPr>
        <w:pBdr>
          <w:top w:val="nil"/>
          <w:left w:val="nil"/>
          <w:bottom w:val="nil"/>
          <w:right w:val="nil"/>
          <w:between w:val="nil"/>
        </w:pBdr>
        <w:spacing w:after="0" w:line="360" w:lineRule="auto"/>
        <w:ind w:right="49"/>
        <w:jc w:val="both"/>
        <w:rPr>
          <w:rFonts w:ascii="Palatino Linotype" w:hAnsi="Palatino Linotype"/>
        </w:rPr>
      </w:pPr>
    </w:p>
    <w:p w14:paraId="3F760293" w14:textId="7370F21C" w:rsidR="00B77F98" w:rsidRPr="00AF1686" w:rsidRDefault="008326EE" w:rsidP="003F6344">
      <w:pPr>
        <w:spacing w:line="360" w:lineRule="auto"/>
        <w:jc w:val="both"/>
        <w:rPr>
          <w:rFonts w:ascii="Palatino Linotype" w:hAnsi="Palatino Linotype"/>
        </w:rPr>
      </w:pPr>
      <w:r w:rsidRPr="00AF1686">
        <w:rPr>
          <w:rFonts w:ascii="Palatino Linotype" w:hAnsi="Palatino Linotype"/>
        </w:rPr>
        <w:t>En tal sentido</w:t>
      </w:r>
      <w:r w:rsidR="003B3822" w:rsidRPr="00AF1686">
        <w:rPr>
          <w:rFonts w:ascii="Palatino Linotype" w:hAnsi="Palatino Linotype"/>
        </w:rPr>
        <w:t xml:space="preserve">, </w:t>
      </w:r>
      <w:r w:rsidR="00CC704E" w:rsidRPr="00AF1686">
        <w:rPr>
          <w:rFonts w:ascii="Palatino Linotype" w:hAnsi="Palatino Linotype"/>
        </w:rPr>
        <w:t xml:space="preserve">la Ponencia resolutora determinó </w:t>
      </w:r>
      <w:r w:rsidR="00C931C8" w:rsidRPr="00AF1686">
        <w:rPr>
          <w:rFonts w:ascii="Palatino Linotype" w:hAnsi="Palatino Linotype"/>
        </w:rPr>
        <w:t>procedente modificar la r</w:t>
      </w:r>
      <w:r w:rsidR="00E46262" w:rsidRPr="00AF1686">
        <w:rPr>
          <w:rFonts w:ascii="Palatino Linotype" w:hAnsi="Palatino Linotype"/>
        </w:rPr>
        <w:t>es</w:t>
      </w:r>
      <w:r w:rsidR="00D147C1" w:rsidRPr="00AF1686">
        <w:rPr>
          <w:rFonts w:ascii="Palatino Linotype" w:hAnsi="Palatino Linotype"/>
        </w:rPr>
        <w:t xml:space="preserve">puesta y  ordenar la entrega del Acuerdo de Clasificación de la información emitido por el Comité de Transparencia con el que se aprobó la supresión de dicho dato. </w:t>
      </w:r>
      <w:r w:rsidR="003F6344">
        <w:rPr>
          <w:rFonts w:ascii="Palatino Linotype" w:hAnsi="Palatino Linotype"/>
        </w:rPr>
        <w:t xml:space="preserve"> </w:t>
      </w:r>
      <w:r w:rsidR="00E46262" w:rsidRPr="00AF1686">
        <w:rPr>
          <w:rFonts w:ascii="Palatino Linotype" w:hAnsi="Palatino Linotype"/>
        </w:rPr>
        <w:t xml:space="preserve">En ese orden de ideas, </w:t>
      </w:r>
      <w:r w:rsidR="00B77F98" w:rsidRPr="00AF1686">
        <w:rPr>
          <w:rFonts w:ascii="Palatino Linotype" w:hAnsi="Palatino Linotype"/>
        </w:rPr>
        <w:t>difiero de</w:t>
      </w:r>
      <w:r w:rsidR="003F6344">
        <w:rPr>
          <w:rFonts w:ascii="Palatino Linotype" w:hAnsi="Palatino Linotype"/>
        </w:rPr>
        <w:t xml:space="preserve"> un parte de</w:t>
      </w:r>
      <w:r w:rsidR="00B77F98" w:rsidRPr="00AF1686">
        <w:rPr>
          <w:rFonts w:ascii="Palatino Linotype" w:hAnsi="Palatino Linotype"/>
        </w:rPr>
        <w:t xml:space="preserve">l sentido de la resolución, toda vez que desde mi punto de vista, se debió haber ordenado de nueva cuenta, la entrega de los documentos remitidos en </w:t>
      </w:r>
      <w:r w:rsidR="00B77F98" w:rsidRPr="00AF1686">
        <w:rPr>
          <w:rFonts w:ascii="Palatino Linotype" w:hAnsi="Palatino Linotype"/>
        </w:rPr>
        <w:lastRenderedPageBreak/>
        <w:t xml:space="preserve">respuesta, toda vez que el Sujeto Obligado no acreditó en momento alguno, que el dato relativo al número de empleado, contuviera información susceptible de ser clasificada como confidencial, por lo que la versión pública remitida en respuesta, no satisface de forma plena el derecho de acceso a la información del Particular. </w:t>
      </w:r>
    </w:p>
    <w:p w14:paraId="0991E624" w14:textId="77777777" w:rsidR="00B77F98" w:rsidRPr="00AF1686" w:rsidRDefault="00B77F98" w:rsidP="00304076">
      <w:pPr>
        <w:spacing w:after="0" w:line="360" w:lineRule="auto"/>
        <w:ind w:right="-93"/>
        <w:jc w:val="both"/>
        <w:rPr>
          <w:rFonts w:ascii="Palatino Linotype" w:hAnsi="Palatino Linotype"/>
        </w:rPr>
      </w:pPr>
    </w:p>
    <w:p w14:paraId="213ED1A4" w14:textId="3315A469" w:rsidR="003B0522" w:rsidRPr="00AF1686" w:rsidRDefault="00AF1686" w:rsidP="00304076">
      <w:pPr>
        <w:spacing w:after="0" w:line="360" w:lineRule="auto"/>
        <w:ind w:right="-93"/>
        <w:jc w:val="both"/>
        <w:rPr>
          <w:rFonts w:ascii="Palatino Linotype" w:hAnsi="Palatino Linotype"/>
        </w:rPr>
      </w:pPr>
      <w:r>
        <w:rPr>
          <w:rFonts w:ascii="Palatino Linotype" w:hAnsi="Palatino Linotype"/>
        </w:rPr>
        <w:t>Así mismo</w:t>
      </w:r>
      <w:r w:rsidR="00E46262" w:rsidRPr="00AF1686">
        <w:rPr>
          <w:rFonts w:ascii="Palatino Linotype" w:hAnsi="Palatino Linotype"/>
        </w:rPr>
        <w:t xml:space="preserve">, de la lectura del </w:t>
      </w:r>
      <w:r w:rsidR="003B0522" w:rsidRPr="00AF1686">
        <w:rPr>
          <w:rFonts w:ascii="Palatino Linotype" w:hAnsi="Palatino Linotype"/>
        </w:rPr>
        <w:t>proyecto</w:t>
      </w:r>
      <w:r w:rsidR="00E46262" w:rsidRPr="00AF1686">
        <w:rPr>
          <w:rFonts w:ascii="Palatino Linotype" w:hAnsi="Palatino Linotype"/>
        </w:rPr>
        <w:t>, puede apreciarse que</w:t>
      </w:r>
      <w:r w:rsidR="003B0522" w:rsidRPr="00AF1686">
        <w:rPr>
          <w:rFonts w:ascii="Palatino Linotype" w:hAnsi="Palatino Linotype"/>
        </w:rPr>
        <w:t xml:space="preserve">, </w:t>
      </w:r>
      <w:r w:rsidR="00B77F98" w:rsidRPr="00AF1686">
        <w:rPr>
          <w:rFonts w:ascii="Palatino Linotype" w:hAnsi="Palatino Linotype"/>
        </w:rPr>
        <w:t xml:space="preserve">la Ponencia resolutora tampoco realizó el estudio del porqué se considera que el numero de empleado debe ser clasificado, concretándose a ordenar el Acuerdo de Clasificación emitido por el Comité de Transparencia. </w:t>
      </w:r>
      <w:r w:rsidR="00352310" w:rsidRPr="00AF1686">
        <w:rPr>
          <w:rFonts w:ascii="Palatino Linotype" w:hAnsi="Palatino Linotype"/>
        </w:rPr>
        <w:t xml:space="preserve"> </w:t>
      </w:r>
    </w:p>
    <w:p w14:paraId="123E6D75" w14:textId="77777777" w:rsidR="00B77F98" w:rsidRPr="00AF1686" w:rsidRDefault="00B77F98" w:rsidP="00817C08">
      <w:pPr>
        <w:spacing w:after="0" w:line="360" w:lineRule="auto"/>
        <w:ind w:right="-93"/>
        <w:jc w:val="both"/>
        <w:rPr>
          <w:rFonts w:ascii="Palatino Linotype" w:hAnsi="Palatino Linotype"/>
        </w:rPr>
      </w:pPr>
    </w:p>
    <w:p w14:paraId="6B74DB3A" w14:textId="73E4F992" w:rsidR="003B0522" w:rsidRPr="00AF1686" w:rsidRDefault="00817C08" w:rsidP="00817C08">
      <w:pPr>
        <w:spacing w:after="0" w:line="360" w:lineRule="auto"/>
        <w:ind w:right="-93"/>
        <w:jc w:val="both"/>
        <w:rPr>
          <w:rFonts w:ascii="Palatino Linotype" w:hAnsi="Palatino Linotype"/>
        </w:rPr>
      </w:pPr>
      <w:r w:rsidRPr="00AF1686">
        <w:rPr>
          <w:rFonts w:ascii="Palatino Linotype" w:hAnsi="Palatino Linotype"/>
        </w:rPr>
        <w:t xml:space="preserve">En tal sentido, la Ley de </w:t>
      </w:r>
      <w:r w:rsidR="00352310" w:rsidRPr="00AF1686">
        <w:rPr>
          <w:rFonts w:ascii="Palatino Linotype" w:hAnsi="Palatino Linotype"/>
        </w:rPr>
        <w:t>Transparencia</w:t>
      </w:r>
      <w:r w:rsidRPr="00AF1686">
        <w:rPr>
          <w:rFonts w:ascii="Palatino Linotype" w:hAnsi="Palatino Linotype"/>
        </w:rPr>
        <w:t xml:space="preserve"> y Acce</w:t>
      </w:r>
      <w:r w:rsidR="00352310" w:rsidRPr="00AF1686">
        <w:rPr>
          <w:rFonts w:ascii="Palatino Linotype" w:hAnsi="Palatino Linotype"/>
        </w:rPr>
        <w:t xml:space="preserve">so a la Información Pública del Estado de México </w:t>
      </w:r>
      <w:r w:rsidR="00B77F98" w:rsidRPr="00AF1686">
        <w:rPr>
          <w:rFonts w:ascii="Palatino Linotype" w:hAnsi="Palatino Linotype"/>
        </w:rPr>
        <w:t>y</w:t>
      </w:r>
      <w:r w:rsidR="00352310" w:rsidRPr="00AF1686">
        <w:rPr>
          <w:rFonts w:ascii="Palatino Linotype" w:hAnsi="Palatino Linotype"/>
        </w:rPr>
        <w:t xml:space="preserve"> Municipios, contempla en su numeral 137 que c</w:t>
      </w:r>
      <w:r w:rsidRPr="00AF1686">
        <w:rPr>
          <w:rFonts w:ascii="Palatino Linotype" w:hAnsi="Palatino Linotype"/>
        </w:rPr>
        <w:t xml:space="preserve">uando un mismo medio, impreso o electrónico, contenga información pública y reservada o confidencial, la Unidad de Transparencia para efectos de atender una solicitud de información, deberán elaborar una versión pública en la que se testen las partes o secciones clasificadas, </w:t>
      </w:r>
      <w:r w:rsidRPr="00AF1686">
        <w:rPr>
          <w:rFonts w:ascii="Palatino Linotype" w:hAnsi="Palatino Linotype"/>
          <w:b/>
        </w:rPr>
        <w:t>indicando su contenido de manera genérica</w:t>
      </w:r>
      <w:r w:rsidRPr="00AF1686">
        <w:rPr>
          <w:rFonts w:ascii="Palatino Linotype" w:hAnsi="Palatino Linotype"/>
        </w:rPr>
        <w:t xml:space="preserve"> </w:t>
      </w:r>
      <w:r w:rsidRPr="00AF1686">
        <w:rPr>
          <w:rFonts w:ascii="Palatino Linotype" w:hAnsi="Palatino Linotype"/>
          <w:b/>
        </w:rPr>
        <w:t>y fundan</w:t>
      </w:r>
      <w:r w:rsidR="00352310" w:rsidRPr="00AF1686">
        <w:rPr>
          <w:rFonts w:ascii="Palatino Linotype" w:hAnsi="Palatino Linotype"/>
          <w:b/>
        </w:rPr>
        <w:t>do y motivando su clasificación</w:t>
      </w:r>
      <w:r w:rsidR="00352310" w:rsidRPr="00AF1686">
        <w:rPr>
          <w:rFonts w:ascii="Palatino Linotype" w:hAnsi="Palatino Linotype"/>
        </w:rPr>
        <w:t>, lo cual implica, en primer t</w:t>
      </w:r>
      <w:r w:rsidR="008A7F19" w:rsidRPr="00AF1686">
        <w:rPr>
          <w:rFonts w:ascii="Palatino Linotype" w:hAnsi="Palatino Linotype"/>
        </w:rPr>
        <w:t>érmino, determinar</w:t>
      </w:r>
      <w:r w:rsidR="00352310" w:rsidRPr="00AF1686">
        <w:rPr>
          <w:rFonts w:ascii="Palatino Linotype" w:hAnsi="Palatino Linotype"/>
        </w:rPr>
        <w:t xml:space="preserve"> </w:t>
      </w:r>
      <w:r w:rsidR="008A7F19" w:rsidRPr="00AF1686">
        <w:rPr>
          <w:rFonts w:ascii="Palatino Linotype" w:hAnsi="Palatino Linotype"/>
        </w:rPr>
        <w:t>cuáles</w:t>
      </w:r>
      <w:r w:rsidR="00352310" w:rsidRPr="00AF1686">
        <w:rPr>
          <w:rFonts w:ascii="Palatino Linotype" w:hAnsi="Palatino Linotype"/>
        </w:rPr>
        <w:t xml:space="preserve"> son los documentos que dan atención a la solicitud de información, para </w:t>
      </w:r>
      <w:r w:rsidR="008A7F19" w:rsidRPr="00AF1686">
        <w:rPr>
          <w:rFonts w:ascii="Palatino Linotype" w:hAnsi="Palatino Linotype"/>
        </w:rPr>
        <w:t xml:space="preserve">con posterioridad, realizar su análisis e identificar la información que debe ser entregada en versión pública, situación que en el caso presente, fue omitida </w:t>
      </w:r>
      <w:r w:rsidR="00B77F98" w:rsidRPr="00AF1686">
        <w:rPr>
          <w:rFonts w:ascii="Palatino Linotype" w:hAnsi="Palatino Linotype"/>
        </w:rPr>
        <w:t xml:space="preserve">tanto por el Sujeto Obligado como </w:t>
      </w:r>
      <w:r w:rsidR="008A7F19" w:rsidRPr="00AF1686">
        <w:rPr>
          <w:rFonts w:ascii="Palatino Linotype" w:hAnsi="Palatino Linotype"/>
        </w:rPr>
        <w:t xml:space="preserve">por la Ponencia resolutora. </w:t>
      </w:r>
    </w:p>
    <w:p w14:paraId="6075B764" w14:textId="77777777" w:rsidR="00352310" w:rsidRPr="00AF1686" w:rsidRDefault="00352310" w:rsidP="00817C08">
      <w:pPr>
        <w:spacing w:after="0" w:line="360" w:lineRule="auto"/>
        <w:ind w:right="-93"/>
        <w:jc w:val="both"/>
        <w:rPr>
          <w:rFonts w:ascii="Palatino Linotype" w:hAnsi="Palatino Linotype"/>
        </w:rPr>
      </w:pPr>
    </w:p>
    <w:p w14:paraId="581D8A5A" w14:textId="5A2EF3A2" w:rsidR="008A7F19" w:rsidRPr="00AF1686" w:rsidRDefault="00B77F98" w:rsidP="00B77F98">
      <w:pPr>
        <w:spacing w:after="0" w:line="360" w:lineRule="auto"/>
        <w:ind w:right="-93"/>
        <w:jc w:val="both"/>
        <w:rPr>
          <w:rFonts w:ascii="Palatino Linotype" w:eastAsia="Palatino Linotype" w:hAnsi="Palatino Linotype" w:cs="Palatino Linotype"/>
        </w:rPr>
      </w:pPr>
      <w:r w:rsidRPr="00AF1686">
        <w:rPr>
          <w:rFonts w:ascii="Palatino Linotype" w:hAnsi="Palatino Linotype"/>
        </w:rPr>
        <w:t xml:space="preserve"> </w:t>
      </w:r>
      <w:r w:rsidR="008A7F19" w:rsidRPr="00AF1686">
        <w:rPr>
          <w:rFonts w:ascii="Palatino Linotype" w:eastAsia="Palatino Linotype" w:hAnsi="Palatino Linotype" w:cs="Palatino Linotype"/>
        </w:rPr>
        <w:t xml:space="preserve">Bajo esa lógica, estimo que en el presente caso, si bien la naturaleza de la información solicitada </w:t>
      </w:r>
      <w:r w:rsidR="00317A7B" w:rsidRPr="00AF1686">
        <w:rPr>
          <w:rFonts w:ascii="Palatino Linotype" w:eastAsia="Palatino Linotype" w:hAnsi="Palatino Linotype" w:cs="Palatino Linotype"/>
        </w:rPr>
        <w:t>pudiera contener información que deba de clasificarse, para convalidar o revocar dicha</w:t>
      </w:r>
      <w:r w:rsidR="008A7F19" w:rsidRPr="00AF1686">
        <w:rPr>
          <w:rFonts w:ascii="Palatino Linotype" w:eastAsia="Palatino Linotype" w:hAnsi="Palatino Linotype" w:cs="Palatino Linotype"/>
        </w:rPr>
        <w:t xml:space="preserve"> clasific</w:t>
      </w:r>
      <w:r w:rsidR="00317A7B" w:rsidRPr="00AF1686">
        <w:rPr>
          <w:rFonts w:ascii="Palatino Linotype" w:eastAsia="Palatino Linotype" w:hAnsi="Palatino Linotype" w:cs="Palatino Linotype"/>
        </w:rPr>
        <w:t>ación</w:t>
      </w:r>
      <w:r w:rsidR="008A7F19" w:rsidRPr="00AF1686">
        <w:rPr>
          <w:rFonts w:ascii="Palatino Linotype" w:eastAsia="Palatino Linotype" w:hAnsi="Palatino Linotype" w:cs="Palatino Linotype"/>
        </w:rPr>
        <w:t>, se debe efec</w:t>
      </w:r>
      <w:r w:rsidR="00317A7B" w:rsidRPr="00AF1686">
        <w:rPr>
          <w:rFonts w:ascii="Palatino Linotype" w:eastAsia="Palatino Linotype" w:hAnsi="Palatino Linotype" w:cs="Palatino Linotype"/>
        </w:rPr>
        <w:t>tuar el estudio</w:t>
      </w:r>
      <w:r w:rsidR="008A7F19" w:rsidRPr="00AF1686">
        <w:rPr>
          <w:rFonts w:ascii="Palatino Linotype" w:eastAsia="Palatino Linotype" w:hAnsi="Palatino Linotype" w:cs="Palatino Linotype"/>
        </w:rPr>
        <w:t xml:space="preserve"> a la luz de los elementos que exigen los Lineamientos generales en materia de clasificación y desclasificación de la información, así como para la elaboración de versiones públicas.</w:t>
      </w:r>
    </w:p>
    <w:p w14:paraId="0051843A" w14:textId="77777777" w:rsidR="008A7F19" w:rsidRPr="00AF1686" w:rsidRDefault="008A7F19" w:rsidP="008A7F19">
      <w:pPr>
        <w:spacing w:after="0" w:line="360" w:lineRule="auto"/>
        <w:jc w:val="both"/>
        <w:rPr>
          <w:rFonts w:ascii="Palatino Linotype" w:hAnsi="Palatino Linotype" w:cs="Tahoma"/>
        </w:rPr>
      </w:pPr>
    </w:p>
    <w:p w14:paraId="524A5D44" w14:textId="4E8A7574" w:rsidR="008A7F19" w:rsidRPr="00AF1686" w:rsidRDefault="008A7F19" w:rsidP="008A7F19">
      <w:pPr>
        <w:spacing w:after="0" w:line="360" w:lineRule="auto"/>
        <w:jc w:val="both"/>
        <w:rPr>
          <w:rFonts w:ascii="Palatino Linotype" w:hAnsi="Palatino Linotype" w:cs="Tahoma"/>
        </w:rPr>
      </w:pPr>
      <w:r w:rsidRPr="00AF1686">
        <w:rPr>
          <w:rFonts w:ascii="Palatino Linotype" w:hAnsi="Palatino Linotype" w:cs="Tahoma"/>
        </w:rPr>
        <w:lastRenderedPageBreak/>
        <w:t>En ese sentido, se debe valorar el daño que causaría la divulgación de la información, con la finalidad de sustenta</w:t>
      </w:r>
      <w:r w:rsidR="00317A7B" w:rsidRPr="00AF1686">
        <w:rPr>
          <w:rFonts w:ascii="Palatino Linotype" w:hAnsi="Palatino Linotype" w:cs="Tahoma"/>
        </w:rPr>
        <w:t>r la clasificación</w:t>
      </w:r>
      <w:r w:rsidRPr="00AF1686">
        <w:rPr>
          <w:rFonts w:ascii="Palatino Linotype" w:hAnsi="Palatino Linotype" w:cs="Tahoma"/>
        </w:rPr>
        <w:t xml:space="preserve"> de la información y arribar a una determinación debidamente fundada y motivada que tenga como consecuencia la clasificación o no de la información. </w:t>
      </w:r>
    </w:p>
    <w:p w14:paraId="09E8DC64" w14:textId="77777777" w:rsidR="008A7F19" w:rsidRPr="00AF1686" w:rsidRDefault="008A7F19" w:rsidP="008A7F19">
      <w:pPr>
        <w:spacing w:after="0" w:line="360" w:lineRule="auto"/>
        <w:jc w:val="both"/>
        <w:rPr>
          <w:rFonts w:ascii="Palatino Linotype" w:hAnsi="Palatino Linotype" w:cs="Tahoma"/>
        </w:rPr>
      </w:pPr>
    </w:p>
    <w:p w14:paraId="455B8C4B" w14:textId="77777777" w:rsidR="008A7F19" w:rsidRPr="00AF1686" w:rsidRDefault="008A7F19" w:rsidP="008A7F19">
      <w:pPr>
        <w:spacing w:after="0" w:line="360" w:lineRule="auto"/>
        <w:jc w:val="both"/>
        <w:rPr>
          <w:rFonts w:ascii="Palatino Linotype" w:hAnsi="Palatino Linotype" w:cs="Tahoma"/>
        </w:rPr>
      </w:pPr>
      <w:r w:rsidRPr="00AF1686">
        <w:rPr>
          <w:rFonts w:ascii="Palatino Linotype" w:hAnsi="Palatino Linotype" w:cs="Tahoma"/>
        </w:rPr>
        <w:t>En otras palabras, la determinación que propone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30C8D15D" w14:textId="77777777" w:rsidR="00317A7B" w:rsidRPr="00AF1686" w:rsidRDefault="00317A7B" w:rsidP="008A7F19">
      <w:pPr>
        <w:spacing w:after="0" w:line="360" w:lineRule="auto"/>
        <w:jc w:val="both"/>
        <w:rPr>
          <w:rFonts w:ascii="Palatino Linotype" w:hAnsi="Palatino Linotype" w:cs="Tahoma"/>
        </w:rPr>
      </w:pPr>
    </w:p>
    <w:p w14:paraId="6421FA47" w14:textId="77777777" w:rsidR="008A7F19" w:rsidRPr="00AF1686" w:rsidRDefault="008A7F19" w:rsidP="008A7F19">
      <w:pPr>
        <w:spacing w:after="0" w:line="360" w:lineRule="auto"/>
        <w:jc w:val="both"/>
        <w:rPr>
          <w:rFonts w:ascii="Palatino Linotype" w:hAnsi="Palatino Linotype" w:cs="Tahoma"/>
        </w:rPr>
      </w:pPr>
      <w:r w:rsidRPr="00AF1686">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3ED5EC6A" w14:textId="77777777" w:rsidR="00B77F98" w:rsidRPr="00AF1686" w:rsidRDefault="00B77F98" w:rsidP="008A7F19">
      <w:pPr>
        <w:spacing w:after="0" w:line="360" w:lineRule="auto"/>
        <w:jc w:val="both"/>
        <w:rPr>
          <w:rFonts w:ascii="Palatino Linotype" w:hAnsi="Palatino Linotype" w:cs="Tahoma"/>
        </w:rPr>
      </w:pPr>
    </w:p>
    <w:p w14:paraId="7E47DF0E" w14:textId="312DA37E" w:rsidR="00B77F98" w:rsidRPr="00B77F98" w:rsidRDefault="00B77F98" w:rsidP="00B77F98">
      <w:pPr>
        <w:spacing w:after="0" w:line="360" w:lineRule="auto"/>
        <w:jc w:val="both"/>
        <w:rPr>
          <w:rFonts w:ascii="Palatino Linotype" w:eastAsia="Times New Roman" w:hAnsi="Palatino Linotype" w:cs="Tahoma"/>
          <w:lang w:val="es-MX" w:eastAsia="es-MX"/>
        </w:rPr>
      </w:pPr>
      <w:r w:rsidRPr="00AF1686">
        <w:rPr>
          <w:rFonts w:ascii="Palatino Linotype" w:hAnsi="Palatino Linotype" w:cs="Tahoma"/>
        </w:rPr>
        <w:t>E</w:t>
      </w:r>
      <w:r w:rsidRPr="00B77F98">
        <w:rPr>
          <w:rFonts w:ascii="Palatino Linotype" w:eastAsia="Times New Roman" w:hAnsi="Palatino Linotype" w:cs="Tahoma"/>
          <w:lang w:val="es-MX" w:eastAsia="es-MX"/>
        </w:rPr>
        <w:t>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64518FE" w14:textId="77777777" w:rsidR="00B77F98" w:rsidRPr="00B77F98" w:rsidRDefault="00B77F98" w:rsidP="00B77F98">
      <w:pPr>
        <w:spacing w:after="0" w:line="360" w:lineRule="auto"/>
        <w:contextualSpacing/>
        <w:jc w:val="both"/>
        <w:rPr>
          <w:rFonts w:ascii="Palatino Linotype" w:eastAsia="Times New Roman" w:hAnsi="Palatino Linotype" w:cs="Tahoma"/>
          <w:lang w:val="es-MX" w:eastAsia="es-MX"/>
        </w:rPr>
      </w:pPr>
    </w:p>
    <w:p w14:paraId="43DC9A52" w14:textId="77777777" w:rsidR="00B77F98" w:rsidRPr="00B77F98" w:rsidRDefault="00B77F98" w:rsidP="00B77F98">
      <w:pPr>
        <w:spacing w:after="0" w:line="360" w:lineRule="auto"/>
        <w:contextualSpacing/>
        <w:jc w:val="both"/>
        <w:rPr>
          <w:rFonts w:ascii="Palatino Linotype" w:eastAsia="Times New Roman" w:hAnsi="Palatino Linotype" w:cs="Tahoma"/>
          <w:lang w:val="es-MX" w:eastAsia="es-MX"/>
        </w:rPr>
      </w:pPr>
      <w:r w:rsidRPr="00B77F98">
        <w:rPr>
          <w:rFonts w:ascii="Palatino Linotype" w:eastAsia="Times New Roman" w:hAnsi="Palatino Linotype" w:cs="Tahoma"/>
          <w:lang w:val="es-MX" w:eastAsia="es-MX"/>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w:t>
      </w:r>
      <w:r w:rsidRPr="00B77F98">
        <w:rPr>
          <w:rFonts w:ascii="Palatino Linotype" w:eastAsia="Times New Roman" w:hAnsi="Palatino Linotype" w:cs="Tahoma"/>
          <w:lang w:val="es-MX" w:eastAsia="es-MX"/>
        </w:rPr>
        <w:lastRenderedPageBreak/>
        <w:t>no revelan datos personales, no reviste el carácter de confidencial, al no dar por sí solo acceso a datos personales.</w:t>
      </w:r>
    </w:p>
    <w:p w14:paraId="011911A9" w14:textId="77777777" w:rsidR="00B77F98" w:rsidRPr="00B77F98" w:rsidRDefault="00B77F98" w:rsidP="00B77F98">
      <w:pPr>
        <w:spacing w:after="0" w:line="360" w:lineRule="auto"/>
        <w:contextualSpacing/>
        <w:jc w:val="both"/>
        <w:rPr>
          <w:rFonts w:ascii="Palatino Linotype" w:eastAsia="Times New Roman" w:hAnsi="Palatino Linotype" w:cs="Tahoma"/>
          <w:lang w:val="es-MX" w:eastAsia="es-MX"/>
        </w:rPr>
      </w:pPr>
    </w:p>
    <w:p w14:paraId="39C73A04" w14:textId="77777777" w:rsidR="00B77F98" w:rsidRPr="00B77F98" w:rsidRDefault="00B77F98" w:rsidP="00B77F98">
      <w:pPr>
        <w:spacing w:after="0" w:line="360" w:lineRule="auto"/>
        <w:contextualSpacing/>
        <w:jc w:val="both"/>
        <w:rPr>
          <w:rFonts w:ascii="Palatino Linotype" w:eastAsia="Times New Roman" w:hAnsi="Palatino Linotype" w:cs="Tahoma"/>
          <w:lang w:val="es-MX" w:eastAsia="es-MX"/>
        </w:rPr>
      </w:pPr>
      <w:r w:rsidRPr="00B77F98">
        <w:rPr>
          <w:rFonts w:ascii="Palatino Linotype" w:eastAsia="Times New Roman" w:hAnsi="Palatino Linotype" w:cs="Tahoma"/>
          <w:lang w:val="es-MX" w:eastAsia="es-MX"/>
        </w:rPr>
        <w:t>Lo anterior, se robustece con el Criterio 03/14, emitido por el Pleno del entonces Instituto Federal de Acceso a la Información y Protección de Datos, que establece lo siguiente:</w:t>
      </w:r>
    </w:p>
    <w:p w14:paraId="2B097915" w14:textId="77777777" w:rsidR="00B77F98" w:rsidRPr="00B77F98" w:rsidRDefault="00B77F98" w:rsidP="00B77F98">
      <w:pPr>
        <w:spacing w:after="0" w:line="360" w:lineRule="auto"/>
        <w:contextualSpacing/>
        <w:jc w:val="both"/>
        <w:rPr>
          <w:rFonts w:ascii="Palatino Linotype" w:eastAsia="Times New Roman" w:hAnsi="Palatino Linotype" w:cs="Tahoma"/>
          <w:lang w:val="es-MX" w:eastAsia="es-MX"/>
        </w:rPr>
      </w:pPr>
    </w:p>
    <w:p w14:paraId="2576E077" w14:textId="77777777" w:rsidR="00B77F98" w:rsidRPr="00B77F98" w:rsidRDefault="00B77F98" w:rsidP="00B77F98">
      <w:pPr>
        <w:spacing w:after="0" w:line="360" w:lineRule="auto"/>
        <w:ind w:left="567" w:right="539"/>
        <w:contextualSpacing/>
        <w:jc w:val="both"/>
        <w:rPr>
          <w:rFonts w:ascii="Palatino Linotype" w:eastAsia="Times New Roman" w:hAnsi="Palatino Linotype" w:cs="Tahoma"/>
          <w:lang w:val="es-MX" w:eastAsia="es-MX"/>
        </w:rPr>
      </w:pPr>
      <w:r w:rsidRPr="00B77F98">
        <w:rPr>
          <w:rFonts w:ascii="Palatino Linotype" w:eastAsia="Times New Roman" w:hAnsi="Palatino Linotype" w:cs="Tahoma"/>
          <w:b/>
          <w:i/>
          <w:sz w:val="20"/>
          <w:lang w:val="es-MX" w:eastAsia="es-MX"/>
        </w:rPr>
        <w:t>Número de empleado, o su equivalente, si se integra con datos personales del trabajador o permite acceder a éstos sin necesidad de una contraseña, constituye información confidencial.</w:t>
      </w:r>
      <w:r w:rsidRPr="00B77F98">
        <w:rPr>
          <w:rFonts w:ascii="Palatino Linotype" w:eastAsia="Times New Roman" w:hAnsi="Palatino Linotype" w:cs="Tahoma"/>
          <w:i/>
          <w:sz w:val="20"/>
          <w:lang w:val="es-MX"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5C8DF3CB" w14:textId="77777777" w:rsidR="00B77F98" w:rsidRPr="00B77F98" w:rsidRDefault="00B77F98" w:rsidP="00B77F98">
      <w:pPr>
        <w:spacing w:after="0" w:line="360" w:lineRule="auto"/>
        <w:contextualSpacing/>
        <w:jc w:val="both"/>
        <w:rPr>
          <w:rFonts w:ascii="Palatino Linotype" w:eastAsia="Times New Roman" w:hAnsi="Palatino Linotype" w:cs="Tahoma"/>
          <w:lang w:val="es-MX" w:eastAsia="es-MX"/>
        </w:rPr>
      </w:pPr>
    </w:p>
    <w:p w14:paraId="340D8D25" w14:textId="1032D6AA" w:rsidR="00B77F98" w:rsidRPr="00B77F98" w:rsidRDefault="00B77F98" w:rsidP="00B77F98">
      <w:pPr>
        <w:spacing w:after="0" w:line="360" w:lineRule="auto"/>
        <w:contextualSpacing/>
        <w:jc w:val="both"/>
        <w:rPr>
          <w:rFonts w:ascii="Palatino Linotype" w:eastAsia="Times New Roman" w:hAnsi="Palatino Linotype" w:cs="Tahoma"/>
          <w:bCs/>
          <w:lang w:val="es-MX" w:eastAsia="es-MX"/>
        </w:rPr>
      </w:pPr>
      <w:r w:rsidRPr="00B77F98">
        <w:rPr>
          <w:rFonts w:ascii="Palatino Linotype" w:eastAsia="Times New Roman" w:hAnsi="Palatino Linotype" w:cs="Tahoma"/>
          <w:lang w:val="es-MX"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r w:rsidR="003F6344">
        <w:rPr>
          <w:rFonts w:ascii="Palatino Linotype" w:eastAsia="Times New Roman" w:hAnsi="Palatino Linotype" w:cs="Tahoma"/>
          <w:lang w:val="es-MX" w:eastAsia="es-MX"/>
        </w:rPr>
        <w:t xml:space="preserve"> </w:t>
      </w:r>
      <w:r w:rsidRPr="00B77F98">
        <w:rPr>
          <w:rFonts w:ascii="Palatino Linotype" w:eastAsia="Times New Roman" w:hAnsi="Palatino Linotype" w:cs="Tahoma"/>
          <w:bCs/>
          <w:lang w:val="es-MX" w:eastAsia="es-MX"/>
        </w:rPr>
        <w:t xml:space="preserve">De tales circunstancias y toda vez que el Sujeto Obligado no precisó como se conformaba el número de empleado, se considera que deberá proporcionarlo, en el caso, de que este se conforme únicamente de números, símbolos o dígitos, que de ninguna manera </w:t>
      </w:r>
      <w:r w:rsidRPr="00B77F98">
        <w:rPr>
          <w:rFonts w:ascii="Palatino Linotype" w:eastAsia="Times New Roman" w:hAnsi="Palatino Linotype" w:cs="Tahoma"/>
          <w:bCs/>
          <w:lang w:val="es-MX" w:eastAsia="es-MX"/>
        </w:rPr>
        <w:lastRenderedPageBreak/>
        <w:t>puedan revelar datos personales o de acceso a sistemas con información de los trabajadores; en el caso contrario, procederá su clasificación, en términos del artículo 143, fracción I de la Ley de la materia.</w:t>
      </w:r>
    </w:p>
    <w:p w14:paraId="22ABDE7D" w14:textId="77777777" w:rsidR="00B77F98" w:rsidRPr="00AF1686" w:rsidRDefault="00B77F98" w:rsidP="008A7F19">
      <w:pPr>
        <w:spacing w:after="0" w:line="360" w:lineRule="auto"/>
        <w:jc w:val="both"/>
        <w:rPr>
          <w:rFonts w:ascii="Palatino Linotype" w:hAnsi="Palatino Linotype" w:cs="Tahoma"/>
        </w:rPr>
      </w:pPr>
    </w:p>
    <w:p w14:paraId="02EA6116" w14:textId="783E50DA" w:rsidR="008A7F19" w:rsidRPr="00AF1686" w:rsidRDefault="008A7F19" w:rsidP="008A7F19">
      <w:pPr>
        <w:spacing w:after="0" w:line="360" w:lineRule="auto"/>
        <w:jc w:val="both"/>
        <w:rPr>
          <w:rFonts w:ascii="Palatino Linotype" w:hAnsi="Palatino Linotype" w:cs="Tahoma"/>
        </w:rPr>
      </w:pPr>
      <w:r w:rsidRPr="00AF1686">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w:t>
      </w:r>
      <w:r w:rsidR="00AF1686" w:rsidRPr="00AF1686">
        <w:rPr>
          <w:rFonts w:ascii="Palatino Linotype" w:hAnsi="Palatino Linotype" w:cs="Tahoma"/>
        </w:rPr>
        <w:t>mación.</w:t>
      </w:r>
      <w:r w:rsidR="00E730D6">
        <w:rPr>
          <w:rFonts w:ascii="Palatino Linotype" w:hAnsi="Palatino Linotype" w:cs="Tahoma"/>
        </w:rPr>
        <w:t xml:space="preserve"> </w:t>
      </w:r>
      <w:bookmarkStart w:id="0" w:name="_GoBack"/>
      <w:bookmarkEnd w:id="0"/>
      <w:r w:rsidRPr="00AF1686">
        <w:rPr>
          <w:rFonts w:ascii="Palatino Linotype" w:hAnsi="Palatino Linotype" w:cs="Tahoma"/>
        </w:rPr>
        <w:t>En consecuencia, es necesario que en el análisis de las resoluciones que dicta este Pleno, se proporcione un estudio exhaustivo y ofrecer al Particular las herramientas para conocer las razones por</w:t>
      </w:r>
      <w:r w:rsidR="00317A7B" w:rsidRPr="00AF1686">
        <w:rPr>
          <w:rFonts w:ascii="Palatino Linotype" w:hAnsi="Palatino Linotype" w:cs="Tahoma"/>
        </w:rPr>
        <w:t xml:space="preserve"> las que procede o no la clasificación</w:t>
      </w:r>
      <w:r w:rsidRPr="00AF1686">
        <w:rPr>
          <w:rFonts w:ascii="Palatino Linotype" w:hAnsi="Palatino Linotype" w:cs="Tahoma"/>
        </w:rPr>
        <w:t xml:space="preserve"> de la información.</w:t>
      </w:r>
    </w:p>
    <w:p w14:paraId="749B3F76" w14:textId="77777777" w:rsidR="008A7F19" w:rsidRPr="00AF1686" w:rsidRDefault="008A7F19" w:rsidP="008A7F19">
      <w:pPr>
        <w:spacing w:after="0" w:line="360" w:lineRule="auto"/>
        <w:jc w:val="both"/>
        <w:rPr>
          <w:rFonts w:ascii="Palatino Linotype" w:hAnsi="Palatino Linotype" w:cs="Tahoma"/>
        </w:rPr>
      </w:pPr>
    </w:p>
    <w:p w14:paraId="02DE9419" w14:textId="77777777" w:rsidR="008A7F19" w:rsidRDefault="008A7F19" w:rsidP="008A7F19">
      <w:pPr>
        <w:spacing w:after="0" w:line="360" w:lineRule="auto"/>
        <w:jc w:val="both"/>
        <w:rPr>
          <w:rFonts w:ascii="Palatino Linotype" w:hAnsi="Palatino Linotype" w:cs="Tahoma"/>
          <w:lang w:val="es-MX"/>
        </w:rPr>
      </w:pPr>
      <w:r w:rsidRPr="00AF1686">
        <w:rPr>
          <w:rFonts w:ascii="Palatino Linotype" w:hAnsi="Palatino Linotype" w:cs="Tahoma"/>
        </w:rPr>
        <w:t>Así, con base en los razonamientos expuestos, se emite el Presente Voto Particular.</w:t>
      </w:r>
      <w:r w:rsidRPr="00AF1686">
        <w:rPr>
          <w:rFonts w:ascii="Palatino Linotype" w:eastAsia="Calibri" w:hAnsi="Palatino Linotype" w:cs="Times New Roman"/>
          <w:lang w:val="es-MX"/>
        </w:rPr>
        <w:t xml:space="preserve"> </w:t>
      </w:r>
      <w:r w:rsidRPr="00AF1686">
        <w:rPr>
          <w:rFonts w:ascii="Palatino Linotype" w:hAnsi="Palatino Linotype" w:cs="Tahoma"/>
          <w:lang w:val="es-MX"/>
        </w:rPr>
        <w:t>----------------------------------------------------------------------------------------------------------------------------------</w:t>
      </w:r>
    </w:p>
    <w:p w14:paraId="798E192A" w14:textId="77777777" w:rsidR="00AF1686" w:rsidRDefault="00AF1686" w:rsidP="008A7F19">
      <w:pPr>
        <w:spacing w:after="0" w:line="360" w:lineRule="auto"/>
        <w:jc w:val="both"/>
        <w:rPr>
          <w:rFonts w:ascii="Palatino Linotype" w:hAnsi="Palatino Linotype" w:cs="Tahoma"/>
          <w:lang w:val="es-MX"/>
        </w:rPr>
      </w:pPr>
    </w:p>
    <w:p w14:paraId="60511899" w14:textId="77777777" w:rsidR="00AF1686" w:rsidRDefault="00AF1686" w:rsidP="008A7F19">
      <w:pPr>
        <w:spacing w:after="0" w:line="360" w:lineRule="auto"/>
        <w:jc w:val="both"/>
        <w:rPr>
          <w:rFonts w:ascii="Palatino Linotype" w:hAnsi="Palatino Linotype" w:cs="Tahoma"/>
          <w:lang w:val="es-MX"/>
        </w:rPr>
      </w:pPr>
    </w:p>
    <w:p w14:paraId="22299839" w14:textId="77777777" w:rsidR="00AF1686" w:rsidRDefault="00AF1686" w:rsidP="008A7F19">
      <w:pPr>
        <w:spacing w:after="0" w:line="360" w:lineRule="auto"/>
        <w:jc w:val="both"/>
        <w:rPr>
          <w:rFonts w:ascii="Palatino Linotype" w:hAnsi="Palatino Linotype" w:cs="Tahoma"/>
          <w:lang w:val="es-MX"/>
        </w:rPr>
      </w:pPr>
    </w:p>
    <w:p w14:paraId="30C1991A" w14:textId="77777777" w:rsidR="00AF1686" w:rsidRDefault="00AF1686" w:rsidP="008A7F19">
      <w:pPr>
        <w:spacing w:after="0" w:line="360" w:lineRule="auto"/>
        <w:jc w:val="both"/>
        <w:rPr>
          <w:rFonts w:ascii="Palatino Linotype" w:hAnsi="Palatino Linotype" w:cs="Tahoma"/>
          <w:lang w:val="es-MX"/>
        </w:rPr>
      </w:pPr>
    </w:p>
    <w:p w14:paraId="0E1B3E7C" w14:textId="77777777" w:rsidR="00AF1686" w:rsidRDefault="00AF1686" w:rsidP="008A7F19">
      <w:pPr>
        <w:spacing w:after="0" w:line="360" w:lineRule="auto"/>
        <w:jc w:val="both"/>
        <w:rPr>
          <w:rFonts w:ascii="Palatino Linotype" w:hAnsi="Palatino Linotype" w:cs="Tahoma"/>
          <w:lang w:val="es-MX"/>
        </w:rPr>
      </w:pPr>
    </w:p>
    <w:p w14:paraId="4638CBD3" w14:textId="77777777" w:rsidR="00AF1686" w:rsidRDefault="00AF1686" w:rsidP="008A7F19">
      <w:pPr>
        <w:spacing w:after="0" w:line="360" w:lineRule="auto"/>
        <w:jc w:val="both"/>
        <w:rPr>
          <w:rFonts w:ascii="Palatino Linotype" w:hAnsi="Palatino Linotype" w:cs="Tahoma"/>
          <w:lang w:val="es-MX"/>
        </w:rPr>
      </w:pPr>
    </w:p>
    <w:p w14:paraId="0BF04103" w14:textId="77777777" w:rsidR="00AF1686" w:rsidRDefault="00AF1686" w:rsidP="008A7F19">
      <w:pPr>
        <w:spacing w:after="0" w:line="360" w:lineRule="auto"/>
        <w:jc w:val="both"/>
        <w:rPr>
          <w:rFonts w:ascii="Palatino Linotype" w:hAnsi="Palatino Linotype" w:cs="Tahoma"/>
          <w:lang w:val="es-MX"/>
        </w:rPr>
      </w:pPr>
    </w:p>
    <w:p w14:paraId="1AFABE06" w14:textId="77777777" w:rsidR="00AF1686" w:rsidRDefault="00AF1686" w:rsidP="008A7F19">
      <w:pPr>
        <w:spacing w:after="0" w:line="360" w:lineRule="auto"/>
        <w:jc w:val="both"/>
        <w:rPr>
          <w:rFonts w:ascii="Palatino Linotype" w:hAnsi="Palatino Linotype" w:cs="Tahoma"/>
          <w:lang w:val="es-MX"/>
        </w:rPr>
      </w:pPr>
    </w:p>
    <w:p w14:paraId="2058ACEC" w14:textId="77777777" w:rsidR="00AF1686" w:rsidRDefault="00AF1686" w:rsidP="008A7F19">
      <w:pPr>
        <w:spacing w:after="0" w:line="360" w:lineRule="auto"/>
        <w:jc w:val="both"/>
        <w:rPr>
          <w:rFonts w:ascii="Palatino Linotype" w:hAnsi="Palatino Linotype" w:cs="Tahoma"/>
          <w:lang w:val="es-MX"/>
        </w:rPr>
      </w:pPr>
    </w:p>
    <w:p w14:paraId="04EE8AD1" w14:textId="77777777" w:rsidR="00AF1686" w:rsidRDefault="00AF1686" w:rsidP="008A7F19">
      <w:pPr>
        <w:spacing w:after="0" w:line="360" w:lineRule="auto"/>
        <w:jc w:val="both"/>
        <w:rPr>
          <w:rFonts w:ascii="Palatino Linotype" w:hAnsi="Palatino Linotype" w:cs="Tahoma"/>
          <w:lang w:val="es-MX"/>
        </w:rPr>
      </w:pPr>
    </w:p>
    <w:p w14:paraId="4E50266D" w14:textId="77777777" w:rsidR="00AF1686" w:rsidRDefault="00AF1686" w:rsidP="008A7F19">
      <w:pPr>
        <w:spacing w:after="0" w:line="360" w:lineRule="auto"/>
        <w:jc w:val="both"/>
        <w:rPr>
          <w:rFonts w:ascii="Palatino Linotype" w:hAnsi="Palatino Linotype" w:cs="Tahoma"/>
          <w:lang w:val="es-MX"/>
        </w:rPr>
      </w:pPr>
    </w:p>
    <w:p w14:paraId="73DF0DC5" w14:textId="77777777" w:rsidR="00AF1686" w:rsidRDefault="00AF1686" w:rsidP="008A7F19">
      <w:pPr>
        <w:spacing w:after="0" w:line="360" w:lineRule="auto"/>
        <w:jc w:val="both"/>
        <w:rPr>
          <w:rFonts w:ascii="Palatino Linotype" w:hAnsi="Palatino Linotype" w:cs="Tahoma"/>
          <w:lang w:val="es-MX"/>
        </w:rPr>
      </w:pPr>
    </w:p>
    <w:p w14:paraId="4F20272A" w14:textId="77777777" w:rsidR="00AF1686" w:rsidRDefault="00AF1686" w:rsidP="008A7F19">
      <w:pPr>
        <w:spacing w:after="0" w:line="360" w:lineRule="auto"/>
        <w:jc w:val="both"/>
        <w:rPr>
          <w:rFonts w:ascii="Palatino Linotype" w:hAnsi="Palatino Linotype" w:cs="Tahoma"/>
          <w:lang w:val="es-MX"/>
        </w:rPr>
      </w:pPr>
    </w:p>
    <w:p w14:paraId="1F8B65FA" w14:textId="77777777" w:rsidR="00AF1686" w:rsidRDefault="00AF1686" w:rsidP="008A7F19">
      <w:pPr>
        <w:spacing w:after="0" w:line="360" w:lineRule="auto"/>
        <w:jc w:val="both"/>
        <w:rPr>
          <w:rFonts w:ascii="Palatino Linotype" w:hAnsi="Palatino Linotype" w:cs="Tahoma"/>
          <w:lang w:val="es-MX"/>
        </w:rPr>
      </w:pPr>
    </w:p>
    <w:p w14:paraId="41D3FAFE" w14:textId="77777777" w:rsidR="00AF1686" w:rsidRDefault="00AF1686" w:rsidP="008A7F19">
      <w:pPr>
        <w:spacing w:after="0" w:line="360" w:lineRule="auto"/>
        <w:jc w:val="both"/>
        <w:rPr>
          <w:rFonts w:ascii="Palatino Linotype" w:hAnsi="Palatino Linotype" w:cs="Tahoma"/>
          <w:lang w:val="es-MX"/>
        </w:rPr>
      </w:pPr>
    </w:p>
    <w:p w14:paraId="7C50AD93" w14:textId="77777777" w:rsidR="00AF1686" w:rsidRDefault="00AF1686" w:rsidP="008A7F19">
      <w:pPr>
        <w:spacing w:after="0" w:line="360" w:lineRule="auto"/>
        <w:jc w:val="both"/>
        <w:rPr>
          <w:rFonts w:ascii="Palatino Linotype" w:hAnsi="Palatino Linotype" w:cs="Tahoma"/>
          <w:lang w:val="es-MX"/>
        </w:rPr>
      </w:pPr>
    </w:p>
    <w:p w14:paraId="3E1FCF4C" w14:textId="77777777" w:rsidR="00AF1686" w:rsidRDefault="00AF1686" w:rsidP="008A7F19">
      <w:pPr>
        <w:spacing w:after="0" w:line="360" w:lineRule="auto"/>
        <w:jc w:val="both"/>
        <w:rPr>
          <w:rFonts w:ascii="Palatino Linotype" w:hAnsi="Palatino Linotype" w:cs="Tahoma"/>
          <w:lang w:val="es-MX"/>
        </w:rPr>
      </w:pPr>
    </w:p>
    <w:p w14:paraId="656069DA" w14:textId="77777777" w:rsidR="00AF1686" w:rsidRDefault="00AF1686" w:rsidP="008A7F19">
      <w:pPr>
        <w:spacing w:after="0" w:line="360" w:lineRule="auto"/>
        <w:jc w:val="both"/>
        <w:rPr>
          <w:rFonts w:ascii="Palatino Linotype" w:hAnsi="Palatino Linotype" w:cs="Tahoma"/>
          <w:lang w:val="es-MX"/>
        </w:rPr>
      </w:pPr>
    </w:p>
    <w:p w14:paraId="3EC9C8D5" w14:textId="77777777" w:rsidR="00AF1686" w:rsidRDefault="00AF1686" w:rsidP="008A7F19">
      <w:pPr>
        <w:spacing w:after="0" w:line="360" w:lineRule="auto"/>
        <w:jc w:val="both"/>
        <w:rPr>
          <w:rFonts w:ascii="Palatino Linotype" w:hAnsi="Palatino Linotype" w:cs="Tahoma"/>
          <w:lang w:val="es-MX"/>
        </w:rPr>
      </w:pPr>
    </w:p>
    <w:p w14:paraId="5E2A57C9" w14:textId="77777777" w:rsidR="00AF1686" w:rsidRDefault="00AF1686" w:rsidP="008A7F19">
      <w:pPr>
        <w:spacing w:after="0" w:line="360" w:lineRule="auto"/>
        <w:jc w:val="both"/>
        <w:rPr>
          <w:rFonts w:ascii="Palatino Linotype" w:hAnsi="Palatino Linotype" w:cs="Tahoma"/>
          <w:lang w:val="es-MX"/>
        </w:rPr>
      </w:pPr>
    </w:p>
    <w:p w14:paraId="1976B401" w14:textId="77777777" w:rsidR="00AF1686" w:rsidRDefault="00AF1686" w:rsidP="008A7F19">
      <w:pPr>
        <w:spacing w:after="0" w:line="360" w:lineRule="auto"/>
        <w:jc w:val="both"/>
        <w:rPr>
          <w:rFonts w:ascii="Palatino Linotype" w:hAnsi="Palatino Linotype" w:cs="Tahoma"/>
          <w:lang w:val="es-MX"/>
        </w:rPr>
      </w:pPr>
    </w:p>
    <w:p w14:paraId="5B68658E" w14:textId="77777777" w:rsidR="00AF1686" w:rsidRDefault="00AF1686" w:rsidP="008A7F19">
      <w:pPr>
        <w:spacing w:after="0" w:line="360" w:lineRule="auto"/>
        <w:jc w:val="both"/>
        <w:rPr>
          <w:rFonts w:ascii="Palatino Linotype" w:hAnsi="Palatino Linotype" w:cs="Tahoma"/>
          <w:lang w:val="es-MX"/>
        </w:rPr>
      </w:pPr>
    </w:p>
    <w:p w14:paraId="4F0CD7D2" w14:textId="77777777" w:rsidR="00AF1686" w:rsidRDefault="00AF1686" w:rsidP="008A7F19">
      <w:pPr>
        <w:spacing w:after="0" w:line="360" w:lineRule="auto"/>
        <w:jc w:val="both"/>
        <w:rPr>
          <w:rFonts w:ascii="Palatino Linotype" w:hAnsi="Palatino Linotype" w:cs="Tahoma"/>
          <w:lang w:val="es-MX"/>
        </w:rPr>
      </w:pPr>
    </w:p>
    <w:p w14:paraId="3AC067F5" w14:textId="77777777" w:rsidR="00AF1686" w:rsidRDefault="00AF1686" w:rsidP="008A7F19">
      <w:pPr>
        <w:spacing w:after="0" w:line="360" w:lineRule="auto"/>
        <w:jc w:val="both"/>
        <w:rPr>
          <w:rFonts w:ascii="Palatino Linotype" w:hAnsi="Palatino Linotype" w:cs="Tahoma"/>
          <w:lang w:val="es-MX"/>
        </w:rPr>
      </w:pPr>
    </w:p>
    <w:p w14:paraId="02610596" w14:textId="77777777" w:rsidR="00AF1686" w:rsidRDefault="00AF1686" w:rsidP="008A7F19">
      <w:pPr>
        <w:spacing w:after="0" w:line="360" w:lineRule="auto"/>
        <w:jc w:val="both"/>
        <w:rPr>
          <w:rFonts w:ascii="Palatino Linotype" w:hAnsi="Palatino Linotype" w:cs="Tahoma"/>
          <w:lang w:val="es-MX"/>
        </w:rPr>
      </w:pPr>
    </w:p>
    <w:p w14:paraId="5F200E54" w14:textId="77777777" w:rsidR="00AF1686" w:rsidRDefault="00AF1686" w:rsidP="008A7F19">
      <w:pPr>
        <w:spacing w:after="0" w:line="360" w:lineRule="auto"/>
        <w:jc w:val="both"/>
        <w:rPr>
          <w:rFonts w:ascii="Palatino Linotype" w:hAnsi="Palatino Linotype" w:cs="Tahoma"/>
          <w:lang w:val="es-MX"/>
        </w:rPr>
      </w:pPr>
    </w:p>
    <w:p w14:paraId="6BD28741" w14:textId="77777777" w:rsidR="00AF1686" w:rsidRDefault="00AF1686" w:rsidP="008A7F19">
      <w:pPr>
        <w:spacing w:after="0" w:line="360" w:lineRule="auto"/>
        <w:jc w:val="both"/>
        <w:rPr>
          <w:rFonts w:ascii="Palatino Linotype" w:hAnsi="Palatino Linotype" w:cs="Tahoma"/>
          <w:lang w:val="es-MX"/>
        </w:rPr>
      </w:pPr>
    </w:p>
    <w:p w14:paraId="069BB82F" w14:textId="77777777" w:rsidR="00AF1686" w:rsidRDefault="00AF1686" w:rsidP="008A7F19">
      <w:pPr>
        <w:spacing w:after="0" w:line="360" w:lineRule="auto"/>
        <w:jc w:val="both"/>
        <w:rPr>
          <w:rFonts w:ascii="Palatino Linotype" w:hAnsi="Palatino Linotype" w:cs="Tahoma"/>
        </w:rPr>
      </w:pPr>
    </w:p>
    <w:p w14:paraId="599F9B8A" w14:textId="77777777" w:rsidR="003B0522" w:rsidRDefault="003B0522" w:rsidP="00304076">
      <w:pPr>
        <w:spacing w:after="0" w:line="360" w:lineRule="auto"/>
        <w:ind w:right="-93"/>
        <w:jc w:val="both"/>
        <w:rPr>
          <w:rFonts w:ascii="Palatino Linotype" w:hAnsi="Palatino Linotype"/>
        </w:rPr>
      </w:pPr>
    </w:p>
    <w:sectPr w:rsidR="003B0522"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CAB69" w14:textId="77777777" w:rsidR="008B0189" w:rsidRDefault="008B0189" w:rsidP="00EE29F6">
      <w:pPr>
        <w:spacing w:after="0" w:line="240" w:lineRule="auto"/>
      </w:pPr>
      <w:r>
        <w:separator/>
      </w:r>
    </w:p>
  </w:endnote>
  <w:endnote w:type="continuationSeparator" w:id="0">
    <w:p w14:paraId="46E1C763" w14:textId="77777777" w:rsidR="008B0189" w:rsidRDefault="008B018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51963DE" w14:textId="3E63927B" w:rsidR="00B219FB" w:rsidRDefault="00B219FB">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730D6">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730D6">
              <w:rPr>
                <w:b/>
                <w:bCs/>
                <w:noProof/>
              </w:rPr>
              <w:t>6</w:t>
            </w:r>
            <w:r>
              <w:rPr>
                <w:b/>
                <w:bCs/>
                <w:sz w:val="24"/>
                <w:szCs w:val="24"/>
              </w:rPr>
              <w:fldChar w:fldCharType="end"/>
            </w:r>
          </w:p>
        </w:sdtContent>
      </w:sdt>
    </w:sdtContent>
  </w:sdt>
  <w:p w14:paraId="1A19266D" w14:textId="77777777" w:rsidR="00B219FB" w:rsidRDefault="00B219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2798A" w14:textId="77777777" w:rsidR="008B0189" w:rsidRDefault="008B0189" w:rsidP="00EE29F6">
      <w:pPr>
        <w:spacing w:after="0" w:line="240" w:lineRule="auto"/>
      </w:pPr>
      <w:r>
        <w:separator/>
      </w:r>
    </w:p>
  </w:footnote>
  <w:footnote w:type="continuationSeparator" w:id="0">
    <w:p w14:paraId="7A091B74" w14:textId="77777777" w:rsidR="008B0189" w:rsidRDefault="008B0189"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B219FB" w:rsidRPr="001106EA" w14:paraId="0DBC0D16" w14:textId="77777777" w:rsidTr="00D524F5">
      <w:trPr>
        <w:trHeight w:val="1843"/>
      </w:trPr>
      <w:tc>
        <w:tcPr>
          <w:tcW w:w="3119" w:type="dxa"/>
          <w:vAlign w:val="bottom"/>
        </w:tcPr>
        <w:p w14:paraId="12E37591" w14:textId="77777777" w:rsidR="00B219FB" w:rsidRDefault="00B219FB" w:rsidP="0077694E">
          <w:pPr>
            <w:pStyle w:val="Encabezado"/>
            <w:tabs>
              <w:tab w:val="clear" w:pos="4252"/>
              <w:tab w:val="center" w:pos="2614"/>
            </w:tabs>
            <w:ind w:left="-255"/>
          </w:pPr>
          <w:r>
            <w:rPr>
              <w:noProof/>
              <w:sz w:val="10"/>
              <w:szCs w:val="10"/>
              <w:lang w:val="es-MX" w:eastAsia="es-MX"/>
            </w:rPr>
            <w:drawing>
              <wp:inline distT="0" distB="0" distL="0" distR="0" wp14:anchorId="6CDA1CDD" wp14:editId="0692462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B21EC61" w14:textId="77777777" w:rsidR="00B219FB" w:rsidRDefault="00B219FB" w:rsidP="0077694E">
          <w:pPr>
            <w:pStyle w:val="Encabezado"/>
            <w:tabs>
              <w:tab w:val="clear" w:pos="4252"/>
              <w:tab w:val="center" w:pos="2614"/>
            </w:tabs>
          </w:pPr>
        </w:p>
      </w:tc>
      <w:tc>
        <w:tcPr>
          <w:tcW w:w="5812" w:type="dxa"/>
          <w:vAlign w:val="center"/>
        </w:tcPr>
        <w:p w14:paraId="1F7621A1" w14:textId="77777777" w:rsidR="00B219FB" w:rsidRPr="00B9745A" w:rsidRDefault="00B219FB"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Pr>
              <w:rFonts w:ascii="Palatino Linotype" w:hAnsi="Palatino Linotype" w:cs="Tahoma"/>
              <w:b/>
            </w:rPr>
            <w:t>Particular</w:t>
          </w:r>
        </w:p>
        <w:p w14:paraId="11F4CF8B" w14:textId="36C4BDE2" w:rsidR="00B219FB" w:rsidRPr="001C5BFE" w:rsidRDefault="00B219FB" w:rsidP="005D7E89">
          <w:pPr>
            <w:pStyle w:val="Encabezado"/>
            <w:ind w:left="-108" w:right="-250"/>
            <w:jc w:val="both"/>
            <w:rPr>
              <w:rFonts w:ascii="Palatino Linotype" w:hAnsi="Palatino Linotype"/>
              <w:b/>
              <w:lang w:val="es-ES_tradnl"/>
            </w:rPr>
          </w:pPr>
          <w:r w:rsidRPr="00B9745A">
            <w:rPr>
              <w:rFonts w:ascii="Palatino Linotype" w:hAnsi="Palatino Linotype" w:cs="Tahoma"/>
              <w:b/>
            </w:rPr>
            <w:t>Recurso de Revisión</w:t>
          </w:r>
          <w:r w:rsidRPr="001C5BFE">
            <w:rPr>
              <w:rFonts w:ascii="Palatino Linotype" w:hAnsi="Palatino Linotype" w:cs="Tahoma"/>
              <w:b/>
            </w:rPr>
            <w:t xml:space="preserve">: </w:t>
          </w:r>
          <w:r w:rsidR="00D147C1">
            <w:rPr>
              <w:rFonts w:ascii="Palatino Linotype" w:hAnsi="Palatino Linotype" w:cs="Tahoma"/>
            </w:rPr>
            <w:t>5935</w:t>
          </w:r>
          <w:r w:rsidR="004B0E8A" w:rsidRPr="004B0E8A">
            <w:rPr>
              <w:rFonts w:ascii="Palatino Linotype" w:hAnsi="Palatino Linotype" w:cs="Tahoma"/>
            </w:rPr>
            <w:t>/INFOEM/IP/RR/2023</w:t>
          </w:r>
        </w:p>
        <w:p w14:paraId="514E460A" w14:textId="1B781C78" w:rsidR="00B219FB" w:rsidRPr="00D147C1" w:rsidRDefault="00B219FB" w:rsidP="00C02BB2">
          <w:pPr>
            <w:pStyle w:val="Encabezado"/>
            <w:ind w:left="-108" w:right="-250"/>
            <w:jc w:val="both"/>
            <w:rPr>
              <w:rFonts w:ascii="Palatino Linotype" w:hAnsi="Palatino Linotype"/>
              <w:lang w:val="es-ES_tradnl"/>
            </w:rPr>
          </w:pPr>
          <w:r w:rsidRPr="001C5BFE">
            <w:rPr>
              <w:rFonts w:ascii="Palatino Linotype" w:hAnsi="Palatino Linotype" w:cs="Tahoma"/>
              <w:b/>
            </w:rPr>
            <w:t xml:space="preserve">Sujeto Obligado: </w:t>
          </w:r>
          <w:bookmarkStart w:id="1" w:name="_Hlk114779906"/>
          <w:r w:rsidR="00D147C1" w:rsidRPr="00D147C1">
            <w:rPr>
              <w:rFonts w:ascii="Palatino Linotype" w:hAnsi="Palatino Linotype" w:cs="Tahoma"/>
            </w:rPr>
            <w:t>Ayuntamiento de Zinacantepec</w:t>
          </w:r>
        </w:p>
        <w:bookmarkEnd w:id="1"/>
        <w:p w14:paraId="042154BA" w14:textId="0AE1EFBA" w:rsidR="00B219FB" w:rsidRPr="001106EA" w:rsidRDefault="00B219FB" w:rsidP="00D147C1">
          <w:pPr>
            <w:pStyle w:val="Encabezado"/>
            <w:ind w:left="-108" w:right="-250"/>
            <w:jc w:val="both"/>
            <w:rPr>
              <w:rFonts w:ascii="Tahoma" w:hAnsi="Tahoma" w:cs="Tahoma"/>
            </w:rPr>
          </w:pPr>
          <w:r w:rsidRPr="001C5BFE">
            <w:rPr>
              <w:rFonts w:ascii="Palatino Linotype" w:hAnsi="Palatino Linotype" w:cs="Tahoma"/>
              <w:b/>
            </w:rPr>
            <w:t xml:space="preserve">Comisionado Ponente: </w:t>
          </w:r>
          <w:r w:rsidR="00D147C1">
            <w:rPr>
              <w:rFonts w:ascii="Palatino Linotype" w:hAnsi="Palatino Linotype" w:cs="Tahoma"/>
              <w:lang w:val="es-MX"/>
            </w:rPr>
            <w:t>José Martínez Vilchis</w:t>
          </w:r>
        </w:p>
      </w:tc>
    </w:tr>
  </w:tbl>
  <w:p w14:paraId="024EAA3C" w14:textId="77777777" w:rsidR="00B219FB" w:rsidRPr="001106EA" w:rsidRDefault="00B219F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DA11178"/>
    <w:multiLevelType w:val="hybridMultilevel"/>
    <w:tmpl w:val="AF889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0"/>
  </w:num>
  <w:num w:numId="5">
    <w:abstractNumId w:val="14"/>
  </w:num>
  <w:num w:numId="6">
    <w:abstractNumId w:val="6"/>
  </w:num>
  <w:num w:numId="7">
    <w:abstractNumId w:val="11"/>
  </w:num>
  <w:num w:numId="8">
    <w:abstractNumId w:val="22"/>
  </w:num>
  <w:num w:numId="9">
    <w:abstractNumId w:val="15"/>
  </w:num>
  <w:num w:numId="10">
    <w:abstractNumId w:val="17"/>
  </w:num>
  <w:num w:numId="11">
    <w:abstractNumId w:val="20"/>
  </w:num>
  <w:num w:numId="12">
    <w:abstractNumId w:val="1"/>
  </w:num>
  <w:num w:numId="13">
    <w:abstractNumId w:val="9"/>
  </w:num>
  <w:num w:numId="14">
    <w:abstractNumId w:val="23"/>
  </w:num>
  <w:num w:numId="15">
    <w:abstractNumId w:val="21"/>
  </w:num>
  <w:num w:numId="16">
    <w:abstractNumId w:val="2"/>
  </w:num>
  <w:num w:numId="17">
    <w:abstractNumId w:val="5"/>
  </w:num>
  <w:num w:numId="18">
    <w:abstractNumId w:val="18"/>
  </w:num>
  <w:num w:numId="19">
    <w:abstractNumId w:val="10"/>
  </w:num>
  <w:num w:numId="20">
    <w:abstractNumId w:val="16"/>
  </w:num>
  <w:num w:numId="21">
    <w:abstractNumId w:val="3"/>
  </w:num>
  <w:num w:numId="22">
    <w:abstractNumId w:val="24"/>
  </w:num>
  <w:num w:numId="23">
    <w:abstractNumId w:val="8"/>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20D08"/>
    <w:rsid w:val="00021E2D"/>
    <w:rsid w:val="0002627D"/>
    <w:rsid w:val="00026846"/>
    <w:rsid w:val="0002759D"/>
    <w:rsid w:val="00027CF3"/>
    <w:rsid w:val="000301C6"/>
    <w:rsid w:val="00031240"/>
    <w:rsid w:val="00041B19"/>
    <w:rsid w:val="00042A63"/>
    <w:rsid w:val="00046497"/>
    <w:rsid w:val="0005256C"/>
    <w:rsid w:val="00060F74"/>
    <w:rsid w:val="000612E1"/>
    <w:rsid w:val="0006561A"/>
    <w:rsid w:val="00071B81"/>
    <w:rsid w:val="00082543"/>
    <w:rsid w:val="00087AC8"/>
    <w:rsid w:val="00097988"/>
    <w:rsid w:val="000A65BC"/>
    <w:rsid w:val="000B235B"/>
    <w:rsid w:val="000B7F6F"/>
    <w:rsid w:val="000C10B7"/>
    <w:rsid w:val="000C5469"/>
    <w:rsid w:val="000D0645"/>
    <w:rsid w:val="000D186F"/>
    <w:rsid w:val="000E7A9F"/>
    <w:rsid w:val="000F53B1"/>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52DC"/>
    <w:rsid w:val="00197A72"/>
    <w:rsid w:val="001A145C"/>
    <w:rsid w:val="001A21EF"/>
    <w:rsid w:val="001A6BD9"/>
    <w:rsid w:val="001B35E0"/>
    <w:rsid w:val="001C1C64"/>
    <w:rsid w:val="001C2D5C"/>
    <w:rsid w:val="001C3BA1"/>
    <w:rsid w:val="001C5BFE"/>
    <w:rsid w:val="001C6E0B"/>
    <w:rsid w:val="001D0B7E"/>
    <w:rsid w:val="001E2FC8"/>
    <w:rsid w:val="001F003A"/>
    <w:rsid w:val="001F5016"/>
    <w:rsid w:val="001F667B"/>
    <w:rsid w:val="001F6A82"/>
    <w:rsid w:val="00216BC4"/>
    <w:rsid w:val="0021743D"/>
    <w:rsid w:val="00223F64"/>
    <w:rsid w:val="00231B68"/>
    <w:rsid w:val="00242C75"/>
    <w:rsid w:val="00243617"/>
    <w:rsid w:val="00243A13"/>
    <w:rsid w:val="00245ACA"/>
    <w:rsid w:val="00246FAF"/>
    <w:rsid w:val="00250CBE"/>
    <w:rsid w:val="0028037C"/>
    <w:rsid w:val="00280A9C"/>
    <w:rsid w:val="00280D2F"/>
    <w:rsid w:val="002816CB"/>
    <w:rsid w:val="0028479D"/>
    <w:rsid w:val="00284D7A"/>
    <w:rsid w:val="00286D20"/>
    <w:rsid w:val="00286F1F"/>
    <w:rsid w:val="00293A91"/>
    <w:rsid w:val="00295BA5"/>
    <w:rsid w:val="002A0A48"/>
    <w:rsid w:val="002A138B"/>
    <w:rsid w:val="002A16CE"/>
    <w:rsid w:val="002A1727"/>
    <w:rsid w:val="002A2EE7"/>
    <w:rsid w:val="002B3447"/>
    <w:rsid w:val="002B6A34"/>
    <w:rsid w:val="002C2405"/>
    <w:rsid w:val="002C52BB"/>
    <w:rsid w:val="002E2EA3"/>
    <w:rsid w:val="002E5A1A"/>
    <w:rsid w:val="002F2A8E"/>
    <w:rsid w:val="002F356C"/>
    <w:rsid w:val="002F4E95"/>
    <w:rsid w:val="00304076"/>
    <w:rsid w:val="00317A7B"/>
    <w:rsid w:val="00320769"/>
    <w:rsid w:val="00322675"/>
    <w:rsid w:val="00326D16"/>
    <w:rsid w:val="00333B7A"/>
    <w:rsid w:val="0033623E"/>
    <w:rsid w:val="003512C9"/>
    <w:rsid w:val="00352310"/>
    <w:rsid w:val="0036006F"/>
    <w:rsid w:val="0037159A"/>
    <w:rsid w:val="00374017"/>
    <w:rsid w:val="003740B2"/>
    <w:rsid w:val="00381EAE"/>
    <w:rsid w:val="00384924"/>
    <w:rsid w:val="00397594"/>
    <w:rsid w:val="003A6218"/>
    <w:rsid w:val="003B0522"/>
    <w:rsid w:val="003B1F42"/>
    <w:rsid w:val="003B27DD"/>
    <w:rsid w:val="003B3822"/>
    <w:rsid w:val="003B6547"/>
    <w:rsid w:val="003B7A5E"/>
    <w:rsid w:val="003C0474"/>
    <w:rsid w:val="003C0E4C"/>
    <w:rsid w:val="003C15F3"/>
    <w:rsid w:val="003D23E5"/>
    <w:rsid w:val="003D6D44"/>
    <w:rsid w:val="003E5266"/>
    <w:rsid w:val="003F2426"/>
    <w:rsid w:val="003F48C2"/>
    <w:rsid w:val="003F6344"/>
    <w:rsid w:val="0040139C"/>
    <w:rsid w:val="00401601"/>
    <w:rsid w:val="004127DC"/>
    <w:rsid w:val="00412CB2"/>
    <w:rsid w:val="0041367E"/>
    <w:rsid w:val="00417502"/>
    <w:rsid w:val="004211BB"/>
    <w:rsid w:val="00421252"/>
    <w:rsid w:val="00433746"/>
    <w:rsid w:val="00434C88"/>
    <w:rsid w:val="00435E69"/>
    <w:rsid w:val="00436361"/>
    <w:rsid w:val="0043730D"/>
    <w:rsid w:val="004438F6"/>
    <w:rsid w:val="00444DD6"/>
    <w:rsid w:val="00445BDF"/>
    <w:rsid w:val="00447F6F"/>
    <w:rsid w:val="0045183E"/>
    <w:rsid w:val="004536B0"/>
    <w:rsid w:val="00460A2D"/>
    <w:rsid w:val="0047538D"/>
    <w:rsid w:val="0048424A"/>
    <w:rsid w:val="00485CD7"/>
    <w:rsid w:val="00490F50"/>
    <w:rsid w:val="004970E4"/>
    <w:rsid w:val="004A4555"/>
    <w:rsid w:val="004A555E"/>
    <w:rsid w:val="004A5C04"/>
    <w:rsid w:val="004A6786"/>
    <w:rsid w:val="004B08C4"/>
    <w:rsid w:val="004B0E8A"/>
    <w:rsid w:val="004B532B"/>
    <w:rsid w:val="004B541F"/>
    <w:rsid w:val="004C4912"/>
    <w:rsid w:val="004C5A6B"/>
    <w:rsid w:val="004C6E57"/>
    <w:rsid w:val="004E1B2F"/>
    <w:rsid w:val="004E1F56"/>
    <w:rsid w:val="004E3AA1"/>
    <w:rsid w:val="004E5CA5"/>
    <w:rsid w:val="004E7007"/>
    <w:rsid w:val="004F08C6"/>
    <w:rsid w:val="004F2114"/>
    <w:rsid w:val="00500949"/>
    <w:rsid w:val="005143BC"/>
    <w:rsid w:val="0051770C"/>
    <w:rsid w:val="005178EF"/>
    <w:rsid w:val="00520A92"/>
    <w:rsid w:val="005228CE"/>
    <w:rsid w:val="00524DA5"/>
    <w:rsid w:val="00526DBD"/>
    <w:rsid w:val="00543DF4"/>
    <w:rsid w:val="00544812"/>
    <w:rsid w:val="005520D2"/>
    <w:rsid w:val="00553ADE"/>
    <w:rsid w:val="00554D03"/>
    <w:rsid w:val="005560E7"/>
    <w:rsid w:val="00560A41"/>
    <w:rsid w:val="0056120D"/>
    <w:rsid w:val="0056308F"/>
    <w:rsid w:val="0056593F"/>
    <w:rsid w:val="005714AE"/>
    <w:rsid w:val="00572FBB"/>
    <w:rsid w:val="00576423"/>
    <w:rsid w:val="00582CCB"/>
    <w:rsid w:val="00584D73"/>
    <w:rsid w:val="005870A6"/>
    <w:rsid w:val="0059329D"/>
    <w:rsid w:val="005A2510"/>
    <w:rsid w:val="005A2E49"/>
    <w:rsid w:val="005A7C5F"/>
    <w:rsid w:val="005B09A4"/>
    <w:rsid w:val="005B0D35"/>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2549C"/>
    <w:rsid w:val="00637E94"/>
    <w:rsid w:val="00645087"/>
    <w:rsid w:val="00645497"/>
    <w:rsid w:val="006504FD"/>
    <w:rsid w:val="00652B0E"/>
    <w:rsid w:val="00654ACD"/>
    <w:rsid w:val="006567CA"/>
    <w:rsid w:val="00657396"/>
    <w:rsid w:val="00661510"/>
    <w:rsid w:val="00664D9C"/>
    <w:rsid w:val="006705F3"/>
    <w:rsid w:val="00672FC0"/>
    <w:rsid w:val="00673437"/>
    <w:rsid w:val="00681338"/>
    <w:rsid w:val="00682003"/>
    <w:rsid w:val="00684B16"/>
    <w:rsid w:val="00687A39"/>
    <w:rsid w:val="00691E2A"/>
    <w:rsid w:val="006971B1"/>
    <w:rsid w:val="006A3E2E"/>
    <w:rsid w:val="006C76CB"/>
    <w:rsid w:val="006D0081"/>
    <w:rsid w:val="006E1E37"/>
    <w:rsid w:val="006E44B8"/>
    <w:rsid w:val="006E7483"/>
    <w:rsid w:val="006F3F40"/>
    <w:rsid w:val="006F45AE"/>
    <w:rsid w:val="006F5316"/>
    <w:rsid w:val="006F754E"/>
    <w:rsid w:val="007073B4"/>
    <w:rsid w:val="00724F08"/>
    <w:rsid w:val="00730A40"/>
    <w:rsid w:val="00730CD7"/>
    <w:rsid w:val="007378E2"/>
    <w:rsid w:val="00742A15"/>
    <w:rsid w:val="00744068"/>
    <w:rsid w:val="007468D5"/>
    <w:rsid w:val="007632F3"/>
    <w:rsid w:val="00767DA9"/>
    <w:rsid w:val="0077411E"/>
    <w:rsid w:val="0077694E"/>
    <w:rsid w:val="0078072F"/>
    <w:rsid w:val="00780F20"/>
    <w:rsid w:val="00782502"/>
    <w:rsid w:val="00793961"/>
    <w:rsid w:val="00793E42"/>
    <w:rsid w:val="00796A29"/>
    <w:rsid w:val="007A2641"/>
    <w:rsid w:val="007A2D13"/>
    <w:rsid w:val="007A440E"/>
    <w:rsid w:val="007B33B6"/>
    <w:rsid w:val="007D3257"/>
    <w:rsid w:val="007D5347"/>
    <w:rsid w:val="007D68AF"/>
    <w:rsid w:val="007F0B75"/>
    <w:rsid w:val="007F16D4"/>
    <w:rsid w:val="007F18F1"/>
    <w:rsid w:val="007F1C1D"/>
    <w:rsid w:val="007F2805"/>
    <w:rsid w:val="007F7D80"/>
    <w:rsid w:val="00801E58"/>
    <w:rsid w:val="008070F2"/>
    <w:rsid w:val="00807185"/>
    <w:rsid w:val="00810663"/>
    <w:rsid w:val="008135D2"/>
    <w:rsid w:val="00817C08"/>
    <w:rsid w:val="00822F7D"/>
    <w:rsid w:val="00826381"/>
    <w:rsid w:val="00826FAD"/>
    <w:rsid w:val="0083166F"/>
    <w:rsid w:val="008326EE"/>
    <w:rsid w:val="00833F56"/>
    <w:rsid w:val="00836BC2"/>
    <w:rsid w:val="00845D0A"/>
    <w:rsid w:val="00852676"/>
    <w:rsid w:val="00856E29"/>
    <w:rsid w:val="00861757"/>
    <w:rsid w:val="008727EF"/>
    <w:rsid w:val="00881454"/>
    <w:rsid w:val="00881BF5"/>
    <w:rsid w:val="00891412"/>
    <w:rsid w:val="008A0447"/>
    <w:rsid w:val="008A1DE1"/>
    <w:rsid w:val="008A2809"/>
    <w:rsid w:val="008A3DA9"/>
    <w:rsid w:val="008A56FC"/>
    <w:rsid w:val="008A7F19"/>
    <w:rsid w:val="008B0189"/>
    <w:rsid w:val="008B08C9"/>
    <w:rsid w:val="008D12B5"/>
    <w:rsid w:val="008E3C3E"/>
    <w:rsid w:val="008E54E2"/>
    <w:rsid w:val="008F0C2D"/>
    <w:rsid w:val="008F3B5A"/>
    <w:rsid w:val="009039FE"/>
    <w:rsid w:val="00904C00"/>
    <w:rsid w:val="00913252"/>
    <w:rsid w:val="0091435C"/>
    <w:rsid w:val="00922B2E"/>
    <w:rsid w:val="009247AA"/>
    <w:rsid w:val="00925B57"/>
    <w:rsid w:val="00927BD1"/>
    <w:rsid w:val="009324E3"/>
    <w:rsid w:val="0093480E"/>
    <w:rsid w:val="00940F42"/>
    <w:rsid w:val="00950355"/>
    <w:rsid w:val="00950F56"/>
    <w:rsid w:val="00952B06"/>
    <w:rsid w:val="00954115"/>
    <w:rsid w:val="00954BF1"/>
    <w:rsid w:val="00961C44"/>
    <w:rsid w:val="00962B86"/>
    <w:rsid w:val="00964A2B"/>
    <w:rsid w:val="00974836"/>
    <w:rsid w:val="009859F3"/>
    <w:rsid w:val="009943E1"/>
    <w:rsid w:val="00997CC5"/>
    <w:rsid w:val="009B22ED"/>
    <w:rsid w:val="009B2C0B"/>
    <w:rsid w:val="009C0313"/>
    <w:rsid w:val="009D07E2"/>
    <w:rsid w:val="009D49BE"/>
    <w:rsid w:val="009E0861"/>
    <w:rsid w:val="009E30F4"/>
    <w:rsid w:val="009E3540"/>
    <w:rsid w:val="009E41F7"/>
    <w:rsid w:val="009E704F"/>
    <w:rsid w:val="009F6E4A"/>
    <w:rsid w:val="00A02F7A"/>
    <w:rsid w:val="00A1524E"/>
    <w:rsid w:val="00A17333"/>
    <w:rsid w:val="00A21A41"/>
    <w:rsid w:val="00A277B1"/>
    <w:rsid w:val="00A364BA"/>
    <w:rsid w:val="00A368F1"/>
    <w:rsid w:val="00A41E5E"/>
    <w:rsid w:val="00A42B23"/>
    <w:rsid w:val="00A4669C"/>
    <w:rsid w:val="00A5061A"/>
    <w:rsid w:val="00A5658F"/>
    <w:rsid w:val="00A56747"/>
    <w:rsid w:val="00A67498"/>
    <w:rsid w:val="00A67BCC"/>
    <w:rsid w:val="00A742D1"/>
    <w:rsid w:val="00A74475"/>
    <w:rsid w:val="00A77118"/>
    <w:rsid w:val="00A77B01"/>
    <w:rsid w:val="00A821FE"/>
    <w:rsid w:val="00A87924"/>
    <w:rsid w:val="00A96539"/>
    <w:rsid w:val="00A96933"/>
    <w:rsid w:val="00AA090B"/>
    <w:rsid w:val="00AA3A4D"/>
    <w:rsid w:val="00AB3E26"/>
    <w:rsid w:val="00AB7CC9"/>
    <w:rsid w:val="00AC333A"/>
    <w:rsid w:val="00AD25D5"/>
    <w:rsid w:val="00AD3C54"/>
    <w:rsid w:val="00AD65AE"/>
    <w:rsid w:val="00AE0B64"/>
    <w:rsid w:val="00AE52A4"/>
    <w:rsid w:val="00AF1686"/>
    <w:rsid w:val="00AF3B6B"/>
    <w:rsid w:val="00B068A1"/>
    <w:rsid w:val="00B16BBC"/>
    <w:rsid w:val="00B219FB"/>
    <w:rsid w:val="00B2616C"/>
    <w:rsid w:val="00B263C5"/>
    <w:rsid w:val="00B407B3"/>
    <w:rsid w:val="00B433B0"/>
    <w:rsid w:val="00B52DF3"/>
    <w:rsid w:val="00B67355"/>
    <w:rsid w:val="00B7041D"/>
    <w:rsid w:val="00B7393F"/>
    <w:rsid w:val="00B761B1"/>
    <w:rsid w:val="00B77A0C"/>
    <w:rsid w:val="00B77F98"/>
    <w:rsid w:val="00B87612"/>
    <w:rsid w:val="00B9588B"/>
    <w:rsid w:val="00B9745A"/>
    <w:rsid w:val="00BB3551"/>
    <w:rsid w:val="00BB3D5D"/>
    <w:rsid w:val="00BB6EE3"/>
    <w:rsid w:val="00BC4882"/>
    <w:rsid w:val="00BC55D2"/>
    <w:rsid w:val="00BD06FC"/>
    <w:rsid w:val="00BD4705"/>
    <w:rsid w:val="00BD5DBE"/>
    <w:rsid w:val="00BF1384"/>
    <w:rsid w:val="00BF391C"/>
    <w:rsid w:val="00BF682A"/>
    <w:rsid w:val="00C0131C"/>
    <w:rsid w:val="00C02BB2"/>
    <w:rsid w:val="00C0425F"/>
    <w:rsid w:val="00C056BD"/>
    <w:rsid w:val="00C1209F"/>
    <w:rsid w:val="00C13537"/>
    <w:rsid w:val="00C15A60"/>
    <w:rsid w:val="00C23A77"/>
    <w:rsid w:val="00C30FD6"/>
    <w:rsid w:val="00C31FEE"/>
    <w:rsid w:val="00C42FC3"/>
    <w:rsid w:val="00C55FFC"/>
    <w:rsid w:val="00C67608"/>
    <w:rsid w:val="00C75CE0"/>
    <w:rsid w:val="00C76331"/>
    <w:rsid w:val="00C800C1"/>
    <w:rsid w:val="00C866D8"/>
    <w:rsid w:val="00C931C8"/>
    <w:rsid w:val="00CA7627"/>
    <w:rsid w:val="00CC66DA"/>
    <w:rsid w:val="00CC68E1"/>
    <w:rsid w:val="00CC704E"/>
    <w:rsid w:val="00CD4339"/>
    <w:rsid w:val="00CE343C"/>
    <w:rsid w:val="00CE4462"/>
    <w:rsid w:val="00CE50F9"/>
    <w:rsid w:val="00CF11EE"/>
    <w:rsid w:val="00CF5734"/>
    <w:rsid w:val="00D02D93"/>
    <w:rsid w:val="00D05740"/>
    <w:rsid w:val="00D06BBF"/>
    <w:rsid w:val="00D1200E"/>
    <w:rsid w:val="00D13875"/>
    <w:rsid w:val="00D147C1"/>
    <w:rsid w:val="00D15D07"/>
    <w:rsid w:val="00D160F2"/>
    <w:rsid w:val="00D170A7"/>
    <w:rsid w:val="00D3025C"/>
    <w:rsid w:val="00D32C2C"/>
    <w:rsid w:val="00D357E1"/>
    <w:rsid w:val="00D368A8"/>
    <w:rsid w:val="00D37CDC"/>
    <w:rsid w:val="00D419F3"/>
    <w:rsid w:val="00D45BDF"/>
    <w:rsid w:val="00D50ACD"/>
    <w:rsid w:val="00D50D8F"/>
    <w:rsid w:val="00D51426"/>
    <w:rsid w:val="00D524F5"/>
    <w:rsid w:val="00D55429"/>
    <w:rsid w:val="00D65D0C"/>
    <w:rsid w:val="00D666D4"/>
    <w:rsid w:val="00D7239D"/>
    <w:rsid w:val="00D75FAE"/>
    <w:rsid w:val="00D77F63"/>
    <w:rsid w:val="00D84BC8"/>
    <w:rsid w:val="00D87D7F"/>
    <w:rsid w:val="00D9114A"/>
    <w:rsid w:val="00D9130D"/>
    <w:rsid w:val="00D96166"/>
    <w:rsid w:val="00DA11C0"/>
    <w:rsid w:val="00DB1EF4"/>
    <w:rsid w:val="00DC4A9C"/>
    <w:rsid w:val="00DD69B0"/>
    <w:rsid w:val="00DE56D1"/>
    <w:rsid w:val="00DF3893"/>
    <w:rsid w:val="00DF47E7"/>
    <w:rsid w:val="00DF6CA0"/>
    <w:rsid w:val="00E022F2"/>
    <w:rsid w:val="00E06B90"/>
    <w:rsid w:val="00E11DB1"/>
    <w:rsid w:val="00E145E1"/>
    <w:rsid w:val="00E26123"/>
    <w:rsid w:val="00E26DFC"/>
    <w:rsid w:val="00E34559"/>
    <w:rsid w:val="00E345D1"/>
    <w:rsid w:val="00E41481"/>
    <w:rsid w:val="00E416F8"/>
    <w:rsid w:val="00E45036"/>
    <w:rsid w:val="00E46262"/>
    <w:rsid w:val="00E472AD"/>
    <w:rsid w:val="00E54506"/>
    <w:rsid w:val="00E656C1"/>
    <w:rsid w:val="00E730D6"/>
    <w:rsid w:val="00E738F3"/>
    <w:rsid w:val="00E7538D"/>
    <w:rsid w:val="00E80551"/>
    <w:rsid w:val="00E81338"/>
    <w:rsid w:val="00E82F77"/>
    <w:rsid w:val="00E83683"/>
    <w:rsid w:val="00E84906"/>
    <w:rsid w:val="00E8492D"/>
    <w:rsid w:val="00E92722"/>
    <w:rsid w:val="00E93F81"/>
    <w:rsid w:val="00EA208C"/>
    <w:rsid w:val="00EA2ED9"/>
    <w:rsid w:val="00EA7E26"/>
    <w:rsid w:val="00EB6F97"/>
    <w:rsid w:val="00EB7128"/>
    <w:rsid w:val="00EC3160"/>
    <w:rsid w:val="00EC5B08"/>
    <w:rsid w:val="00EC6DDF"/>
    <w:rsid w:val="00EE29F6"/>
    <w:rsid w:val="00EE32D0"/>
    <w:rsid w:val="00EE3C1F"/>
    <w:rsid w:val="00EF482C"/>
    <w:rsid w:val="00F011F6"/>
    <w:rsid w:val="00F0154B"/>
    <w:rsid w:val="00F03446"/>
    <w:rsid w:val="00F14384"/>
    <w:rsid w:val="00F16606"/>
    <w:rsid w:val="00F23C14"/>
    <w:rsid w:val="00F2485B"/>
    <w:rsid w:val="00F3116F"/>
    <w:rsid w:val="00F3298A"/>
    <w:rsid w:val="00F32B83"/>
    <w:rsid w:val="00F35B7B"/>
    <w:rsid w:val="00F4155E"/>
    <w:rsid w:val="00F43ECC"/>
    <w:rsid w:val="00F44AC3"/>
    <w:rsid w:val="00F508D9"/>
    <w:rsid w:val="00F54275"/>
    <w:rsid w:val="00F60843"/>
    <w:rsid w:val="00F8452E"/>
    <w:rsid w:val="00F955B8"/>
    <w:rsid w:val="00F97621"/>
    <w:rsid w:val="00FA177C"/>
    <w:rsid w:val="00FA44F8"/>
    <w:rsid w:val="00FB3044"/>
    <w:rsid w:val="00FB59D6"/>
    <w:rsid w:val="00FB5C13"/>
    <w:rsid w:val="00FB7793"/>
    <w:rsid w:val="00FB789E"/>
    <w:rsid w:val="00FC105C"/>
    <w:rsid w:val="00FC1D9D"/>
    <w:rsid w:val="00FC1F32"/>
    <w:rsid w:val="00FD1849"/>
    <w:rsid w:val="00FD3150"/>
    <w:rsid w:val="00FD3EB2"/>
    <w:rsid w:val="00FD530D"/>
    <w:rsid w:val="00FE40BC"/>
    <w:rsid w:val="00FE4726"/>
    <w:rsid w:val="00FF1DA6"/>
    <w:rsid w:val="00FF22F6"/>
    <w:rsid w:val="00FF3061"/>
    <w:rsid w:val="00FF59CC"/>
    <w:rsid w:val="00FF601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1343C"/>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9C3B-C108-4176-8969-22F448AF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1291</Words>
  <Characters>7105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6</cp:revision>
  <cp:lastPrinted>2022-09-26T16:52:00Z</cp:lastPrinted>
  <dcterms:created xsi:type="dcterms:W3CDTF">2023-11-17T23:42:00Z</dcterms:created>
  <dcterms:modified xsi:type="dcterms:W3CDTF">2023-11-21T22:11:00Z</dcterms:modified>
</cp:coreProperties>
</file>