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8D27" w14:textId="0245C1DA" w:rsidR="004A6277" w:rsidRPr="00C11B11" w:rsidRDefault="004A6277" w:rsidP="008475FD">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sidRPr="00C11B11">
        <w:rPr>
          <w:rFonts w:ascii="Palatino Linotype" w:eastAsia="Palatino Linotype" w:hAnsi="Palatino Linotype" w:cs="Palatino Linotype"/>
          <w:b/>
        </w:rPr>
        <w:t>VOTO PARTICULAR CONCURRENTE QUE FORMULAN LAS COMISIONADAS SHARON CRISTINA MORALES MARTÍNEZ</w:t>
      </w:r>
      <w:r w:rsidR="0047443A" w:rsidRPr="00C11B11">
        <w:rPr>
          <w:rFonts w:ascii="Palatino Linotype" w:eastAsia="Palatino Linotype" w:hAnsi="Palatino Linotype" w:cs="Palatino Linotype"/>
          <w:b/>
        </w:rPr>
        <w:t xml:space="preserve"> Y GUADALUPE RAMÍREZ PEÑA</w:t>
      </w:r>
      <w:r w:rsidRPr="00C11B11">
        <w:rPr>
          <w:rFonts w:ascii="Palatino Linotype" w:eastAsia="Palatino Linotype" w:hAnsi="Palatino Linotype" w:cs="Palatino Linotype"/>
          <w:b/>
        </w:rPr>
        <w:t xml:space="preserve">, EN RELACIÓN CON LA RESOLUCIÓN </w:t>
      </w:r>
      <w:r w:rsidR="0047443A" w:rsidRPr="00C11B11">
        <w:rPr>
          <w:rFonts w:ascii="Palatino Linotype" w:eastAsia="Palatino Linotype" w:hAnsi="Palatino Linotype" w:cs="Palatino Linotype"/>
          <w:b/>
        </w:rPr>
        <w:t xml:space="preserve">EN EL RECURSO DE REVISIÓN 05124/INFOEM/IP/RR/2023 DICTADA </w:t>
      </w:r>
      <w:r w:rsidRPr="00C11B11">
        <w:rPr>
          <w:rFonts w:ascii="Palatino Linotype" w:eastAsia="Palatino Linotype" w:hAnsi="Palatino Linotype" w:cs="Palatino Linotype"/>
          <w:b/>
        </w:rPr>
        <w:t>POR EL PLENO DEL INSTITUTO DE TRANSPARENCIA, ACCESO A LA INFORMACIÓN PÚBLICA Y PROTECCIÓN DE DATOS PERSONALES DEL ESTADO DE MÉXICO Y MUNICIPIOS, EN LA TERCERA SESIÓN ORDINARIA CELEBRADA EL TREINTA Y UNO DE ENERO DE DOS MIL VEINTICUATRO.</w:t>
      </w:r>
    </w:p>
    <w:p w14:paraId="7F9365DE" w14:textId="77777777" w:rsidR="008475FD" w:rsidRPr="00C11B11" w:rsidRDefault="008475FD" w:rsidP="008475FD">
      <w:pPr>
        <w:spacing w:after="0" w:line="360" w:lineRule="auto"/>
        <w:ind w:right="139"/>
        <w:jc w:val="both"/>
        <w:rPr>
          <w:rFonts w:ascii="Palatino Linotype" w:eastAsia="Palatino Linotype" w:hAnsi="Palatino Linotype" w:cs="Palatino Linotype"/>
          <w:b/>
        </w:rPr>
      </w:pPr>
    </w:p>
    <w:p w14:paraId="110C54BF" w14:textId="2F908741" w:rsidR="004A6277" w:rsidRPr="00C11B11" w:rsidRDefault="004A6277" w:rsidP="008475FD">
      <w:pPr>
        <w:spacing w:after="0" w:line="360" w:lineRule="auto"/>
        <w:ind w:right="139"/>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C11B11">
        <w:rPr>
          <w:rFonts w:ascii="Palatino Linotype" w:eastAsia="Palatino Linotype" w:hAnsi="Palatino Linotype" w:cs="Palatino Linotype"/>
          <w:b/>
        </w:rPr>
        <w:t>Sharon Cristina Morales Martínez</w:t>
      </w:r>
      <w:r w:rsidR="0047443A" w:rsidRPr="00C11B11">
        <w:rPr>
          <w:rFonts w:ascii="Palatino Linotype" w:eastAsia="Palatino Linotype" w:hAnsi="Palatino Linotype" w:cs="Palatino Linotype"/>
          <w:b/>
        </w:rPr>
        <w:t xml:space="preserve"> y Guadalupe Ramírez Peña</w:t>
      </w:r>
      <w:r w:rsidRPr="00C11B11">
        <w:rPr>
          <w:rFonts w:ascii="Palatino Linotype" w:eastAsia="Palatino Linotype" w:hAnsi="Palatino Linotype" w:cs="Palatino Linotype"/>
        </w:rPr>
        <w:t xml:space="preserve">, emiten </w:t>
      </w:r>
      <w:r w:rsidRPr="00C11B11">
        <w:rPr>
          <w:rFonts w:ascii="Palatino Linotype" w:eastAsia="Palatino Linotype" w:hAnsi="Palatino Linotype" w:cs="Palatino Linotype"/>
          <w:b/>
        </w:rPr>
        <w:t>Voto Particular Concurrente</w:t>
      </w:r>
      <w:r w:rsidRPr="00C11B11">
        <w:rPr>
          <w:rFonts w:ascii="Palatino Linotype" w:eastAsia="Palatino Linotype" w:hAnsi="Palatino Linotype" w:cs="Palatino Linotype"/>
        </w:rPr>
        <w:t xml:space="preserve"> respecto a la resolución dictada en el recurso de revisión </w:t>
      </w:r>
      <w:r w:rsidRPr="00C11B11">
        <w:rPr>
          <w:rFonts w:ascii="Palatino Linotype" w:eastAsia="Palatino Linotype" w:hAnsi="Palatino Linotype" w:cs="Palatino Linotype"/>
          <w:b/>
        </w:rPr>
        <w:t>0</w:t>
      </w:r>
      <w:r w:rsidR="006F5B32" w:rsidRPr="00C11B11">
        <w:rPr>
          <w:rFonts w:ascii="Palatino Linotype" w:eastAsia="Palatino Linotype" w:hAnsi="Palatino Linotype" w:cs="Palatino Linotype"/>
          <w:b/>
        </w:rPr>
        <w:t>5124</w:t>
      </w:r>
      <w:r w:rsidRPr="00C11B11">
        <w:rPr>
          <w:rFonts w:ascii="Palatino Linotype" w:eastAsia="Palatino Linotype" w:hAnsi="Palatino Linotype" w:cs="Palatino Linotype"/>
          <w:b/>
        </w:rPr>
        <w:t xml:space="preserve">/INFOEM/IP/RR/2023, </w:t>
      </w:r>
      <w:r w:rsidRPr="00C11B11">
        <w:rPr>
          <w:rFonts w:ascii="Palatino Linotype" w:eastAsia="Palatino Linotype" w:hAnsi="Palatino Linotype" w:cs="Palatino Linotype"/>
        </w:rPr>
        <w:t>pronunciada</w:t>
      </w:r>
      <w:r w:rsidR="00377033" w:rsidRPr="00C11B11">
        <w:rPr>
          <w:rFonts w:ascii="Palatino Linotype" w:eastAsia="Palatino Linotype" w:hAnsi="Palatino Linotype" w:cs="Palatino Linotype"/>
        </w:rPr>
        <w:t xml:space="preserve"> por el Pleno de este Instituto ante el proyecto presentado por engrose por la Comisionada Guadalupe Ramírez Peña </w:t>
      </w:r>
      <w:r w:rsidRPr="00C11B11">
        <w:rPr>
          <w:rFonts w:ascii="Palatino Linotype" w:eastAsia="Palatino Linotype" w:hAnsi="Palatino Linotype" w:cs="Palatino Linotype"/>
        </w:rPr>
        <w:t xml:space="preserve">conforme al criterio mayoritario, que es del tenor siguiente: </w:t>
      </w:r>
    </w:p>
    <w:p w14:paraId="11553427" w14:textId="77777777" w:rsidR="008475FD" w:rsidRPr="00C11B11" w:rsidRDefault="008475FD" w:rsidP="008475FD">
      <w:pPr>
        <w:spacing w:after="0" w:line="360" w:lineRule="auto"/>
        <w:ind w:right="139"/>
        <w:jc w:val="both"/>
        <w:rPr>
          <w:rFonts w:ascii="Palatino Linotype" w:eastAsia="Palatino Linotype" w:hAnsi="Palatino Linotype" w:cs="Palatino Linotype"/>
        </w:rPr>
      </w:pPr>
    </w:p>
    <w:p w14:paraId="211BDB5C" w14:textId="065D6253" w:rsidR="004A6277" w:rsidRPr="00C11B11" w:rsidRDefault="008475FD" w:rsidP="008475FD">
      <w:pPr>
        <w:numPr>
          <w:ilvl w:val="0"/>
          <w:numId w:val="1"/>
        </w:numPr>
        <w:spacing w:after="0" w:line="360" w:lineRule="auto"/>
        <w:ind w:left="567" w:right="139" w:hanging="283"/>
        <w:jc w:val="both"/>
        <w:rPr>
          <w:rFonts w:ascii="Palatino Linotype" w:eastAsia="Palatino Linotype" w:hAnsi="Palatino Linotype" w:cs="Palatino Linotype"/>
        </w:rPr>
      </w:pPr>
      <w:r w:rsidRPr="00C11B11">
        <w:rPr>
          <w:rFonts w:ascii="Palatino Linotype" w:eastAsia="Palatino Linotype" w:hAnsi="Palatino Linotype" w:cs="Palatino Linotype"/>
          <w:b/>
        </w:rPr>
        <w:t>Antecedentes</w:t>
      </w:r>
    </w:p>
    <w:p w14:paraId="0CBE7950" w14:textId="77777777" w:rsidR="008475FD" w:rsidRPr="00C11B11" w:rsidRDefault="008475FD" w:rsidP="008475FD">
      <w:pPr>
        <w:spacing w:after="0" w:line="360" w:lineRule="auto"/>
        <w:ind w:left="567" w:right="139"/>
        <w:jc w:val="both"/>
        <w:rPr>
          <w:rFonts w:ascii="Palatino Linotype" w:eastAsia="Palatino Linotype" w:hAnsi="Palatino Linotype" w:cs="Palatino Linotype"/>
        </w:rPr>
      </w:pPr>
    </w:p>
    <w:p w14:paraId="44BB2633" w14:textId="11FB851F"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A través de la solicitud de acceso a la información que nos ocupa, la persona solicitante requirió al</w:t>
      </w:r>
      <w:r w:rsidR="00CC7D9E" w:rsidRPr="00C11B11">
        <w:rPr>
          <w:rFonts w:ascii="Palatino Linotype" w:eastAsia="Palatino Linotype" w:hAnsi="Palatino Linotype" w:cs="Palatino Linotype"/>
        </w:rPr>
        <w:t xml:space="preserve"> Ayuntamiento de Ixtlahuaca</w:t>
      </w:r>
      <w:r w:rsidRPr="00C11B11">
        <w:rPr>
          <w:rFonts w:ascii="Palatino Linotype" w:eastAsia="Palatino Linotype" w:hAnsi="Palatino Linotype" w:cs="Palatino Linotype"/>
        </w:rPr>
        <w:t xml:space="preserve"> </w:t>
      </w:r>
      <w:r w:rsidRPr="00C11B11">
        <w:rPr>
          <w:rFonts w:ascii="Palatino Linotype" w:eastAsia="Palatino Linotype" w:hAnsi="Palatino Linotype" w:cs="Palatino Linotype"/>
          <w:b/>
        </w:rPr>
        <w:t>Sujeto Obligado</w:t>
      </w:r>
      <w:r w:rsidR="00A844A2" w:rsidRPr="00C11B11">
        <w:rPr>
          <w:rFonts w:ascii="Palatino Linotype" w:eastAsia="Palatino Linotype" w:hAnsi="Palatino Linotype" w:cs="Palatino Linotype"/>
          <w:b/>
        </w:rPr>
        <w:t xml:space="preserve"> </w:t>
      </w:r>
      <w:r w:rsidR="00A844A2" w:rsidRPr="00C11B11">
        <w:rPr>
          <w:rFonts w:ascii="Palatino Linotype" w:eastAsia="Palatino Linotype" w:hAnsi="Palatino Linotype" w:cs="Palatino Linotype"/>
          <w:bCs/>
        </w:rPr>
        <w:t>(en adelante)</w:t>
      </w:r>
      <w:r w:rsidRPr="00C11B11">
        <w:rPr>
          <w:rFonts w:ascii="Palatino Linotype" w:eastAsia="Palatino Linotype" w:hAnsi="Palatino Linotype" w:cs="Palatino Linotype"/>
          <w:b/>
        </w:rPr>
        <w:t xml:space="preserve">, </w:t>
      </w:r>
      <w:r w:rsidRPr="00C11B11">
        <w:rPr>
          <w:rFonts w:ascii="Palatino Linotype" w:eastAsia="Palatino Linotype" w:hAnsi="Palatino Linotype" w:cs="Palatino Linotype"/>
        </w:rPr>
        <w:t>le proporcionara la siguiente información:</w:t>
      </w:r>
    </w:p>
    <w:p w14:paraId="4791BBFB"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5AB53AD5" w14:textId="63C561CC" w:rsidR="004A6277" w:rsidRPr="00C11B11" w:rsidRDefault="004A6277" w:rsidP="008475FD">
      <w:pPr>
        <w:spacing w:after="0" w:line="276" w:lineRule="auto"/>
        <w:ind w:left="567" w:right="616"/>
        <w:jc w:val="both"/>
        <w:rPr>
          <w:rFonts w:ascii="Palatino Linotype" w:eastAsia="Palatino Linotype" w:hAnsi="Palatino Linotype" w:cs="Palatino Linotype"/>
          <w:i/>
        </w:rPr>
      </w:pPr>
      <w:r w:rsidRPr="00C11B11">
        <w:rPr>
          <w:rFonts w:ascii="Palatino Linotype" w:eastAsia="Palatino Linotype" w:hAnsi="Palatino Linotype" w:cs="Palatino Linotype"/>
          <w:i/>
        </w:rPr>
        <w:lastRenderedPageBreak/>
        <w:t>“</w:t>
      </w:r>
      <w:r w:rsidR="006F5B32" w:rsidRPr="00C11B11">
        <w:rPr>
          <w:rFonts w:ascii="Palatino Linotype" w:eastAsia="Palatino Linotype" w:hAnsi="Palatino Linotype" w:cs="Palatino Linotype"/>
          <w:i/>
        </w:rPr>
        <w:t>SOLICITO DE LA C. CECILIA VALERIANO ROJAS, TODOS SUS RECIBOS DE NOMINA, RECIBOS DE PRIMA VACACIONAL, RECIBOS DE AGUINALDO, ULTIMO GRADO DE ESTUDIOS, CERTIFICADO DE NO ANTECEDENTES PENALES, ULTIMOS 3 EMPLEOS, ASI COMO EL ÁREA ADSCRITA, Y SUS FUNCIONES ASI SABER QUE PUESTO OSTENTA</w:t>
      </w:r>
      <w:r w:rsidRPr="00C11B11">
        <w:rPr>
          <w:rFonts w:ascii="Palatino Linotype" w:eastAsia="Palatino Linotype" w:hAnsi="Palatino Linotype" w:cs="Palatino Linotype"/>
          <w:i/>
        </w:rPr>
        <w:t>” (sic)</w:t>
      </w:r>
    </w:p>
    <w:p w14:paraId="3CE57500" w14:textId="77777777" w:rsidR="008475FD" w:rsidRPr="00C11B11" w:rsidRDefault="008475FD" w:rsidP="008475FD">
      <w:pPr>
        <w:spacing w:after="0" w:line="360" w:lineRule="auto"/>
        <w:ind w:left="567" w:right="616"/>
        <w:jc w:val="both"/>
        <w:rPr>
          <w:rFonts w:ascii="Palatino Linotype" w:eastAsia="Palatino Linotype" w:hAnsi="Palatino Linotype" w:cs="Palatino Linotype"/>
          <w:i/>
        </w:rPr>
      </w:pPr>
    </w:p>
    <w:p w14:paraId="759EE214" w14:textId="77777777"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En respuesta, el </w:t>
      </w:r>
      <w:r w:rsidRPr="00C11B11">
        <w:rPr>
          <w:rFonts w:ascii="Palatino Linotype" w:eastAsia="Palatino Linotype" w:hAnsi="Palatino Linotype" w:cs="Palatino Linotype"/>
          <w:b/>
        </w:rPr>
        <w:t xml:space="preserve">Sujeto Obligado </w:t>
      </w:r>
      <w:r w:rsidRPr="00C11B11">
        <w:rPr>
          <w:rFonts w:ascii="Palatino Linotype" w:eastAsia="Palatino Linotype" w:hAnsi="Palatino Linotype" w:cs="Palatino Linotype"/>
        </w:rPr>
        <w:t>adjuntó lo siguiente:</w:t>
      </w:r>
    </w:p>
    <w:p w14:paraId="49C64FF9"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7299B8AD"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Acta de clasificación de información de fecha 17 de 08 de 2023, en la que se aprueba la versión pública de los recibos de nómina remitidos. </w:t>
      </w:r>
    </w:p>
    <w:p w14:paraId="7E5A9BEF"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Oficio de la Tesorera Municipal, mediante el cual informa que, se envían los recibos de nómina, en versión pública. </w:t>
      </w:r>
    </w:p>
    <w:p w14:paraId="76BEFC9A"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39 recibos de nómina, en versión pública. </w:t>
      </w:r>
    </w:p>
    <w:p w14:paraId="2E75002E"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Oficio de la </w:t>
      </w:r>
      <w:proofErr w:type="gramStart"/>
      <w:r w:rsidRPr="00C11B11">
        <w:rPr>
          <w:rFonts w:ascii="Palatino Linotype" w:eastAsia="Palatino Linotype" w:hAnsi="Palatino Linotype" w:cs="Palatino Linotype"/>
        </w:rPr>
        <w:t>Directora</w:t>
      </w:r>
      <w:proofErr w:type="gramEnd"/>
      <w:r w:rsidRPr="00C11B11">
        <w:rPr>
          <w:rFonts w:ascii="Palatino Linotype" w:eastAsia="Palatino Linotype" w:hAnsi="Palatino Linotype" w:cs="Palatino Linotype"/>
        </w:rPr>
        <w:t xml:space="preserve"> de Administración, mediante el cual informa que el último grado es maestría, y refiere que envía copia de certificado de antecedentes no penales, no es requisito solicitar los últimos 3 empleos, el área de adscripción es la Contraloría municipal, su puesto es Técnico Analista Administrativo, se envía oficio con funciones. </w:t>
      </w:r>
    </w:p>
    <w:p w14:paraId="370C1F2D"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Certificado de No Antecedentes Penales a nombre de Cecilia Valeriano Rojas. </w:t>
      </w:r>
    </w:p>
    <w:p w14:paraId="24ED6056"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Oficio del Contralor Municipal, mediante el cual refiere el nombre y puestos del personal adscrito a la Contraloría Municipal. </w:t>
      </w:r>
    </w:p>
    <w:p w14:paraId="22988D3C" w14:textId="77777777" w:rsidR="00BE57F6" w:rsidRPr="00C11B11" w:rsidRDefault="00BE57F6" w:rsidP="008475FD">
      <w:pPr>
        <w:pStyle w:val="Prrafodelista"/>
        <w:numPr>
          <w:ilvl w:val="0"/>
          <w:numId w:val="4"/>
        </w:num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Oficio de la Contralora Municipal, mediante el cual informa las funciones encomendadas a la Titular del Área de Quejas Adscritas a la Contraloría Municipal. </w:t>
      </w:r>
    </w:p>
    <w:p w14:paraId="4C25987D" w14:textId="77777777" w:rsidR="008475FD" w:rsidRPr="00C11B11" w:rsidRDefault="008475FD" w:rsidP="008475FD">
      <w:pPr>
        <w:pStyle w:val="Prrafodelista"/>
        <w:spacing w:after="0" w:line="360" w:lineRule="auto"/>
        <w:jc w:val="both"/>
        <w:rPr>
          <w:rFonts w:ascii="Palatino Linotype" w:eastAsia="Palatino Linotype" w:hAnsi="Palatino Linotype" w:cs="Palatino Linotype"/>
        </w:rPr>
      </w:pPr>
    </w:p>
    <w:p w14:paraId="1BCF7D0B" w14:textId="41959597"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Una vez conocida la respuesta del </w:t>
      </w:r>
      <w:r w:rsidRPr="00C11B11">
        <w:rPr>
          <w:rFonts w:ascii="Palatino Linotype" w:eastAsia="Palatino Linotype" w:hAnsi="Palatino Linotype" w:cs="Palatino Linotype"/>
          <w:b/>
        </w:rPr>
        <w:t>Sujeto Obligado</w:t>
      </w:r>
      <w:r w:rsidRPr="00C11B11">
        <w:rPr>
          <w:rFonts w:ascii="Palatino Linotype" w:eastAsia="Palatino Linotype" w:hAnsi="Palatino Linotype" w:cs="Palatino Linotype"/>
        </w:rPr>
        <w:t xml:space="preserve">, la parte </w:t>
      </w:r>
      <w:r w:rsidRPr="00C11B11">
        <w:rPr>
          <w:rFonts w:ascii="Palatino Linotype" w:eastAsia="Palatino Linotype" w:hAnsi="Palatino Linotype" w:cs="Palatino Linotype"/>
          <w:b/>
        </w:rPr>
        <w:t>Recurrente</w:t>
      </w:r>
      <w:r w:rsidRPr="00C11B11">
        <w:rPr>
          <w:rFonts w:ascii="Palatino Linotype" w:eastAsia="Palatino Linotype" w:hAnsi="Palatino Linotype" w:cs="Palatino Linotype"/>
        </w:rPr>
        <w:t xml:space="preserve"> interpuso el medio de impugnación citado al rubro, manifestado lo siguiente: </w:t>
      </w:r>
    </w:p>
    <w:p w14:paraId="57F6EE87"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5B04F360" w14:textId="1AC866A3" w:rsidR="004A6277" w:rsidRPr="00C11B11" w:rsidRDefault="004A6277" w:rsidP="008475FD">
      <w:pPr>
        <w:tabs>
          <w:tab w:val="left" w:pos="4667"/>
        </w:tabs>
        <w:spacing w:after="0" w:line="360" w:lineRule="auto"/>
        <w:ind w:right="567"/>
        <w:jc w:val="both"/>
        <w:rPr>
          <w:rFonts w:ascii="Palatino Linotype" w:eastAsia="Palatino Linotype" w:hAnsi="Palatino Linotype" w:cs="Palatino Linotype"/>
          <w:b/>
        </w:rPr>
      </w:pPr>
      <w:r w:rsidRPr="00C11B11">
        <w:rPr>
          <w:rFonts w:ascii="Palatino Linotype" w:eastAsia="Palatino Linotype" w:hAnsi="Palatino Linotype" w:cs="Palatino Linotype"/>
          <w:b/>
        </w:rPr>
        <w:t>Acto Impugnado:</w:t>
      </w:r>
      <w:r w:rsidR="008475FD" w:rsidRPr="00C11B11">
        <w:rPr>
          <w:rFonts w:ascii="Palatino Linotype" w:eastAsia="Palatino Linotype" w:hAnsi="Palatino Linotype" w:cs="Palatino Linotype"/>
          <w:b/>
        </w:rPr>
        <w:t xml:space="preserve"> </w:t>
      </w:r>
      <w:r w:rsidRPr="00C11B11">
        <w:rPr>
          <w:rFonts w:ascii="Palatino Linotype" w:eastAsia="Palatino Linotype" w:hAnsi="Palatino Linotype" w:cs="Palatino Linotype"/>
          <w:i/>
        </w:rPr>
        <w:t>“</w:t>
      </w:r>
      <w:r w:rsidR="00BE57F6" w:rsidRPr="00C11B11">
        <w:rPr>
          <w:rFonts w:ascii="Palatino Linotype" w:eastAsia="Palatino Linotype" w:hAnsi="Palatino Linotype" w:cs="Palatino Linotype"/>
          <w:i/>
        </w:rPr>
        <w:t>NO ENTREGA INFORMACIÓN</w:t>
      </w:r>
      <w:r w:rsidRPr="00C11B11">
        <w:rPr>
          <w:rFonts w:ascii="Palatino Linotype" w:eastAsia="Palatino Linotype" w:hAnsi="Palatino Linotype" w:cs="Palatino Linotype"/>
          <w:i/>
        </w:rPr>
        <w:t>” (sic)</w:t>
      </w:r>
    </w:p>
    <w:p w14:paraId="53008C66" w14:textId="77777777" w:rsidR="008475FD" w:rsidRPr="00C11B11" w:rsidRDefault="008475FD" w:rsidP="008475FD">
      <w:pPr>
        <w:spacing w:after="0" w:line="360" w:lineRule="auto"/>
        <w:ind w:left="851" w:right="900"/>
        <w:jc w:val="both"/>
        <w:rPr>
          <w:rFonts w:ascii="Palatino Linotype" w:eastAsia="Palatino Linotype" w:hAnsi="Palatino Linotype" w:cs="Palatino Linotype"/>
          <w:i/>
        </w:rPr>
      </w:pPr>
    </w:p>
    <w:p w14:paraId="6B4A4020" w14:textId="10E458A3" w:rsidR="004A6277" w:rsidRPr="00C11B11" w:rsidRDefault="004A6277" w:rsidP="008475FD">
      <w:pPr>
        <w:spacing w:after="0" w:line="360" w:lineRule="auto"/>
        <w:ind w:right="567"/>
        <w:jc w:val="both"/>
        <w:rPr>
          <w:rFonts w:ascii="Palatino Linotype" w:eastAsia="Palatino Linotype" w:hAnsi="Palatino Linotype" w:cs="Palatino Linotype"/>
          <w:b/>
        </w:rPr>
      </w:pPr>
      <w:r w:rsidRPr="00C11B11">
        <w:rPr>
          <w:rFonts w:ascii="Palatino Linotype" w:eastAsia="Palatino Linotype" w:hAnsi="Palatino Linotype" w:cs="Palatino Linotype"/>
          <w:b/>
        </w:rPr>
        <w:t>Razones o Motivos Inconformidad:</w:t>
      </w:r>
      <w:r w:rsidR="008475FD" w:rsidRPr="00C11B11">
        <w:rPr>
          <w:rFonts w:ascii="Palatino Linotype" w:eastAsia="Palatino Linotype" w:hAnsi="Palatino Linotype" w:cs="Palatino Linotype"/>
          <w:b/>
        </w:rPr>
        <w:t xml:space="preserve"> </w:t>
      </w:r>
      <w:r w:rsidRPr="00C11B11">
        <w:rPr>
          <w:rFonts w:ascii="Palatino Linotype" w:eastAsia="Palatino Linotype" w:hAnsi="Palatino Linotype" w:cs="Palatino Linotype"/>
          <w:i/>
        </w:rPr>
        <w:t>“</w:t>
      </w:r>
      <w:r w:rsidR="00BE57F6" w:rsidRPr="00C11B11">
        <w:rPr>
          <w:rFonts w:ascii="Palatino Linotype" w:eastAsia="Palatino Linotype" w:hAnsi="Palatino Linotype" w:cs="Palatino Linotype"/>
          <w:i/>
        </w:rPr>
        <w:t>NO ENTREGA INFORMACIÓN</w:t>
      </w:r>
      <w:r w:rsidRPr="00C11B11">
        <w:rPr>
          <w:rFonts w:ascii="Palatino Linotype" w:eastAsia="Palatino Linotype" w:hAnsi="Palatino Linotype" w:cs="Palatino Linotype"/>
          <w:i/>
        </w:rPr>
        <w:t>” (Sic).</w:t>
      </w:r>
    </w:p>
    <w:p w14:paraId="3729A08A" w14:textId="77777777" w:rsidR="008475FD" w:rsidRPr="00C11B11" w:rsidRDefault="008475FD" w:rsidP="008475FD">
      <w:pPr>
        <w:tabs>
          <w:tab w:val="center" w:pos="4536"/>
        </w:tabs>
        <w:spacing w:after="0" w:line="360" w:lineRule="auto"/>
        <w:ind w:left="851" w:right="900"/>
        <w:jc w:val="both"/>
        <w:rPr>
          <w:rFonts w:ascii="Palatino Linotype" w:eastAsia="Palatino Linotype" w:hAnsi="Palatino Linotype" w:cs="Palatino Linotype"/>
          <w:i/>
        </w:rPr>
      </w:pPr>
    </w:p>
    <w:p w14:paraId="1A8B02B0" w14:textId="77777777" w:rsidR="004A6277" w:rsidRPr="00C11B11" w:rsidRDefault="004A6277" w:rsidP="008475FD">
      <w:pPr>
        <w:spacing w:after="0" w:line="360" w:lineRule="auto"/>
        <w:ind w:right="49"/>
        <w:jc w:val="both"/>
        <w:rPr>
          <w:rFonts w:ascii="Palatino Linotype" w:eastAsia="Palatino Linotype" w:hAnsi="Palatino Linotype" w:cs="Palatino Linotype"/>
          <w:b/>
        </w:rPr>
      </w:pPr>
      <w:bookmarkStart w:id="1" w:name="_heading=h.30j0zll" w:colFirst="0" w:colLast="0"/>
      <w:bookmarkEnd w:id="1"/>
      <w:r w:rsidRPr="00C11B11">
        <w:rPr>
          <w:rFonts w:ascii="Palatino Linotype" w:eastAsia="Palatino Linotype" w:hAnsi="Palatino Linotype" w:cs="Palatino Linotype"/>
        </w:rPr>
        <w:t xml:space="preserve">Durante la etapa de manifestaciones, el </w:t>
      </w:r>
      <w:r w:rsidRPr="00C11B11">
        <w:rPr>
          <w:rFonts w:ascii="Palatino Linotype" w:eastAsia="Palatino Linotype" w:hAnsi="Palatino Linotype" w:cs="Palatino Linotype"/>
          <w:b/>
        </w:rPr>
        <w:t xml:space="preserve">Sujeto Obligado </w:t>
      </w:r>
      <w:r w:rsidRPr="00C11B11">
        <w:rPr>
          <w:rFonts w:ascii="Palatino Linotype" w:eastAsia="Palatino Linotype" w:hAnsi="Palatino Linotype" w:cs="Palatino Linotype"/>
        </w:rPr>
        <w:t xml:space="preserve">en términos generales, ratificó el pronunciamiento inicial, mientras que la parte </w:t>
      </w:r>
      <w:r w:rsidRPr="00C11B11">
        <w:rPr>
          <w:rFonts w:ascii="Palatino Linotype" w:eastAsia="Palatino Linotype" w:hAnsi="Palatino Linotype" w:cs="Palatino Linotype"/>
          <w:b/>
        </w:rPr>
        <w:t xml:space="preserve">Recurrente </w:t>
      </w:r>
      <w:r w:rsidRPr="00C11B11">
        <w:rPr>
          <w:rFonts w:ascii="Palatino Linotype" w:eastAsia="Palatino Linotype" w:hAnsi="Palatino Linotype" w:cs="Palatino Linotype"/>
        </w:rPr>
        <w:t>fue omisa en presentar alegatos o manifestación alguna en el plazo establecido para tal efecto</w:t>
      </w:r>
      <w:r w:rsidRPr="00C11B11">
        <w:rPr>
          <w:rFonts w:ascii="Palatino Linotype" w:eastAsia="Palatino Linotype" w:hAnsi="Palatino Linotype" w:cs="Palatino Linotype"/>
          <w:b/>
        </w:rPr>
        <w:t>.</w:t>
      </w:r>
    </w:p>
    <w:p w14:paraId="5716FCB8" w14:textId="77777777" w:rsidR="008475FD" w:rsidRPr="00C11B11" w:rsidRDefault="008475FD" w:rsidP="008475FD">
      <w:pPr>
        <w:spacing w:after="0" w:line="360" w:lineRule="auto"/>
        <w:ind w:right="49"/>
        <w:jc w:val="both"/>
        <w:rPr>
          <w:rFonts w:ascii="Palatino Linotype" w:eastAsia="Palatino Linotype" w:hAnsi="Palatino Linotype" w:cs="Palatino Linotype"/>
          <w:b/>
        </w:rPr>
      </w:pPr>
    </w:p>
    <w:p w14:paraId="61F2E58A" w14:textId="190D45C6" w:rsidR="004A6277" w:rsidRPr="00C11B11" w:rsidRDefault="004A6277"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Así las cosas, el Instituto consideró que las razones o motivos de inconformidad hechos valer por la parte </w:t>
      </w:r>
      <w:r w:rsidRPr="00C11B11">
        <w:rPr>
          <w:rFonts w:ascii="Palatino Linotype" w:eastAsia="Palatino Linotype" w:hAnsi="Palatino Linotype" w:cs="Palatino Linotype"/>
          <w:b/>
        </w:rPr>
        <w:t xml:space="preserve">Recurrente </w:t>
      </w:r>
      <w:r w:rsidRPr="00C11B11">
        <w:rPr>
          <w:rFonts w:ascii="Palatino Linotype" w:eastAsia="Palatino Linotype" w:hAnsi="Palatino Linotype" w:cs="Palatino Linotype"/>
        </w:rPr>
        <w:t>resultan parcialmente fundados, y determinó ordenar la entrega de lo siguiente:</w:t>
      </w:r>
    </w:p>
    <w:p w14:paraId="27EA0C9E" w14:textId="77777777" w:rsidR="008475FD" w:rsidRPr="00C11B11" w:rsidRDefault="008475FD"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978B897" w14:textId="77777777" w:rsidR="00BE57F6" w:rsidRPr="00C11B11" w:rsidRDefault="004A6277" w:rsidP="008475FD">
      <w:pPr>
        <w:tabs>
          <w:tab w:val="left" w:pos="1134"/>
        </w:tabs>
        <w:spacing w:after="0" w:line="276" w:lineRule="auto"/>
        <w:ind w:left="567" w:right="616"/>
        <w:jc w:val="both"/>
        <w:rPr>
          <w:rFonts w:ascii="Palatino Linotype" w:eastAsia="Palatino Linotype" w:hAnsi="Palatino Linotype" w:cs="Palatino Linotype"/>
          <w:b/>
          <w:i/>
        </w:rPr>
      </w:pPr>
      <w:r w:rsidRPr="00C11B11">
        <w:rPr>
          <w:rFonts w:ascii="Palatino Linotype" w:eastAsia="Palatino Linotype" w:hAnsi="Palatino Linotype" w:cs="Palatino Linotype"/>
          <w:i/>
        </w:rPr>
        <w:t>“</w:t>
      </w:r>
      <w:r w:rsidR="00BE57F6" w:rsidRPr="00C11B11">
        <w:rPr>
          <w:rFonts w:ascii="Palatino Linotype" w:eastAsia="Palatino Linotype" w:hAnsi="Palatino Linotype" w:cs="Palatino Linotype"/>
          <w:b/>
          <w:i/>
        </w:rPr>
        <w:t xml:space="preserve">Segundo. </w:t>
      </w:r>
      <w:r w:rsidR="00BE57F6" w:rsidRPr="00C11B11">
        <w:rPr>
          <w:rFonts w:ascii="Palatino Linotype" w:eastAsia="Palatino Linotype" w:hAnsi="Palatino Linotype" w:cs="Palatino Linotype"/>
          <w:bCs/>
          <w:i/>
        </w:rPr>
        <w:t>Se</w:t>
      </w:r>
      <w:r w:rsidR="00BE57F6" w:rsidRPr="00C11B11">
        <w:rPr>
          <w:rFonts w:ascii="Palatino Linotype" w:eastAsia="Palatino Linotype" w:hAnsi="Palatino Linotype" w:cs="Palatino Linotype"/>
          <w:b/>
          <w:i/>
        </w:rPr>
        <w:t xml:space="preserve"> ORDENA </w:t>
      </w:r>
      <w:r w:rsidR="00BE57F6" w:rsidRPr="00C11B11">
        <w:rPr>
          <w:rFonts w:ascii="Palatino Linotype" w:eastAsia="Palatino Linotype" w:hAnsi="Palatino Linotype" w:cs="Palatino Linotype"/>
          <w:bCs/>
          <w:i/>
        </w:rPr>
        <w:t xml:space="preserve">al </w:t>
      </w:r>
      <w:r w:rsidR="00BE57F6" w:rsidRPr="00C11B11">
        <w:rPr>
          <w:rFonts w:ascii="Palatino Linotype" w:eastAsia="Palatino Linotype" w:hAnsi="Palatino Linotype" w:cs="Palatino Linotype"/>
          <w:b/>
          <w:i/>
        </w:rPr>
        <w:t>SUJETO OBLIGADO</w:t>
      </w:r>
      <w:r w:rsidR="00BE57F6" w:rsidRPr="00C11B11">
        <w:rPr>
          <w:rFonts w:ascii="Palatino Linotype" w:eastAsia="Palatino Linotype" w:hAnsi="Palatino Linotype" w:cs="Palatino Linotype"/>
          <w:bCs/>
          <w:i/>
        </w:rPr>
        <w:t xml:space="preserve"> a que, en términos del Considerando Cuarto y Quinto, haga entrega, vía Sistema de Acceso a la Información Mexiquense, de ser el caso, en versión pública correcta, de la siguiente información:</w:t>
      </w:r>
    </w:p>
    <w:p w14:paraId="307722FA" w14:textId="77777777" w:rsidR="00BE57F6" w:rsidRPr="00C11B11" w:rsidRDefault="00BE57F6" w:rsidP="008475FD">
      <w:pPr>
        <w:tabs>
          <w:tab w:val="left" w:pos="1134"/>
        </w:tabs>
        <w:spacing w:after="0" w:line="276" w:lineRule="auto"/>
        <w:ind w:left="567" w:right="616"/>
        <w:jc w:val="both"/>
        <w:rPr>
          <w:rFonts w:ascii="Palatino Linotype" w:eastAsia="Palatino Linotype" w:hAnsi="Palatino Linotype" w:cs="Palatino Linotype"/>
          <w:b/>
          <w:i/>
        </w:rPr>
      </w:pPr>
      <w:r w:rsidRPr="00C11B11">
        <w:rPr>
          <w:rFonts w:ascii="Palatino Linotype" w:eastAsia="Palatino Linotype" w:hAnsi="Palatino Linotype" w:cs="Palatino Linotype"/>
          <w:b/>
          <w:i/>
        </w:rPr>
        <w:t xml:space="preserve">Recibos de pago faltantes por concepto de nómina, prima vacacional y aguinaldo de la fecha de adscripción al treinta y uno de julio de dos mil veintitrés. </w:t>
      </w:r>
    </w:p>
    <w:p w14:paraId="6585AF27" w14:textId="77777777" w:rsidR="00BE57F6" w:rsidRPr="00C11B11" w:rsidRDefault="00BE57F6" w:rsidP="008475FD">
      <w:pPr>
        <w:tabs>
          <w:tab w:val="left" w:pos="1134"/>
        </w:tabs>
        <w:spacing w:after="0" w:line="276" w:lineRule="auto"/>
        <w:ind w:left="567" w:right="616"/>
        <w:jc w:val="both"/>
        <w:rPr>
          <w:rFonts w:ascii="Palatino Linotype" w:eastAsia="Palatino Linotype" w:hAnsi="Palatino Linotype" w:cs="Palatino Linotype"/>
          <w:b/>
          <w:i/>
        </w:rPr>
      </w:pPr>
      <w:r w:rsidRPr="00C11B11">
        <w:rPr>
          <w:rFonts w:ascii="Palatino Linotype" w:eastAsia="Palatino Linotype" w:hAnsi="Palatino Linotype" w:cs="Palatino Linotype"/>
          <w:b/>
          <w:i/>
        </w:rPr>
        <w:t xml:space="preserve">Certificado de No Antecedentes Penales remitido en respuesta. </w:t>
      </w:r>
    </w:p>
    <w:p w14:paraId="549D5F4E" w14:textId="77777777" w:rsidR="00BE57F6" w:rsidRPr="00C11B11" w:rsidRDefault="00BE57F6" w:rsidP="008475FD">
      <w:pPr>
        <w:tabs>
          <w:tab w:val="left" w:pos="1134"/>
        </w:tabs>
        <w:spacing w:after="0" w:line="276" w:lineRule="auto"/>
        <w:ind w:left="567" w:right="616"/>
        <w:jc w:val="both"/>
        <w:rPr>
          <w:rFonts w:ascii="Palatino Linotype" w:eastAsia="Palatino Linotype" w:hAnsi="Palatino Linotype" w:cs="Palatino Linotype"/>
          <w:b/>
          <w:i/>
        </w:rPr>
      </w:pPr>
      <w:r w:rsidRPr="00C11B11">
        <w:rPr>
          <w:rFonts w:ascii="Palatino Linotype" w:eastAsia="Palatino Linotype" w:hAnsi="Palatino Linotype" w:cs="Palatino Linotype"/>
          <w:b/>
          <w:i/>
        </w:rPr>
        <w:t xml:space="preserve">Documento donde consten los tres últimos empleos de la servidora pública referida en la solicitud de información. </w:t>
      </w:r>
    </w:p>
    <w:p w14:paraId="1A4B6512" w14:textId="77777777" w:rsidR="00BE57F6" w:rsidRPr="00C11B11" w:rsidRDefault="00BE57F6" w:rsidP="008475FD">
      <w:pPr>
        <w:tabs>
          <w:tab w:val="left" w:pos="1134"/>
        </w:tabs>
        <w:spacing w:after="0" w:line="276" w:lineRule="auto"/>
        <w:ind w:left="567" w:right="616"/>
        <w:jc w:val="both"/>
        <w:rPr>
          <w:rFonts w:ascii="Palatino Linotype" w:eastAsia="Palatino Linotype" w:hAnsi="Palatino Linotype" w:cs="Palatino Linotype"/>
          <w:bCs/>
          <w:i/>
        </w:rPr>
      </w:pPr>
      <w:r w:rsidRPr="00C11B11">
        <w:rPr>
          <w:rFonts w:ascii="Palatino Linotype" w:eastAsia="Palatino Linotype" w:hAnsi="Palatino Linotype" w:cs="Palatino Linotype"/>
          <w:bCs/>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8F63E6A" w14:textId="59711BCF" w:rsidR="004A6277" w:rsidRPr="00C11B11" w:rsidRDefault="004A6277" w:rsidP="008475FD">
      <w:pPr>
        <w:tabs>
          <w:tab w:val="left" w:pos="1134"/>
        </w:tabs>
        <w:spacing w:after="0" w:line="360" w:lineRule="auto"/>
        <w:ind w:left="851" w:right="900"/>
        <w:jc w:val="both"/>
        <w:rPr>
          <w:rFonts w:ascii="Palatino Linotype" w:eastAsia="Palatino Linotype" w:hAnsi="Palatino Linotype" w:cs="Palatino Linotype"/>
          <w:i/>
        </w:rPr>
      </w:pPr>
    </w:p>
    <w:p w14:paraId="49C54EDC" w14:textId="77777777" w:rsidR="004A6277" w:rsidRPr="00C11B11" w:rsidRDefault="004A6277" w:rsidP="008475FD">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C11B11">
        <w:rPr>
          <w:rFonts w:ascii="Palatino Linotype" w:eastAsia="Palatino Linotype" w:hAnsi="Palatino Linotype" w:cs="Palatino Linotype"/>
          <w:b/>
        </w:rPr>
        <w:t xml:space="preserve">Razones del Voto Particular Concurrente. </w:t>
      </w:r>
    </w:p>
    <w:p w14:paraId="5F05188B" w14:textId="77777777" w:rsidR="008475FD" w:rsidRPr="00C11B11" w:rsidRDefault="008475FD" w:rsidP="008475FD">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rPr>
      </w:pPr>
    </w:p>
    <w:p w14:paraId="316F2C68" w14:textId="5CD909DB" w:rsidR="004A6277" w:rsidRPr="00C11B11" w:rsidRDefault="004A6277" w:rsidP="008475FD">
      <w:pPr>
        <w:spacing w:after="0" w:line="360" w:lineRule="auto"/>
        <w:ind w:right="142"/>
        <w:jc w:val="both"/>
        <w:rPr>
          <w:rFonts w:ascii="Palatino Linotype" w:eastAsia="Palatino Linotype" w:hAnsi="Palatino Linotype" w:cs="Palatino Linotype"/>
        </w:rPr>
      </w:pPr>
      <w:r w:rsidRPr="00C11B11">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r w:rsidR="00A844A2" w:rsidRPr="00C11B11">
        <w:rPr>
          <w:rFonts w:ascii="Palatino Linotype" w:eastAsia="Palatino Linotype" w:hAnsi="Palatino Linotype" w:cs="Palatino Linotype"/>
        </w:rPr>
        <w:t xml:space="preserve">. </w:t>
      </w:r>
    </w:p>
    <w:p w14:paraId="618B6EBA" w14:textId="77777777" w:rsidR="008475FD" w:rsidRPr="00C11B11" w:rsidRDefault="008475FD" w:rsidP="008475FD">
      <w:pPr>
        <w:spacing w:after="0" w:line="360" w:lineRule="auto"/>
        <w:ind w:right="142"/>
        <w:jc w:val="both"/>
        <w:rPr>
          <w:rFonts w:ascii="Palatino Linotype" w:eastAsia="Palatino Linotype" w:hAnsi="Palatino Linotype" w:cs="Palatino Linotype"/>
        </w:rPr>
      </w:pPr>
    </w:p>
    <w:p w14:paraId="11076D7F" w14:textId="0D5C02AF"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Sin embargo, es preciso mencionar que, el presente voto se formula con relación a la fotografía de l</w:t>
      </w:r>
      <w:r w:rsidR="003C2F4C" w:rsidRPr="00C11B11">
        <w:rPr>
          <w:rFonts w:ascii="Palatino Linotype" w:eastAsia="Palatino Linotype" w:hAnsi="Palatino Linotype" w:cs="Palatino Linotype"/>
        </w:rPr>
        <w:t>a</w:t>
      </w:r>
      <w:r w:rsidRPr="00C11B11">
        <w:rPr>
          <w:rFonts w:ascii="Palatino Linotype" w:eastAsia="Palatino Linotype" w:hAnsi="Palatino Linotype" w:cs="Palatino Linotype"/>
        </w:rPr>
        <w:t xml:space="preserve"> servidor</w:t>
      </w:r>
      <w:r w:rsidR="003C2F4C" w:rsidRPr="00C11B11">
        <w:rPr>
          <w:rFonts w:ascii="Palatino Linotype" w:eastAsia="Palatino Linotype" w:hAnsi="Palatino Linotype" w:cs="Palatino Linotype"/>
        </w:rPr>
        <w:t>a</w:t>
      </w:r>
      <w:r w:rsidRPr="00C11B11">
        <w:rPr>
          <w:rFonts w:ascii="Palatino Linotype" w:eastAsia="Palatino Linotype" w:hAnsi="Palatino Linotype" w:cs="Palatino Linotype"/>
        </w:rPr>
        <w:t xml:space="preserve"> públic</w:t>
      </w:r>
      <w:r w:rsidR="003C2F4C" w:rsidRPr="00C11B11">
        <w:rPr>
          <w:rFonts w:ascii="Palatino Linotype" w:eastAsia="Palatino Linotype" w:hAnsi="Palatino Linotype" w:cs="Palatino Linotype"/>
        </w:rPr>
        <w:t>a</w:t>
      </w:r>
      <w:r w:rsidRPr="00C11B11">
        <w:rPr>
          <w:rFonts w:ascii="Palatino Linotype" w:eastAsia="Palatino Linotype" w:hAnsi="Palatino Linotype" w:cs="Palatino Linotype"/>
        </w:rPr>
        <w:t xml:space="preserve"> que obra en </w:t>
      </w:r>
      <w:r w:rsidR="00090219" w:rsidRPr="00C11B11">
        <w:rPr>
          <w:rFonts w:ascii="Palatino Linotype" w:eastAsia="Palatino Linotype" w:hAnsi="Palatino Linotype" w:cs="Palatino Linotype"/>
        </w:rPr>
        <w:t xml:space="preserve">el certificado de antecedentes </w:t>
      </w:r>
      <w:r w:rsidR="00A844A2" w:rsidRPr="00C11B11">
        <w:rPr>
          <w:rFonts w:ascii="Palatino Linotype" w:eastAsia="Palatino Linotype" w:hAnsi="Palatino Linotype" w:cs="Palatino Linotype"/>
        </w:rPr>
        <w:t>n</w:t>
      </w:r>
      <w:r w:rsidR="00090219" w:rsidRPr="00C11B11">
        <w:rPr>
          <w:rFonts w:ascii="Palatino Linotype" w:eastAsia="Palatino Linotype" w:hAnsi="Palatino Linotype" w:cs="Palatino Linotype"/>
        </w:rPr>
        <w:t>o penales</w:t>
      </w:r>
      <w:r w:rsidRPr="00C11B11">
        <w:rPr>
          <w:rFonts w:ascii="Palatino Linotype" w:eastAsia="Palatino Linotype" w:hAnsi="Palatino Linotype" w:cs="Palatino Linotype"/>
        </w:rPr>
        <w:t xml:space="preserve">, toda vez que </w:t>
      </w:r>
      <w:r w:rsidRPr="00C11B11">
        <w:rPr>
          <w:rFonts w:ascii="Palatino Linotype" w:eastAsia="Palatino Linotype" w:hAnsi="Palatino Linotype" w:cs="Palatino Linotype"/>
          <w:b/>
        </w:rPr>
        <w:t>no</w:t>
      </w:r>
      <w:r w:rsidRPr="00C11B11">
        <w:rPr>
          <w:rFonts w:ascii="Palatino Linotype" w:eastAsia="Palatino Linotype" w:hAnsi="Palatino Linotype" w:cs="Palatino Linotype"/>
        </w:rPr>
        <w:t xml:space="preserve"> se coincid</w:t>
      </w:r>
      <w:r w:rsidR="00090219" w:rsidRPr="00C11B11">
        <w:rPr>
          <w:rFonts w:ascii="Palatino Linotype" w:eastAsia="Palatino Linotype" w:hAnsi="Palatino Linotype" w:cs="Palatino Linotype"/>
        </w:rPr>
        <w:t>e</w:t>
      </w:r>
      <w:r w:rsidRPr="00C11B11">
        <w:rPr>
          <w:rFonts w:ascii="Palatino Linotype" w:eastAsia="Palatino Linotype" w:hAnsi="Palatino Linotype" w:cs="Palatino Linotype"/>
        </w:rPr>
        <w:t xml:space="preserv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3D23B46E"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65006133" w14:textId="77777777"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Al respecto la Ponencia que resolvió, consideró lo siguiente:</w:t>
      </w:r>
    </w:p>
    <w:p w14:paraId="456DAE3C"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11A06C24" w14:textId="084C532B" w:rsidR="00B97D20" w:rsidRPr="00C11B11" w:rsidRDefault="004A6277" w:rsidP="008475FD">
      <w:pPr>
        <w:spacing w:after="0" w:line="276" w:lineRule="auto"/>
        <w:ind w:left="567" w:right="616"/>
        <w:jc w:val="both"/>
        <w:rPr>
          <w:rFonts w:ascii="Palatino Linotype" w:hAnsi="Palatino Linotype"/>
          <w:i/>
          <w:lang w:eastAsia="en-US"/>
        </w:rPr>
      </w:pPr>
      <w:r w:rsidRPr="00C11B11">
        <w:rPr>
          <w:rFonts w:ascii="Palatino Linotype" w:eastAsia="Palatino Linotype" w:hAnsi="Palatino Linotype" w:cs="Palatino Linotype"/>
          <w:i/>
        </w:rPr>
        <w:t>“</w:t>
      </w:r>
      <w:r w:rsidR="00B97D20" w:rsidRPr="00C11B11">
        <w:rPr>
          <w:rFonts w:ascii="Palatino Linotype" w:hAnsi="Palatino Linotype"/>
          <w:i/>
          <w:lang w:eastAsia="en-US"/>
        </w:rPr>
        <w:t>●</w:t>
      </w:r>
      <w:r w:rsidR="00B97D20" w:rsidRPr="00C11B11">
        <w:rPr>
          <w:rFonts w:ascii="Palatino Linotype" w:hAnsi="Palatino Linotype"/>
          <w:i/>
          <w:lang w:eastAsia="en-US"/>
        </w:rPr>
        <w:tab/>
      </w:r>
      <w:r w:rsidR="00B97D20" w:rsidRPr="00C11B11">
        <w:rPr>
          <w:rFonts w:ascii="Palatino Linotype" w:hAnsi="Palatino Linotype"/>
          <w:b/>
          <w:bCs/>
          <w:i/>
          <w:lang w:eastAsia="en-US"/>
        </w:rPr>
        <w:t>Fotografías de los servidores públicos.</w:t>
      </w:r>
      <w:r w:rsidR="00B97D20" w:rsidRPr="00C11B11">
        <w:rPr>
          <w:rFonts w:ascii="Palatino Linotype" w:hAnsi="Palatino Linotype"/>
          <w:i/>
          <w:lang w:eastAsia="en-US"/>
        </w:rPr>
        <w:t xml:space="preserve">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26152D4" w14:textId="77777777" w:rsidR="00B97D20" w:rsidRPr="00C11B11" w:rsidRDefault="00B97D20" w:rsidP="008475FD">
      <w:pPr>
        <w:spacing w:after="0" w:line="276" w:lineRule="auto"/>
        <w:ind w:left="567" w:right="616"/>
        <w:jc w:val="both"/>
        <w:rPr>
          <w:rFonts w:ascii="Palatino Linotype" w:hAnsi="Palatino Linotype"/>
          <w:i/>
          <w:lang w:eastAsia="en-US"/>
        </w:rPr>
      </w:pPr>
    </w:p>
    <w:p w14:paraId="7AB3803B"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34B42E1" w14:textId="77777777" w:rsidR="00B97D20" w:rsidRPr="00C11B11" w:rsidRDefault="00B97D20" w:rsidP="008475FD">
      <w:pPr>
        <w:spacing w:after="0" w:line="276" w:lineRule="auto"/>
        <w:ind w:left="567" w:right="616"/>
        <w:jc w:val="both"/>
        <w:rPr>
          <w:rFonts w:ascii="Palatino Linotype" w:hAnsi="Palatino Linotype"/>
          <w:i/>
          <w:lang w:eastAsia="en-US"/>
        </w:rPr>
      </w:pPr>
    </w:p>
    <w:p w14:paraId="09519DDD"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B21DEE2" w14:textId="77777777" w:rsidR="00B97D20" w:rsidRPr="00C11B11" w:rsidRDefault="00B97D20" w:rsidP="008475FD">
      <w:pPr>
        <w:spacing w:after="0" w:line="276" w:lineRule="auto"/>
        <w:ind w:left="567" w:right="616"/>
        <w:jc w:val="both"/>
        <w:rPr>
          <w:rFonts w:ascii="Palatino Linotype" w:hAnsi="Palatino Linotype"/>
          <w:i/>
          <w:lang w:eastAsia="en-US"/>
        </w:rPr>
      </w:pPr>
    </w:p>
    <w:p w14:paraId="7D705565"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98906F7" w14:textId="77777777" w:rsidR="00B97D20" w:rsidRPr="00C11B11" w:rsidRDefault="00B97D20" w:rsidP="008475FD">
      <w:pPr>
        <w:spacing w:after="0" w:line="276" w:lineRule="auto"/>
        <w:ind w:left="567" w:right="616"/>
        <w:jc w:val="both"/>
        <w:rPr>
          <w:rFonts w:ascii="Palatino Linotype" w:hAnsi="Palatino Linotype"/>
          <w:i/>
          <w:lang w:eastAsia="en-US"/>
        </w:rPr>
      </w:pPr>
    </w:p>
    <w:p w14:paraId="78DD148F"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46AA231" w14:textId="77777777" w:rsidR="00B97D20" w:rsidRPr="00C11B11" w:rsidRDefault="00B97D20" w:rsidP="008475FD">
      <w:pPr>
        <w:spacing w:after="0" w:line="276" w:lineRule="auto"/>
        <w:ind w:left="567" w:right="616"/>
        <w:jc w:val="both"/>
        <w:rPr>
          <w:rFonts w:ascii="Palatino Linotype" w:hAnsi="Palatino Linotype"/>
          <w:i/>
          <w:lang w:eastAsia="en-US"/>
        </w:rPr>
      </w:pPr>
    </w:p>
    <w:p w14:paraId="19DD0F8A"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 xml:space="preserve">Por lo anterior, </w:t>
      </w:r>
      <w:r w:rsidRPr="00C11B11">
        <w:rPr>
          <w:rFonts w:ascii="Palatino Linotype" w:hAnsi="Palatino Linotype"/>
          <w:b/>
          <w:bCs/>
          <w:i/>
          <w:u w:val="single"/>
          <w:lang w:eastAsia="en-US"/>
        </w:rPr>
        <w:t>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C11B11">
        <w:rPr>
          <w:rFonts w:ascii="Palatino Linotype" w:hAnsi="Palatino Linotype"/>
          <w:i/>
          <w:lang w:eastAsia="en-US"/>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0A9DD86" w14:textId="77777777" w:rsidR="00B97D20" w:rsidRPr="00C11B11" w:rsidRDefault="00B97D20" w:rsidP="008475FD">
      <w:pPr>
        <w:spacing w:after="0" w:line="276" w:lineRule="auto"/>
        <w:ind w:left="567" w:right="616"/>
        <w:jc w:val="both"/>
        <w:rPr>
          <w:rFonts w:ascii="Palatino Linotype" w:hAnsi="Palatino Linotype"/>
          <w:i/>
          <w:lang w:eastAsia="en-US"/>
        </w:rPr>
      </w:pPr>
    </w:p>
    <w:p w14:paraId="1FA446F5" w14:textId="77777777" w:rsidR="00B97D20" w:rsidRPr="00C11B11" w:rsidRDefault="00B97D20" w:rsidP="008475FD">
      <w:pPr>
        <w:spacing w:after="0" w:line="276" w:lineRule="auto"/>
        <w:ind w:left="567" w:right="616"/>
        <w:jc w:val="both"/>
        <w:rPr>
          <w:rFonts w:ascii="Palatino Linotype" w:hAnsi="Palatino Linotype"/>
          <w:i/>
          <w:lang w:eastAsia="en-US"/>
        </w:rPr>
      </w:pPr>
      <w:r w:rsidRPr="00C11B11">
        <w:rPr>
          <w:rFonts w:ascii="Palatino Linotype" w:hAnsi="Palatino Linotype"/>
          <w:i/>
          <w:lang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7C42E058" w14:textId="77777777" w:rsidR="00B97D20" w:rsidRPr="00C11B11" w:rsidRDefault="00B97D20" w:rsidP="008475FD">
      <w:pPr>
        <w:spacing w:after="0" w:line="276" w:lineRule="auto"/>
        <w:ind w:left="567" w:right="616"/>
        <w:jc w:val="both"/>
        <w:rPr>
          <w:rFonts w:ascii="Palatino Linotype" w:hAnsi="Palatino Linotype"/>
          <w:i/>
          <w:lang w:eastAsia="en-US"/>
        </w:rPr>
      </w:pPr>
    </w:p>
    <w:p w14:paraId="25332112" w14:textId="731F47C0" w:rsidR="004A6277" w:rsidRPr="00C11B11" w:rsidRDefault="00B97D20" w:rsidP="008475FD">
      <w:pPr>
        <w:spacing w:after="0" w:line="276" w:lineRule="auto"/>
        <w:ind w:left="567" w:right="616"/>
        <w:jc w:val="both"/>
        <w:rPr>
          <w:rFonts w:ascii="Palatino Linotype" w:eastAsia="Palatino Linotype" w:hAnsi="Palatino Linotype" w:cs="Palatino Linotype"/>
          <w:b/>
          <w:bCs/>
          <w:i/>
          <w:u w:val="single"/>
        </w:rPr>
      </w:pPr>
      <w:r w:rsidRPr="00C11B11">
        <w:rPr>
          <w:rFonts w:ascii="Palatino Linotype" w:hAnsi="Palatino Linotype"/>
          <w:b/>
          <w:bCs/>
          <w:i/>
          <w:u w:val="single"/>
          <w:lang w:eastAsia="en-US"/>
        </w:rPr>
        <w:t>Conforme a lo anterior, las fotografías de servidores públicos sin importar el nivel o rango guardan la naturaleza de públicas</w:t>
      </w:r>
      <w:r w:rsidRPr="00C11B11">
        <w:rPr>
          <w:rFonts w:ascii="Palatino Linotype" w:hAnsi="Palatino Linotype"/>
          <w:i/>
          <w:lang w:eastAsia="en-US"/>
        </w:rPr>
        <w:t xml:space="preserve"> (con excepción del personal operativo en materia de seguridad) y </w:t>
      </w:r>
      <w:r w:rsidRPr="00C11B11">
        <w:rPr>
          <w:rFonts w:ascii="Palatino Linotype" w:hAnsi="Palatino Linotype"/>
          <w:b/>
          <w:bCs/>
          <w:i/>
          <w:u w:val="single"/>
          <w:lang w:eastAsia="en-US"/>
        </w:rPr>
        <w:t>no procede su clasificación, en términos del artículo 143, fracción I, de la Ley de Transparencia y Acceso a la Información Pública del Estado de México y Municipios, por lo que en las versiones públicas que se ordenen, no podrá clasificarse esa información.</w:t>
      </w:r>
      <w:r w:rsidR="004A6277" w:rsidRPr="00C11B11">
        <w:rPr>
          <w:rFonts w:ascii="Palatino Linotype" w:eastAsia="Palatino Linotype" w:hAnsi="Palatino Linotype" w:cs="Palatino Linotype"/>
          <w:b/>
          <w:bCs/>
          <w:i/>
          <w:u w:val="single"/>
        </w:rPr>
        <w:t>”</w:t>
      </w:r>
    </w:p>
    <w:p w14:paraId="790DDF24" w14:textId="77777777" w:rsidR="008475FD" w:rsidRPr="00C11B11" w:rsidRDefault="008475FD" w:rsidP="008475FD">
      <w:pPr>
        <w:spacing w:after="0" w:line="276" w:lineRule="auto"/>
        <w:ind w:left="567" w:right="616"/>
        <w:jc w:val="both"/>
        <w:rPr>
          <w:rFonts w:ascii="Palatino Linotype" w:eastAsia="Palatino Linotype" w:hAnsi="Palatino Linotype" w:cs="Palatino Linotype"/>
          <w:i/>
        </w:rPr>
      </w:pPr>
    </w:p>
    <w:p w14:paraId="35887719" w14:textId="7071CA31" w:rsidR="004A6277" w:rsidRPr="00C11B11" w:rsidRDefault="004A6277"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Sin embargo, desde la óptica de las que suscriben la fotografía de </w:t>
      </w:r>
      <w:r w:rsidR="00B97D20" w:rsidRPr="00C11B11">
        <w:rPr>
          <w:rFonts w:ascii="Palatino Linotype" w:eastAsia="Palatino Linotype" w:hAnsi="Palatino Linotype" w:cs="Palatino Linotype"/>
        </w:rPr>
        <w:t>é</w:t>
      </w:r>
      <w:r w:rsidRPr="00C11B11">
        <w:rPr>
          <w:rFonts w:ascii="Palatino Linotype" w:eastAsia="Palatino Linotype" w:hAnsi="Palatino Linotype" w:cs="Palatino Linotype"/>
        </w:rPr>
        <w:t>stos,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4366536"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539FCA59" w14:textId="77777777" w:rsidR="008475FD" w:rsidRPr="00C11B11" w:rsidRDefault="008475FD"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55D58948"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34228D4D" w14:textId="612CB3C6" w:rsidR="008475FD" w:rsidRPr="00C11B11" w:rsidRDefault="008475FD" w:rsidP="008475FD">
      <w:pPr>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Por lo que, dado el interés público que reviste a las funciones de las y los funcionarios que dan atención al público, así como aquellos que cuenten con la calidad de mando medio y/o superior, </w:t>
      </w:r>
      <w:r w:rsidR="00680286" w:rsidRPr="00C11B11">
        <w:rPr>
          <w:rFonts w:ascii="Palatino Linotype" w:eastAsia="Palatino Linotype" w:hAnsi="Palatino Linotype" w:cs="Palatino Linotype"/>
        </w:rPr>
        <w:t>las suscritas consideramos</w:t>
      </w:r>
      <w:r w:rsidRPr="00C11B11">
        <w:rPr>
          <w:rFonts w:ascii="Palatino Linotype" w:eastAsia="Palatino Linotype" w:hAnsi="Palatino Linotype" w:cs="Palatino Linotype"/>
        </w:rPr>
        <w:t xml:space="preserve"> que se debe dejar visible su fotografía pues, hacer pública la imagen de éstos, puede contribuir a la transparencia y la rendición de cuentas, ya que permite a la ciudadanía identificar a los funcionarios que toman decisiones importantes en su nombre.</w:t>
      </w:r>
    </w:p>
    <w:p w14:paraId="0AF98FEB" w14:textId="77777777" w:rsidR="00680286" w:rsidRPr="00C11B11" w:rsidRDefault="00680286" w:rsidP="008475FD">
      <w:pPr>
        <w:spacing w:after="0" w:line="360" w:lineRule="auto"/>
        <w:jc w:val="both"/>
        <w:rPr>
          <w:rFonts w:ascii="Palatino Linotype" w:eastAsia="Palatino Linotype" w:hAnsi="Palatino Linotype" w:cs="Palatino Linotype"/>
        </w:rPr>
      </w:pPr>
    </w:p>
    <w:p w14:paraId="2F624105" w14:textId="53FCF446" w:rsidR="004A6277" w:rsidRPr="00C11B11" w:rsidRDefault="004A6277" w:rsidP="008475FD">
      <w:pPr>
        <w:tabs>
          <w:tab w:val="left" w:pos="4962"/>
        </w:tabs>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Sin embargo, en el caso que nos ocupa se ordenó la entrega de información que, dada su propia y especial naturaleza, </w:t>
      </w:r>
      <w:r w:rsidR="00B97D20" w:rsidRPr="00C11B11">
        <w:rPr>
          <w:rFonts w:ascii="Palatino Linotype" w:eastAsia="Palatino Linotype" w:hAnsi="Palatino Linotype" w:cs="Palatino Linotype"/>
        </w:rPr>
        <w:t>contiene</w:t>
      </w:r>
      <w:r w:rsidRPr="00C11B11">
        <w:rPr>
          <w:rFonts w:ascii="Palatino Linotype" w:eastAsia="Palatino Linotype" w:hAnsi="Palatino Linotype" w:cs="Palatino Linotype"/>
        </w:rPr>
        <w:t xml:space="preserve"> la fotografía de </w:t>
      </w:r>
      <w:r w:rsidR="00B97D20" w:rsidRPr="00C11B11">
        <w:rPr>
          <w:rFonts w:ascii="Palatino Linotype" w:eastAsia="Palatino Linotype" w:hAnsi="Palatino Linotype" w:cs="Palatino Linotype"/>
        </w:rPr>
        <w:t>una</w:t>
      </w:r>
      <w:r w:rsidRPr="00C11B11">
        <w:rPr>
          <w:rFonts w:ascii="Palatino Linotype" w:eastAsia="Palatino Linotype" w:hAnsi="Palatino Linotype" w:cs="Palatino Linotype"/>
        </w:rPr>
        <w:t xml:space="preserve"> servidor</w:t>
      </w:r>
      <w:r w:rsidR="00B97D20" w:rsidRPr="00C11B11">
        <w:rPr>
          <w:rFonts w:ascii="Palatino Linotype" w:eastAsia="Palatino Linotype" w:hAnsi="Palatino Linotype" w:cs="Palatino Linotype"/>
        </w:rPr>
        <w:t>a</w:t>
      </w:r>
      <w:r w:rsidRPr="00C11B11">
        <w:rPr>
          <w:rFonts w:ascii="Palatino Linotype" w:eastAsia="Palatino Linotype" w:hAnsi="Palatino Linotype" w:cs="Palatino Linotype"/>
        </w:rPr>
        <w:t xml:space="preserve"> públic</w:t>
      </w:r>
      <w:r w:rsidR="00B97D20" w:rsidRPr="00C11B11">
        <w:rPr>
          <w:rFonts w:ascii="Palatino Linotype" w:eastAsia="Palatino Linotype" w:hAnsi="Palatino Linotype" w:cs="Palatino Linotype"/>
        </w:rPr>
        <w:t>a</w:t>
      </w:r>
      <w:r w:rsidR="008475FD" w:rsidRPr="00C11B11">
        <w:rPr>
          <w:rFonts w:ascii="Palatino Linotype" w:eastAsia="Palatino Linotype" w:hAnsi="Palatino Linotype" w:cs="Palatino Linotype"/>
        </w:rPr>
        <w:t xml:space="preserve"> que labora en </w:t>
      </w:r>
      <w:r w:rsidRPr="00C11B11">
        <w:rPr>
          <w:rFonts w:ascii="Palatino Linotype" w:eastAsia="Palatino Linotype" w:hAnsi="Palatino Linotype" w:cs="Palatino Linotype"/>
        </w:rPr>
        <w:t xml:space="preserve">el </w:t>
      </w:r>
      <w:r w:rsidRPr="00C11B11">
        <w:rPr>
          <w:rFonts w:ascii="Palatino Linotype" w:eastAsia="Palatino Linotype" w:hAnsi="Palatino Linotype" w:cs="Palatino Linotype"/>
          <w:b/>
        </w:rPr>
        <w:t>Sujeto Obligado</w:t>
      </w:r>
      <w:r w:rsidR="008475FD" w:rsidRPr="00C11B11">
        <w:rPr>
          <w:rFonts w:ascii="Palatino Linotype" w:eastAsia="Palatino Linotype" w:hAnsi="Palatino Linotype" w:cs="Palatino Linotype"/>
        </w:rPr>
        <w:t xml:space="preserve">, que </w:t>
      </w:r>
      <w:r w:rsidRPr="00C11B11">
        <w:rPr>
          <w:rFonts w:ascii="Palatino Linotype" w:eastAsia="Palatino Linotype" w:hAnsi="Palatino Linotype" w:cs="Palatino Linotype"/>
        </w:rPr>
        <w:t>no ostenta car</w:t>
      </w:r>
      <w:r w:rsidR="008475FD" w:rsidRPr="00C11B11">
        <w:rPr>
          <w:rFonts w:ascii="Palatino Linotype" w:eastAsia="Palatino Linotype" w:hAnsi="Palatino Linotype" w:cs="Palatino Linotype"/>
        </w:rPr>
        <w:t>go de mando medio ni superior y, que tampoco brinda</w:t>
      </w:r>
      <w:r w:rsidRPr="00C11B11">
        <w:rPr>
          <w:rFonts w:ascii="Palatino Linotype" w:eastAsia="Palatino Linotype" w:hAnsi="Palatino Linotype" w:cs="Palatino Linotype"/>
        </w:rPr>
        <w:t xml:space="preserve"> atención al público, </w:t>
      </w:r>
      <w:r w:rsidR="00B97D20" w:rsidRPr="00C11B11">
        <w:rPr>
          <w:rFonts w:ascii="Palatino Linotype" w:eastAsia="Palatino Linotype" w:hAnsi="Palatino Linotype" w:cs="Palatino Linotype"/>
        </w:rPr>
        <w:t xml:space="preserve">pues de la misma documentación se advierte que la persona es Técnico Analista Administrativo </w:t>
      </w:r>
      <w:r w:rsidRPr="00C11B11">
        <w:rPr>
          <w:rFonts w:ascii="Palatino Linotype" w:eastAsia="Palatino Linotype" w:hAnsi="Palatino Linotype" w:cs="Palatino Linotype"/>
        </w:rPr>
        <w:t xml:space="preserve">por lo </w:t>
      </w:r>
      <w:r w:rsidR="008475FD" w:rsidRPr="00C11B11">
        <w:rPr>
          <w:rFonts w:ascii="Palatino Linotype" w:eastAsia="Palatino Linotype" w:hAnsi="Palatino Linotype" w:cs="Palatino Linotype"/>
        </w:rPr>
        <w:t>que los documentos que contienen</w:t>
      </w:r>
      <w:r w:rsidRPr="00C11B11">
        <w:rPr>
          <w:rFonts w:ascii="Palatino Linotype" w:eastAsia="Palatino Linotype" w:hAnsi="Palatino Linotype" w:cs="Palatino Linotype"/>
        </w:rPr>
        <w:t xml:space="preserve"> </w:t>
      </w:r>
      <w:r w:rsidR="00B97D20" w:rsidRPr="00C11B11">
        <w:rPr>
          <w:rFonts w:ascii="Palatino Linotype" w:eastAsia="Palatino Linotype" w:hAnsi="Palatino Linotype" w:cs="Palatino Linotype"/>
        </w:rPr>
        <w:t>su fotografía</w:t>
      </w:r>
      <w:r w:rsidRPr="00C11B11">
        <w:rPr>
          <w:rFonts w:ascii="Palatino Linotype" w:eastAsia="Palatino Linotype" w:hAnsi="Palatino Linotype" w:cs="Palatino Linotype"/>
        </w:rPr>
        <w:t xml:space="preserve"> deberían ser entregados en versión pública testando la </w:t>
      </w:r>
      <w:r w:rsidR="00B97D20" w:rsidRPr="00C11B11">
        <w:rPr>
          <w:rFonts w:ascii="Palatino Linotype" w:eastAsia="Palatino Linotype" w:hAnsi="Palatino Linotype" w:cs="Palatino Linotype"/>
        </w:rPr>
        <w:t>misma</w:t>
      </w:r>
      <w:r w:rsidRPr="00C11B11">
        <w:rPr>
          <w:rFonts w:ascii="Palatino Linotype" w:eastAsia="Palatino Linotype" w:hAnsi="Palatino Linotype" w:cs="Palatino Linotype"/>
        </w:rPr>
        <w:t>.</w:t>
      </w:r>
    </w:p>
    <w:p w14:paraId="10F01948" w14:textId="77777777" w:rsidR="008475FD" w:rsidRPr="00C11B11" w:rsidRDefault="008475FD" w:rsidP="008475FD">
      <w:pPr>
        <w:tabs>
          <w:tab w:val="left" w:pos="4962"/>
        </w:tabs>
        <w:spacing w:after="0" w:line="360" w:lineRule="auto"/>
        <w:jc w:val="both"/>
        <w:rPr>
          <w:rFonts w:ascii="Palatino Linotype" w:eastAsia="Palatino Linotype" w:hAnsi="Palatino Linotype" w:cs="Palatino Linotype"/>
        </w:rPr>
      </w:pPr>
    </w:p>
    <w:p w14:paraId="676537DA" w14:textId="415AED3D" w:rsidR="004A6277" w:rsidRPr="00C11B11" w:rsidRDefault="008475FD" w:rsidP="008475FD">
      <w:pPr>
        <w:spacing w:after="0" w:line="360" w:lineRule="auto"/>
        <w:jc w:val="both"/>
        <w:rPr>
          <w:rFonts w:ascii="Palatino Linotype" w:eastAsia="Palatino Linotype" w:hAnsi="Palatino Linotype" w:cs="Palatino Linotype"/>
        </w:rPr>
      </w:pPr>
      <w:bookmarkStart w:id="2" w:name="_heading=h.2et92p0" w:colFirst="0" w:colLast="0"/>
      <w:bookmarkEnd w:id="2"/>
      <w:r w:rsidRPr="00C11B11">
        <w:rPr>
          <w:rFonts w:ascii="Palatino Linotype" w:eastAsia="Palatino Linotype" w:hAnsi="Palatino Linotype" w:cs="Palatino Linotype"/>
        </w:rPr>
        <w:t>Lo anterior</w:t>
      </w:r>
      <w:r w:rsidR="004A6277" w:rsidRPr="00C11B11">
        <w:rPr>
          <w:rFonts w:ascii="Palatino Linotype" w:eastAsia="Palatino Linotype" w:hAnsi="Palatino Linotype" w:cs="Palatino Linotype"/>
        </w:rPr>
        <w:t xml:space="preserve">, </w:t>
      </w:r>
      <w:r w:rsidRPr="00C11B11">
        <w:rPr>
          <w:rFonts w:ascii="Palatino Linotype" w:eastAsia="Palatino Linotype" w:hAnsi="Palatino Linotype" w:cs="Palatino Linotype"/>
        </w:rPr>
        <w:t xml:space="preserve">debido a que </w:t>
      </w:r>
      <w:r w:rsidR="004A6277" w:rsidRPr="00C11B11">
        <w:rPr>
          <w:rFonts w:ascii="Palatino Linotype" w:eastAsia="Palatino Linotype" w:hAnsi="Palatino Linotype" w:cs="Palatino Linotype"/>
        </w:rPr>
        <w:t xml:space="preserve">se estipuló que </w:t>
      </w:r>
      <w:r w:rsidR="004A6277" w:rsidRPr="00C11B11">
        <w:rPr>
          <w:rFonts w:ascii="Palatino Linotype" w:eastAsia="Palatino Linotype" w:hAnsi="Palatino Linotype" w:cs="Palatino Linotype"/>
          <w:b/>
          <w:u w:val="single"/>
        </w:rPr>
        <w:t>las fotografías de servidores públicos, sin importar el nivel o rango, guardan la naturaleza de públicas</w:t>
      </w:r>
      <w:r w:rsidR="004A6277" w:rsidRPr="00C11B11">
        <w:rPr>
          <w:rFonts w:ascii="Palatino Linotype" w:eastAsia="Palatino Linotype" w:hAnsi="Palatino Linotype" w:cs="Palatino Linotype"/>
        </w:rPr>
        <w:t xml:space="preserve">,  y que por lo tanto, </w:t>
      </w:r>
      <w:r w:rsidR="004A6277" w:rsidRPr="00C11B11">
        <w:rPr>
          <w:rFonts w:ascii="Palatino Linotype" w:eastAsia="Palatino Linotype" w:hAnsi="Palatino Linotype" w:cs="Palatino Linotype"/>
          <w:b/>
          <w:u w:val="single"/>
        </w:rPr>
        <w:t>no procede su clasificación</w:t>
      </w:r>
      <w:r w:rsidR="004A6277" w:rsidRPr="00C11B11">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7C291E83" w14:textId="77777777" w:rsidR="008475FD" w:rsidRPr="00C11B11" w:rsidRDefault="008475FD" w:rsidP="008475FD">
      <w:pPr>
        <w:spacing w:after="0" w:line="360" w:lineRule="auto"/>
        <w:jc w:val="both"/>
        <w:rPr>
          <w:rFonts w:ascii="Palatino Linotype" w:eastAsia="Palatino Linotype" w:hAnsi="Palatino Linotype" w:cs="Palatino Linotype"/>
        </w:rPr>
      </w:pPr>
    </w:p>
    <w:p w14:paraId="311C9AA3" w14:textId="106EC65A" w:rsidR="004A6277" w:rsidRPr="00C11B11" w:rsidRDefault="004A6277" w:rsidP="008475FD">
      <w:pPr>
        <w:tabs>
          <w:tab w:val="left" w:pos="4962"/>
        </w:tabs>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Lo anterior se estima así, dado que el acceso a documentos que contengan el dato materia de </w:t>
      </w:r>
      <w:r w:rsidR="00680286" w:rsidRPr="00C11B11">
        <w:rPr>
          <w:rFonts w:ascii="Palatino Linotype" w:eastAsia="Palatino Linotype" w:hAnsi="Palatino Linotype" w:cs="Palatino Linotype"/>
        </w:rPr>
        <w:t>análisis, aun</w:t>
      </w:r>
      <w:r w:rsidRPr="00C11B11">
        <w:rPr>
          <w:rFonts w:ascii="Palatino Linotype" w:eastAsia="Palatino Linotype" w:hAnsi="Palatino Linotype" w:cs="Palatino Linotype"/>
        </w:rPr>
        <w:t xml:space="preserve"> clasificado, daría cuenta de lo que en realidad se pretende transparentar, como lo es, por ejemplo, </w:t>
      </w:r>
      <w:r w:rsidR="00680286" w:rsidRPr="00C11B11">
        <w:rPr>
          <w:rFonts w:ascii="Palatino Linotype" w:eastAsia="Palatino Linotype" w:hAnsi="Palatino Linotype" w:cs="Palatino Linotype"/>
        </w:rPr>
        <w:t>el cumplimiento de los requisitos establecidos en la ley</w:t>
      </w:r>
      <w:r w:rsidRPr="00C11B11">
        <w:rPr>
          <w:rFonts w:ascii="Palatino Linotype" w:eastAsia="Palatino Linotype" w:hAnsi="Palatino Linotype" w:cs="Palatino Linotype"/>
        </w:rPr>
        <w:t xml:space="preserve">, pues el hecho de clasificar la fotografía no </w:t>
      </w:r>
      <w:r w:rsidR="00680286" w:rsidRPr="00C11B11">
        <w:rPr>
          <w:rFonts w:ascii="Palatino Linotype" w:eastAsia="Palatino Linotype" w:hAnsi="Palatino Linotype" w:cs="Palatino Linotype"/>
        </w:rPr>
        <w:t xml:space="preserve">les </w:t>
      </w:r>
      <w:r w:rsidRPr="00C11B11">
        <w:rPr>
          <w:rFonts w:ascii="Palatino Linotype" w:eastAsia="Palatino Linotype" w:hAnsi="Palatino Linotype" w:cs="Palatino Linotype"/>
        </w:rPr>
        <w:t>resta validez a los documentos para los fines señalados.</w:t>
      </w:r>
    </w:p>
    <w:p w14:paraId="584C19D8" w14:textId="77777777" w:rsidR="008475FD" w:rsidRPr="00C11B11" w:rsidRDefault="008475FD" w:rsidP="008475FD">
      <w:pPr>
        <w:tabs>
          <w:tab w:val="left" w:pos="4962"/>
        </w:tabs>
        <w:spacing w:after="0" w:line="360" w:lineRule="auto"/>
        <w:jc w:val="both"/>
        <w:rPr>
          <w:rFonts w:ascii="Palatino Linotype" w:eastAsia="Palatino Linotype" w:hAnsi="Palatino Linotype" w:cs="Palatino Linotype"/>
        </w:rPr>
      </w:pPr>
    </w:p>
    <w:p w14:paraId="31651D08" w14:textId="2E4831F8" w:rsidR="004A6277" w:rsidRPr="00C11B11" w:rsidRDefault="004A6277" w:rsidP="008475FD">
      <w:pPr>
        <w:tabs>
          <w:tab w:val="left" w:pos="4962"/>
        </w:tabs>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 xml:space="preserve">Así, </w:t>
      </w:r>
      <w:r w:rsidR="00377033" w:rsidRPr="00C11B11">
        <w:rPr>
          <w:rFonts w:ascii="Palatino Linotype" w:eastAsia="Palatino Linotype" w:hAnsi="Palatino Linotype" w:cs="Palatino Linotype"/>
        </w:rPr>
        <w:t>en el caso se trata del certificado de antecedentes no penales, con el cual se acredita</w:t>
      </w:r>
      <w:r w:rsidRPr="00C11B11">
        <w:rPr>
          <w:rFonts w:ascii="Palatino Linotype" w:eastAsia="Palatino Linotype" w:hAnsi="Palatino Linotype" w:cs="Palatino Linotype"/>
        </w:rPr>
        <w:t xml:space="preserve"> ante la ciudadanía que la o el servidor público </w:t>
      </w:r>
      <w:r w:rsidR="00377033" w:rsidRPr="00C11B11">
        <w:rPr>
          <w:rFonts w:ascii="Palatino Linotype" w:eastAsia="Palatino Linotype" w:hAnsi="Palatino Linotype" w:cs="Palatino Linotype"/>
          <w:b/>
          <w:u w:val="single"/>
        </w:rPr>
        <w:t>no cuenta con antecedentes penales, sin hacer mayor precisión sobre los expedientes o registros correspondientes</w:t>
      </w:r>
      <w:r w:rsidRPr="00C11B11">
        <w:rPr>
          <w:rFonts w:ascii="Palatino Linotype" w:eastAsia="Palatino Linotype" w:hAnsi="Palatino Linotype" w:cs="Palatino Linotype"/>
        </w:rPr>
        <w:t xml:space="preserve">, por lo que </w:t>
      </w:r>
      <w:r w:rsidRPr="00C11B11">
        <w:rPr>
          <w:rFonts w:ascii="Palatino Linotype" w:eastAsia="Palatino Linotype" w:hAnsi="Palatino Linotype" w:cs="Palatino Linotype"/>
          <w:b/>
          <w:u w:val="single"/>
        </w:rPr>
        <w:t>su finalidad principal no es acreditar la identidad de su titular</w:t>
      </w:r>
      <w:r w:rsidRPr="00C11B11">
        <w:rPr>
          <w:rFonts w:ascii="Palatino Linotype" w:eastAsia="Palatino Linotype" w:hAnsi="Palatino Linotype" w:cs="Palatino Linotype"/>
          <w:b/>
        </w:rPr>
        <w:t xml:space="preserve">, </w:t>
      </w:r>
      <w:r w:rsidR="00F42663" w:rsidRPr="00C11B11">
        <w:rPr>
          <w:rFonts w:ascii="Palatino Linotype" w:eastAsia="Palatino Linotype" w:hAnsi="Palatino Linotype" w:cs="Palatino Linotype"/>
        </w:rPr>
        <w:t>pues</w:t>
      </w:r>
      <w:r w:rsidRPr="00C11B11">
        <w:rPr>
          <w:rFonts w:ascii="Palatino Linotype" w:eastAsia="Palatino Linotype" w:hAnsi="Palatino Linotype" w:cs="Palatino Linotype"/>
        </w:rPr>
        <w:t xml:space="preserve"> para ello, se generan documentos específicos.</w:t>
      </w:r>
    </w:p>
    <w:p w14:paraId="7A8867C1" w14:textId="77777777" w:rsidR="008475FD" w:rsidRPr="00C11B11" w:rsidRDefault="008475FD" w:rsidP="008475FD">
      <w:pPr>
        <w:tabs>
          <w:tab w:val="left" w:pos="4962"/>
        </w:tabs>
        <w:spacing w:after="0" w:line="360" w:lineRule="auto"/>
        <w:jc w:val="both"/>
        <w:rPr>
          <w:rFonts w:ascii="Palatino Linotype" w:eastAsia="Palatino Linotype" w:hAnsi="Palatino Linotype" w:cs="Palatino Linotype"/>
        </w:rPr>
      </w:pPr>
    </w:p>
    <w:p w14:paraId="0F179021" w14:textId="77777777" w:rsidR="004A6277" w:rsidRPr="00C11B11" w:rsidRDefault="004A6277" w:rsidP="008475FD">
      <w:pPr>
        <w:tabs>
          <w:tab w:val="left" w:pos="4962"/>
        </w:tabs>
        <w:spacing w:after="0" w:line="360" w:lineRule="auto"/>
        <w:jc w:val="both"/>
        <w:rPr>
          <w:rFonts w:ascii="Palatino Linotype" w:eastAsia="Palatino Linotype" w:hAnsi="Palatino Linotype" w:cs="Palatino Linotype"/>
        </w:rPr>
      </w:pPr>
      <w:r w:rsidRPr="00C11B11">
        <w:rPr>
          <w:rFonts w:ascii="Palatino Linotype" w:eastAsia="Palatino Linotype" w:hAnsi="Palatino Linotype" w:cs="Palatino Linotype"/>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E0153B8" w14:textId="77777777" w:rsidR="008475FD" w:rsidRPr="00C11B11" w:rsidRDefault="008475FD" w:rsidP="008475FD">
      <w:pPr>
        <w:tabs>
          <w:tab w:val="left" w:pos="4962"/>
        </w:tabs>
        <w:spacing w:after="0" w:line="360" w:lineRule="auto"/>
        <w:jc w:val="both"/>
        <w:rPr>
          <w:rFonts w:ascii="Palatino Linotype" w:eastAsia="Palatino Linotype" w:hAnsi="Palatino Linotype" w:cs="Palatino Linotype"/>
        </w:rPr>
      </w:pPr>
    </w:p>
    <w:p w14:paraId="1600FBC3" w14:textId="77777777" w:rsidR="004A6277" w:rsidRDefault="004A6277" w:rsidP="008475FD">
      <w:pPr>
        <w:tabs>
          <w:tab w:val="left" w:pos="4962"/>
        </w:tabs>
        <w:spacing w:after="0" w:line="360" w:lineRule="auto"/>
        <w:jc w:val="both"/>
        <w:rPr>
          <w:rFonts w:ascii="Palatino Linotype" w:eastAsia="Palatino Linotype" w:hAnsi="Palatino Linotype" w:cs="Palatino Linotype"/>
        </w:rPr>
      </w:pPr>
      <w:bookmarkStart w:id="3" w:name="_heading=h.3znysh7" w:colFirst="0" w:colLast="0"/>
      <w:bookmarkEnd w:id="3"/>
      <w:r w:rsidRPr="00C11B11">
        <w:rPr>
          <w:rFonts w:ascii="Palatino Linotype" w:eastAsia="Palatino Linotype" w:hAnsi="Palatino Linotype" w:cs="Palatino Linotype"/>
        </w:rPr>
        <w:t xml:space="preserve">Es por las razones antes expuestas que no compartimos este punto del estudio de la resolución dictada, y, por ende se emite el presente </w:t>
      </w:r>
      <w:r w:rsidRPr="00C11B11">
        <w:rPr>
          <w:rFonts w:ascii="Palatino Linotype" w:eastAsia="Palatino Linotype" w:hAnsi="Palatino Linotype" w:cs="Palatino Linotype"/>
          <w:b/>
        </w:rPr>
        <w:t>Voto Particular Concurrente</w:t>
      </w:r>
      <w:r w:rsidRPr="00C11B11">
        <w:rPr>
          <w:rFonts w:ascii="Palatino Linotype" w:eastAsia="Palatino Linotype" w:hAnsi="Palatino Linotype" w:cs="Palatino Linotype"/>
        </w:rPr>
        <w:t xml:space="preserve"> </w:t>
      </w:r>
      <w:r w:rsidRPr="00C11B11">
        <w:rPr>
          <w:rFonts w:ascii="Palatino Linotype" w:eastAsia="Palatino Linotype" w:hAnsi="Palatino Linotype" w:cs="Palatino Linotype"/>
          <w:b/>
        </w:rPr>
        <w:t xml:space="preserve">pues consideramos que </w:t>
      </w:r>
      <w:r w:rsidRPr="00C11B11">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C11B11">
        <w:rPr>
          <w:rFonts w:ascii="Palatino Linotype" w:eastAsia="Palatino Linotype" w:hAnsi="Palatino Linotype" w:cs="Palatino Linotype"/>
        </w:rPr>
        <w:t xml:space="preserve"> </w:t>
      </w:r>
      <w:r w:rsidRPr="00C11B11">
        <w:rPr>
          <w:rFonts w:ascii="Palatino Linotype" w:eastAsia="Palatino Linotype" w:hAnsi="Palatino Linotype" w:cs="Palatino Linotype"/>
          <w:b/>
          <w:u w:val="single"/>
        </w:rPr>
        <w:t>o no tengan atención al público</w:t>
      </w:r>
      <w:r w:rsidRPr="00C11B11">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 del Estado de México y Municipios.</w:t>
      </w:r>
    </w:p>
    <w:p w14:paraId="63424104" w14:textId="77777777" w:rsidR="008475FD" w:rsidRPr="008475FD" w:rsidRDefault="008475FD" w:rsidP="008475FD">
      <w:pPr>
        <w:tabs>
          <w:tab w:val="left" w:pos="4962"/>
        </w:tabs>
        <w:spacing w:after="0" w:line="360" w:lineRule="auto"/>
        <w:jc w:val="both"/>
        <w:rPr>
          <w:rFonts w:ascii="Palatino Linotype" w:eastAsia="Palatino Linotype" w:hAnsi="Palatino Linotype" w:cs="Palatino Linotype"/>
        </w:rPr>
        <w:sectPr w:rsidR="008475FD" w:rsidRPr="008475FD" w:rsidSect="00802D85">
          <w:headerReference w:type="default" r:id="rId7"/>
          <w:footerReference w:type="default" r:id="rId8"/>
          <w:pgSz w:w="12240" w:h="15840"/>
          <w:pgMar w:top="2438" w:right="1701" w:bottom="2778" w:left="1701" w:header="1134" w:footer="1134" w:gutter="0"/>
          <w:pgNumType w:start="1"/>
          <w:cols w:space="720"/>
        </w:sectPr>
      </w:pPr>
    </w:p>
    <w:p w14:paraId="77B1E11F"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bookmarkStart w:id="4" w:name="_heading=h.1fob9te" w:colFirst="0" w:colLast="0"/>
      <w:bookmarkEnd w:id="4"/>
    </w:p>
    <w:p w14:paraId="7E164FF4"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p>
    <w:p w14:paraId="390640D9"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p>
    <w:p w14:paraId="3FF28C64"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p>
    <w:p w14:paraId="57009DB6"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p>
    <w:p w14:paraId="4DAF3099" w14:textId="77777777" w:rsidR="004A6277" w:rsidRPr="008475FD" w:rsidRDefault="004A6277" w:rsidP="008475FD">
      <w:pPr>
        <w:spacing w:after="0" w:line="360" w:lineRule="auto"/>
        <w:ind w:right="139"/>
        <w:jc w:val="both"/>
        <w:rPr>
          <w:rFonts w:ascii="Palatino Linotype" w:eastAsia="Palatino Linotype" w:hAnsi="Palatino Linotype" w:cs="Palatino Linotype"/>
        </w:rPr>
      </w:pPr>
    </w:p>
    <w:p w14:paraId="29C4C0ED" w14:textId="77777777" w:rsidR="00687A0B" w:rsidRPr="008475FD" w:rsidRDefault="00687A0B" w:rsidP="008475FD">
      <w:pPr>
        <w:spacing w:after="0" w:line="360" w:lineRule="auto"/>
      </w:pPr>
    </w:p>
    <w:sectPr w:rsidR="00687A0B" w:rsidRPr="008475FD" w:rsidSect="00802D85">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C881" w14:textId="77777777" w:rsidR="00802D85" w:rsidRDefault="00802D85" w:rsidP="006F5B32">
      <w:pPr>
        <w:spacing w:after="0" w:line="240" w:lineRule="auto"/>
      </w:pPr>
      <w:r>
        <w:separator/>
      </w:r>
    </w:p>
  </w:endnote>
  <w:endnote w:type="continuationSeparator" w:id="0">
    <w:p w14:paraId="75F1160C" w14:textId="77777777" w:rsidR="00802D85" w:rsidRDefault="00802D85" w:rsidP="006F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405" w14:textId="77777777" w:rsidR="003105DA" w:rsidRDefault="00CC7D9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14:paraId="7D4F7BB4" w14:textId="77777777" w:rsidR="003105DA" w:rsidRDefault="003105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BBAC" w14:textId="77777777" w:rsidR="00802D85" w:rsidRDefault="00802D85" w:rsidP="006F5B32">
      <w:pPr>
        <w:spacing w:after="0" w:line="240" w:lineRule="auto"/>
      </w:pPr>
      <w:r>
        <w:separator/>
      </w:r>
    </w:p>
  </w:footnote>
  <w:footnote w:type="continuationSeparator" w:id="0">
    <w:p w14:paraId="65B47C94" w14:textId="77777777" w:rsidR="00802D85" w:rsidRDefault="00802D85" w:rsidP="006F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0674" w14:textId="69404562" w:rsidR="008475FD" w:rsidRDefault="008475FD" w:rsidP="008475FD">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14:anchorId="3E347CA0" wp14:editId="7894CD42">
          <wp:simplePos x="0" y="0"/>
          <wp:positionH relativeFrom="column">
            <wp:posOffset>-660400</wp:posOffset>
          </wp:positionH>
          <wp:positionV relativeFrom="paragraph">
            <wp:posOffset>-746760</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C7D9E">
      <w:rPr>
        <w:rFonts w:ascii="Palatino Linotype" w:eastAsia="Palatino Linotype" w:hAnsi="Palatino Linotype" w:cs="Palatino Linotype"/>
        <w:b/>
        <w:color w:val="000000"/>
        <w:sz w:val="20"/>
        <w:szCs w:val="20"/>
      </w:rPr>
      <w:t>VOTO PARTICULAR CONCURRENTE</w:t>
    </w:r>
  </w:p>
  <w:p w14:paraId="6D71C715" w14:textId="6B275D57" w:rsidR="003105DA" w:rsidRDefault="00CC7D9E" w:rsidP="008475FD">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w:t>
    </w:r>
    <w:r w:rsidR="006F5B32">
      <w:rPr>
        <w:rFonts w:ascii="Palatino Linotype" w:eastAsia="Palatino Linotype" w:hAnsi="Palatino Linotype" w:cs="Palatino Linotype"/>
        <w:b/>
        <w:color w:val="000000"/>
        <w:sz w:val="20"/>
        <w:szCs w:val="20"/>
      </w:rPr>
      <w:t>5124</w:t>
    </w:r>
    <w:r>
      <w:rPr>
        <w:rFonts w:ascii="Palatino Linotype" w:eastAsia="Palatino Linotype" w:hAnsi="Palatino Linotype" w:cs="Palatino Linotype"/>
        <w:b/>
        <w:color w:val="000000"/>
        <w:sz w:val="20"/>
        <w:szCs w:val="20"/>
      </w:rPr>
      <w:t>/INFOEM/IP/RR/2023</w:t>
    </w:r>
  </w:p>
  <w:p w14:paraId="40EF6511" w14:textId="77777777" w:rsidR="003105DA" w:rsidRDefault="00310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D22" w14:textId="13F1F3BA" w:rsidR="003105DA" w:rsidRDefault="008475F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1312" behindDoc="1" locked="0" layoutInCell="1" hidden="0" allowOverlap="1" wp14:anchorId="441FF4B8" wp14:editId="7A071CD1">
          <wp:simplePos x="0" y="0"/>
          <wp:positionH relativeFrom="column">
            <wp:posOffset>-895350</wp:posOffset>
          </wp:positionH>
          <wp:positionV relativeFrom="paragraph">
            <wp:posOffset>-638810</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E61"/>
    <w:multiLevelType w:val="multilevel"/>
    <w:tmpl w:val="9970F1E0"/>
    <w:lvl w:ilvl="0">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4BC80A11"/>
    <w:multiLevelType w:val="hybridMultilevel"/>
    <w:tmpl w:val="DB14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605298"/>
    <w:multiLevelType w:val="multilevel"/>
    <w:tmpl w:val="CB6200D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1848981558">
    <w:abstractNumId w:val="2"/>
  </w:num>
  <w:num w:numId="2" w16cid:durableId="1531600128">
    <w:abstractNumId w:val="0"/>
  </w:num>
  <w:num w:numId="3" w16cid:durableId="1793864298">
    <w:abstractNumId w:val="3"/>
  </w:num>
  <w:num w:numId="4" w16cid:durableId="178457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77"/>
    <w:rsid w:val="00023713"/>
    <w:rsid w:val="00090219"/>
    <w:rsid w:val="003105DA"/>
    <w:rsid w:val="00377033"/>
    <w:rsid w:val="003C2F4C"/>
    <w:rsid w:val="0047443A"/>
    <w:rsid w:val="004A6277"/>
    <w:rsid w:val="00680286"/>
    <w:rsid w:val="00687A0B"/>
    <w:rsid w:val="006F5B32"/>
    <w:rsid w:val="00802D85"/>
    <w:rsid w:val="008307EA"/>
    <w:rsid w:val="008475FD"/>
    <w:rsid w:val="00A844A2"/>
    <w:rsid w:val="00AE3196"/>
    <w:rsid w:val="00B97D20"/>
    <w:rsid w:val="00BE57F6"/>
    <w:rsid w:val="00C11B11"/>
    <w:rsid w:val="00CB74BE"/>
    <w:rsid w:val="00CC7D9E"/>
    <w:rsid w:val="00D66EC7"/>
    <w:rsid w:val="00DB7A17"/>
    <w:rsid w:val="00EB1ECE"/>
    <w:rsid w:val="00F42663"/>
    <w:rsid w:val="00FF7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5A268"/>
  <w15:chartTrackingRefBased/>
  <w15:docId w15:val="{9AF317F5-FEFC-4146-9197-5BA5F23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277"/>
    <w:pPr>
      <w:spacing w:line="256" w:lineRule="auto"/>
    </w:pPr>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B32"/>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6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B32"/>
    <w:rPr>
      <w:rFonts w:ascii="Calibri" w:eastAsia="Calibri" w:hAnsi="Calibri" w:cs="Calibri"/>
      <w:kern w:val="0"/>
      <w:lang w:eastAsia="es-MX"/>
      <w14:ligatures w14:val="none"/>
    </w:rPr>
  </w:style>
  <w:style w:type="paragraph" w:styleId="Prrafodelista">
    <w:name w:val="List Paragraph"/>
    <w:basedOn w:val="Normal"/>
    <w:uiPriority w:val="34"/>
    <w:qFormat/>
    <w:rsid w:val="00BE5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2285</Words>
  <Characters>12569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Evelyn Souza Santana</cp:lastModifiedBy>
  <cp:revision>3</cp:revision>
  <cp:lastPrinted>2024-02-03T00:03:00Z</cp:lastPrinted>
  <dcterms:created xsi:type="dcterms:W3CDTF">2024-02-02T23:51:00Z</dcterms:created>
  <dcterms:modified xsi:type="dcterms:W3CDTF">2024-02-03T00:03:00Z</dcterms:modified>
</cp:coreProperties>
</file>