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08D" w:rsidRDefault="00FB720B">
      <w:pPr>
        <w:pStyle w:val="Textoindependiente"/>
        <w:rPr>
          <w:rFonts w:ascii="Times New Roman"/>
          <w:sz w:val="20"/>
        </w:rPr>
      </w:pPr>
      <w:r>
        <w:rPr>
          <w:rFonts w:ascii="Times New Roman"/>
          <w:noProof/>
          <w:sz w:val="20"/>
        </w:rPr>
        <w:drawing>
          <wp:anchor distT="0" distB="0" distL="0" distR="0" simplePos="0" relativeHeight="487444992"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rPr>
          <w:rFonts w:ascii="Times New Roman"/>
          <w:sz w:val="20"/>
        </w:rPr>
      </w:pPr>
    </w:p>
    <w:p w:rsidR="003A308D" w:rsidRDefault="003A308D">
      <w:pPr>
        <w:pStyle w:val="Textoindependiente"/>
        <w:spacing w:before="32"/>
        <w:rPr>
          <w:rFonts w:ascii="Times New Roman"/>
          <w:sz w:val="20"/>
        </w:rPr>
      </w:pPr>
    </w:p>
    <w:p w:rsidR="003A308D" w:rsidRDefault="00FB720B">
      <w:pPr>
        <w:spacing w:before="1"/>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5"/>
        <w:rPr>
          <w:b/>
          <w:sz w:val="20"/>
        </w:rPr>
      </w:pPr>
    </w:p>
    <w:p w:rsidR="003A308D" w:rsidRDefault="00FB720B">
      <w:pPr>
        <w:pStyle w:val="Ttulo2"/>
        <w:spacing w:before="1" w:line="360" w:lineRule="auto"/>
        <w:ind w:right="391" w:firstLine="0"/>
        <w:jc w:val="both"/>
      </w:pPr>
      <w:r>
        <w:t>VOTO PARTICULAR CONCURRENTE QUE FORMULAN LAS COMISIONADAS SHARON CRISTINA MORALES MARTÍNEZ Y GUADALUPE RAMÍREZ PEÑA, EN LA RESOLUCIÓN DEL RECURSO DE REVISIÓN 04714/INFOEM/IP/RR/2024, DICTADA POR EL PLENO DEL INSTITUTO</w:t>
      </w:r>
      <w:r>
        <w:rPr>
          <w:spacing w:val="-2"/>
        </w:rPr>
        <w:t xml:space="preserve"> </w:t>
      </w:r>
      <w:r>
        <w:t>DE TRANSPARENCIA,</w:t>
      </w:r>
      <w:r>
        <w:rPr>
          <w:spacing w:val="-3"/>
        </w:rPr>
        <w:t xml:space="preserve"> </w:t>
      </w:r>
      <w:r>
        <w:t>ACCESO A LA INFORMAC</w:t>
      </w:r>
      <w:r>
        <w:t xml:space="preserve">IÓN PÚBLICA Y PROTECCIÓN DE DATOS PERSONALES DEL ESTADO DE MÉXICO Y MUNICIPIOS, EN LA TRIGÉSIMA SEXTA SESIÓN ORDINARIA CELEBRADA EL NUEVE DE OCTUBRE DE DOS MIL </w:t>
      </w:r>
      <w:r>
        <w:rPr>
          <w:spacing w:val="-2"/>
        </w:rPr>
        <w:t>VEINTICUATRO.</w:t>
      </w:r>
    </w:p>
    <w:p w:rsidR="003A308D" w:rsidRDefault="003A308D">
      <w:pPr>
        <w:pStyle w:val="Textoindependiente"/>
        <w:spacing w:before="147"/>
        <w:rPr>
          <w:b/>
        </w:rPr>
      </w:pPr>
    </w:p>
    <w:p w:rsidR="003A308D" w:rsidRDefault="00FB720B">
      <w:pPr>
        <w:spacing w:line="360" w:lineRule="auto"/>
        <w:ind w:left="622" w:right="392"/>
        <w:jc w:val="both"/>
      </w:pPr>
      <w:r>
        <w:t>Con fundamento en lo dispuesto por el artículo 14, fracciones X y XI del Reglamen</w:t>
      </w:r>
      <w:r>
        <w:t>to del Instituto de Transparencia, Acceso a la Información Pública y Protección de Datos Personales</w:t>
      </w:r>
      <w:r>
        <w:rPr>
          <w:spacing w:val="-11"/>
        </w:rPr>
        <w:t xml:space="preserve"> </w:t>
      </w:r>
      <w:r>
        <w:t>del</w:t>
      </w:r>
      <w:r>
        <w:rPr>
          <w:spacing w:val="-10"/>
        </w:rPr>
        <w:t xml:space="preserve"> </w:t>
      </w:r>
      <w:r>
        <w:t>Estado</w:t>
      </w:r>
      <w:r>
        <w:rPr>
          <w:spacing w:val="-12"/>
        </w:rPr>
        <w:t xml:space="preserve"> </w:t>
      </w:r>
      <w:r>
        <w:t>de</w:t>
      </w:r>
      <w:r>
        <w:rPr>
          <w:spacing w:val="-11"/>
        </w:rPr>
        <w:t xml:space="preserve"> </w:t>
      </w:r>
      <w:r>
        <w:t>México</w:t>
      </w:r>
      <w:r>
        <w:rPr>
          <w:spacing w:val="-9"/>
        </w:rPr>
        <w:t xml:space="preserve"> </w:t>
      </w:r>
      <w:r>
        <w:t>y</w:t>
      </w:r>
      <w:r>
        <w:rPr>
          <w:spacing w:val="-12"/>
        </w:rPr>
        <w:t xml:space="preserve"> </w:t>
      </w:r>
      <w:r>
        <w:t>Municipios,</w:t>
      </w:r>
      <w:r>
        <w:rPr>
          <w:spacing w:val="-12"/>
        </w:rPr>
        <w:t xml:space="preserve"> </w:t>
      </w:r>
      <w:r>
        <w:t>las</w:t>
      </w:r>
      <w:r>
        <w:rPr>
          <w:spacing w:val="-12"/>
        </w:rPr>
        <w:t xml:space="preserve"> </w:t>
      </w:r>
      <w:r>
        <w:t>que</w:t>
      </w:r>
      <w:r>
        <w:rPr>
          <w:spacing w:val="-11"/>
        </w:rPr>
        <w:t xml:space="preserve"> </w:t>
      </w:r>
      <w:r>
        <w:t>suscriben</w:t>
      </w:r>
      <w:r>
        <w:rPr>
          <w:spacing w:val="-11"/>
        </w:rPr>
        <w:t xml:space="preserve"> </w:t>
      </w:r>
      <w:r>
        <w:rPr>
          <w:b/>
        </w:rPr>
        <w:t>Sharon</w:t>
      </w:r>
      <w:r>
        <w:rPr>
          <w:b/>
          <w:spacing w:val="-13"/>
        </w:rPr>
        <w:t xml:space="preserve"> </w:t>
      </w:r>
      <w:r>
        <w:rPr>
          <w:b/>
        </w:rPr>
        <w:t>Cristina</w:t>
      </w:r>
      <w:r>
        <w:rPr>
          <w:b/>
          <w:spacing w:val="-12"/>
        </w:rPr>
        <w:t xml:space="preserve"> </w:t>
      </w:r>
      <w:r>
        <w:rPr>
          <w:b/>
        </w:rPr>
        <w:t xml:space="preserve">Morales Martínez y Guadalupe Ramírez Peña, </w:t>
      </w:r>
      <w:r>
        <w:t xml:space="preserve">emiten </w:t>
      </w:r>
      <w:r>
        <w:rPr>
          <w:b/>
        </w:rPr>
        <w:t xml:space="preserve">Voto Particular Concurrente </w:t>
      </w:r>
      <w:r>
        <w:t xml:space="preserve">respecto a la resolución dictada en los recursos de revisión </w:t>
      </w:r>
      <w:r>
        <w:rPr>
          <w:b/>
        </w:rPr>
        <w:t xml:space="preserve">04714/INFOEM/IP/RR/2024, </w:t>
      </w:r>
      <w:r>
        <w:t>pronunciada conforme al criterio mayoritario del Pleno de este Instituto ante el proyecto</w:t>
      </w:r>
      <w:r>
        <w:rPr>
          <w:spacing w:val="40"/>
        </w:rPr>
        <w:t xml:space="preserve"> </w:t>
      </w:r>
      <w:r>
        <w:t xml:space="preserve">de engrose presentado por la Comisionada </w:t>
      </w:r>
      <w:r>
        <w:rPr>
          <w:b/>
        </w:rPr>
        <w:t>Guadalupe Ramírez Peña</w:t>
      </w:r>
      <w:r>
        <w:t>, que es del teno</w:t>
      </w:r>
      <w:r>
        <w:t>r siguiente:</w:t>
      </w:r>
    </w:p>
    <w:p w:rsidR="003A308D" w:rsidRDefault="003A308D">
      <w:pPr>
        <w:pStyle w:val="Textoindependiente"/>
        <w:spacing w:before="149"/>
      </w:pPr>
    </w:p>
    <w:p w:rsidR="003A308D" w:rsidRDefault="00FB720B">
      <w:pPr>
        <w:pStyle w:val="Ttulo2"/>
        <w:numPr>
          <w:ilvl w:val="0"/>
          <w:numId w:val="3"/>
        </w:numPr>
        <w:tabs>
          <w:tab w:val="left" w:pos="1187"/>
        </w:tabs>
        <w:ind w:left="1187" w:hanging="282"/>
        <w:jc w:val="left"/>
      </w:pPr>
      <w:r>
        <w:rPr>
          <w:spacing w:val="-2"/>
        </w:rPr>
        <w:t>Antecedentes.</w:t>
      </w:r>
    </w:p>
    <w:p w:rsidR="003A308D" w:rsidRDefault="003A308D">
      <w:pPr>
        <w:pStyle w:val="Textoindependiente"/>
        <w:spacing w:before="93"/>
        <w:rPr>
          <w:b/>
        </w:rPr>
      </w:pPr>
    </w:p>
    <w:p w:rsidR="003A308D" w:rsidRDefault="00FB720B">
      <w:pPr>
        <w:spacing w:line="360" w:lineRule="auto"/>
        <w:ind w:left="622" w:right="254"/>
        <w:jc w:val="both"/>
      </w:pPr>
      <w:r>
        <w:t>A través de la solicitud de acceso a la información que nos ocupa, la persona solicitante requirió</w:t>
      </w:r>
      <w:r>
        <w:rPr>
          <w:spacing w:val="-5"/>
        </w:rPr>
        <w:t xml:space="preserve"> </w:t>
      </w:r>
      <w:r>
        <w:t>de</w:t>
      </w:r>
      <w:r>
        <w:rPr>
          <w:spacing w:val="-2"/>
        </w:rPr>
        <w:t xml:space="preserve"> </w:t>
      </w:r>
      <w:r>
        <w:t>la</w:t>
      </w:r>
      <w:r>
        <w:rPr>
          <w:spacing w:val="-5"/>
        </w:rPr>
        <w:t xml:space="preserve"> </w:t>
      </w:r>
      <w:r>
        <w:rPr>
          <w:b/>
        </w:rPr>
        <w:t>Comisión</w:t>
      </w:r>
      <w:r>
        <w:rPr>
          <w:b/>
          <w:spacing w:val="-8"/>
        </w:rPr>
        <w:t xml:space="preserve"> </w:t>
      </w:r>
      <w:r>
        <w:rPr>
          <w:b/>
        </w:rPr>
        <w:t>del</w:t>
      </w:r>
      <w:r>
        <w:rPr>
          <w:b/>
          <w:spacing w:val="-4"/>
        </w:rPr>
        <w:t xml:space="preserve"> </w:t>
      </w:r>
      <w:r>
        <w:rPr>
          <w:b/>
        </w:rPr>
        <w:t>Agua</w:t>
      </w:r>
      <w:r>
        <w:rPr>
          <w:b/>
          <w:spacing w:val="-5"/>
        </w:rPr>
        <w:t xml:space="preserve"> </w:t>
      </w:r>
      <w:r>
        <w:rPr>
          <w:b/>
        </w:rPr>
        <w:t>del</w:t>
      </w:r>
      <w:r>
        <w:rPr>
          <w:b/>
          <w:spacing w:val="-7"/>
        </w:rPr>
        <w:t xml:space="preserve"> </w:t>
      </w:r>
      <w:r>
        <w:rPr>
          <w:b/>
        </w:rPr>
        <w:t>Estado</w:t>
      </w:r>
      <w:r>
        <w:rPr>
          <w:b/>
          <w:spacing w:val="-6"/>
        </w:rPr>
        <w:t xml:space="preserve"> </w:t>
      </w:r>
      <w:r>
        <w:rPr>
          <w:b/>
        </w:rPr>
        <w:t>de</w:t>
      </w:r>
      <w:r>
        <w:rPr>
          <w:b/>
          <w:spacing w:val="-8"/>
        </w:rPr>
        <w:t xml:space="preserve"> </w:t>
      </w:r>
      <w:r>
        <w:rPr>
          <w:b/>
        </w:rPr>
        <w:t>México</w:t>
      </w:r>
      <w:r>
        <w:rPr>
          <w:b/>
          <w:spacing w:val="-5"/>
        </w:rPr>
        <w:t xml:space="preserve"> </w:t>
      </w:r>
      <w:r>
        <w:rPr>
          <w:b/>
        </w:rPr>
        <w:t>(Sujeto</w:t>
      </w:r>
      <w:r>
        <w:rPr>
          <w:b/>
          <w:spacing w:val="-7"/>
        </w:rPr>
        <w:t xml:space="preserve"> </w:t>
      </w:r>
      <w:r>
        <w:rPr>
          <w:b/>
        </w:rPr>
        <w:t>Obligado,</w:t>
      </w:r>
      <w:r>
        <w:rPr>
          <w:b/>
          <w:spacing w:val="-5"/>
        </w:rPr>
        <w:t xml:space="preserve"> </w:t>
      </w:r>
      <w:r>
        <w:t>en</w:t>
      </w:r>
      <w:r>
        <w:rPr>
          <w:spacing w:val="-4"/>
        </w:rPr>
        <w:t xml:space="preserve"> </w:t>
      </w:r>
      <w:r>
        <w:t>adelante)</w:t>
      </w:r>
      <w:r>
        <w:rPr>
          <w:b/>
        </w:rPr>
        <w:t>,</w:t>
      </w:r>
      <w:r>
        <w:rPr>
          <w:b/>
          <w:spacing w:val="-5"/>
        </w:rPr>
        <w:t xml:space="preserve"> </w:t>
      </w:r>
      <w:r>
        <w:t xml:space="preserve">lo </w:t>
      </w:r>
      <w:r>
        <w:rPr>
          <w:spacing w:val="-2"/>
        </w:rPr>
        <w:t>siguiente:</w:t>
      </w:r>
    </w:p>
    <w:p w:rsidR="003A308D" w:rsidRDefault="003A308D">
      <w:pPr>
        <w:spacing w:line="360" w:lineRule="auto"/>
        <w:jc w:val="both"/>
        <w:sectPr w:rsidR="003A308D">
          <w:type w:val="continuous"/>
          <w:pgSz w:w="12240" w:h="15840"/>
          <w:pgMar w:top="680" w:right="1440" w:bottom="0" w:left="1080" w:header="720" w:footer="720" w:gutter="0"/>
          <w:cols w:space="720"/>
        </w:sectPr>
      </w:pPr>
    </w:p>
    <w:p w:rsidR="003A308D" w:rsidRDefault="00FB720B">
      <w:pPr>
        <w:pStyle w:val="Textoindependiente"/>
        <w:rPr>
          <w:sz w:val="20"/>
        </w:rPr>
      </w:pPr>
      <w:r>
        <w:rPr>
          <w:noProof/>
          <w:sz w:val="20"/>
        </w:rPr>
        <w:lastRenderedPageBreak/>
        <w:drawing>
          <wp:anchor distT="0" distB="0" distL="0" distR="0" simplePos="0" relativeHeight="487446016"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spacing w:before="183"/>
        <w:rPr>
          <w:sz w:val="20"/>
        </w:rPr>
      </w:pPr>
    </w:p>
    <w:p w:rsidR="003A308D" w:rsidRDefault="00FB720B">
      <w:pPr>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6"/>
        <w:rPr>
          <w:b/>
          <w:sz w:val="20"/>
        </w:rPr>
      </w:pPr>
    </w:p>
    <w:p w:rsidR="003A308D" w:rsidRDefault="00FB720B">
      <w:pPr>
        <w:ind w:left="1188" w:right="586"/>
        <w:jc w:val="both"/>
        <w:rPr>
          <w:i/>
        </w:rPr>
      </w:pPr>
      <w:r>
        <w:rPr>
          <w:i/>
        </w:rPr>
        <w:t>“</w:t>
      </w:r>
      <w:proofErr w:type="spellStart"/>
      <w:r>
        <w:rPr>
          <w:i/>
        </w:rPr>
        <w:t>Informacion</w:t>
      </w:r>
      <w:proofErr w:type="spellEnd"/>
      <w:r>
        <w:rPr>
          <w:i/>
          <w:spacing w:val="-3"/>
        </w:rPr>
        <w:t xml:space="preserve"> </w:t>
      </w:r>
      <w:r>
        <w:rPr>
          <w:i/>
        </w:rPr>
        <w:t>solicitada a</w:t>
      </w:r>
      <w:r>
        <w:rPr>
          <w:i/>
          <w:spacing w:val="-2"/>
        </w:rPr>
        <w:t xml:space="preserve"> </w:t>
      </w:r>
      <w:r>
        <w:rPr>
          <w:i/>
        </w:rPr>
        <w:t>la</w:t>
      </w:r>
      <w:r>
        <w:rPr>
          <w:i/>
          <w:spacing w:val="-2"/>
        </w:rPr>
        <w:t xml:space="preserve"> </w:t>
      </w:r>
      <w:r>
        <w:rPr>
          <w:i/>
        </w:rPr>
        <w:t>dirección general</w:t>
      </w:r>
      <w:r>
        <w:rPr>
          <w:i/>
          <w:spacing w:val="-1"/>
        </w:rPr>
        <w:t xml:space="preserve"> </w:t>
      </w:r>
      <w:r>
        <w:rPr>
          <w:i/>
        </w:rPr>
        <w:t xml:space="preserve">de </w:t>
      </w:r>
      <w:proofErr w:type="spellStart"/>
      <w:r>
        <w:rPr>
          <w:i/>
        </w:rPr>
        <w:t>Administracion</w:t>
      </w:r>
      <w:proofErr w:type="spellEnd"/>
      <w:r>
        <w:rPr>
          <w:i/>
        </w:rPr>
        <w:t xml:space="preserve"> y Finanzas</w:t>
      </w:r>
      <w:r>
        <w:rPr>
          <w:i/>
          <w:spacing w:val="-2"/>
        </w:rPr>
        <w:t xml:space="preserve"> </w:t>
      </w:r>
      <w:r>
        <w:rPr>
          <w:i/>
        </w:rPr>
        <w:t>así como</w:t>
      </w:r>
      <w:r>
        <w:rPr>
          <w:i/>
          <w:spacing w:val="-2"/>
        </w:rPr>
        <w:t xml:space="preserve"> </w:t>
      </w:r>
      <w:r>
        <w:rPr>
          <w:i/>
        </w:rPr>
        <w:t>a</w:t>
      </w:r>
      <w:r>
        <w:rPr>
          <w:i/>
          <w:spacing w:val="-2"/>
        </w:rPr>
        <w:t xml:space="preserve"> </w:t>
      </w:r>
      <w:r>
        <w:rPr>
          <w:i/>
        </w:rPr>
        <w:t xml:space="preserve">la </w:t>
      </w:r>
      <w:proofErr w:type="spellStart"/>
      <w:r>
        <w:rPr>
          <w:i/>
        </w:rPr>
        <w:t>contraloria</w:t>
      </w:r>
      <w:proofErr w:type="spellEnd"/>
      <w:r>
        <w:rPr>
          <w:i/>
        </w:rPr>
        <w:t xml:space="preserve"> interna de la </w:t>
      </w:r>
      <w:proofErr w:type="spellStart"/>
      <w:r>
        <w:rPr>
          <w:i/>
        </w:rPr>
        <w:t>Caem</w:t>
      </w:r>
      <w:proofErr w:type="spellEnd"/>
      <w:r>
        <w:rPr>
          <w:i/>
        </w:rPr>
        <w:t xml:space="preserve"> solicito el numero real de vehículos directos asignados y. que</w:t>
      </w:r>
      <w:r>
        <w:rPr>
          <w:i/>
          <w:spacing w:val="-9"/>
        </w:rPr>
        <w:t xml:space="preserve"> </w:t>
      </w:r>
      <w:r>
        <w:rPr>
          <w:i/>
        </w:rPr>
        <w:t>servidor</w:t>
      </w:r>
      <w:r>
        <w:rPr>
          <w:i/>
          <w:spacing w:val="-9"/>
        </w:rPr>
        <w:t xml:space="preserve"> </w:t>
      </w:r>
      <w:r>
        <w:rPr>
          <w:i/>
        </w:rPr>
        <w:t>publico</w:t>
      </w:r>
      <w:r>
        <w:rPr>
          <w:i/>
          <w:spacing w:val="-7"/>
        </w:rPr>
        <w:t xml:space="preserve"> </w:t>
      </w:r>
      <w:r>
        <w:rPr>
          <w:i/>
        </w:rPr>
        <w:t>lo</w:t>
      </w:r>
      <w:r>
        <w:rPr>
          <w:i/>
          <w:spacing w:val="-7"/>
        </w:rPr>
        <w:t xml:space="preserve"> </w:t>
      </w:r>
      <w:r>
        <w:rPr>
          <w:i/>
        </w:rPr>
        <w:t>usa,</w:t>
      </w:r>
      <w:r>
        <w:rPr>
          <w:i/>
          <w:spacing w:val="-12"/>
        </w:rPr>
        <w:t xml:space="preserve"> </w:t>
      </w:r>
      <w:r>
        <w:rPr>
          <w:i/>
        </w:rPr>
        <w:t>a</w:t>
      </w:r>
      <w:r>
        <w:rPr>
          <w:i/>
          <w:spacing w:val="-7"/>
        </w:rPr>
        <w:t xml:space="preserve"> </w:t>
      </w:r>
      <w:r>
        <w:rPr>
          <w:i/>
        </w:rPr>
        <w:t>la</w:t>
      </w:r>
      <w:r>
        <w:rPr>
          <w:i/>
          <w:spacing w:val="-7"/>
        </w:rPr>
        <w:t xml:space="preserve"> </w:t>
      </w:r>
      <w:r>
        <w:rPr>
          <w:i/>
        </w:rPr>
        <w:t>dirección</w:t>
      </w:r>
      <w:r>
        <w:rPr>
          <w:i/>
          <w:spacing w:val="-10"/>
        </w:rPr>
        <w:t xml:space="preserve"> </w:t>
      </w:r>
      <w:r>
        <w:rPr>
          <w:i/>
        </w:rPr>
        <w:t>general</w:t>
      </w:r>
      <w:r>
        <w:rPr>
          <w:i/>
          <w:spacing w:val="-8"/>
        </w:rPr>
        <w:t xml:space="preserve"> </w:t>
      </w:r>
      <w:r>
        <w:rPr>
          <w:i/>
        </w:rPr>
        <w:t>del</w:t>
      </w:r>
      <w:r>
        <w:rPr>
          <w:i/>
          <w:spacing w:val="-8"/>
        </w:rPr>
        <w:t xml:space="preserve"> </w:t>
      </w:r>
      <w:r>
        <w:rPr>
          <w:i/>
        </w:rPr>
        <w:t>programa</w:t>
      </w:r>
      <w:r>
        <w:rPr>
          <w:i/>
          <w:spacing w:val="-9"/>
        </w:rPr>
        <w:t xml:space="preserve"> </w:t>
      </w:r>
      <w:r>
        <w:rPr>
          <w:i/>
        </w:rPr>
        <w:t>hidráulico,</w:t>
      </w:r>
      <w:r>
        <w:rPr>
          <w:i/>
          <w:spacing w:val="-9"/>
        </w:rPr>
        <w:t xml:space="preserve"> </w:t>
      </w:r>
      <w:r>
        <w:rPr>
          <w:i/>
        </w:rPr>
        <w:t>así</w:t>
      </w:r>
      <w:r>
        <w:rPr>
          <w:i/>
          <w:spacing w:val="-8"/>
        </w:rPr>
        <w:t xml:space="preserve"> </w:t>
      </w:r>
      <w:r>
        <w:rPr>
          <w:i/>
        </w:rPr>
        <w:t>como</w:t>
      </w:r>
      <w:r>
        <w:rPr>
          <w:i/>
          <w:spacing w:val="-7"/>
        </w:rPr>
        <w:t xml:space="preserve"> </w:t>
      </w:r>
      <w:r>
        <w:rPr>
          <w:i/>
        </w:rPr>
        <w:t>la</w:t>
      </w:r>
      <w:r>
        <w:rPr>
          <w:i/>
          <w:spacing w:val="-9"/>
        </w:rPr>
        <w:t xml:space="preserve"> </w:t>
      </w:r>
      <w:r>
        <w:rPr>
          <w:i/>
        </w:rPr>
        <w:t>lista de</w:t>
      </w:r>
      <w:r>
        <w:rPr>
          <w:i/>
          <w:spacing w:val="-4"/>
        </w:rPr>
        <w:t xml:space="preserve"> </w:t>
      </w:r>
      <w:r>
        <w:rPr>
          <w:i/>
        </w:rPr>
        <w:t>vehículos</w:t>
      </w:r>
      <w:r>
        <w:rPr>
          <w:i/>
          <w:spacing w:val="-6"/>
        </w:rPr>
        <w:t xml:space="preserve"> </w:t>
      </w:r>
      <w:r>
        <w:rPr>
          <w:i/>
        </w:rPr>
        <w:t>operativos</w:t>
      </w:r>
      <w:r>
        <w:rPr>
          <w:i/>
          <w:spacing w:val="-4"/>
        </w:rPr>
        <w:t xml:space="preserve"> </w:t>
      </w:r>
      <w:r>
        <w:rPr>
          <w:i/>
        </w:rPr>
        <w:t>y</w:t>
      </w:r>
      <w:r>
        <w:rPr>
          <w:i/>
          <w:spacing w:val="-7"/>
        </w:rPr>
        <w:t xml:space="preserve"> </w:t>
      </w:r>
      <w:r>
        <w:rPr>
          <w:i/>
        </w:rPr>
        <w:t>a</w:t>
      </w:r>
      <w:r>
        <w:rPr>
          <w:i/>
          <w:spacing w:val="-9"/>
        </w:rPr>
        <w:t xml:space="preserve"> </w:t>
      </w:r>
      <w:r>
        <w:rPr>
          <w:i/>
        </w:rPr>
        <w:t>quienes</w:t>
      </w:r>
      <w:r>
        <w:rPr>
          <w:i/>
          <w:spacing w:val="-6"/>
        </w:rPr>
        <w:t xml:space="preserve"> </w:t>
      </w:r>
      <w:r>
        <w:rPr>
          <w:i/>
        </w:rPr>
        <w:t>están</w:t>
      </w:r>
      <w:r>
        <w:rPr>
          <w:i/>
          <w:spacing w:val="-7"/>
        </w:rPr>
        <w:t xml:space="preserve"> </w:t>
      </w:r>
      <w:r>
        <w:rPr>
          <w:i/>
        </w:rPr>
        <w:t>asignados,</w:t>
      </w:r>
      <w:r>
        <w:rPr>
          <w:i/>
          <w:spacing w:val="-7"/>
        </w:rPr>
        <w:t xml:space="preserve"> </w:t>
      </w:r>
      <w:r>
        <w:rPr>
          <w:i/>
        </w:rPr>
        <w:t>dotación</w:t>
      </w:r>
      <w:r>
        <w:rPr>
          <w:i/>
          <w:spacing w:val="-10"/>
        </w:rPr>
        <w:t xml:space="preserve"> </w:t>
      </w:r>
      <w:r>
        <w:rPr>
          <w:i/>
        </w:rPr>
        <w:t>mensual</w:t>
      </w:r>
      <w:r>
        <w:rPr>
          <w:i/>
          <w:spacing w:val="-6"/>
        </w:rPr>
        <w:t xml:space="preserve"> </w:t>
      </w:r>
      <w:r>
        <w:rPr>
          <w:i/>
        </w:rPr>
        <w:t>combustible</w:t>
      </w:r>
      <w:r>
        <w:rPr>
          <w:i/>
          <w:spacing w:val="-7"/>
        </w:rPr>
        <w:t xml:space="preserve"> </w:t>
      </w:r>
      <w:r>
        <w:rPr>
          <w:i/>
        </w:rPr>
        <w:t>de</w:t>
      </w:r>
      <w:r>
        <w:rPr>
          <w:i/>
          <w:spacing w:val="-4"/>
        </w:rPr>
        <w:t xml:space="preserve"> </w:t>
      </w:r>
      <w:r>
        <w:rPr>
          <w:i/>
        </w:rPr>
        <w:t>cada vehículo</w:t>
      </w:r>
      <w:r>
        <w:rPr>
          <w:i/>
          <w:spacing w:val="-12"/>
        </w:rPr>
        <w:t xml:space="preserve"> </w:t>
      </w:r>
      <w:r>
        <w:rPr>
          <w:i/>
        </w:rPr>
        <w:t>así</w:t>
      </w:r>
      <w:r>
        <w:rPr>
          <w:i/>
          <w:spacing w:val="-11"/>
        </w:rPr>
        <w:t xml:space="preserve"> </w:t>
      </w:r>
      <w:r>
        <w:rPr>
          <w:i/>
        </w:rPr>
        <w:t>como</w:t>
      </w:r>
      <w:r>
        <w:rPr>
          <w:i/>
          <w:spacing w:val="-14"/>
        </w:rPr>
        <w:t xml:space="preserve"> </w:t>
      </w:r>
      <w:r>
        <w:rPr>
          <w:i/>
        </w:rPr>
        <w:t>los</w:t>
      </w:r>
      <w:r>
        <w:rPr>
          <w:i/>
          <w:spacing w:val="-14"/>
        </w:rPr>
        <w:t xml:space="preserve"> </w:t>
      </w:r>
      <w:r>
        <w:rPr>
          <w:i/>
        </w:rPr>
        <w:t>tickets</w:t>
      </w:r>
      <w:r>
        <w:rPr>
          <w:i/>
          <w:spacing w:val="-14"/>
        </w:rPr>
        <w:t xml:space="preserve"> </w:t>
      </w:r>
      <w:r>
        <w:rPr>
          <w:i/>
        </w:rPr>
        <w:t>de</w:t>
      </w:r>
      <w:r>
        <w:rPr>
          <w:i/>
          <w:spacing w:val="-10"/>
        </w:rPr>
        <w:t xml:space="preserve"> </w:t>
      </w:r>
      <w:r>
        <w:rPr>
          <w:i/>
        </w:rPr>
        <w:t>gasto</w:t>
      </w:r>
      <w:r>
        <w:rPr>
          <w:i/>
          <w:spacing w:val="-12"/>
        </w:rPr>
        <w:t xml:space="preserve"> </w:t>
      </w:r>
      <w:r>
        <w:rPr>
          <w:i/>
        </w:rPr>
        <w:t>de</w:t>
      </w:r>
      <w:r>
        <w:rPr>
          <w:i/>
          <w:spacing w:val="-11"/>
        </w:rPr>
        <w:t xml:space="preserve"> </w:t>
      </w:r>
      <w:r>
        <w:rPr>
          <w:i/>
        </w:rPr>
        <w:t>combustible</w:t>
      </w:r>
      <w:r>
        <w:rPr>
          <w:i/>
          <w:spacing w:val="-11"/>
        </w:rPr>
        <w:t xml:space="preserve"> </w:t>
      </w:r>
      <w:r>
        <w:rPr>
          <w:i/>
        </w:rPr>
        <w:t>junto</w:t>
      </w:r>
      <w:r>
        <w:rPr>
          <w:i/>
          <w:spacing w:val="-12"/>
        </w:rPr>
        <w:t xml:space="preserve"> </w:t>
      </w:r>
      <w:r>
        <w:rPr>
          <w:i/>
        </w:rPr>
        <w:t>con</w:t>
      </w:r>
      <w:r>
        <w:rPr>
          <w:i/>
          <w:spacing w:val="-12"/>
        </w:rPr>
        <w:t xml:space="preserve"> </w:t>
      </w:r>
      <w:r>
        <w:rPr>
          <w:i/>
        </w:rPr>
        <w:t>la</w:t>
      </w:r>
      <w:r>
        <w:rPr>
          <w:i/>
          <w:spacing w:val="-12"/>
        </w:rPr>
        <w:t xml:space="preserve"> </w:t>
      </w:r>
      <w:r>
        <w:rPr>
          <w:i/>
        </w:rPr>
        <w:t>bitácora,</w:t>
      </w:r>
      <w:r>
        <w:rPr>
          <w:i/>
          <w:spacing w:val="-12"/>
        </w:rPr>
        <w:t xml:space="preserve"> </w:t>
      </w:r>
      <w:r>
        <w:rPr>
          <w:i/>
        </w:rPr>
        <w:t>cuantos</w:t>
      </w:r>
      <w:r>
        <w:rPr>
          <w:i/>
          <w:spacing w:val="-11"/>
        </w:rPr>
        <w:t xml:space="preserve"> </w:t>
      </w:r>
      <w:proofErr w:type="spellStart"/>
      <w:r>
        <w:rPr>
          <w:i/>
        </w:rPr>
        <w:t>tag</w:t>
      </w:r>
      <w:proofErr w:type="spellEnd"/>
      <w:r>
        <w:rPr>
          <w:i/>
          <w:spacing w:val="-12"/>
        </w:rPr>
        <w:t xml:space="preserve"> </w:t>
      </w:r>
      <w:r>
        <w:rPr>
          <w:i/>
        </w:rPr>
        <w:t xml:space="preserve">tiene asignado el director general así como los temas vehículos dotación de </w:t>
      </w:r>
      <w:proofErr w:type="spellStart"/>
      <w:r>
        <w:rPr>
          <w:i/>
        </w:rPr>
        <w:t>tag</w:t>
      </w:r>
      <w:proofErr w:type="spellEnd"/>
      <w:r>
        <w:rPr>
          <w:i/>
        </w:rPr>
        <w:t xml:space="preserve"> de cada vehículo así como los cruces para comprobación del </w:t>
      </w:r>
      <w:r>
        <w:rPr>
          <w:i/>
        </w:rPr>
        <w:t xml:space="preserve">gasto (no es </w:t>
      </w:r>
      <w:proofErr w:type="spellStart"/>
      <w:r>
        <w:rPr>
          <w:i/>
        </w:rPr>
        <w:t>inaormcacio</w:t>
      </w:r>
      <w:proofErr w:type="spellEnd"/>
      <w:r>
        <w:rPr>
          <w:i/>
        </w:rPr>
        <w:t xml:space="preserve"> reservada ni confidencial y el sistema te permite ver los cruces).” (sic)</w:t>
      </w:r>
    </w:p>
    <w:p w:rsidR="003A308D" w:rsidRDefault="003A308D">
      <w:pPr>
        <w:pStyle w:val="Textoindependiente"/>
        <w:spacing w:before="149"/>
        <w:rPr>
          <w:i/>
        </w:rPr>
      </w:pPr>
    </w:p>
    <w:p w:rsidR="003A308D" w:rsidRDefault="00FB720B">
      <w:pPr>
        <w:pStyle w:val="Textoindependiente"/>
        <w:spacing w:line="360" w:lineRule="auto"/>
        <w:ind w:left="622"/>
      </w:pPr>
      <w:r>
        <w:t xml:space="preserve">En respuesta, </w:t>
      </w:r>
      <w:r>
        <w:rPr>
          <w:b/>
        </w:rPr>
        <w:t xml:space="preserve">el Sujeto Obligado, </w:t>
      </w:r>
      <w:r>
        <w:t>de manera medular manifestó, a través del Oficio con</w:t>
      </w:r>
      <w:r>
        <w:rPr>
          <w:spacing w:val="40"/>
        </w:rPr>
        <w:t xml:space="preserve"> </w:t>
      </w:r>
      <w:r>
        <w:t>número de folio 219/C0117L/1573/2024; el cual consiste en:</w:t>
      </w:r>
    </w:p>
    <w:p w:rsidR="003A308D" w:rsidRDefault="003A308D">
      <w:pPr>
        <w:pStyle w:val="Textoindependiente"/>
        <w:spacing w:before="147"/>
      </w:pPr>
    </w:p>
    <w:p w:rsidR="003A308D" w:rsidRDefault="00FB720B">
      <w:pPr>
        <w:pStyle w:val="Prrafodelista"/>
        <w:numPr>
          <w:ilvl w:val="1"/>
          <w:numId w:val="3"/>
        </w:numPr>
        <w:tabs>
          <w:tab w:val="left" w:pos="1342"/>
        </w:tabs>
        <w:spacing w:line="276" w:lineRule="auto"/>
        <w:ind w:right="304"/>
      </w:pPr>
      <w:r>
        <w:t>Escrito d</w:t>
      </w:r>
      <w:r>
        <w:t>e fecha del dieciocho de julio de dos mil veinticuatro, mediante el cual la Directora de Administración y Finanzas manifiesta que la Dirección General del Programa Hidráulico, a través de la Unidad de Apoyo Administrativo, lleva el control del parque vehic</w:t>
      </w:r>
      <w:r>
        <w:t>ular asignado a dicha Dirección, asimismo es responsable de realizar los trámites que conforme a la normatividad vigente garanticen su óptimo funcionamiento.</w:t>
      </w:r>
    </w:p>
    <w:p w:rsidR="003A308D" w:rsidRDefault="003A308D">
      <w:pPr>
        <w:pStyle w:val="Textoindependiente"/>
        <w:spacing w:before="46"/>
      </w:pPr>
    </w:p>
    <w:p w:rsidR="003A308D" w:rsidRDefault="00FB720B">
      <w:pPr>
        <w:pStyle w:val="Textoindependiente"/>
        <w:spacing w:line="276" w:lineRule="auto"/>
        <w:ind w:left="1342" w:right="305"/>
        <w:jc w:val="both"/>
      </w:pPr>
      <w:r>
        <w:t xml:space="preserve">Asimismo, refirió que los </w:t>
      </w:r>
      <w:proofErr w:type="gramStart"/>
      <w:r>
        <w:t>Jefes</w:t>
      </w:r>
      <w:proofErr w:type="gramEnd"/>
      <w:r>
        <w:t xml:space="preserve"> de las Unidades de Apoyo Administrativo y/o servidores públicos h</w:t>
      </w:r>
      <w:r>
        <w:t>abilitados tienen la obligación de resguardar, registrar y verificar los datos de consumo del combustible en la “Bitácora de Control Vehicular”, razón por la cual sugirió se consultara la información a la Dirección General del Programa Hidráulico.</w:t>
      </w:r>
    </w:p>
    <w:p w:rsidR="003A308D" w:rsidRDefault="003A308D">
      <w:pPr>
        <w:pStyle w:val="Textoindependiente"/>
        <w:spacing w:before="44"/>
      </w:pPr>
    </w:p>
    <w:p w:rsidR="003A308D" w:rsidRDefault="00FB720B">
      <w:pPr>
        <w:pStyle w:val="Textoindependiente"/>
        <w:spacing w:line="360" w:lineRule="auto"/>
        <w:ind w:left="622"/>
      </w:pPr>
      <w:r>
        <w:t>Al no</w:t>
      </w:r>
      <w:r>
        <w:rPr>
          <w:spacing w:val="-1"/>
        </w:rPr>
        <w:t xml:space="preserve"> </w:t>
      </w:r>
      <w:r>
        <w:t>e</w:t>
      </w:r>
      <w:r>
        <w:t>star conforme con la respuesta proporcionada a su solicitud, el particular interpuso recurso de revisión, manifestado lo siguiente:</w:t>
      </w:r>
    </w:p>
    <w:p w:rsidR="003A308D" w:rsidRDefault="003A308D">
      <w:pPr>
        <w:pStyle w:val="Textoindependiente"/>
        <w:spacing w:line="360" w:lineRule="auto"/>
        <w:sectPr w:rsidR="003A308D">
          <w:pgSz w:w="12240" w:h="15840"/>
          <w:pgMar w:top="680" w:right="1440" w:bottom="0" w:left="1080" w:header="720" w:footer="720" w:gutter="0"/>
          <w:cols w:space="720"/>
        </w:sectPr>
      </w:pPr>
    </w:p>
    <w:p w:rsidR="003A308D" w:rsidRDefault="00FB720B">
      <w:pPr>
        <w:pStyle w:val="Textoindependiente"/>
        <w:rPr>
          <w:sz w:val="20"/>
        </w:rPr>
      </w:pPr>
      <w:r>
        <w:rPr>
          <w:noProof/>
          <w:sz w:val="20"/>
        </w:rPr>
        <w:lastRenderedPageBreak/>
        <w:drawing>
          <wp:anchor distT="0" distB="0" distL="0" distR="0" simplePos="0" relativeHeight="487447040"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spacing w:before="183"/>
        <w:rPr>
          <w:sz w:val="20"/>
        </w:rPr>
      </w:pPr>
    </w:p>
    <w:p w:rsidR="003A308D" w:rsidRDefault="00FB720B">
      <w:pPr>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6"/>
        <w:rPr>
          <w:b/>
          <w:sz w:val="20"/>
        </w:rPr>
      </w:pPr>
    </w:p>
    <w:p w:rsidR="003A308D" w:rsidRDefault="00FB720B">
      <w:pPr>
        <w:pStyle w:val="Prrafodelista"/>
        <w:numPr>
          <w:ilvl w:val="0"/>
          <w:numId w:val="2"/>
        </w:numPr>
        <w:tabs>
          <w:tab w:val="left" w:pos="981"/>
        </w:tabs>
        <w:ind w:left="981" w:right="265"/>
        <w:jc w:val="left"/>
        <w:rPr>
          <w:i/>
        </w:rPr>
      </w:pPr>
      <w:r>
        <w:rPr>
          <w:b/>
        </w:rPr>
        <w:t>Acto</w:t>
      </w:r>
      <w:r>
        <w:rPr>
          <w:b/>
          <w:spacing w:val="-6"/>
        </w:rPr>
        <w:t xml:space="preserve"> </w:t>
      </w:r>
      <w:r>
        <w:rPr>
          <w:b/>
        </w:rPr>
        <w:t>impugnado:</w:t>
      </w:r>
      <w:r>
        <w:rPr>
          <w:b/>
          <w:spacing w:val="-3"/>
        </w:rPr>
        <w:t xml:space="preserve"> </w:t>
      </w:r>
      <w:r>
        <w:rPr>
          <w:i/>
        </w:rPr>
        <w:t>“NO</w:t>
      </w:r>
      <w:r>
        <w:rPr>
          <w:i/>
          <w:spacing w:val="-5"/>
        </w:rPr>
        <w:t xml:space="preserve"> </w:t>
      </w:r>
      <w:r>
        <w:rPr>
          <w:i/>
        </w:rPr>
        <w:t>SE</w:t>
      </w:r>
      <w:r>
        <w:rPr>
          <w:i/>
          <w:spacing w:val="-3"/>
        </w:rPr>
        <w:t xml:space="preserve"> </w:t>
      </w:r>
      <w:r>
        <w:rPr>
          <w:i/>
        </w:rPr>
        <w:t>ENTREGO</w:t>
      </w:r>
      <w:r>
        <w:rPr>
          <w:i/>
          <w:spacing w:val="-2"/>
        </w:rPr>
        <w:t xml:space="preserve"> </w:t>
      </w:r>
      <w:r>
        <w:rPr>
          <w:i/>
        </w:rPr>
        <w:t>LA</w:t>
      </w:r>
      <w:r>
        <w:rPr>
          <w:i/>
          <w:spacing w:val="-6"/>
        </w:rPr>
        <w:t xml:space="preserve"> </w:t>
      </w:r>
      <w:r>
        <w:rPr>
          <w:i/>
        </w:rPr>
        <w:t>INFORMACION</w:t>
      </w:r>
      <w:r>
        <w:rPr>
          <w:i/>
          <w:spacing w:val="-5"/>
        </w:rPr>
        <w:t xml:space="preserve"> </w:t>
      </w:r>
      <w:r>
        <w:rPr>
          <w:i/>
        </w:rPr>
        <w:t>QUE</w:t>
      </w:r>
      <w:r>
        <w:rPr>
          <w:i/>
          <w:spacing w:val="-6"/>
        </w:rPr>
        <w:t xml:space="preserve"> </w:t>
      </w:r>
      <w:r>
        <w:rPr>
          <w:i/>
        </w:rPr>
        <w:t>SE</w:t>
      </w:r>
      <w:r>
        <w:rPr>
          <w:i/>
          <w:spacing w:val="-4"/>
        </w:rPr>
        <w:t xml:space="preserve"> </w:t>
      </w:r>
      <w:r>
        <w:rPr>
          <w:i/>
        </w:rPr>
        <w:t>REQUISIRO</w:t>
      </w:r>
      <w:r>
        <w:rPr>
          <w:i/>
          <w:spacing w:val="-2"/>
        </w:rPr>
        <w:t xml:space="preserve"> </w:t>
      </w:r>
      <w:r>
        <w:rPr>
          <w:i/>
        </w:rPr>
        <w:t>EN</w:t>
      </w:r>
      <w:r>
        <w:rPr>
          <w:i/>
          <w:spacing w:val="-3"/>
        </w:rPr>
        <w:t xml:space="preserve"> </w:t>
      </w:r>
      <w:r>
        <w:rPr>
          <w:i/>
        </w:rPr>
        <w:t>LA SOLISITUD VULNERANDO MIS DERECHOS AL ACCESO A LA INFORMACION”</w:t>
      </w:r>
    </w:p>
    <w:p w:rsidR="003A308D" w:rsidRDefault="00FB720B">
      <w:pPr>
        <w:spacing w:line="296" w:lineRule="exact"/>
        <w:ind w:left="981"/>
        <w:rPr>
          <w:i/>
        </w:rPr>
      </w:pPr>
      <w:r>
        <w:rPr>
          <w:i/>
          <w:spacing w:val="-2"/>
        </w:rPr>
        <w:t>(sic)</w:t>
      </w:r>
    </w:p>
    <w:p w:rsidR="003A308D" w:rsidRDefault="003A308D">
      <w:pPr>
        <w:pStyle w:val="Textoindependiente"/>
        <w:spacing w:before="1"/>
        <w:rPr>
          <w:i/>
        </w:rPr>
      </w:pPr>
    </w:p>
    <w:p w:rsidR="003A308D" w:rsidRDefault="00FB720B">
      <w:pPr>
        <w:pStyle w:val="Prrafodelista"/>
        <w:numPr>
          <w:ilvl w:val="0"/>
          <w:numId w:val="2"/>
        </w:numPr>
        <w:tabs>
          <w:tab w:val="left" w:pos="981"/>
        </w:tabs>
        <w:spacing w:line="360" w:lineRule="auto"/>
        <w:ind w:left="981" w:right="257"/>
        <w:jc w:val="left"/>
        <w:rPr>
          <w:i/>
        </w:rPr>
      </w:pPr>
      <w:r>
        <w:rPr>
          <w:b/>
        </w:rPr>
        <w:t>Razones</w:t>
      </w:r>
      <w:r>
        <w:rPr>
          <w:b/>
          <w:spacing w:val="-13"/>
        </w:rPr>
        <w:t xml:space="preserve"> </w:t>
      </w:r>
      <w:r>
        <w:rPr>
          <w:b/>
        </w:rPr>
        <w:t>o</w:t>
      </w:r>
      <w:r>
        <w:rPr>
          <w:b/>
          <w:spacing w:val="-13"/>
        </w:rPr>
        <w:t xml:space="preserve"> </w:t>
      </w:r>
      <w:r>
        <w:rPr>
          <w:b/>
        </w:rPr>
        <w:t>Motivos</w:t>
      </w:r>
      <w:r>
        <w:rPr>
          <w:b/>
          <w:spacing w:val="-13"/>
        </w:rPr>
        <w:t xml:space="preserve"> </w:t>
      </w:r>
      <w:r>
        <w:rPr>
          <w:b/>
        </w:rPr>
        <w:t>de</w:t>
      </w:r>
      <w:r>
        <w:rPr>
          <w:b/>
          <w:spacing w:val="-13"/>
        </w:rPr>
        <w:t xml:space="preserve"> </w:t>
      </w:r>
      <w:r>
        <w:rPr>
          <w:b/>
        </w:rPr>
        <w:t>inconformidad:</w:t>
      </w:r>
      <w:r>
        <w:rPr>
          <w:b/>
          <w:spacing w:val="-11"/>
        </w:rPr>
        <w:t xml:space="preserve"> </w:t>
      </w:r>
      <w:r>
        <w:rPr>
          <w:i/>
        </w:rPr>
        <w:t>““NO</w:t>
      </w:r>
      <w:r>
        <w:rPr>
          <w:i/>
          <w:spacing w:val="-12"/>
        </w:rPr>
        <w:t xml:space="preserve"> </w:t>
      </w:r>
      <w:r>
        <w:rPr>
          <w:i/>
        </w:rPr>
        <w:t>CONTESTAN</w:t>
      </w:r>
      <w:r>
        <w:rPr>
          <w:i/>
          <w:spacing w:val="-12"/>
        </w:rPr>
        <w:t xml:space="preserve"> </w:t>
      </w:r>
      <w:r>
        <w:rPr>
          <w:i/>
        </w:rPr>
        <w:t>LO</w:t>
      </w:r>
      <w:r>
        <w:rPr>
          <w:i/>
          <w:spacing w:val="-12"/>
        </w:rPr>
        <w:t xml:space="preserve"> </w:t>
      </w:r>
      <w:r>
        <w:rPr>
          <w:i/>
        </w:rPr>
        <w:t>QUE</w:t>
      </w:r>
      <w:r>
        <w:rPr>
          <w:i/>
          <w:spacing w:val="-13"/>
        </w:rPr>
        <w:t xml:space="preserve"> </w:t>
      </w:r>
      <w:r>
        <w:rPr>
          <w:i/>
        </w:rPr>
        <w:t>SE</w:t>
      </w:r>
      <w:r>
        <w:rPr>
          <w:i/>
          <w:spacing w:val="-14"/>
        </w:rPr>
        <w:t xml:space="preserve"> </w:t>
      </w:r>
      <w:r>
        <w:rPr>
          <w:i/>
        </w:rPr>
        <w:t>LES</w:t>
      </w:r>
      <w:r>
        <w:rPr>
          <w:i/>
          <w:spacing w:val="-12"/>
        </w:rPr>
        <w:t xml:space="preserve"> </w:t>
      </w:r>
      <w:r>
        <w:rPr>
          <w:i/>
        </w:rPr>
        <w:t>SOLICITA, ES MUY CLARA LA SOLICITUD SOBRE LAS COSAS QUE SE PIDEN” (sic)</w:t>
      </w:r>
    </w:p>
    <w:p w:rsidR="003A308D" w:rsidRDefault="003A308D">
      <w:pPr>
        <w:pStyle w:val="Textoindependiente"/>
        <w:spacing w:before="148"/>
        <w:rPr>
          <w:i/>
        </w:rPr>
      </w:pPr>
    </w:p>
    <w:p w:rsidR="003A308D" w:rsidRDefault="00FB720B">
      <w:pPr>
        <w:pStyle w:val="Textoindependiente"/>
        <w:spacing w:line="360" w:lineRule="auto"/>
        <w:ind w:left="622" w:right="263"/>
        <w:jc w:val="both"/>
      </w:pPr>
      <w:r>
        <w:t>Posterior a la interposición del recurso de revisión, durante la etapa de instrucción, el particular y el Sujeto Obligado omitieron remitir manifestación alguna.</w:t>
      </w:r>
    </w:p>
    <w:p w:rsidR="003A308D" w:rsidRDefault="003A308D">
      <w:pPr>
        <w:pStyle w:val="Textoindependiente"/>
        <w:spacing w:before="150"/>
      </w:pPr>
    </w:p>
    <w:p w:rsidR="003A308D" w:rsidRDefault="00FB720B">
      <w:pPr>
        <w:pStyle w:val="Textoindependiente"/>
        <w:spacing w:line="360" w:lineRule="auto"/>
        <w:ind w:left="622" w:right="261"/>
        <w:jc w:val="both"/>
      </w:pPr>
      <w:r>
        <w:t xml:space="preserve">Así las cosas, el Instituto consideró que las razones o motivos de inconformidad hechos valer por la parte </w:t>
      </w:r>
      <w:r>
        <w:rPr>
          <w:b/>
        </w:rPr>
        <w:t xml:space="preserve">Recurrente </w:t>
      </w:r>
      <w:r>
        <w:t xml:space="preserve">resultan fundados, y determinó ordenar la entrega de lo </w:t>
      </w:r>
      <w:r>
        <w:rPr>
          <w:spacing w:val="-2"/>
        </w:rPr>
        <w:t>siguiente:</w:t>
      </w:r>
    </w:p>
    <w:p w:rsidR="003A308D" w:rsidRDefault="003A308D">
      <w:pPr>
        <w:pStyle w:val="Textoindependiente"/>
        <w:spacing w:before="148"/>
      </w:pPr>
    </w:p>
    <w:p w:rsidR="003A308D" w:rsidRDefault="00FB720B">
      <w:pPr>
        <w:spacing w:line="360" w:lineRule="auto"/>
        <w:ind w:left="1474" w:right="870"/>
        <w:jc w:val="both"/>
        <w:rPr>
          <w:i/>
        </w:rPr>
      </w:pPr>
      <w:r>
        <w:rPr>
          <w:i/>
        </w:rPr>
        <w:t>“</w:t>
      </w:r>
      <w:r>
        <w:rPr>
          <w:b/>
          <w:i/>
        </w:rPr>
        <w:t xml:space="preserve">Segundo. </w:t>
      </w:r>
      <w:r>
        <w:rPr>
          <w:i/>
        </w:rPr>
        <w:t xml:space="preserve">Se </w:t>
      </w:r>
      <w:r>
        <w:rPr>
          <w:b/>
          <w:i/>
        </w:rPr>
        <w:t xml:space="preserve">Ordena </w:t>
      </w:r>
      <w:r>
        <w:rPr>
          <w:i/>
        </w:rPr>
        <w:t xml:space="preserve">al </w:t>
      </w:r>
      <w:r>
        <w:rPr>
          <w:b/>
          <w:i/>
        </w:rPr>
        <w:t>Sujeto Obligado</w:t>
      </w:r>
      <w:r>
        <w:rPr>
          <w:i/>
        </w:rPr>
        <w:t xml:space="preserve">, en términos de </w:t>
      </w:r>
      <w:r>
        <w:rPr>
          <w:b/>
          <w:i/>
        </w:rPr>
        <w:t>los Considerand</w:t>
      </w:r>
      <w:r>
        <w:rPr>
          <w:b/>
          <w:i/>
        </w:rPr>
        <w:t>os Cuarto y</w:t>
      </w:r>
      <w:r>
        <w:rPr>
          <w:b/>
          <w:i/>
          <w:spacing w:val="-2"/>
        </w:rPr>
        <w:t xml:space="preserve"> </w:t>
      </w:r>
      <w:r>
        <w:rPr>
          <w:b/>
          <w:i/>
        </w:rPr>
        <w:t xml:space="preserve">Quinto </w:t>
      </w:r>
      <w:r>
        <w:rPr>
          <w:i/>
        </w:rPr>
        <w:t>de</w:t>
      </w:r>
      <w:r>
        <w:rPr>
          <w:i/>
          <w:spacing w:val="-1"/>
        </w:rPr>
        <w:t xml:space="preserve"> </w:t>
      </w:r>
      <w:r>
        <w:rPr>
          <w:i/>
        </w:rPr>
        <w:t>esta</w:t>
      </w:r>
      <w:r>
        <w:rPr>
          <w:i/>
          <w:spacing w:val="-1"/>
        </w:rPr>
        <w:t xml:space="preserve"> </w:t>
      </w:r>
      <w:r>
        <w:rPr>
          <w:i/>
        </w:rPr>
        <w:t>resolución,</w:t>
      </w:r>
      <w:r>
        <w:rPr>
          <w:i/>
          <w:spacing w:val="-1"/>
        </w:rPr>
        <w:t xml:space="preserve"> </w:t>
      </w:r>
      <w:r>
        <w:rPr>
          <w:i/>
        </w:rPr>
        <w:t xml:space="preserve">haga entrega, vía </w:t>
      </w:r>
      <w:r>
        <w:rPr>
          <w:b/>
          <w:i/>
        </w:rPr>
        <w:t>SAIMEX</w:t>
      </w:r>
      <w:r>
        <w:rPr>
          <w:i/>
        </w:rPr>
        <w:t>, previa</w:t>
      </w:r>
      <w:r>
        <w:rPr>
          <w:i/>
          <w:spacing w:val="-1"/>
        </w:rPr>
        <w:t xml:space="preserve"> </w:t>
      </w:r>
      <w:r>
        <w:rPr>
          <w:i/>
        </w:rPr>
        <w:t>búsqueda exhaustiva</w:t>
      </w:r>
      <w:r>
        <w:rPr>
          <w:i/>
          <w:spacing w:val="-14"/>
        </w:rPr>
        <w:t xml:space="preserve"> </w:t>
      </w:r>
      <w:r>
        <w:rPr>
          <w:i/>
        </w:rPr>
        <w:t>y</w:t>
      </w:r>
      <w:r>
        <w:rPr>
          <w:i/>
          <w:spacing w:val="-14"/>
        </w:rPr>
        <w:t xml:space="preserve"> </w:t>
      </w:r>
      <w:r>
        <w:rPr>
          <w:i/>
        </w:rPr>
        <w:t>razonable,</w:t>
      </w:r>
      <w:r>
        <w:rPr>
          <w:i/>
          <w:spacing w:val="-14"/>
        </w:rPr>
        <w:t xml:space="preserve"> </w:t>
      </w:r>
      <w:r>
        <w:rPr>
          <w:i/>
        </w:rPr>
        <w:t>de</w:t>
      </w:r>
      <w:r>
        <w:rPr>
          <w:i/>
          <w:spacing w:val="-13"/>
        </w:rPr>
        <w:t xml:space="preserve"> </w:t>
      </w:r>
      <w:r>
        <w:rPr>
          <w:i/>
        </w:rPr>
        <w:t>ser</w:t>
      </w:r>
      <w:r>
        <w:rPr>
          <w:i/>
          <w:spacing w:val="-12"/>
        </w:rPr>
        <w:t xml:space="preserve"> </w:t>
      </w:r>
      <w:r>
        <w:rPr>
          <w:i/>
        </w:rPr>
        <w:t>procedente</w:t>
      </w:r>
      <w:r>
        <w:rPr>
          <w:i/>
          <w:spacing w:val="-14"/>
        </w:rPr>
        <w:t xml:space="preserve"> </w:t>
      </w:r>
      <w:r>
        <w:rPr>
          <w:i/>
        </w:rPr>
        <w:t>en</w:t>
      </w:r>
      <w:r>
        <w:rPr>
          <w:i/>
          <w:spacing w:val="-13"/>
        </w:rPr>
        <w:t xml:space="preserve"> </w:t>
      </w:r>
      <w:r>
        <w:rPr>
          <w:i/>
        </w:rPr>
        <w:t>versión</w:t>
      </w:r>
      <w:r>
        <w:rPr>
          <w:i/>
          <w:spacing w:val="-13"/>
        </w:rPr>
        <w:t xml:space="preserve"> </w:t>
      </w:r>
      <w:r>
        <w:rPr>
          <w:i/>
        </w:rPr>
        <w:t>pública,</w:t>
      </w:r>
      <w:r>
        <w:rPr>
          <w:i/>
          <w:spacing w:val="-13"/>
        </w:rPr>
        <w:t xml:space="preserve"> </w:t>
      </w:r>
      <w:r>
        <w:rPr>
          <w:i/>
        </w:rPr>
        <w:t>de</w:t>
      </w:r>
      <w:r>
        <w:rPr>
          <w:i/>
          <w:spacing w:val="-12"/>
        </w:rPr>
        <w:t xml:space="preserve"> </w:t>
      </w:r>
      <w:r>
        <w:rPr>
          <w:i/>
        </w:rPr>
        <w:t>la</w:t>
      </w:r>
      <w:r>
        <w:rPr>
          <w:i/>
          <w:spacing w:val="-14"/>
        </w:rPr>
        <w:t xml:space="preserve"> </w:t>
      </w:r>
      <w:r>
        <w:rPr>
          <w:i/>
        </w:rPr>
        <w:t>Dirección</w:t>
      </w:r>
      <w:r>
        <w:rPr>
          <w:i/>
          <w:spacing w:val="-13"/>
        </w:rPr>
        <w:t xml:space="preserve"> </w:t>
      </w:r>
      <w:r>
        <w:rPr>
          <w:i/>
        </w:rPr>
        <w:t>General del Programa Hidráulico, del o los documentos que den cuenta de lo siguiente del nueve de julio de dos mil veintitrés al nueve de julio de dos mil veinticuatro:</w:t>
      </w:r>
    </w:p>
    <w:p w:rsidR="003A308D" w:rsidRDefault="00FB720B">
      <w:pPr>
        <w:pStyle w:val="Prrafodelista"/>
        <w:numPr>
          <w:ilvl w:val="0"/>
          <w:numId w:val="1"/>
        </w:numPr>
        <w:tabs>
          <w:tab w:val="left" w:pos="2061"/>
        </w:tabs>
        <w:spacing w:before="160" w:line="360" w:lineRule="auto"/>
        <w:ind w:right="877" w:firstLine="0"/>
        <w:jc w:val="both"/>
        <w:rPr>
          <w:i/>
        </w:rPr>
      </w:pPr>
      <w:r>
        <w:rPr>
          <w:i/>
        </w:rPr>
        <w:t xml:space="preserve">El número total de vehículos para uso directo asignados y el o los servidores públicos </w:t>
      </w:r>
      <w:r>
        <w:rPr>
          <w:i/>
        </w:rPr>
        <w:t>que los tenían asignados.</w:t>
      </w:r>
    </w:p>
    <w:p w:rsidR="003A308D" w:rsidRDefault="00FB720B">
      <w:pPr>
        <w:pStyle w:val="Prrafodelista"/>
        <w:numPr>
          <w:ilvl w:val="0"/>
          <w:numId w:val="1"/>
        </w:numPr>
        <w:tabs>
          <w:tab w:val="left" w:pos="2061"/>
        </w:tabs>
        <w:spacing w:before="158" w:line="362" w:lineRule="auto"/>
        <w:ind w:right="873" w:firstLine="0"/>
        <w:jc w:val="both"/>
        <w:rPr>
          <w:i/>
        </w:rPr>
      </w:pPr>
      <w:r>
        <w:rPr>
          <w:i/>
        </w:rPr>
        <w:t>Lista</w:t>
      </w:r>
      <w:r>
        <w:rPr>
          <w:i/>
          <w:spacing w:val="-9"/>
        </w:rPr>
        <w:t xml:space="preserve"> </w:t>
      </w:r>
      <w:r>
        <w:rPr>
          <w:i/>
        </w:rPr>
        <w:t>de</w:t>
      </w:r>
      <w:r>
        <w:rPr>
          <w:i/>
          <w:spacing w:val="-11"/>
        </w:rPr>
        <w:t xml:space="preserve"> </w:t>
      </w:r>
      <w:r>
        <w:rPr>
          <w:i/>
        </w:rPr>
        <w:t>vehículos</w:t>
      </w:r>
      <w:r>
        <w:rPr>
          <w:i/>
          <w:spacing w:val="-9"/>
        </w:rPr>
        <w:t xml:space="preserve"> </w:t>
      </w:r>
      <w:r>
        <w:rPr>
          <w:i/>
        </w:rPr>
        <w:t>de</w:t>
      </w:r>
      <w:r>
        <w:rPr>
          <w:i/>
          <w:spacing w:val="-9"/>
        </w:rPr>
        <w:t xml:space="preserve"> </w:t>
      </w:r>
      <w:r>
        <w:rPr>
          <w:i/>
        </w:rPr>
        <w:t>uso</w:t>
      </w:r>
      <w:r>
        <w:rPr>
          <w:i/>
          <w:spacing w:val="-9"/>
        </w:rPr>
        <w:t xml:space="preserve"> </w:t>
      </w:r>
      <w:r>
        <w:rPr>
          <w:i/>
        </w:rPr>
        <w:t>operativo</w:t>
      </w:r>
      <w:r>
        <w:rPr>
          <w:i/>
          <w:spacing w:val="-12"/>
        </w:rPr>
        <w:t xml:space="preserve"> </w:t>
      </w:r>
      <w:r>
        <w:rPr>
          <w:i/>
        </w:rPr>
        <w:t>y</w:t>
      </w:r>
      <w:r>
        <w:rPr>
          <w:i/>
          <w:spacing w:val="-10"/>
        </w:rPr>
        <w:t xml:space="preserve"> </w:t>
      </w:r>
      <w:r>
        <w:rPr>
          <w:i/>
        </w:rPr>
        <w:t>el</w:t>
      </w:r>
      <w:r>
        <w:rPr>
          <w:i/>
          <w:spacing w:val="-9"/>
        </w:rPr>
        <w:t xml:space="preserve"> </w:t>
      </w:r>
      <w:r>
        <w:rPr>
          <w:i/>
        </w:rPr>
        <w:t>o</w:t>
      </w:r>
      <w:r>
        <w:rPr>
          <w:i/>
          <w:spacing w:val="-12"/>
        </w:rPr>
        <w:t xml:space="preserve"> </w:t>
      </w:r>
      <w:r>
        <w:rPr>
          <w:i/>
        </w:rPr>
        <w:t>los</w:t>
      </w:r>
      <w:r>
        <w:rPr>
          <w:i/>
          <w:spacing w:val="-9"/>
        </w:rPr>
        <w:t xml:space="preserve"> </w:t>
      </w:r>
      <w:r>
        <w:rPr>
          <w:i/>
        </w:rPr>
        <w:t>servidores</w:t>
      </w:r>
      <w:r>
        <w:rPr>
          <w:i/>
          <w:spacing w:val="-11"/>
        </w:rPr>
        <w:t xml:space="preserve"> </w:t>
      </w:r>
      <w:r>
        <w:rPr>
          <w:i/>
        </w:rPr>
        <w:t>públicos</w:t>
      </w:r>
      <w:r>
        <w:rPr>
          <w:i/>
          <w:spacing w:val="-11"/>
        </w:rPr>
        <w:t xml:space="preserve"> </w:t>
      </w:r>
      <w:r>
        <w:rPr>
          <w:i/>
        </w:rPr>
        <w:t>que</w:t>
      </w:r>
      <w:r>
        <w:rPr>
          <w:i/>
          <w:spacing w:val="-12"/>
        </w:rPr>
        <w:t xml:space="preserve"> </w:t>
      </w:r>
      <w:r>
        <w:rPr>
          <w:i/>
        </w:rPr>
        <w:t>los</w:t>
      </w:r>
      <w:r>
        <w:rPr>
          <w:i/>
          <w:spacing w:val="-9"/>
        </w:rPr>
        <w:t xml:space="preserve"> </w:t>
      </w:r>
      <w:r>
        <w:rPr>
          <w:i/>
        </w:rPr>
        <w:t xml:space="preserve">tenían </w:t>
      </w:r>
      <w:r>
        <w:rPr>
          <w:i/>
          <w:spacing w:val="-2"/>
        </w:rPr>
        <w:t>asignados.</w:t>
      </w:r>
    </w:p>
    <w:p w:rsidR="003A308D" w:rsidRDefault="003A308D">
      <w:pPr>
        <w:pStyle w:val="Prrafodelista"/>
        <w:spacing w:line="362" w:lineRule="auto"/>
        <w:rPr>
          <w:i/>
        </w:rPr>
        <w:sectPr w:rsidR="003A308D">
          <w:pgSz w:w="12240" w:h="15840"/>
          <w:pgMar w:top="680" w:right="1440" w:bottom="0" w:left="1080" w:header="720" w:footer="720" w:gutter="0"/>
          <w:cols w:space="720"/>
        </w:sectPr>
      </w:pPr>
    </w:p>
    <w:p w:rsidR="003A308D" w:rsidRDefault="00FB720B">
      <w:pPr>
        <w:pStyle w:val="Textoindependiente"/>
        <w:rPr>
          <w:i/>
          <w:sz w:val="20"/>
        </w:rPr>
      </w:pPr>
      <w:r>
        <w:rPr>
          <w:i/>
          <w:noProof/>
          <w:sz w:val="20"/>
        </w:rPr>
        <w:lastRenderedPageBreak/>
        <w:drawing>
          <wp:anchor distT="0" distB="0" distL="0" distR="0" simplePos="0" relativeHeight="487448064"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spacing w:before="183"/>
        <w:rPr>
          <w:i/>
          <w:sz w:val="20"/>
        </w:rPr>
      </w:pPr>
    </w:p>
    <w:p w:rsidR="003A308D" w:rsidRDefault="00FB720B">
      <w:pPr>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6"/>
        <w:rPr>
          <w:b/>
          <w:sz w:val="20"/>
        </w:rPr>
      </w:pPr>
    </w:p>
    <w:p w:rsidR="003A308D" w:rsidRDefault="00FB720B">
      <w:pPr>
        <w:pStyle w:val="Prrafodelista"/>
        <w:numPr>
          <w:ilvl w:val="0"/>
          <w:numId w:val="1"/>
        </w:numPr>
        <w:tabs>
          <w:tab w:val="left" w:pos="2061"/>
        </w:tabs>
        <w:spacing w:line="360" w:lineRule="auto"/>
        <w:ind w:right="872" w:firstLine="0"/>
        <w:jc w:val="both"/>
        <w:rPr>
          <w:i/>
        </w:rPr>
      </w:pPr>
      <w:r>
        <w:rPr>
          <w:i/>
        </w:rPr>
        <w:t xml:space="preserve">Dotación mensual combustible de cada vehículo de uso directo y de uso operativo, así como los </w:t>
      </w:r>
      <w:proofErr w:type="gramStart"/>
      <w:r>
        <w:rPr>
          <w:i/>
        </w:rPr>
        <w:t>tickets</w:t>
      </w:r>
      <w:proofErr w:type="gramEnd"/>
      <w:r>
        <w:rPr>
          <w:i/>
        </w:rPr>
        <w:t xml:space="preserve"> o comprobantes de pago de combustible y la bitácora de control vehicular correspondiente.</w:t>
      </w:r>
    </w:p>
    <w:p w:rsidR="003A308D" w:rsidRDefault="00FB720B">
      <w:pPr>
        <w:pStyle w:val="Prrafodelista"/>
        <w:numPr>
          <w:ilvl w:val="0"/>
          <w:numId w:val="1"/>
        </w:numPr>
        <w:tabs>
          <w:tab w:val="left" w:pos="2061"/>
        </w:tabs>
        <w:spacing w:before="159" w:line="360" w:lineRule="auto"/>
        <w:ind w:right="875" w:firstLine="0"/>
        <w:jc w:val="both"/>
        <w:rPr>
          <w:i/>
        </w:rPr>
      </w:pPr>
      <w:r>
        <w:rPr>
          <w:i/>
        </w:rPr>
        <w:t>El</w:t>
      </w:r>
      <w:r>
        <w:rPr>
          <w:i/>
          <w:spacing w:val="-3"/>
        </w:rPr>
        <w:t xml:space="preserve"> </w:t>
      </w:r>
      <w:r>
        <w:rPr>
          <w:i/>
        </w:rPr>
        <w:t>número</w:t>
      </w:r>
      <w:r>
        <w:rPr>
          <w:i/>
          <w:spacing w:val="-3"/>
        </w:rPr>
        <w:t xml:space="preserve"> </w:t>
      </w:r>
      <w:r>
        <w:rPr>
          <w:i/>
        </w:rPr>
        <w:t>de</w:t>
      </w:r>
      <w:r>
        <w:rPr>
          <w:i/>
          <w:spacing w:val="-5"/>
        </w:rPr>
        <w:t xml:space="preserve"> </w:t>
      </w:r>
      <w:proofErr w:type="spellStart"/>
      <w:r>
        <w:rPr>
          <w:i/>
        </w:rPr>
        <w:t>tag</w:t>
      </w:r>
      <w:proofErr w:type="spellEnd"/>
      <w:r>
        <w:rPr>
          <w:i/>
          <w:spacing w:val="-3"/>
        </w:rPr>
        <w:t xml:space="preserve"> </w:t>
      </w:r>
      <w:r>
        <w:rPr>
          <w:i/>
        </w:rPr>
        <w:t>asignado</w:t>
      </w:r>
      <w:r>
        <w:rPr>
          <w:i/>
          <w:spacing w:val="-5"/>
        </w:rPr>
        <w:t xml:space="preserve"> </w:t>
      </w:r>
      <w:r>
        <w:rPr>
          <w:i/>
        </w:rPr>
        <w:t>al</w:t>
      </w:r>
      <w:r>
        <w:rPr>
          <w:i/>
          <w:spacing w:val="-2"/>
        </w:rPr>
        <w:t xml:space="preserve"> </w:t>
      </w:r>
      <w:r>
        <w:rPr>
          <w:i/>
        </w:rPr>
        <w:t>Director</w:t>
      </w:r>
      <w:r>
        <w:rPr>
          <w:i/>
          <w:spacing w:val="-3"/>
        </w:rPr>
        <w:t xml:space="preserve"> </w:t>
      </w:r>
      <w:r>
        <w:rPr>
          <w:i/>
        </w:rPr>
        <w:t>General</w:t>
      </w:r>
      <w:r>
        <w:rPr>
          <w:i/>
          <w:spacing w:val="-2"/>
        </w:rPr>
        <w:t xml:space="preserve"> </w:t>
      </w:r>
      <w:r>
        <w:rPr>
          <w:i/>
        </w:rPr>
        <w:t>y</w:t>
      </w:r>
      <w:r>
        <w:rPr>
          <w:i/>
          <w:spacing w:val="-3"/>
        </w:rPr>
        <w:t xml:space="preserve"> </w:t>
      </w:r>
      <w:r>
        <w:rPr>
          <w:i/>
        </w:rPr>
        <w:t>demás</w:t>
      </w:r>
      <w:r>
        <w:rPr>
          <w:i/>
          <w:spacing w:val="-3"/>
        </w:rPr>
        <w:t xml:space="preserve"> </w:t>
      </w:r>
      <w:r>
        <w:rPr>
          <w:i/>
        </w:rPr>
        <w:t>vehículos,</w:t>
      </w:r>
      <w:r>
        <w:rPr>
          <w:i/>
          <w:spacing w:val="-3"/>
        </w:rPr>
        <w:t xml:space="preserve"> </w:t>
      </w:r>
      <w:r>
        <w:rPr>
          <w:i/>
        </w:rPr>
        <w:t>el</w:t>
      </w:r>
      <w:r>
        <w:rPr>
          <w:i/>
          <w:spacing w:val="-2"/>
        </w:rPr>
        <w:t xml:space="preserve"> </w:t>
      </w:r>
      <w:r>
        <w:rPr>
          <w:i/>
        </w:rPr>
        <w:t xml:space="preserve">número de </w:t>
      </w:r>
      <w:proofErr w:type="spellStart"/>
      <w:r>
        <w:rPr>
          <w:i/>
        </w:rPr>
        <w:t>tag</w:t>
      </w:r>
      <w:proofErr w:type="spellEnd"/>
      <w:r>
        <w:rPr>
          <w:i/>
        </w:rPr>
        <w:t xml:space="preserve"> de cada vehículo y el reporte de cruce </w:t>
      </w:r>
      <w:proofErr w:type="gramStart"/>
      <w:r>
        <w:rPr>
          <w:i/>
        </w:rPr>
        <w:t xml:space="preserve">de las </w:t>
      </w:r>
      <w:proofErr w:type="spellStart"/>
      <w:r>
        <w:rPr>
          <w:i/>
        </w:rPr>
        <w:t>tag</w:t>
      </w:r>
      <w:proofErr w:type="spellEnd"/>
      <w:proofErr w:type="gramEnd"/>
      <w:r>
        <w:rPr>
          <w:i/>
        </w:rPr>
        <w:t>.”</w:t>
      </w:r>
    </w:p>
    <w:p w:rsidR="003A308D" w:rsidRDefault="00FB720B">
      <w:pPr>
        <w:pStyle w:val="Ttulo2"/>
        <w:numPr>
          <w:ilvl w:val="0"/>
          <w:numId w:val="3"/>
        </w:numPr>
        <w:tabs>
          <w:tab w:val="left" w:pos="1701"/>
        </w:tabs>
        <w:spacing w:before="241"/>
        <w:ind w:left="1701" w:hanging="720"/>
        <w:jc w:val="left"/>
      </w:pPr>
      <w:r>
        <w:t>Razones</w:t>
      </w:r>
      <w:r>
        <w:rPr>
          <w:spacing w:val="-5"/>
        </w:rPr>
        <w:t xml:space="preserve"> </w:t>
      </w:r>
      <w:r>
        <w:t>del</w:t>
      </w:r>
      <w:r>
        <w:rPr>
          <w:spacing w:val="-5"/>
        </w:rPr>
        <w:t xml:space="preserve"> </w:t>
      </w:r>
      <w:r>
        <w:t>Voto</w:t>
      </w:r>
      <w:r>
        <w:rPr>
          <w:spacing w:val="-4"/>
        </w:rPr>
        <w:t xml:space="preserve"> </w:t>
      </w:r>
      <w:r>
        <w:t>Particular</w:t>
      </w:r>
      <w:r>
        <w:rPr>
          <w:spacing w:val="-4"/>
        </w:rPr>
        <w:t xml:space="preserve"> </w:t>
      </w:r>
      <w:r>
        <w:rPr>
          <w:spacing w:val="-2"/>
        </w:rPr>
        <w:t>Concurrente.</w:t>
      </w:r>
    </w:p>
    <w:p w:rsidR="003A308D" w:rsidRDefault="003A308D">
      <w:pPr>
        <w:pStyle w:val="Textoindependiente"/>
        <w:spacing w:before="93"/>
        <w:rPr>
          <w:b/>
        </w:rPr>
      </w:pPr>
    </w:p>
    <w:p w:rsidR="003A308D" w:rsidRDefault="00FB720B">
      <w:pPr>
        <w:pStyle w:val="Textoindependiente"/>
        <w:spacing w:line="360" w:lineRule="auto"/>
        <w:ind w:left="622" w:right="396"/>
        <w:jc w:val="both"/>
      </w:pPr>
      <w:r>
        <w:t>Derivado</w:t>
      </w:r>
      <w:r>
        <w:rPr>
          <w:spacing w:val="-1"/>
        </w:rPr>
        <w:t xml:space="preserve"> </w:t>
      </w:r>
      <w:r>
        <w:t>de lo</w:t>
      </w:r>
      <w:r>
        <w:rPr>
          <w:spacing w:val="-2"/>
        </w:rPr>
        <w:t xml:space="preserve"> </w:t>
      </w:r>
      <w:r>
        <w:t>anterior,</w:t>
      </w:r>
      <w:r>
        <w:rPr>
          <w:spacing w:val="-2"/>
        </w:rPr>
        <w:t xml:space="preserve"> </w:t>
      </w:r>
      <w:r>
        <w:t>es preciso</w:t>
      </w:r>
      <w:r>
        <w:rPr>
          <w:spacing w:val="-1"/>
        </w:rPr>
        <w:t xml:space="preserve"> </w:t>
      </w:r>
      <w:r>
        <w:t>señalar que se comparte</w:t>
      </w:r>
      <w:r>
        <w:rPr>
          <w:spacing w:val="-2"/>
        </w:rPr>
        <w:t xml:space="preserve"> </w:t>
      </w:r>
      <w:r>
        <w:t>el sentido</w:t>
      </w:r>
      <w:r>
        <w:rPr>
          <w:spacing w:val="-1"/>
        </w:rPr>
        <w:t xml:space="preserve"> </w:t>
      </w:r>
      <w:r>
        <w:t>de la</w:t>
      </w:r>
      <w:r>
        <w:rPr>
          <w:spacing w:val="-3"/>
        </w:rPr>
        <w:t xml:space="preserve"> </w:t>
      </w:r>
      <w:r>
        <w:t>resolución, ya que</w:t>
      </w:r>
      <w:r>
        <w:rPr>
          <w:spacing w:val="-7"/>
        </w:rPr>
        <w:t xml:space="preserve"> </w:t>
      </w:r>
      <w:r>
        <w:t>del</w:t>
      </w:r>
      <w:r>
        <w:rPr>
          <w:spacing w:val="-8"/>
        </w:rPr>
        <w:t xml:space="preserve"> </w:t>
      </w:r>
      <w:r>
        <w:t>análisis</w:t>
      </w:r>
      <w:r>
        <w:rPr>
          <w:spacing w:val="-8"/>
        </w:rPr>
        <w:t xml:space="preserve"> </w:t>
      </w:r>
      <w:r>
        <w:t>de</w:t>
      </w:r>
      <w:r>
        <w:rPr>
          <w:spacing w:val="-7"/>
        </w:rPr>
        <w:t xml:space="preserve"> </w:t>
      </w:r>
      <w:r>
        <w:t>las</w:t>
      </w:r>
      <w:r>
        <w:rPr>
          <w:spacing w:val="-8"/>
        </w:rPr>
        <w:t xml:space="preserve"> </w:t>
      </w:r>
      <w:r>
        <w:t>constancias</w:t>
      </w:r>
      <w:r>
        <w:rPr>
          <w:spacing w:val="-8"/>
        </w:rPr>
        <w:t xml:space="preserve"> </w:t>
      </w:r>
      <w:r>
        <w:t>que</w:t>
      </w:r>
      <w:r>
        <w:rPr>
          <w:spacing w:val="-7"/>
        </w:rPr>
        <w:t xml:space="preserve"> </w:t>
      </w:r>
      <w:r>
        <w:t>conforman</w:t>
      </w:r>
      <w:r>
        <w:rPr>
          <w:spacing w:val="-9"/>
        </w:rPr>
        <w:t xml:space="preserve"> </w:t>
      </w:r>
      <w:r>
        <w:t>el</w:t>
      </w:r>
      <w:r>
        <w:rPr>
          <w:spacing w:val="-10"/>
        </w:rPr>
        <w:t xml:space="preserve"> </w:t>
      </w:r>
      <w:r>
        <w:t>expediente</w:t>
      </w:r>
      <w:r>
        <w:rPr>
          <w:spacing w:val="-9"/>
        </w:rPr>
        <w:t xml:space="preserve"> </w:t>
      </w:r>
      <w:r>
        <w:t>electrónico,</w:t>
      </w:r>
      <w:r>
        <w:rPr>
          <w:spacing w:val="-8"/>
        </w:rPr>
        <w:t xml:space="preserve"> </w:t>
      </w:r>
      <w:r>
        <w:t>se desprendió que la información solicitada es susceptible de transparentarse pues se encuentra relacionada con la gestión pública y con su publicidad se favorece indudablemente a la rendición de cuentas.</w:t>
      </w:r>
    </w:p>
    <w:p w:rsidR="003A308D" w:rsidRDefault="00FB720B">
      <w:pPr>
        <w:pStyle w:val="Textoindependiente"/>
        <w:spacing w:before="239" w:line="360" w:lineRule="auto"/>
        <w:ind w:left="622" w:right="259"/>
        <w:jc w:val="both"/>
      </w:pPr>
      <w:r>
        <w:t>Sin embargo, es importante</w:t>
      </w:r>
      <w:r>
        <w:t xml:space="preserve"> señalar que, el presente voto se formula en relación a que la información que se ordena, se encuentra el número de placas de los vehículos oficiales del Sujeto Obligado dato que a consideración de las suscritas debe clasificarse como información</w:t>
      </w:r>
      <w:r>
        <w:rPr>
          <w:spacing w:val="-12"/>
        </w:rPr>
        <w:t xml:space="preserve"> </w:t>
      </w:r>
      <w:r>
        <w:t>reservada</w:t>
      </w:r>
      <w:r>
        <w:t>,</w:t>
      </w:r>
      <w:r>
        <w:rPr>
          <w:spacing w:val="-13"/>
        </w:rPr>
        <w:t xml:space="preserve"> </w:t>
      </w:r>
      <w:r>
        <w:t>lo</w:t>
      </w:r>
      <w:r>
        <w:rPr>
          <w:spacing w:val="-13"/>
        </w:rPr>
        <w:t xml:space="preserve"> </w:t>
      </w:r>
      <w:r>
        <w:t>anterior,</w:t>
      </w:r>
      <w:r>
        <w:rPr>
          <w:spacing w:val="-14"/>
        </w:rPr>
        <w:t xml:space="preserve"> </w:t>
      </w:r>
      <w:r>
        <w:t>en</w:t>
      </w:r>
      <w:r>
        <w:rPr>
          <w:spacing w:val="-11"/>
        </w:rPr>
        <w:t xml:space="preserve"> </w:t>
      </w:r>
      <w:r>
        <w:t>caso</w:t>
      </w:r>
      <w:r>
        <w:rPr>
          <w:spacing w:val="-13"/>
        </w:rPr>
        <w:t xml:space="preserve"> </w:t>
      </w:r>
      <w:r>
        <w:t>de</w:t>
      </w:r>
      <w:r>
        <w:rPr>
          <w:spacing w:val="-11"/>
        </w:rPr>
        <w:t xml:space="preserve"> </w:t>
      </w:r>
      <w:r>
        <w:t>vincularse</w:t>
      </w:r>
      <w:r>
        <w:rPr>
          <w:spacing w:val="-13"/>
        </w:rPr>
        <w:t xml:space="preserve"> </w:t>
      </w:r>
      <w:r>
        <w:t>con</w:t>
      </w:r>
      <w:r>
        <w:rPr>
          <w:spacing w:val="-14"/>
        </w:rPr>
        <w:t xml:space="preserve"> </w:t>
      </w:r>
      <w:r>
        <w:t>el</w:t>
      </w:r>
      <w:r>
        <w:rPr>
          <w:spacing w:val="-11"/>
        </w:rPr>
        <w:t xml:space="preserve"> </w:t>
      </w:r>
      <w:r>
        <w:t>servidor</w:t>
      </w:r>
      <w:r>
        <w:rPr>
          <w:spacing w:val="-11"/>
        </w:rPr>
        <w:t xml:space="preserve"> </w:t>
      </w:r>
      <w:r>
        <w:t>público</w:t>
      </w:r>
      <w:r>
        <w:rPr>
          <w:spacing w:val="-13"/>
        </w:rPr>
        <w:t xml:space="preserve"> </w:t>
      </w:r>
      <w:r>
        <w:t>que</w:t>
      </w:r>
      <w:r>
        <w:rPr>
          <w:spacing w:val="-11"/>
        </w:rPr>
        <w:t xml:space="preserve"> </w:t>
      </w:r>
      <w:r>
        <w:t>lo</w:t>
      </w:r>
      <w:r>
        <w:rPr>
          <w:spacing w:val="-13"/>
        </w:rPr>
        <w:t xml:space="preserve"> </w:t>
      </w:r>
      <w:r>
        <w:t>tiene bajo su uso.</w:t>
      </w:r>
    </w:p>
    <w:p w:rsidR="003A308D" w:rsidRDefault="00FB720B">
      <w:pPr>
        <w:pStyle w:val="Textoindependiente"/>
        <w:spacing w:before="241" w:line="360" w:lineRule="auto"/>
        <w:ind w:left="622" w:right="394"/>
        <w:jc w:val="both"/>
      </w:pPr>
      <w:r>
        <w:t>En</w:t>
      </w:r>
      <w:r>
        <w:rPr>
          <w:spacing w:val="-6"/>
        </w:rPr>
        <w:t xml:space="preserve"> </w:t>
      </w:r>
      <w:r>
        <w:t>ese</w:t>
      </w:r>
      <w:r>
        <w:rPr>
          <w:spacing w:val="-3"/>
        </w:rPr>
        <w:t xml:space="preserve"> </w:t>
      </w:r>
      <w:r>
        <w:t>sentido,</w:t>
      </w:r>
      <w:r>
        <w:rPr>
          <w:spacing w:val="-5"/>
        </w:rPr>
        <w:t xml:space="preserve"> </w:t>
      </w:r>
      <w:r>
        <w:t>se</w:t>
      </w:r>
      <w:r>
        <w:rPr>
          <w:spacing w:val="-3"/>
        </w:rPr>
        <w:t xml:space="preserve"> </w:t>
      </w:r>
      <w:r>
        <w:t>considera</w:t>
      </w:r>
      <w:r>
        <w:rPr>
          <w:spacing w:val="-7"/>
        </w:rPr>
        <w:t xml:space="preserve"> </w:t>
      </w:r>
      <w:r>
        <w:t>que</w:t>
      </w:r>
      <w:r>
        <w:rPr>
          <w:spacing w:val="-3"/>
        </w:rPr>
        <w:t xml:space="preserve"> </w:t>
      </w:r>
      <w:r>
        <w:t>toda</w:t>
      </w:r>
      <w:r>
        <w:rPr>
          <w:spacing w:val="-5"/>
        </w:rPr>
        <w:t xml:space="preserve"> </w:t>
      </w:r>
      <w:r>
        <w:t>vez,</w:t>
      </w:r>
      <w:r>
        <w:rPr>
          <w:spacing w:val="-5"/>
        </w:rPr>
        <w:t xml:space="preserve"> </w:t>
      </w:r>
      <w:r>
        <w:t>que</w:t>
      </w:r>
      <w:r>
        <w:rPr>
          <w:spacing w:val="-3"/>
        </w:rPr>
        <w:t xml:space="preserve"> </w:t>
      </w:r>
      <w:r>
        <w:t>los</w:t>
      </w:r>
      <w:r>
        <w:rPr>
          <w:spacing w:val="-7"/>
        </w:rPr>
        <w:t xml:space="preserve"> </w:t>
      </w:r>
      <w:r>
        <w:t>datos</w:t>
      </w:r>
      <w:r>
        <w:rPr>
          <w:spacing w:val="-5"/>
        </w:rPr>
        <w:t xml:space="preserve"> </w:t>
      </w:r>
      <w:r>
        <w:t>de</w:t>
      </w:r>
      <w:r>
        <w:rPr>
          <w:spacing w:val="-3"/>
        </w:rPr>
        <w:t xml:space="preserve"> </w:t>
      </w:r>
      <w:r>
        <w:t>identificación</w:t>
      </w:r>
      <w:r>
        <w:rPr>
          <w:spacing w:val="-4"/>
        </w:rPr>
        <w:t xml:space="preserve"> </w:t>
      </w:r>
      <w:r>
        <w:t>de</w:t>
      </w:r>
      <w:r>
        <w:rPr>
          <w:spacing w:val="-3"/>
        </w:rPr>
        <w:t xml:space="preserve"> </w:t>
      </w:r>
      <w:r>
        <w:t>los</w:t>
      </w:r>
      <w:r>
        <w:rPr>
          <w:spacing w:val="-5"/>
        </w:rPr>
        <w:t xml:space="preserve"> </w:t>
      </w:r>
      <w:r>
        <w:t>vehículos, concretamente</w:t>
      </w:r>
      <w:r>
        <w:rPr>
          <w:spacing w:val="-14"/>
        </w:rPr>
        <w:t xml:space="preserve"> </w:t>
      </w:r>
      <w:r>
        <w:t>respecto</w:t>
      </w:r>
      <w:r>
        <w:rPr>
          <w:spacing w:val="-14"/>
        </w:rPr>
        <w:t xml:space="preserve"> </w:t>
      </w:r>
      <w:r>
        <w:t>del</w:t>
      </w:r>
      <w:r>
        <w:rPr>
          <w:spacing w:val="-14"/>
        </w:rPr>
        <w:t xml:space="preserve"> </w:t>
      </w:r>
      <w:r>
        <w:t>número</w:t>
      </w:r>
      <w:r>
        <w:rPr>
          <w:spacing w:val="-13"/>
        </w:rPr>
        <w:t xml:space="preserve"> </w:t>
      </w:r>
      <w:r>
        <w:t>de</w:t>
      </w:r>
      <w:r>
        <w:rPr>
          <w:spacing w:val="-12"/>
        </w:rPr>
        <w:t xml:space="preserve"> </w:t>
      </w:r>
      <w:r>
        <w:t>placa</w:t>
      </w:r>
      <w:r>
        <w:rPr>
          <w:spacing w:val="-13"/>
        </w:rPr>
        <w:t xml:space="preserve"> </w:t>
      </w:r>
      <w:r>
        <w:t>vinculado</w:t>
      </w:r>
      <w:r>
        <w:rPr>
          <w:spacing w:val="-13"/>
        </w:rPr>
        <w:t xml:space="preserve"> </w:t>
      </w:r>
      <w:r>
        <w:t>con</w:t>
      </w:r>
      <w:r>
        <w:rPr>
          <w:spacing w:val="-14"/>
        </w:rPr>
        <w:t xml:space="preserve"> </w:t>
      </w:r>
      <w:r>
        <w:t>el</w:t>
      </w:r>
      <w:r>
        <w:rPr>
          <w:spacing w:val="-14"/>
        </w:rPr>
        <w:t xml:space="preserve"> </w:t>
      </w:r>
      <w:r>
        <w:t>nombre</w:t>
      </w:r>
      <w:r>
        <w:rPr>
          <w:spacing w:val="-11"/>
        </w:rPr>
        <w:t xml:space="preserve"> </w:t>
      </w:r>
      <w:r>
        <w:t>del</w:t>
      </w:r>
      <w:r>
        <w:rPr>
          <w:spacing w:val="-13"/>
        </w:rPr>
        <w:t xml:space="preserve"> </w:t>
      </w:r>
      <w:r>
        <w:t>servidor</w:t>
      </w:r>
      <w:r>
        <w:rPr>
          <w:spacing w:val="-11"/>
        </w:rPr>
        <w:t xml:space="preserve"> </w:t>
      </w:r>
      <w:r>
        <w:t>público que lo tiene bajo su uso, se trata de información que hace plenamente identificable a un vehículo, siendo altamente posible identificar también a sus tripulantes.</w:t>
      </w:r>
    </w:p>
    <w:p w:rsidR="003A308D" w:rsidRDefault="003A308D">
      <w:pPr>
        <w:pStyle w:val="Textoindependiente"/>
        <w:spacing w:line="360" w:lineRule="auto"/>
        <w:jc w:val="both"/>
        <w:sectPr w:rsidR="003A308D">
          <w:pgSz w:w="12240" w:h="15840"/>
          <w:pgMar w:top="680" w:right="1440" w:bottom="0" w:left="1080" w:header="720" w:footer="720" w:gutter="0"/>
          <w:cols w:space="720"/>
        </w:sectPr>
      </w:pPr>
    </w:p>
    <w:p w:rsidR="003A308D" w:rsidRDefault="00FB720B">
      <w:pPr>
        <w:pStyle w:val="Textoindependiente"/>
        <w:rPr>
          <w:sz w:val="20"/>
        </w:rPr>
      </w:pPr>
      <w:r>
        <w:rPr>
          <w:noProof/>
          <w:sz w:val="20"/>
        </w:rPr>
        <w:lastRenderedPageBreak/>
        <w:drawing>
          <wp:anchor distT="0" distB="0" distL="0" distR="0" simplePos="0" relativeHeight="487449088"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spacing w:before="183"/>
        <w:rPr>
          <w:sz w:val="20"/>
        </w:rPr>
      </w:pPr>
    </w:p>
    <w:p w:rsidR="003A308D" w:rsidRDefault="00FB720B">
      <w:pPr>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6"/>
        <w:rPr>
          <w:b/>
          <w:sz w:val="20"/>
        </w:rPr>
      </w:pPr>
    </w:p>
    <w:p w:rsidR="003A308D" w:rsidRDefault="00FB720B">
      <w:pPr>
        <w:pStyle w:val="Textoindependiente"/>
        <w:spacing w:line="360" w:lineRule="auto"/>
        <w:ind w:left="622" w:right="398"/>
        <w:jc w:val="both"/>
      </w:pPr>
      <w:r>
        <w:rPr>
          <w:spacing w:val="-2"/>
        </w:rPr>
        <w:t>Lo</w:t>
      </w:r>
      <w:r>
        <w:rPr>
          <w:spacing w:val="-7"/>
        </w:rPr>
        <w:t xml:space="preserve"> </w:t>
      </w:r>
      <w:r>
        <w:rPr>
          <w:spacing w:val="-2"/>
        </w:rPr>
        <w:t>anterior,</w:t>
      </w:r>
      <w:r>
        <w:rPr>
          <w:spacing w:val="-6"/>
        </w:rPr>
        <w:t xml:space="preserve"> </w:t>
      </w:r>
      <w:r>
        <w:rPr>
          <w:spacing w:val="-2"/>
        </w:rPr>
        <w:t>conforme</w:t>
      </w:r>
      <w:r>
        <w:rPr>
          <w:spacing w:val="-4"/>
        </w:rPr>
        <w:t xml:space="preserve"> </w:t>
      </w:r>
      <w:r>
        <w:rPr>
          <w:spacing w:val="-2"/>
        </w:rPr>
        <w:t>a</w:t>
      </w:r>
      <w:r>
        <w:rPr>
          <w:spacing w:val="-6"/>
        </w:rPr>
        <w:t xml:space="preserve"> </w:t>
      </w:r>
      <w:r>
        <w:rPr>
          <w:spacing w:val="-2"/>
        </w:rPr>
        <w:t>lo</w:t>
      </w:r>
      <w:r>
        <w:rPr>
          <w:spacing w:val="-6"/>
        </w:rPr>
        <w:t xml:space="preserve"> </w:t>
      </w:r>
      <w:r>
        <w:rPr>
          <w:spacing w:val="-2"/>
        </w:rPr>
        <w:t>establecido</w:t>
      </w:r>
      <w:r>
        <w:rPr>
          <w:spacing w:val="-10"/>
        </w:rPr>
        <w:t xml:space="preserve"> </w:t>
      </w:r>
      <w:r>
        <w:rPr>
          <w:spacing w:val="-2"/>
        </w:rPr>
        <w:t>en</w:t>
      </w:r>
      <w:r>
        <w:rPr>
          <w:spacing w:val="-5"/>
        </w:rPr>
        <w:t xml:space="preserve"> </w:t>
      </w:r>
      <w:r>
        <w:rPr>
          <w:spacing w:val="-2"/>
        </w:rPr>
        <w:t>la</w:t>
      </w:r>
      <w:r>
        <w:rPr>
          <w:spacing w:val="-5"/>
        </w:rPr>
        <w:t xml:space="preserve"> </w:t>
      </w:r>
      <w:r>
        <w:rPr>
          <w:spacing w:val="-2"/>
        </w:rPr>
        <w:t>Ley</w:t>
      </w:r>
      <w:r>
        <w:rPr>
          <w:spacing w:val="-6"/>
        </w:rPr>
        <w:t xml:space="preserve"> </w:t>
      </w:r>
      <w:r>
        <w:rPr>
          <w:spacing w:val="-2"/>
        </w:rPr>
        <w:t>de</w:t>
      </w:r>
      <w:r>
        <w:rPr>
          <w:spacing w:val="-6"/>
        </w:rPr>
        <w:t xml:space="preserve"> </w:t>
      </w:r>
      <w:r>
        <w:rPr>
          <w:spacing w:val="-2"/>
        </w:rPr>
        <w:t>Transparencia</w:t>
      </w:r>
      <w:r>
        <w:rPr>
          <w:spacing w:val="-6"/>
        </w:rPr>
        <w:t xml:space="preserve"> </w:t>
      </w:r>
      <w:r>
        <w:rPr>
          <w:spacing w:val="-2"/>
        </w:rPr>
        <w:t>y</w:t>
      </w:r>
      <w:r>
        <w:rPr>
          <w:spacing w:val="-6"/>
        </w:rPr>
        <w:t xml:space="preserve"> </w:t>
      </w:r>
      <w:r>
        <w:rPr>
          <w:spacing w:val="-2"/>
        </w:rPr>
        <w:t>Acceso</w:t>
      </w:r>
      <w:r>
        <w:rPr>
          <w:spacing w:val="-10"/>
        </w:rPr>
        <w:t xml:space="preserve"> </w:t>
      </w:r>
      <w:r>
        <w:rPr>
          <w:spacing w:val="-2"/>
        </w:rPr>
        <w:t>a</w:t>
      </w:r>
      <w:r>
        <w:rPr>
          <w:spacing w:val="-6"/>
        </w:rPr>
        <w:t xml:space="preserve"> </w:t>
      </w:r>
      <w:r>
        <w:rPr>
          <w:spacing w:val="-2"/>
        </w:rPr>
        <w:t>la</w:t>
      </w:r>
      <w:r>
        <w:rPr>
          <w:spacing w:val="-5"/>
        </w:rPr>
        <w:t xml:space="preserve"> </w:t>
      </w:r>
      <w:r>
        <w:rPr>
          <w:spacing w:val="-2"/>
        </w:rPr>
        <w:t xml:space="preserve">Información </w:t>
      </w:r>
      <w:r>
        <w:t>Pública del Estado de México y Municipios, ya que prevé que la clasificación de la información es el proceso mediante el cual el Sujeto Obligado determina que la información</w:t>
      </w:r>
      <w:r>
        <w:rPr>
          <w:spacing w:val="-9"/>
        </w:rPr>
        <w:t xml:space="preserve"> </w:t>
      </w:r>
      <w:r>
        <w:t>en</w:t>
      </w:r>
      <w:r>
        <w:rPr>
          <w:spacing w:val="-5"/>
        </w:rPr>
        <w:t xml:space="preserve"> </w:t>
      </w:r>
      <w:r>
        <w:t>su</w:t>
      </w:r>
      <w:r>
        <w:rPr>
          <w:spacing w:val="-7"/>
        </w:rPr>
        <w:t xml:space="preserve"> </w:t>
      </w:r>
      <w:proofErr w:type="gramStart"/>
      <w:r>
        <w:t>poder,</w:t>
      </w:r>
      <w:proofErr w:type="gramEnd"/>
      <w:r>
        <w:rPr>
          <w:spacing w:val="-8"/>
        </w:rPr>
        <w:t xml:space="preserve"> </w:t>
      </w:r>
      <w:r>
        <w:t>actualiza</w:t>
      </w:r>
      <w:r>
        <w:rPr>
          <w:spacing w:val="-6"/>
        </w:rPr>
        <w:t xml:space="preserve"> </w:t>
      </w:r>
      <w:r>
        <w:t>alguno</w:t>
      </w:r>
      <w:r>
        <w:rPr>
          <w:spacing w:val="-6"/>
        </w:rPr>
        <w:t xml:space="preserve"> </w:t>
      </w:r>
      <w:r>
        <w:t>de</w:t>
      </w:r>
      <w:r>
        <w:rPr>
          <w:spacing w:val="-6"/>
        </w:rPr>
        <w:t xml:space="preserve"> </w:t>
      </w:r>
      <w:r>
        <w:t>los</w:t>
      </w:r>
      <w:r>
        <w:rPr>
          <w:spacing w:val="-8"/>
        </w:rPr>
        <w:t xml:space="preserve"> </w:t>
      </w:r>
      <w:r>
        <w:t>supuestos</w:t>
      </w:r>
      <w:r>
        <w:rPr>
          <w:spacing w:val="-6"/>
        </w:rPr>
        <w:t xml:space="preserve"> </w:t>
      </w:r>
      <w:r>
        <w:t>de</w:t>
      </w:r>
      <w:r>
        <w:rPr>
          <w:spacing w:val="-6"/>
        </w:rPr>
        <w:t xml:space="preserve"> </w:t>
      </w:r>
      <w:r>
        <w:t>reserva</w:t>
      </w:r>
      <w:r>
        <w:rPr>
          <w:spacing w:val="-6"/>
        </w:rPr>
        <w:t xml:space="preserve"> </w:t>
      </w:r>
      <w:r>
        <w:t>o</w:t>
      </w:r>
      <w:r>
        <w:rPr>
          <w:spacing w:val="-8"/>
        </w:rPr>
        <w:t xml:space="preserve"> </w:t>
      </w:r>
      <w:r>
        <w:rPr>
          <w:spacing w:val="-2"/>
        </w:rPr>
        <w:t>confidencialidad.</w:t>
      </w:r>
    </w:p>
    <w:p w:rsidR="003A308D" w:rsidRDefault="003A308D">
      <w:pPr>
        <w:pStyle w:val="Textoindependiente"/>
        <w:spacing w:before="147"/>
      </w:pPr>
    </w:p>
    <w:p w:rsidR="003A308D" w:rsidRDefault="00FB720B">
      <w:pPr>
        <w:pStyle w:val="Textoindependiente"/>
        <w:spacing w:line="360" w:lineRule="auto"/>
        <w:ind w:left="622" w:right="396"/>
        <w:jc w:val="both"/>
      </w:pPr>
      <w:r>
        <w:t xml:space="preserve">En </w:t>
      </w:r>
      <w:r>
        <w:t>el entendido de que la clasificación de la información se llevará a cabo en el momento en</w:t>
      </w:r>
      <w:r>
        <w:rPr>
          <w:spacing w:val="-14"/>
        </w:rPr>
        <w:t xml:space="preserve"> </w:t>
      </w:r>
      <w:r>
        <w:t>que</w:t>
      </w:r>
      <w:r>
        <w:rPr>
          <w:spacing w:val="-14"/>
        </w:rPr>
        <w:t xml:space="preserve"> </w:t>
      </w:r>
      <w:r>
        <w:t>se</w:t>
      </w:r>
      <w:r>
        <w:rPr>
          <w:spacing w:val="-14"/>
        </w:rPr>
        <w:t xml:space="preserve"> </w:t>
      </w:r>
      <w:r>
        <w:t>reciba</w:t>
      </w:r>
      <w:r>
        <w:rPr>
          <w:spacing w:val="-13"/>
        </w:rPr>
        <w:t xml:space="preserve"> </w:t>
      </w:r>
      <w:r>
        <w:t>una</w:t>
      </w:r>
      <w:r>
        <w:rPr>
          <w:spacing w:val="-14"/>
        </w:rPr>
        <w:t xml:space="preserve"> </w:t>
      </w:r>
      <w:r>
        <w:t>solicitud</w:t>
      </w:r>
      <w:r>
        <w:rPr>
          <w:spacing w:val="-14"/>
        </w:rPr>
        <w:t xml:space="preserve"> </w:t>
      </w:r>
      <w:r>
        <w:t>de</w:t>
      </w:r>
      <w:r>
        <w:rPr>
          <w:spacing w:val="-14"/>
        </w:rPr>
        <w:t xml:space="preserve"> </w:t>
      </w:r>
      <w:r>
        <w:t>acceso</w:t>
      </w:r>
      <w:r>
        <w:rPr>
          <w:spacing w:val="-13"/>
        </w:rPr>
        <w:t xml:space="preserve"> </w:t>
      </w:r>
      <w:r>
        <w:t>a</w:t>
      </w:r>
      <w:r>
        <w:rPr>
          <w:spacing w:val="-14"/>
        </w:rPr>
        <w:t xml:space="preserve"> </w:t>
      </w:r>
      <w:r>
        <w:t>la</w:t>
      </w:r>
      <w:r>
        <w:rPr>
          <w:spacing w:val="-14"/>
        </w:rPr>
        <w:t xml:space="preserve"> </w:t>
      </w:r>
      <w:r>
        <w:t>información,</w:t>
      </w:r>
      <w:r>
        <w:rPr>
          <w:spacing w:val="-14"/>
        </w:rPr>
        <w:t xml:space="preserve"> </w:t>
      </w:r>
      <w:r>
        <w:t>se</w:t>
      </w:r>
      <w:r>
        <w:rPr>
          <w:spacing w:val="-13"/>
        </w:rPr>
        <w:t xml:space="preserve"> </w:t>
      </w:r>
      <w:r>
        <w:t>determine</w:t>
      </w:r>
      <w:r>
        <w:rPr>
          <w:spacing w:val="-14"/>
        </w:rPr>
        <w:t xml:space="preserve"> </w:t>
      </w:r>
      <w:r>
        <w:t>mediante</w:t>
      </w:r>
      <w:r>
        <w:rPr>
          <w:spacing w:val="-14"/>
        </w:rPr>
        <w:t xml:space="preserve"> </w:t>
      </w:r>
      <w:r>
        <w:t>resolución de autoridad competente o se generen versiones públicas para dar cumplimiento</w:t>
      </w:r>
      <w:r>
        <w:t xml:space="preserve"> a las obligaciones de transparencia previstas en la ley.</w:t>
      </w:r>
    </w:p>
    <w:p w:rsidR="003A308D" w:rsidRDefault="003A308D">
      <w:pPr>
        <w:pStyle w:val="Textoindependiente"/>
        <w:spacing w:before="150"/>
      </w:pPr>
    </w:p>
    <w:p w:rsidR="003A308D" w:rsidRDefault="00FB720B">
      <w:pPr>
        <w:pStyle w:val="Textoindependiente"/>
        <w:spacing w:line="360" w:lineRule="auto"/>
        <w:ind w:left="622" w:right="398"/>
        <w:jc w:val="both"/>
      </w:pPr>
      <w:r>
        <w:t>Así, excepcionalmente por razones de interés público, se clasificará como reservada aquella información pública que encuadre en alguno de los supuestos previstos en el artículo 140</w:t>
      </w:r>
      <w:r>
        <w:rPr>
          <w:spacing w:val="-3"/>
        </w:rPr>
        <w:t xml:space="preserve"> </w:t>
      </w:r>
      <w:r>
        <w:t>de la Ley</w:t>
      </w:r>
      <w:r>
        <w:rPr>
          <w:spacing w:val="-1"/>
        </w:rPr>
        <w:t xml:space="preserve"> </w:t>
      </w:r>
      <w:r>
        <w:t>de</w:t>
      </w:r>
      <w:r>
        <w:rPr>
          <w:spacing w:val="-2"/>
        </w:rPr>
        <w:t xml:space="preserve"> </w:t>
      </w:r>
      <w:r>
        <w:t xml:space="preserve">la </w:t>
      </w:r>
      <w:r>
        <w:t>materia, y</w:t>
      </w:r>
      <w:r>
        <w:rPr>
          <w:spacing w:val="-2"/>
        </w:rPr>
        <w:t xml:space="preserve"> </w:t>
      </w:r>
      <w:r>
        <w:t>que para</w:t>
      </w:r>
      <w:r>
        <w:rPr>
          <w:spacing w:val="-2"/>
        </w:rPr>
        <w:t xml:space="preserve"> </w:t>
      </w:r>
      <w:r>
        <w:t>el</w:t>
      </w:r>
      <w:r>
        <w:rPr>
          <w:spacing w:val="-2"/>
        </w:rPr>
        <w:t xml:space="preserve"> </w:t>
      </w:r>
      <w:r>
        <w:t>caso</w:t>
      </w:r>
      <w:r>
        <w:rPr>
          <w:spacing w:val="-1"/>
        </w:rPr>
        <w:t xml:space="preserve"> </w:t>
      </w:r>
      <w:r>
        <w:t>concreto</w:t>
      </w:r>
      <w:r>
        <w:rPr>
          <w:spacing w:val="-1"/>
        </w:rPr>
        <w:t xml:space="preserve"> </w:t>
      </w:r>
      <w:r>
        <w:t>se actualiza</w:t>
      </w:r>
      <w:r>
        <w:rPr>
          <w:spacing w:val="-2"/>
        </w:rPr>
        <w:t xml:space="preserve"> </w:t>
      </w:r>
      <w:r>
        <w:t>el previsto</w:t>
      </w:r>
      <w:r>
        <w:rPr>
          <w:spacing w:val="-2"/>
        </w:rPr>
        <w:t xml:space="preserve"> </w:t>
      </w:r>
      <w:r>
        <w:t>en la fracción IV, esto es ponga en riesgo la vida, seguridad o la salud de una persona física.</w:t>
      </w:r>
    </w:p>
    <w:p w:rsidR="003A308D" w:rsidRDefault="003A308D">
      <w:pPr>
        <w:pStyle w:val="Textoindependiente"/>
        <w:spacing w:before="147"/>
      </w:pPr>
    </w:p>
    <w:p w:rsidR="003A308D" w:rsidRDefault="00FB720B">
      <w:pPr>
        <w:pStyle w:val="Textoindependiente"/>
        <w:spacing w:before="1" w:line="360" w:lineRule="auto"/>
        <w:ind w:left="622" w:right="397"/>
        <w:jc w:val="both"/>
      </w:pPr>
      <w:r>
        <w:t>En</w:t>
      </w:r>
      <w:r>
        <w:rPr>
          <w:spacing w:val="-7"/>
        </w:rPr>
        <w:t xml:space="preserve"> </w:t>
      </w:r>
      <w:r>
        <w:t>tanto</w:t>
      </w:r>
      <w:r>
        <w:rPr>
          <w:spacing w:val="-11"/>
        </w:rPr>
        <w:t xml:space="preserve"> </w:t>
      </w:r>
      <w:r>
        <w:t>que</w:t>
      </w:r>
      <w:r>
        <w:rPr>
          <w:spacing w:val="-6"/>
        </w:rPr>
        <w:t xml:space="preserve"> </w:t>
      </w:r>
      <w:r>
        <w:t>se</w:t>
      </w:r>
      <w:r>
        <w:rPr>
          <w:spacing w:val="-9"/>
        </w:rPr>
        <w:t xml:space="preserve"> </w:t>
      </w:r>
      <w:r>
        <w:t>clasificará</w:t>
      </w:r>
      <w:r>
        <w:rPr>
          <w:spacing w:val="-8"/>
        </w:rPr>
        <w:t xml:space="preserve"> </w:t>
      </w:r>
      <w:r>
        <w:t>como</w:t>
      </w:r>
      <w:r>
        <w:rPr>
          <w:spacing w:val="-9"/>
        </w:rPr>
        <w:t xml:space="preserve"> </w:t>
      </w:r>
      <w:r>
        <w:t>información</w:t>
      </w:r>
      <w:r>
        <w:rPr>
          <w:spacing w:val="-7"/>
        </w:rPr>
        <w:t xml:space="preserve"> </w:t>
      </w:r>
      <w:r>
        <w:t>confidencial,</w:t>
      </w:r>
      <w:r>
        <w:rPr>
          <w:spacing w:val="-13"/>
        </w:rPr>
        <w:t xml:space="preserve"> </w:t>
      </w:r>
      <w:r>
        <w:t>entre</w:t>
      </w:r>
      <w:r>
        <w:rPr>
          <w:spacing w:val="-8"/>
        </w:rPr>
        <w:t xml:space="preserve"> </w:t>
      </w:r>
      <w:r>
        <w:t>otras</w:t>
      </w:r>
      <w:r>
        <w:rPr>
          <w:spacing w:val="-8"/>
        </w:rPr>
        <w:t xml:space="preserve"> </w:t>
      </w:r>
      <w:r>
        <w:t>y</w:t>
      </w:r>
      <w:r>
        <w:rPr>
          <w:spacing w:val="-8"/>
        </w:rPr>
        <w:t xml:space="preserve"> </w:t>
      </w:r>
      <w:r>
        <w:t>atendiendo</w:t>
      </w:r>
      <w:r>
        <w:rPr>
          <w:spacing w:val="-9"/>
        </w:rPr>
        <w:t xml:space="preserve"> </w:t>
      </w:r>
      <w:r>
        <w:t>al</w:t>
      </w:r>
      <w:r>
        <w:rPr>
          <w:spacing w:val="-10"/>
        </w:rPr>
        <w:t xml:space="preserve"> </w:t>
      </w:r>
      <w:r>
        <w:t>caso que</w:t>
      </w:r>
      <w:r>
        <w:rPr>
          <w:spacing w:val="-16"/>
        </w:rPr>
        <w:t xml:space="preserve"> </w:t>
      </w:r>
      <w:r>
        <w:t>nos</w:t>
      </w:r>
      <w:r>
        <w:rPr>
          <w:spacing w:val="-14"/>
        </w:rPr>
        <w:t xml:space="preserve"> </w:t>
      </w:r>
      <w:r>
        <w:t>ocupa,</w:t>
      </w:r>
      <w:r>
        <w:rPr>
          <w:spacing w:val="-14"/>
        </w:rPr>
        <w:t xml:space="preserve"> </w:t>
      </w:r>
      <w:r>
        <w:t>la</w:t>
      </w:r>
      <w:r>
        <w:rPr>
          <w:spacing w:val="-13"/>
        </w:rPr>
        <w:t xml:space="preserve"> </w:t>
      </w:r>
      <w:r>
        <w:t>información</w:t>
      </w:r>
      <w:r>
        <w:rPr>
          <w:spacing w:val="-14"/>
        </w:rPr>
        <w:t xml:space="preserve"> </w:t>
      </w:r>
      <w:r>
        <w:t>privada,</w:t>
      </w:r>
      <w:r>
        <w:rPr>
          <w:spacing w:val="-14"/>
        </w:rPr>
        <w:t xml:space="preserve"> </w:t>
      </w:r>
      <w:r>
        <w:t>datos</w:t>
      </w:r>
      <w:r>
        <w:rPr>
          <w:spacing w:val="-14"/>
        </w:rPr>
        <w:t xml:space="preserve"> </w:t>
      </w:r>
      <w:r>
        <w:t>personales</w:t>
      </w:r>
      <w:r>
        <w:rPr>
          <w:spacing w:val="-13"/>
        </w:rPr>
        <w:t xml:space="preserve"> </w:t>
      </w:r>
      <w:r>
        <w:t>concernientes</w:t>
      </w:r>
      <w:r>
        <w:rPr>
          <w:spacing w:val="-14"/>
        </w:rPr>
        <w:t xml:space="preserve"> </w:t>
      </w:r>
      <w:r>
        <w:t>a</w:t>
      </w:r>
      <w:r>
        <w:rPr>
          <w:spacing w:val="-14"/>
        </w:rPr>
        <w:t xml:space="preserve"> </w:t>
      </w:r>
      <w:r>
        <w:t>una</w:t>
      </w:r>
      <w:r>
        <w:rPr>
          <w:spacing w:val="-14"/>
        </w:rPr>
        <w:t xml:space="preserve"> </w:t>
      </w:r>
      <w:r>
        <w:t>persona</w:t>
      </w:r>
      <w:r>
        <w:rPr>
          <w:spacing w:val="-13"/>
        </w:rPr>
        <w:t xml:space="preserve"> </w:t>
      </w:r>
      <w:r>
        <w:t>física o jurídico colectiva identificada o identificable.</w:t>
      </w:r>
    </w:p>
    <w:p w:rsidR="003A308D" w:rsidRDefault="003A308D">
      <w:pPr>
        <w:pStyle w:val="Textoindependiente"/>
        <w:spacing w:before="148"/>
      </w:pPr>
    </w:p>
    <w:p w:rsidR="003A308D" w:rsidRDefault="00FB720B">
      <w:pPr>
        <w:pStyle w:val="Textoindependiente"/>
        <w:spacing w:line="360" w:lineRule="auto"/>
        <w:ind w:left="622" w:right="397"/>
        <w:jc w:val="both"/>
      </w:pPr>
      <w:r>
        <w:t>De acuerdo con lo anterior y conforme a las actuaciones que integran el expediente electrónico</w:t>
      </w:r>
      <w:r>
        <w:rPr>
          <w:spacing w:val="-2"/>
        </w:rPr>
        <w:t xml:space="preserve"> </w:t>
      </w:r>
      <w:r>
        <w:t>y</w:t>
      </w:r>
      <w:r>
        <w:rPr>
          <w:spacing w:val="-2"/>
        </w:rPr>
        <w:t xml:space="preserve"> </w:t>
      </w:r>
      <w:r>
        <w:t>atendiendo</w:t>
      </w:r>
      <w:r>
        <w:rPr>
          <w:spacing w:val="-4"/>
        </w:rPr>
        <w:t xml:space="preserve"> </w:t>
      </w:r>
      <w:r>
        <w:t>la</w:t>
      </w:r>
      <w:r>
        <w:rPr>
          <w:spacing w:val="-1"/>
        </w:rPr>
        <w:t xml:space="preserve"> </w:t>
      </w:r>
      <w:r>
        <w:t>natura</w:t>
      </w:r>
      <w:r>
        <w:t>leza</w:t>
      </w:r>
      <w:r>
        <w:rPr>
          <w:spacing w:val="-3"/>
        </w:rPr>
        <w:t xml:space="preserve"> </w:t>
      </w:r>
      <w:r>
        <w:t>jurídica</w:t>
      </w:r>
      <w:r>
        <w:rPr>
          <w:spacing w:val="-1"/>
        </w:rPr>
        <w:t xml:space="preserve"> </w:t>
      </w:r>
      <w:r>
        <w:t>del</w:t>
      </w:r>
      <w:r>
        <w:rPr>
          <w:spacing w:val="-1"/>
        </w:rPr>
        <w:t xml:space="preserve"> </w:t>
      </w:r>
      <w:r>
        <w:t>documento</w:t>
      </w:r>
      <w:r>
        <w:rPr>
          <w:spacing w:val="-3"/>
        </w:rPr>
        <w:t xml:space="preserve"> </w:t>
      </w:r>
      <w:r>
        <w:t>enviado,</w:t>
      </w:r>
      <w:r>
        <w:rPr>
          <w:spacing w:val="-2"/>
        </w:rPr>
        <w:t xml:space="preserve"> </w:t>
      </w:r>
      <w:r>
        <w:t>contiene datos</w:t>
      </w:r>
      <w:r>
        <w:rPr>
          <w:spacing w:val="-3"/>
        </w:rPr>
        <w:t xml:space="preserve"> </w:t>
      </w:r>
      <w:r>
        <w:t>de identificación de vehículos que son utilizados por servidores públicos adscritos al Sujeto Obligado</w:t>
      </w:r>
      <w:r>
        <w:rPr>
          <w:spacing w:val="-1"/>
        </w:rPr>
        <w:t xml:space="preserve"> </w:t>
      </w:r>
      <w:r>
        <w:t>para</w:t>
      </w:r>
      <w:r>
        <w:rPr>
          <w:spacing w:val="-4"/>
        </w:rPr>
        <w:t xml:space="preserve"> </w:t>
      </w:r>
      <w:r>
        <w:t>el</w:t>
      </w:r>
      <w:r>
        <w:rPr>
          <w:spacing w:val="-1"/>
        </w:rPr>
        <w:t xml:space="preserve"> </w:t>
      </w:r>
      <w:r>
        <w:t>desarrollo</w:t>
      </w:r>
      <w:r>
        <w:rPr>
          <w:spacing w:val="1"/>
        </w:rPr>
        <w:t xml:space="preserve"> </w:t>
      </w:r>
      <w:r>
        <w:t>de sus</w:t>
      </w:r>
      <w:r>
        <w:rPr>
          <w:spacing w:val="-1"/>
        </w:rPr>
        <w:t xml:space="preserve"> </w:t>
      </w:r>
      <w:r>
        <w:t>funciones;</w:t>
      </w:r>
      <w:r>
        <w:rPr>
          <w:spacing w:val="1"/>
        </w:rPr>
        <w:t xml:space="preserve"> </w:t>
      </w:r>
      <w:r>
        <w:t>información</w:t>
      </w:r>
      <w:r>
        <w:rPr>
          <w:spacing w:val="-1"/>
        </w:rPr>
        <w:t xml:space="preserve"> </w:t>
      </w:r>
      <w:r>
        <w:t>que</w:t>
      </w:r>
      <w:r>
        <w:rPr>
          <w:spacing w:val="1"/>
        </w:rPr>
        <w:t xml:space="preserve"> </w:t>
      </w:r>
      <w:r>
        <w:t>a</w:t>
      </w:r>
      <w:r>
        <w:rPr>
          <w:spacing w:val="-2"/>
        </w:rPr>
        <w:t xml:space="preserve"> </w:t>
      </w:r>
      <w:r>
        <w:t>criterio</w:t>
      </w:r>
      <w:r>
        <w:rPr>
          <w:spacing w:val="1"/>
        </w:rPr>
        <w:t xml:space="preserve"> </w:t>
      </w:r>
      <w:r>
        <w:t>de</w:t>
      </w:r>
      <w:r>
        <w:rPr>
          <w:spacing w:val="-2"/>
        </w:rPr>
        <w:t xml:space="preserve"> </w:t>
      </w:r>
      <w:r>
        <w:t>la</w:t>
      </w:r>
      <w:r>
        <w:rPr>
          <w:spacing w:val="-1"/>
        </w:rPr>
        <w:t xml:space="preserve"> </w:t>
      </w:r>
      <w:r>
        <w:t>mayoría</w:t>
      </w:r>
      <w:r>
        <w:rPr>
          <w:spacing w:val="2"/>
        </w:rPr>
        <w:t xml:space="preserve"> </w:t>
      </w:r>
      <w:r>
        <w:rPr>
          <w:spacing w:val="-5"/>
        </w:rPr>
        <w:t>de</w:t>
      </w:r>
    </w:p>
    <w:p w:rsidR="003A308D" w:rsidRDefault="003A308D">
      <w:pPr>
        <w:pStyle w:val="Textoindependiente"/>
        <w:spacing w:line="360" w:lineRule="auto"/>
        <w:jc w:val="both"/>
        <w:sectPr w:rsidR="003A308D">
          <w:pgSz w:w="12240" w:h="15840"/>
          <w:pgMar w:top="680" w:right="1440" w:bottom="0" w:left="1080" w:header="720" w:footer="720" w:gutter="0"/>
          <w:cols w:space="720"/>
        </w:sectPr>
      </w:pPr>
    </w:p>
    <w:p w:rsidR="003A308D" w:rsidRDefault="00FB720B">
      <w:pPr>
        <w:pStyle w:val="Textoindependiente"/>
        <w:rPr>
          <w:sz w:val="20"/>
        </w:rPr>
      </w:pPr>
      <w:r>
        <w:rPr>
          <w:noProof/>
          <w:sz w:val="20"/>
        </w:rPr>
        <w:lastRenderedPageBreak/>
        <w:drawing>
          <wp:anchor distT="0" distB="0" distL="0" distR="0" simplePos="0" relativeHeight="487450112"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spacing w:before="183"/>
        <w:rPr>
          <w:sz w:val="20"/>
        </w:rPr>
      </w:pPr>
    </w:p>
    <w:p w:rsidR="003A308D" w:rsidRDefault="00FB720B">
      <w:pPr>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6"/>
        <w:rPr>
          <w:b/>
          <w:sz w:val="20"/>
        </w:rPr>
      </w:pPr>
    </w:p>
    <w:p w:rsidR="003A308D" w:rsidRDefault="00FB720B">
      <w:pPr>
        <w:pStyle w:val="Textoindependiente"/>
        <w:spacing w:line="360" w:lineRule="auto"/>
        <w:ind w:left="622" w:right="400"/>
        <w:jc w:val="both"/>
      </w:pPr>
      <w:r>
        <w:t>los integrantes del Pleno, se trata de datos que deben dejarse visibles, por lo que, no se pronunció al respecto.</w:t>
      </w:r>
    </w:p>
    <w:p w:rsidR="003A308D" w:rsidRDefault="003A308D">
      <w:pPr>
        <w:pStyle w:val="Textoindependiente"/>
        <w:spacing w:before="147"/>
      </w:pPr>
    </w:p>
    <w:p w:rsidR="003A308D" w:rsidRDefault="00FB720B">
      <w:pPr>
        <w:pStyle w:val="Textoindependiente"/>
        <w:spacing w:line="360" w:lineRule="auto"/>
        <w:ind w:left="622" w:right="396"/>
        <w:jc w:val="both"/>
      </w:pPr>
      <w:r>
        <w:t>Por ello, consideramos que el número de p</w:t>
      </w:r>
      <w:r>
        <w:t>lacas es reservado si se vincula con el nombre del servidor público que lo tiene bajo su uso, toda vez que los vehículos, con independencia de que sean particulares o pertenezcan al parque vehicular del Sujeto Obligado</w:t>
      </w:r>
      <w:r>
        <w:rPr>
          <w:spacing w:val="-11"/>
        </w:rPr>
        <w:t xml:space="preserve"> </w:t>
      </w:r>
      <w:r>
        <w:t>y</w:t>
      </w:r>
      <w:r>
        <w:rPr>
          <w:spacing w:val="-13"/>
        </w:rPr>
        <w:t xml:space="preserve"> </w:t>
      </w:r>
      <w:r>
        <w:t>son</w:t>
      </w:r>
      <w:r>
        <w:rPr>
          <w:spacing w:val="-10"/>
        </w:rPr>
        <w:t xml:space="preserve"> </w:t>
      </w:r>
      <w:r>
        <w:t>utilizados</w:t>
      </w:r>
      <w:r>
        <w:rPr>
          <w:spacing w:val="-11"/>
        </w:rPr>
        <w:t xml:space="preserve"> </w:t>
      </w:r>
      <w:r>
        <w:t>para</w:t>
      </w:r>
      <w:r>
        <w:rPr>
          <w:spacing w:val="-13"/>
        </w:rPr>
        <w:t xml:space="preserve"> </w:t>
      </w:r>
      <w:r>
        <w:t>el</w:t>
      </w:r>
      <w:r>
        <w:rPr>
          <w:spacing w:val="-12"/>
        </w:rPr>
        <w:t xml:space="preserve"> </w:t>
      </w:r>
      <w:r>
        <w:t>desarrollo</w:t>
      </w:r>
      <w:r>
        <w:rPr>
          <w:spacing w:val="-11"/>
        </w:rPr>
        <w:t xml:space="preserve"> </w:t>
      </w:r>
      <w:r>
        <w:t>d</w:t>
      </w:r>
      <w:r>
        <w:t>e</w:t>
      </w:r>
      <w:r>
        <w:rPr>
          <w:spacing w:val="-11"/>
        </w:rPr>
        <w:t xml:space="preserve"> </w:t>
      </w:r>
      <w:r>
        <w:t>las</w:t>
      </w:r>
      <w:r>
        <w:rPr>
          <w:spacing w:val="-12"/>
        </w:rPr>
        <w:t xml:space="preserve"> </w:t>
      </w:r>
      <w:r>
        <w:t>actividades</w:t>
      </w:r>
      <w:r>
        <w:rPr>
          <w:spacing w:val="-13"/>
        </w:rPr>
        <w:t xml:space="preserve"> </w:t>
      </w:r>
      <w:r>
        <w:t>de</w:t>
      </w:r>
      <w:r>
        <w:rPr>
          <w:spacing w:val="-9"/>
        </w:rPr>
        <w:t xml:space="preserve"> </w:t>
      </w:r>
      <w:r>
        <w:t>su</w:t>
      </w:r>
      <w:r>
        <w:rPr>
          <w:spacing w:val="-14"/>
        </w:rPr>
        <w:t xml:space="preserve"> </w:t>
      </w:r>
      <w:r>
        <w:t>personal</w:t>
      </w:r>
      <w:r>
        <w:rPr>
          <w:spacing w:val="-11"/>
        </w:rPr>
        <w:t xml:space="preserve"> </w:t>
      </w:r>
      <w:r>
        <w:t>que</w:t>
      </w:r>
      <w:r>
        <w:rPr>
          <w:spacing w:val="-11"/>
        </w:rPr>
        <w:t xml:space="preserve"> </w:t>
      </w:r>
      <w:r>
        <w:t>ostentan cargos de Dirección, mandos medios y/o superiores, que, a diferencia de cualquier otro vehículo utilitario, en ellos asisten a eventos públicos derivados de sus funciones y se trasladan de sus oficinas a sus domicilios.</w:t>
      </w:r>
    </w:p>
    <w:p w:rsidR="003A308D" w:rsidRDefault="003A308D">
      <w:pPr>
        <w:pStyle w:val="Textoindependiente"/>
        <w:spacing w:before="149"/>
      </w:pPr>
    </w:p>
    <w:p w:rsidR="003A308D" w:rsidRDefault="00FB720B">
      <w:pPr>
        <w:spacing w:line="360" w:lineRule="auto"/>
        <w:ind w:left="622" w:right="398"/>
        <w:jc w:val="both"/>
        <w:rPr>
          <w:b/>
        </w:rPr>
      </w:pPr>
      <w:r>
        <w:t>Por</w:t>
      </w:r>
      <w:r>
        <w:rPr>
          <w:spacing w:val="-16"/>
        </w:rPr>
        <w:t xml:space="preserve"> </w:t>
      </w:r>
      <w:r>
        <w:t>lo</w:t>
      </w:r>
      <w:r>
        <w:rPr>
          <w:spacing w:val="-14"/>
        </w:rPr>
        <w:t xml:space="preserve"> </w:t>
      </w:r>
      <w:r>
        <w:t>que,</w:t>
      </w:r>
      <w:r>
        <w:rPr>
          <w:spacing w:val="-14"/>
        </w:rPr>
        <w:t xml:space="preserve"> </w:t>
      </w:r>
      <w:r>
        <w:t>consideramos</w:t>
      </w:r>
      <w:r>
        <w:rPr>
          <w:spacing w:val="-13"/>
        </w:rPr>
        <w:t xml:space="preserve"> </w:t>
      </w:r>
      <w:r>
        <w:t>q</w:t>
      </w:r>
      <w:r>
        <w:t>ue</w:t>
      </w:r>
      <w:r>
        <w:rPr>
          <w:spacing w:val="-14"/>
        </w:rPr>
        <w:t xml:space="preserve"> </w:t>
      </w:r>
      <w:r>
        <w:t>proporcionar</w:t>
      </w:r>
      <w:r>
        <w:rPr>
          <w:spacing w:val="-14"/>
        </w:rPr>
        <w:t xml:space="preserve"> </w:t>
      </w:r>
      <w:r>
        <w:t>la</w:t>
      </w:r>
      <w:r>
        <w:rPr>
          <w:spacing w:val="-14"/>
        </w:rPr>
        <w:t xml:space="preserve"> </w:t>
      </w:r>
      <w:r>
        <w:t>información</w:t>
      </w:r>
      <w:r>
        <w:rPr>
          <w:spacing w:val="-13"/>
        </w:rPr>
        <w:t xml:space="preserve"> </w:t>
      </w:r>
      <w:r>
        <w:t>de</w:t>
      </w:r>
      <w:r>
        <w:rPr>
          <w:spacing w:val="-14"/>
        </w:rPr>
        <w:t xml:space="preserve"> </w:t>
      </w:r>
      <w:r>
        <w:t>identificación</w:t>
      </w:r>
      <w:r>
        <w:rPr>
          <w:spacing w:val="-14"/>
        </w:rPr>
        <w:t xml:space="preserve"> </w:t>
      </w:r>
      <w:r>
        <w:t>de</w:t>
      </w:r>
      <w:r>
        <w:rPr>
          <w:spacing w:val="-14"/>
        </w:rPr>
        <w:t xml:space="preserve"> </w:t>
      </w:r>
      <w:r>
        <w:t>un</w:t>
      </w:r>
      <w:r>
        <w:rPr>
          <w:spacing w:val="-13"/>
        </w:rPr>
        <w:t xml:space="preserve"> </w:t>
      </w:r>
      <w:r>
        <w:t xml:space="preserve">vehículo como el número de placas si se vincula con el nombre del servidor público que lo tiene bajo su uso, </w:t>
      </w:r>
      <w:r>
        <w:rPr>
          <w:b/>
          <w:u w:val="single"/>
        </w:rPr>
        <w:t>aun perteneciendo al servicio público, atenta contra la seguridad de los</w:t>
      </w:r>
      <w:r>
        <w:rPr>
          <w:b/>
        </w:rPr>
        <w:t xml:space="preserve"> </w:t>
      </w:r>
      <w:r>
        <w:rPr>
          <w:b/>
          <w:u w:val="single"/>
        </w:rPr>
        <w:t>servidores públicos</w:t>
      </w:r>
      <w:r>
        <w:rPr>
          <w:b/>
          <w:u w:val="single"/>
        </w:rPr>
        <w:t xml:space="preserve"> que en ellos se trasladan, máxime de aquellos que a nivel Estatal</w:t>
      </w:r>
      <w:r>
        <w:rPr>
          <w:b/>
        </w:rPr>
        <w:t xml:space="preserve"> </w:t>
      </w:r>
      <w:r>
        <w:rPr>
          <w:b/>
          <w:u w:val="single"/>
        </w:rPr>
        <w:t>representan</w:t>
      </w:r>
      <w:r>
        <w:rPr>
          <w:b/>
          <w:spacing w:val="-3"/>
          <w:u w:val="single"/>
        </w:rPr>
        <w:t xml:space="preserve"> </w:t>
      </w:r>
      <w:r>
        <w:rPr>
          <w:b/>
          <w:u w:val="single"/>
        </w:rPr>
        <w:t>a</w:t>
      </w:r>
      <w:r>
        <w:rPr>
          <w:b/>
          <w:spacing w:val="-2"/>
          <w:u w:val="single"/>
        </w:rPr>
        <w:t xml:space="preserve"> </w:t>
      </w:r>
      <w:r>
        <w:rPr>
          <w:b/>
          <w:u w:val="single"/>
        </w:rPr>
        <w:t>la autoridad; incluso,</w:t>
      </w:r>
      <w:r>
        <w:rPr>
          <w:b/>
          <w:spacing w:val="-3"/>
          <w:u w:val="single"/>
        </w:rPr>
        <w:t xml:space="preserve"> </w:t>
      </w:r>
      <w:r>
        <w:rPr>
          <w:b/>
          <w:u w:val="single"/>
        </w:rPr>
        <w:t>se</w:t>
      </w:r>
      <w:r>
        <w:rPr>
          <w:b/>
          <w:spacing w:val="-2"/>
          <w:u w:val="single"/>
        </w:rPr>
        <w:t xml:space="preserve"> </w:t>
      </w:r>
      <w:r>
        <w:rPr>
          <w:b/>
          <w:u w:val="single"/>
        </w:rPr>
        <w:t>pone</w:t>
      </w:r>
      <w:r>
        <w:rPr>
          <w:b/>
          <w:spacing w:val="-2"/>
          <w:u w:val="single"/>
        </w:rPr>
        <w:t xml:space="preserve"> </w:t>
      </w:r>
      <w:r>
        <w:rPr>
          <w:b/>
          <w:u w:val="single"/>
        </w:rPr>
        <w:t>en</w:t>
      </w:r>
      <w:r>
        <w:rPr>
          <w:b/>
          <w:spacing w:val="-1"/>
          <w:u w:val="single"/>
        </w:rPr>
        <w:t xml:space="preserve"> </w:t>
      </w:r>
      <w:r>
        <w:rPr>
          <w:b/>
          <w:u w:val="single"/>
        </w:rPr>
        <w:t>riesgo</w:t>
      </w:r>
      <w:r>
        <w:rPr>
          <w:b/>
          <w:spacing w:val="-2"/>
          <w:u w:val="single"/>
        </w:rPr>
        <w:t xml:space="preserve"> </w:t>
      </w:r>
      <w:r>
        <w:rPr>
          <w:b/>
          <w:u w:val="single"/>
        </w:rPr>
        <w:t>a</w:t>
      </w:r>
      <w:r>
        <w:rPr>
          <w:b/>
          <w:spacing w:val="-1"/>
          <w:u w:val="single"/>
        </w:rPr>
        <w:t xml:space="preserve"> </w:t>
      </w:r>
      <w:r>
        <w:rPr>
          <w:b/>
          <w:u w:val="single"/>
        </w:rPr>
        <w:t>su</w:t>
      </w:r>
      <w:r>
        <w:rPr>
          <w:b/>
          <w:spacing w:val="-3"/>
          <w:u w:val="single"/>
        </w:rPr>
        <w:t xml:space="preserve"> </w:t>
      </w:r>
      <w:r>
        <w:rPr>
          <w:b/>
          <w:u w:val="single"/>
        </w:rPr>
        <w:t>familia,</w:t>
      </w:r>
      <w:r>
        <w:rPr>
          <w:b/>
          <w:spacing w:val="-3"/>
          <w:u w:val="single"/>
        </w:rPr>
        <w:t xml:space="preserve"> </w:t>
      </w:r>
      <w:r>
        <w:rPr>
          <w:b/>
          <w:u w:val="single"/>
        </w:rPr>
        <w:t>al vulnerar</w:t>
      </w:r>
      <w:r>
        <w:rPr>
          <w:b/>
          <w:spacing w:val="-2"/>
          <w:u w:val="single"/>
        </w:rPr>
        <w:t xml:space="preserve"> </w:t>
      </w:r>
      <w:r>
        <w:rPr>
          <w:b/>
          <w:u w:val="single"/>
        </w:rPr>
        <w:t>su esfera</w:t>
      </w:r>
      <w:r>
        <w:rPr>
          <w:b/>
        </w:rPr>
        <w:t xml:space="preserve"> </w:t>
      </w:r>
      <w:r>
        <w:rPr>
          <w:b/>
          <w:spacing w:val="-2"/>
          <w:u w:val="single"/>
        </w:rPr>
        <w:t>privada.</w:t>
      </w:r>
    </w:p>
    <w:p w:rsidR="003A308D" w:rsidRDefault="003A308D">
      <w:pPr>
        <w:pStyle w:val="Textoindependiente"/>
        <w:spacing w:before="150"/>
        <w:rPr>
          <w:b/>
        </w:rPr>
      </w:pPr>
    </w:p>
    <w:p w:rsidR="003A308D" w:rsidRDefault="00FB720B">
      <w:pPr>
        <w:pStyle w:val="Textoindependiente"/>
        <w:spacing w:line="360" w:lineRule="auto"/>
        <w:ind w:left="622" w:right="397"/>
        <w:jc w:val="both"/>
      </w:pPr>
      <w:r>
        <w:t>Aunado a las condiciones socioeconómicas por las que atraviesa el país, en el que han pr</w:t>
      </w:r>
      <w:r>
        <w:t>oliferado</w:t>
      </w:r>
      <w:r>
        <w:rPr>
          <w:spacing w:val="-12"/>
        </w:rPr>
        <w:t xml:space="preserve"> </w:t>
      </w:r>
      <w:r>
        <w:t>grupos</w:t>
      </w:r>
      <w:r>
        <w:rPr>
          <w:spacing w:val="-11"/>
        </w:rPr>
        <w:t xml:space="preserve"> </w:t>
      </w:r>
      <w:r>
        <w:t>delictivos,</w:t>
      </w:r>
      <w:r>
        <w:rPr>
          <w:spacing w:val="-11"/>
        </w:rPr>
        <w:t xml:space="preserve"> </w:t>
      </w:r>
      <w:r>
        <w:t>que</w:t>
      </w:r>
      <w:r>
        <w:rPr>
          <w:spacing w:val="-9"/>
        </w:rPr>
        <w:t xml:space="preserve"> </w:t>
      </w:r>
      <w:r>
        <w:t>pudieran</w:t>
      </w:r>
      <w:r>
        <w:rPr>
          <w:spacing w:val="-10"/>
        </w:rPr>
        <w:t xml:space="preserve"> </w:t>
      </w:r>
      <w:r>
        <w:t>utilizar</w:t>
      </w:r>
      <w:r>
        <w:rPr>
          <w:spacing w:val="-11"/>
        </w:rPr>
        <w:t xml:space="preserve"> </w:t>
      </w:r>
      <w:r>
        <w:t>esa</w:t>
      </w:r>
      <w:r>
        <w:rPr>
          <w:spacing w:val="-13"/>
        </w:rPr>
        <w:t xml:space="preserve"> </w:t>
      </w:r>
      <w:r>
        <w:t>información</w:t>
      </w:r>
      <w:r>
        <w:rPr>
          <w:spacing w:val="-10"/>
        </w:rPr>
        <w:t xml:space="preserve"> </w:t>
      </w:r>
      <w:r>
        <w:t>para</w:t>
      </w:r>
      <w:r>
        <w:rPr>
          <w:spacing w:val="-11"/>
        </w:rPr>
        <w:t xml:space="preserve"> </w:t>
      </w:r>
      <w:r>
        <w:t>vulnerar</w:t>
      </w:r>
      <w:r>
        <w:rPr>
          <w:spacing w:val="-9"/>
        </w:rPr>
        <w:t xml:space="preserve"> </w:t>
      </w:r>
      <w:r>
        <w:t>la</w:t>
      </w:r>
      <w:r>
        <w:rPr>
          <w:spacing w:val="-10"/>
        </w:rPr>
        <w:t xml:space="preserve"> </w:t>
      </w:r>
      <w:r>
        <w:t>vida, seguridad o salud de dicho funcionario, de sus familias o entorno social, aumentando, incluso, el riesgo de que personas ajenas a los intereses institucionales intenten realizar actos</w:t>
      </w:r>
      <w:r>
        <w:rPr>
          <w:spacing w:val="-1"/>
        </w:rPr>
        <w:t xml:space="preserve"> </w:t>
      </w:r>
      <w:r>
        <w:t>para</w:t>
      </w:r>
      <w:r>
        <w:rPr>
          <w:spacing w:val="-1"/>
        </w:rPr>
        <w:t xml:space="preserve"> </w:t>
      </w:r>
      <w:r>
        <w:t>inhibir o</w:t>
      </w:r>
      <w:r>
        <w:rPr>
          <w:spacing w:val="-3"/>
        </w:rPr>
        <w:t xml:space="preserve"> </w:t>
      </w:r>
      <w:r>
        <w:t>entrometerse</w:t>
      </w:r>
      <w:r>
        <w:rPr>
          <w:spacing w:val="-1"/>
        </w:rPr>
        <w:t xml:space="preserve"> </w:t>
      </w:r>
      <w:r>
        <w:t>en la</w:t>
      </w:r>
      <w:r>
        <w:rPr>
          <w:spacing w:val="-1"/>
        </w:rPr>
        <w:t xml:space="preserve"> </w:t>
      </w:r>
      <w:r>
        <w:t>función pública,</w:t>
      </w:r>
      <w:r>
        <w:rPr>
          <w:spacing w:val="-1"/>
        </w:rPr>
        <w:t xml:space="preserve"> </w:t>
      </w:r>
      <w:r>
        <w:t>situación que p</w:t>
      </w:r>
      <w:r>
        <w:t>uede corroborarse con</w:t>
      </w:r>
      <w:r>
        <w:rPr>
          <w:spacing w:val="3"/>
        </w:rPr>
        <w:t xml:space="preserve"> </w:t>
      </w:r>
      <w:r>
        <w:t>la</w:t>
      </w:r>
      <w:r>
        <w:rPr>
          <w:spacing w:val="3"/>
        </w:rPr>
        <w:t xml:space="preserve"> </w:t>
      </w:r>
      <w:r>
        <w:t>incidencia</w:t>
      </w:r>
      <w:r>
        <w:rPr>
          <w:spacing w:val="3"/>
        </w:rPr>
        <w:t xml:space="preserve"> </w:t>
      </w:r>
      <w:r>
        <w:t>delictiva,</w:t>
      </w:r>
      <w:r>
        <w:rPr>
          <w:spacing w:val="4"/>
        </w:rPr>
        <w:t xml:space="preserve"> </w:t>
      </w:r>
      <w:r>
        <w:t>que</w:t>
      </w:r>
      <w:r>
        <w:rPr>
          <w:spacing w:val="5"/>
        </w:rPr>
        <w:t xml:space="preserve"> </w:t>
      </w:r>
      <w:r>
        <w:t>publica</w:t>
      </w:r>
      <w:r>
        <w:rPr>
          <w:spacing w:val="1"/>
        </w:rPr>
        <w:t xml:space="preserve"> </w:t>
      </w:r>
      <w:r>
        <w:t>el</w:t>
      </w:r>
      <w:r>
        <w:rPr>
          <w:spacing w:val="3"/>
        </w:rPr>
        <w:t xml:space="preserve"> </w:t>
      </w:r>
      <w:r>
        <w:t>Secretariado</w:t>
      </w:r>
      <w:r>
        <w:rPr>
          <w:spacing w:val="2"/>
        </w:rPr>
        <w:t xml:space="preserve"> </w:t>
      </w:r>
      <w:r>
        <w:t>Ejecutivo</w:t>
      </w:r>
      <w:r>
        <w:rPr>
          <w:spacing w:val="4"/>
        </w:rPr>
        <w:t xml:space="preserve"> </w:t>
      </w:r>
      <w:r>
        <w:t>del</w:t>
      </w:r>
      <w:r>
        <w:rPr>
          <w:spacing w:val="3"/>
        </w:rPr>
        <w:t xml:space="preserve"> </w:t>
      </w:r>
      <w:r>
        <w:t>Sistema</w:t>
      </w:r>
      <w:r>
        <w:rPr>
          <w:spacing w:val="3"/>
        </w:rPr>
        <w:t xml:space="preserve"> </w:t>
      </w:r>
      <w:r>
        <w:t>Nacional</w:t>
      </w:r>
      <w:r>
        <w:rPr>
          <w:spacing w:val="4"/>
        </w:rPr>
        <w:t xml:space="preserve"> </w:t>
      </w:r>
      <w:r>
        <w:rPr>
          <w:spacing w:val="-5"/>
        </w:rPr>
        <w:t>de</w:t>
      </w:r>
    </w:p>
    <w:p w:rsidR="003A308D" w:rsidRDefault="003A308D">
      <w:pPr>
        <w:pStyle w:val="Textoindependiente"/>
        <w:spacing w:line="360" w:lineRule="auto"/>
        <w:jc w:val="both"/>
        <w:sectPr w:rsidR="003A308D">
          <w:pgSz w:w="12240" w:h="15840"/>
          <w:pgMar w:top="680" w:right="1440" w:bottom="0" w:left="1080" w:header="720" w:footer="720" w:gutter="0"/>
          <w:cols w:space="720"/>
        </w:sectPr>
      </w:pPr>
    </w:p>
    <w:p w:rsidR="003A308D" w:rsidRDefault="00FB720B">
      <w:pPr>
        <w:pStyle w:val="Textoindependiente"/>
        <w:rPr>
          <w:sz w:val="20"/>
        </w:rPr>
      </w:pPr>
      <w:r>
        <w:rPr>
          <w:noProof/>
          <w:sz w:val="20"/>
        </w:rPr>
        <w:lastRenderedPageBreak/>
        <w:drawing>
          <wp:anchor distT="0" distB="0" distL="0" distR="0" simplePos="0" relativeHeight="487451136"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spacing w:before="183"/>
        <w:rPr>
          <w:sz w:val="20"/>
        </w:rPr>
      </w:pPr>
    </w:p>
    <w:p w:rsidR="003A308D" w:rsidRDefault="00FB720B">
      <w:pPr>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6"/>
        <w:rPr>
          <w:b/>
          <w:sz w:val="20"/>
        </w:rPr>
      </w:pPr>
    </w:p>
    <w:p w:rsidR="003A308D" w:rsidRDefault="00FB720B">
      <w:pPr>
        <w:pStyle w:val="Textoindependiente"/>
        <w:spacing w:line="360" w:lineRule="auto"/>
        <w:ind w:left="622" w:right="394"/>
        <w:jc w:val="both"/>
      </w:pPr>
      <w:r>
        <w:t>Seguridad</w:t>
      </w:r>
      <w:r>
        <w:rPr>
          <w:spacing w:val="-5"/>
        </w:rPr>
        <w:t xml:space="preserve"> </w:t>
      </w:r>
      <w:r>
        <w:t>Pública,</w:t>
      </w:r>
      <w:r>
        <w:rPr>
          <w:spacing w:val="-5"/>
        </w:rPr>
        <w:t xml:space="preserve"> </w:t>
      </w:r>
      <w:r>
        <w:t>en</w:t>
      </w:r>
      <w:r>
        <w:rPr>
          <w:spacing w:val="-4"/>
        </w:rPr>
        <w:t xml:space="preserve"> </w:t>
      </w:r>
      <w:r>
        <w:t>el</w:t>
      </w:r>
      <w:r>
        <w:rPr>
          <w:spacing w:val="-4"/>
        </w:rPr>
        <w:t xml:space="preserve"> </w:t>
      </w:r>
      <w:r>
        <w:t>que</w:t>
      </w:r>
      <w:r>
        <w:rPr>
          <w:spacing w:val="-3"/>
        </w:rPr>
        <w:t xml:space="preserve"> </w:t>
      </w:r>
      <w:r>
        <w:t>en</w:t>
      </w:r>
      <w:r>
        <w:rPr>
          <w:spacing w:val="-2"/>
        </w:rPr>
        <w:t xml:space="preserve"> </w:t>
      </w:r>
      <w:r>
        <w:t>lo</w:t>
      </w:r>
      <w:r>
        <w:rPr>
          <w:spacing w:val="-2"/>
        </w:rPr>
        <w:t xml:space="preserve"> </w:t>
      </w:r>
      <w:r>
        <w:t>toral</w:t>
      </w:r>
      <w:r>
        <w:rPr>
          <w:spacing w:val="-4"/>
        </w:rPr>
        <w:t xml:space="preserve"> </w:t>
      </w:r>
      <w:r>
        <w:t>éste concentra</w:t>
      </w:r>
      <w:r>
        <w:rPr>
          <w:spacing w:val="-2"/>
        </w:rPr>
        <w:t xml:space="preserve"> </w:t>
      </w:r>
      <w:r>
        <w:t>la</w:t>
      </w:r>
      <w:r>
        <w:rPr>
          <w:spacing w:val="-2"/>
        </w:rPr>
        <w:t xml:space="preserve"> </w:t>
      </w:r>
      <w:r>
        <w:t>ocurrencia</w:t>
      </w:r>
      <w:r>
        <w:rPr>
          <w:spacing w:val="-2"/>
        </w:rPr>
        <w:t xml:space="preserve"> </w:t>
      </w:r>
      <w:r>
        <w:t>de delitos</w:t>
      </w:r>
      <w:r>
        <w:rPr>
          <w:spacing w:val="-2"/>
        </w:rPr>
        <w:t xml:space="preserve"> </w:t>
      </w:r>
      <w:r>
        <w:t>registrados en Carpetas de Investigación, reportadas por las Procuradurías de Justicia y las Fiscalías Generales</w:t>
      </w:r>
      <w:r>
        <w:rPr>
          <w:spacing w:val="-4"/>
        </w:rPr>
        <w:t xml:space="preserve"> </w:t>
      </w:r>
      <w:r>
        <w:t>de</w:t>
      </w:r>
      <w:r>
        <w:rPr>
          <w:spacing w:val="-2"/>
        </w:rPr>
        <w:t xml:space="preserve"> </w:t>
      </w:r>
      <w:r>
        <w:t>las</w:t>
      </w:r>
      <w:r>
        <w:rPr>
          <w:spacing w:val="-6"/>
        </w:rPr>
        <w:t xml:space="preserve"> </w:t>
      </w:r>
      <w:r>
        <w:t>entidades</w:t>
      </w:r>
      <w:r>
        <w:rPr>
          <w:spacing w:val="-6"/>
        </w:rPr>
        <w:t xml:space="preserve"> </w:t>
      </w:r>
      <w:r>
        <w:t>federativas,</w:t>
      </w:r>
      <w:r>
        <w:rPr>
          <w:spacing w:val="-6"/>
        </w:rPr>
        <w:t xml:space="preserve"> </w:t>
      </w:r>
      <w:r>
        <w:t>en</w:t>
      </w:r>
      <w:r>
        <w:rPr>
          <w:spacing w:val="-5"/>
        </w:rPr>
        <w:t xml:space="preserve"> </w:t>
      </w:r>
      <w:r>
        <w:t>el</w:t>
      </w:r>
      <w:r>
        <w:rPr>
          <w:spacing w:val="-3"/>
        </w:rPr>
        <w:t xml:space="preserve"> </w:t>
      </w:r>
      <w:r>
        <w:t>caso</w:t>
      </w:r>
      <w:r>
        <w:rPr>
          <w:spacing w:val="-6"/>
        </w:rPr>
        <w:t xml:space="preserve"> </w:t>
      </w:r>
      <w:r>
        <w:t>del</w:t>
      </w:r>
      <w:r>
        <w:rPr>
          <w:spacing w:val="-5"/>
        </w:rPr>
        <w:t xml:space="preserve"> </w:t>
      </w:r>
      <w:r>
        <w:t>fuero</w:t>
      </w:r>
      <w:r>
        <w:rPr>
          <w:spacing w:val="-4"/>
        </w:rPr>
        <w:t xml:space="preserve"> </w:t>
      </w:r>
      <w:r>
        <w:t>común</w:t>
      </w:r>
      <w:r>
        <w:rPr>
          <w:spacing w:val="-3"/>
        </w:rPr>
        <w:t xml:space="preserve"> </w:t>
      </w:r>
      <w:r>
        <w:t>y</w:t>
      </w:r>
      <w:r>
        <w:rPr>
          <w:spacing w:val="-4"/>
        </w:rPr>
        <w:t xml:space="preserve"> </w:t>
      </w:r>
      <w:r>
        <w:t>la</w:t>
      </w:r>
      <w:r>
        <w:rPr>
          <w:spacing w:val="-3"/>
        </w:rPr>
        <w:t xml:space="preserve"> </w:t>
      </w:r>
      <w:r>
        <w:t>Fiscalía</w:t>
      </w:r>
      <w:r>
        <w:rPr>
          <w:spacing w:val="-4"/>
        </w:rPr>
        <w:t xml:space="preserve"> </w:t>
      </w:r>
      <w:r>
        <w:t>General</w:t>
      </w:r>
      <w:r>
        <w:rPr>
          <w:spacing w:val="-3"/>
        </w:rPr>
        <w:t xml:space="preserve"> </w:t>
      </w:r>
      <w:r>
        <w:t>de la República</w:t>
      </w:r>
      <w:r>
        <w:t xml:space="preserve"> en el fuero federal.</w:t>
      </w:r>
    </w:p>
    <w:p w:rsidR="003A308D" w:rsidRDefault="003A308D">
      <w:pPr>
        <w:pStyle w:val="Textoindependiente"/>
        <w:spacing w:before="147"/>
      </w:pPr>
    </w:p>
    <w:p w:rsidR="003A308D" w:rsidRDefault="00FB720B">
      <w:pPr>
        <w:spacing w:line="360" w:lineRule="auto"/>
        <w:ind w:left="622" w:right="392"/>
        <w:jc w:val="both"/>
      </w:pPr>
      <w:r>
        <w:t>Sirve de apoyo a lo anterior, el Criterio 9/2008 que sustenta por unanimidad de votos, el Comité de Acceso a la Información y de Protección de Datos Personales de la Suprema Corte de Justicia de la Nación, que cuenta con el siguiente</w:t>
      </w:r>
      <w:r>
        <w:t xml:space="preserve"> rubro </w:t>
      </w:r>
      <w:r>
        <w:rPr>
          <w:b/>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t>la cual</w:t>
      </w:r>
      <w:r>
        <w:t xml:space="preserve"> señala:</w:t>
      </w:r>
    </w:p>
    <w:p w:rsidR="003A308D" w:rsidRDefault="003A308D">
      <w:pPr>
        <w:pStyle w:val="Textoindependiente"/>
        <w:spacing w:before="149"/>
      </w:pPr>
    </w:p>
    <w:p w:rsidR="003A308D" w:rsidRDefault="00FB720B">
      <w:pPr>
        <w:spacing w:line="276" w:lineRule="auto"/>
        <w:ind w:left="1188" w:right="874"/>
        <w:jc w:val="both"/>
        <w:rPr>
          <w:b/>
          <w:i/>
        </w:rPr>
      </w:pPr>
      <w:r>
        <w:rPr>
          <w:i/>
        </w:rPr>
        <w:t>“La</w:t>
      </w:r>
      <w:r>
        <w:rPr>
          <w:i/>
          <w:spacing w:val="-7"/>
        </w:rPr>
        <w:t xml:space="preserve"> </w:t>
      </w:r>
      <w:r>
        <w:rPr>
          <w:i/>
        </w:rPr>
        <w:t>asignación</w:t>
      </w:r>
      <w:r>
        <w:rPr>
          <w:i/>
          <w:spacing w:val="-7"/>
        </w:rPr>
        <w:t xml:space="preserve"> </w:t>
      </w:r>
      <w:r>
        <w:rPr>
          <w:i/>
        </w:rPr>
        <w:t>de</w:t>
      </w:r>
      <w:r>
        <w:rPr>
          <w:i/>
          <w:spacing w:val="-9"/>
        </w:rPr>
        <w:t xml:space="preserve"> </w:t>
      </w:r>
      <w:r>
        <w:rPr>
          <w:i/>
        </w:rPr>
        <w:t>vehículos</w:t>
      </w:r>
      <w:r>
        <w:rPr>
          <w:i/>
          <w:spacing w:val="-9"/>
        </w:rPr>
        <w:t xml:space="preserve"> </w:t>
      </w:r>
      <w:r>
        <w:rPr>
          <w:i/>
        </w:rPr>
        <w:t>a</w:t>
      </w:r>
      <w:r>
        <w:rPr>
          <w:i/>
          <w:spacing w:val="-7"/>
        </w:rPr>
        <w:t xml:space="preserve"> </w:t>
      </w:r>
      <w:r>
        <w:rPr>
          <w:i/>
        </w:rPr>
        <w:t>los</w:t>
      </w:r>
      <w:r>
        <w:rPr>
          <w:i/>
          <w:spacing w:val="-7"/>
        </w:rPr>
        <w:t xml:space="preserve"> </w:t>
      </w:r>
      <w:r>
        <w:rPr>
          <w:i/>
        </w:rPr>
        <w:t>servidores</w:t>
      </w:r>
      <w:r>
        <w:rPr>
          <w:i/>
          <w:spacing w:val="-6"/>
        </w:rPr>
        <w:t xml:space="preserve"> </w:t>
      </w:r>
      <w:r>
        <w:rPr>
          <w:i/>
        </w:rPr>
        <w:t>públicos</w:t>
      </w:r>
      <w:r>
        <w:rPr>
          <w:i/>
          <w:spacing w:val="-7"/>
        </w:rPr>
        <w:t xml:space="preserve"> </w:t>
      </w:r>
      <w:r>
        <w:rPr>
          <w:i/>
        </w:rPr>
        <w:t>de</w:t>
      </w:r>
      <w:r>
        <w:rPr>
          <w:i/>
          <w:spacing w:val="-9"/>
        </w:rPr>
        <w:t xml:space="preserve"> </w:t>
      </w:r>
      <w:r>
        <w:rPr>
          <w:i/>
        </w:rPr>
        <w:t>la</w:t>
      </w:r>
      <w:r>
        <w:rPr>
          <w:i/>
          <w:spacing w:val="-7"/>
        </w:rPr>
        <w:t xml:space="preserve"> </w:t>
      </w:r>
      <w:r>
        <w:rPr>
          <w:i/>
        </w:rPr>
        <w:t>Suprema</w:t>
      </w:r>
      <w:r>
        <w:rPr>
          <w:i/>
          <w:spacing w:val="-7"/>
        </w:rPr>
        <w:t xml:space="preserve"> </w:t>
      </w:r>
      <w:r>
        <w:rPr>
          <w:i/>
        </w:rPr>
        <w:t>Corte</w:t>
      </w:r>
      <w:r>
        <w:rPr>
          <w:i/>
          <w:spacing w:val="-9"/>
        </w:rPr>
        <w:t xml:space="preserve"> </w:t>
      </w:r>
      <w:r>
        <w:rPr>
          <w:i/>
        </w:rPr>
        <w:t>de</w:t>
      </w:r>
      <w:r>
        <w:rPr>
          <w:i/>
          <w:spacing w:val="-7"/>
        </w:rPr>
        <w:t xml:space="preserve"> </w:t>
      </w:r>
      <w:r>
        <w:rPr>
          <w:i/>
        </w:rPr>
        <w:t>Justicia</w:t>
      </w:r>
      <w:r>
        <w:rPr>
          <w:i/>
          <w:spacing w:val="-7"/>
        </w:rPr>
        <w:t xml:space="preserve"> </w:t>
      </w:r>
      <w:r>
        <w:rPr>
          <w:i/>
        </w:rPr>
        <w:t>de la Nación constituye un apoyo que se otorga para coadyuvar en el desempeño de sus funciones y cumplimiento de sus responsabilidades; además, tal apoyo se sujeta al presupuesto</w:t>
      </w:r>
      <w:r>
        <w:rPr>
          <w:i/>
          <w:spacing w:val="-4"/>
        </w:rPr>
        <w:t xml:space="preserve"> </w:t>
      </w:r>
      <w:r>
        <w:rPr>
          <w:i/>
        </w:rPr>
        <w:t>autorizado</w:t>
      </w:r>
      <w:r>
        <w:rPr>
          <w:i/>
          <w:spacing w:val="-4"/>
        </w:rPr>
        <w:t xml:space="preserve"> </w:t>
      </w:r>
      <w:r>
        <w:rPr>
          <w:i/>
        </w:rPr>
        <w:t>y</w:t>
      </w:r>
      <w:r>
        <w:rPr>
          <w:i/>
          <w:spacing w:val="-5"/>
        </w:rPr>
        <w:t xml:space="preserve"> </w:t>
      </w:r>
      <w:r>
        <w:rPr>
          <w:i/>
        </w:rPr>
        <w:t>se</w:t>
      </w:r>
      <w:r>
        <w:rPr>
          <w:i/>
          <w:spacing w:val="-6"/>
        </w:rPr>
        <w:t xml:space="preserve"> </w:t>
      </w:r>
      <w:r>
        <w:rPr>
          <w:i/>
        </w:rPr>
        <w:t>ejerce</w:t>
      </w:r>
      <w:r>
        <w:rPr>
          <w:i/>
          <w:spacing w:val="-4"/>
        </w:rPr>
        <w:t xml:space="preserve"> </w:t>
      </w:r>
      <w:r>
        <w:rPr>
          <w:i/>
        </w:rPr>
        <w:t>en</w:t>
      </w:r>
      <w:r>
        <w:rPr>
          <w:i/>
          <w:spacing w:val="-5"/>
        </w:rPr>
        <w:t xml:space="preserve"> </w:t>
      </w:r>
      <w:r>
        <w:rPr>
          <w:i/>
        </w:rPr>
        <w:t>afectación</w:t>
      </w:r>
      <w:r>
        <w:rPr>
          <w:i/>
          <w:spacing w:val="-5"/>
        </w:rPr>
        <w:t xml:space="preserve"> </w:t>
      </w:r>
      <w:r>
        <w:rPr>
          <w:i/>
        </w:rPr>
        <w:t>al</w:t>
      </w:r>
      <w:r>
        <w:rPr>
          <w:i/>
          <w:spacing w:val="-6"/>
        </w:rPr>
        <w:t xml:space="preserve"> </w:t>
      </w:r>
      <w:r>
        <w:rPr>
          <w:i/>
        </w:rPr>
        <w:t>mismo.</w:t>
      </w:r>
      <w:r>
        <w:rPr>
          <w:i/>
          <w:spacing w:val="-4"/>
        </w:rPr>
        <w:t xml:space="preserve"> </w:t>
      </w:r>
      <w:r>
        <w:rPr>
          <w:i/>
        </w:rPr>
        <w:t>En</w:t>
      </w:r>
      <w:r>
        <w:rPr>
          <w:i/>
          <w:spacing w:val="-6"/>
        </w:rPr>
        <w:t xml:space="preserve"> </w:t>
      </w:r>
      <w:r>
        <w:rPr>
          <w:i/>
        </w:rPr>
        <w:t>este</w:t>
      </w:r>
      <w:r>
        <w:rPr>
          <w:i/>
          <w:spacing w:val="-4"/>
        </w:rPr>
        <w:t xml:space="preserve"> </w:t>
      </w:r>
      <w:r>
        <w:rPr>
          <w:i/>
        </w:rPr>
        <w:t>sentido,</w:t>
      </w:r>
      <w:r>
        <w:rPr>
          <w:i/>
          <w:spacing w:val="-5"/>
        </w:rPr>
        <w:t xml:space="preserve"> </w:t>
      </w:r>
      <w:r>
        <w:rPr>
          <w:i/>
        </w:rPr>
        <w:t>los</w:t>
      </w:r>
      <w:r>
        <w:rPr>
          <w:i/>
          <w:spacing w:val="-4"/>
        </w:rPr>
        <w:t xml:space="preserve"> </w:t>
      </w:r>
      <w:r>
        <w:rPr>
          <w:i/>
        </w:rPr>
        <w:t>registros</w:t>
      </w:r>
      <w:r>
        <w:rPr>
          <w:i/>
        </w:rPr>
        <w:t xml:space="preserve"> administrativos</w:t>
      </w:r>
      <w:r>
        <w:rPr>
          <w:i/>
          <w:spacing w:val="-14"/>
        </w:rPr>
        <w:t xml:space="preserve"> </w:t>
      </w:r>
      <w:r>
        <w:rPr>
          <w:i/>
        </w:rPr>
        <w:t>en</w:t>
      </w:r>
      <w:r>
        <w:rPr>
          <w:i/>
          <w:spacing w:val="-14"/>
        </w:rPr>
        <w:t xml:space="preserve"> </w:t>
      </w:r>
      <w:r>
        <w:rPr>
          <w:i/>
        </w:rPr>
        <w:t>que</w:t>
      </w:r>
      <w:r>
        <w:rPr>
          <w:i/>
          <w:spacing w:val="-14"/>
        </w:rPr>
        <w:t xml:space="preserve"> </w:t>
      </w:r>
      <w:r>
        <w:rPr>
          <w:i/>
        </w:rPr>
        <w:t>consten</w:t>
      </w:r>
      <w:r>
        <w:rPr>
          <w:i/>
          <w:spacing w:val="-13"/>
        </w:rPr>
        <w:t xml:space="preserve"> </w:t>
      </w:r>
      <w:r>
        <w:rPr>
          <w:i/>
        </w:rPr>
        <w:t>los</w:t>
      </w:r>
      <w:r>
        <w:rPr>
          <w:i/>
          <w:spacing w:val="-14"/>
        </w:rPr>
        <w:t xml:space="preserve"> </w:t>
      </w:r>
      <w:r>
        <w:rPr>
          <w:i/>
        </w:rPr>
        <w:t>datos</w:t>
      </w:r>
      <w:r>
        <w:rPr>
          <w:i/>
          <w:spacing w:val="-14"/>
        </w:rPr>
        <w:t xml:space="preserve"> </w:t>
      </w:r>
      <w:r>
        <w:rPr>
          <w:i/>
        </w:rPr>
        <w:t>inherentes</w:t>
      </w:r>
      <w:r>
        <w:rPr>
          <w:i/>
          <w:spacing w:val="-14"/>
        </w:rPr>
        <w:t xml:space="preserve"> </w:t>
      </w:r>
      <w:r>
        <w:rPr>
          <w:i/>
        </w:rPr>
        <w:t>a</w:t>
      </w:r>
      <w:r>
        <w:rPr>
          <w:i/>
          <w:spacing w:val="-13"/>
        </w:rPr>
        <w:t xml:space="preserve"> </w:t>
      </w:r>
      <w:r>
        <w:rPr>
          <w:i/>
        </w:rPr>
        <w:t>la</w:t>
      </w:r>
      <w:r>
        <w:rPr>
          <w:i/>
          <w:spacing w:val="-14"/>
        </w:rPr>
        <w:t xml:space="preserve"> </w:t>
      </w:r>
      <w:r>
        <w:rPr>
          <w:i/>
        </w:rPr>
        <w:t>asignación</w:t>
      </w:r>
      <w:r>
        <w:rPr>
          <w:i/>
          <w:spacing w:val="-14"/>
        </w:rPr>
        <w:t xml:space="preserve"> </w:t>
      </w:r>
      <w:r>
        <w:rPr>
          <w:i/>
        </w:rPr>
        <w:t>de</w:t>
      </w:r>
      <w:r>
        <w:rPr>
          <w:i/>
          <w:spacing w:val="-14"/>
        </w:rPr>
        <w:t xml:space="preserve"> </w:t>
      </w:r>
      <w:r>
        <w:rPr>
          <w:i/>
        </w:rPr>
        <w:t>vehículos</w:t>
      </w:r>
      <w:r>
        <w:rPr>
          <w:i/>
          <w:spacing w:val="-13"/>
        </w:rPr>
        <w:t xml:space="preserve"> </w:t>
      </w:r>
      <w:r>
        <w:rPr>
          <w:i/>
        </w:rPr>
        <w:t>a</w:t>
      </w:r>
      <w:r>
        <w:rPr>
          <w:i/>
          <w:spacing w:val="-14"/>
        </w:rPr>
        <w:t xml:space="preserve"> </w:t>
      </w:r>
      <w:r>
        <w:rPr>
          <w:i/>
        </w:rPr>
        <w:t xml:space="preserve">dichos servidores públicos (marcas y modelos de autos asignados, así como las fechas de asignación y el kilometraje registrado al momento de </w:t>
      </w:r>
      <w:proofErr w:type="gramStart"/>
      <w:r>
        <w:rPr>
          <w:i/>
        </w:rPr>
        <w:t>la misma</w:t>
      </w:r>
      <w:proofErr w:type="gramEnd"/>
      <w:r>
        <w:rPr>
          <w:i/>
        </w:rPr>
        <w:t>), en razón del ejercicio de</w:t>
      </w:r>
      <w:r>
        <w:rPr>
          <w:i/>
          <w:spacing w:val="-7"/>
        </w:rPr>
        <w:t xml:space="preserve"> </w:t>
      </w:r>
      <w:r>
        <w:rPr>
          <w:i/>
        </w:rPr>
        <w:t>su</w:t>
      </w:r>
      <w:r>
        <w:rPr>
          <w:i/>
          <w:spacing w:val="-9"/>
        </w:rPr>
        <w:t xml:space="preserve"> </w:t>
      </w:r>
      <w:r>
        <w:rPr>
          <w:i/>
        </w:rPr>
        <w:t>cargo,</w:t>
      </w:r>
      <w:r>
        <w:rPr>
          <w:i/>
          <w:spacing w:val="-9"/>
        </w:rPr>
        <w:t xml:space="preserve"> </w:t>
      </w:r>
      <w:r>
        <w:rPr>
          <w:i/>
        </w:rPr>
        <w:t>son</w:t>
      </w:r>
      <w:r>
        <w:rPr>
          <w:i/>
          <w:spacing w:val="-10"/>
        </w:rPr>
        <w:t xml:space="preserve"> </w:t>
      </w:r>
      <w:r>
        <w:rPr>
          <w:i/>
        </w:rPr>
        <w:t>públicos,</w:t>
      </w:r>
      <w:r>
        <w:rPr>
          <w:i/>
          <w:spacing w:val="-8"/>
        </w:rPr>
        <w:t xml:space="preserve"> </w:t>
      </w:r>
      <w:r>
        <w:rPr>
          <w:i/>
        </w:rPr>
        <w:t>en</w:t>
      </w:r>
      <w:r>
        <w:rPr>
          <w:i/>
          <w:spacing w:val="-7"/>
        </w:rPr>
        <w:t xml:space="preserve"> </w:t>
      </w:r>
      <w:r>
        <w:rPr>
          <w:i/>
        </w:rPr>
        <w:t>términos</w:t>
      </w:r>
      <w:r>
        <w:rPr>
          <w:i/>
          <w:spacing w:val="-7"/>
        </w:rPr>
        <w:t xml:space="preserve"> </w:t>
      </w:r>
      <w:r>
        <w:rPr>
          <w:i/>
        </w:rPr>
        <w:t>de</w:t>
      </w:r>
      <w:r>
        <w:rPr>
          <w:i/>
          <w:spacing w:val="-9"/>
        </w:rPr>
        <w:t xml:space="preserve"> </w:t>
      </w:r>
      <w:r>
        <w:rPr>
          <w:i/>
        </w:rPr>
        <w:t>lo</w:t>
      </w:r>
      <w:r>
        <w:rPr>
          <w:i/>
          <w:spacing w:val="-9"/>
        </w:rPr>
        <w:t xml:space="preserve"> </w:t>
      </w:r>
      <w:r>
        <w:rPr>
          <w:i/>
        </w:rPr>
        <w:t>dispuesto</w:t>
      </w:r>
      <w:r>
        <w:rPr>
          <w:i/>
          <w:spacing w:val="-9"/>
        </w:rPr>
        <w:t xml:space="preserve"> </w:t>
      </w:r>
      <w:r>
        <w:rPr>
          <w:i/>
        </w:rPr>
        <w:t>en</w:t>
      </w:r>
      <w:r>
        <w:rPr>
          <w:i/>
          <w:spacing w:val="-7"/>
        </w:rPr>
        <w:t xml:space="preserve"> </w:t>
      </w:r>
      <w:r>
        <w:rPr>
          <w:i/>
        </w:rPr>
        <w:t>los</w:t>
      </w:r>
      <w:r>
        <w:rPr>
          <w:i/>
          <w:spacing w:val="-9"/>
        </w:rPr>
        <w:t xml:space="preserve"> </w:t>
      </w:r>
      <w:r>
        <w:rPr>
          <w:i/>
        </w:rPr>
        <w:t>artículos</w:t>
      </w:r>
      <w:r>
        <w:rPr>
          <w:i/>
          <w:spacing w:val="-9"/>
        </w:rPr>
        <w:t xml:space="preserve"> </w:t>
      </w:r>
      <w:r>
        <w:rPr>
          <w:i/>
        </w:rPr>
        <w:t>2°</w:t>
      </w:r>
      <w:r>
        <w:rPr>
          <w:i/>
          <w:spacing w:val="-9"/>
        </w:rPr>
        <w:t xml:space="preserve"> </w:t>
      </w:r>
      <w:r>
        <w:rPr>
          <w:i/>
        </w:rPr>
        <w:t>y</w:t>
      </w:r>
      <w:r>
        <w:rPr>
          <w:i/>
          <w:spacing w:val="-7"/>
        </w:rPr>
        <w:t xml:space="preserve"> </w:t>
      </w:r>
      <w:r>
        <w:rPr>
          <w:i/>
        </w:rPr>
        <w:t>7°,</w:t>
      </w:r>
      <w:r>
        <w:rPr>
          <w:i/>
          <w:spacing w:val="-9"/>
        </w:rPr>
        <w:t xml:space="preserve"> </w:t>
      </w:r>
      <w:r>
        <w:rPr>
          <w:i/>
        </w:rPr>
        <w:t xml:space="preserve">fracciones IV y IX, de la Ley Federal de Transparencia y Acceso a la Información Pública Gubernamental. No obstante, </w:t>
      </w:r>
      <w:r>
        <w:rPr>
          <w:b/>
          <w:i/>
        </w:rPr>
        <w:t>la naturaleza pública de esta información no debe entenderse</w:t>
      </w:r>
      <w:r>
        <w:rPr>
          <w:b/>
          <w:i/>
          <w:spacing w:val="-13"/>
        </w:rPr>
        <w:t xml:space="preserve"> </w:t>
      </w:r>
      <w:r>
        <w:rPr>
          <w:b/>
          <w:i/>
        </w:rPr>
        <w:t>de</w:t>
      </w:r>
      <w:r>
        <w:rPr>
          <w:b/>
          <w:i/>
          <w:spacing w:val="-14"/>
        </w:rPr>
        <w:t xml:space="preserve"> </w:t>
      </w:r>
      <w:r>
        <w:rPr>
          <w:b/>
          <w:i/>
        </w:rPr>
        <w:t>manera</w:t>
      </w:r>
      <w:r>
        <w:rPr>
          <w:b/>
          <w:i/>
          <w:spacing w:val="-12"/>
        </w:rPr>
        <w:t xml:space="preserve"> </w:t>
      </w:r>
      <w:r>
        <w:rPr>
          <w:b/>
          <w:i/>
        </w:rPr>
        <w:t>absoluta,</w:t>
      </w:r>
      <w:r>
        <w:rPr>
          <w:b/>
          <w:i/>
          <w:spacing w:val="-12"/>
        </w:rPr>
        <w:t xml:space="preserve"> </w:t>
      </w:r>
      <w:r>
        <w:rPr>
          <w:b/>
          <w:i/>
        </w:rPr>
        <w:t>ya</w:t>
      </w:r>
      <w:r>
        <w:rPr>
          <w:b/>
          <w:i/>
          <w:spacing w:val="-12"/>
        </w:rPr>
        <w:t xml:space="preserve"> </w:t>
      </w:r>
      <w:r>
        <w:rPr>
          <w:b/>
          <w:i/>
        </w:rPr>
        <w:t>que</w:t>
      </w:r>
      <w:r>
        <w:rPr>
          <w:b/>
          <w:i/>
          <w:spacing w:val="-12"/>
        </w:rPr>
        <w:t xml:space="preserve"> </w:t>
      </w:r>
      <w:r>
        <w:rPr>
          <w:b/>
          <w:i/>
        </w:rPr>
        <w:t>encuentra</w:t>
      </w:r>
      <w:r>
        <w:rPr>
          <w:b/>
          <w:i/>
          <w:spacing w:val="-14"/>
        </w:rPr>
        <w:t xml:space="preserve"> </w:t>
      </w:r>
      <w:r>
        <w:rPr>
          <w:b/>
          <w:i/>
        </w:rPr>
        <w:t>su</w:t>
      </w:r>
      <w:r>
        <w:rPr>
          <w:b/>
          <w:i/>
          <w:spacing w:val="-12"/>
        </w:rPr>
        <w:t xml:space="preserve"> </w:t>
      </w:r>
      <w:r>
        <w:rPr>
          <w:b/>
          <w:i/>
        </w:rPr>
        <w:t>excepción</w:t>
      </w:r>
      <w:r>
        <w:rPr>
          <w:b/>
          <w:i/>
          <w:spacing w:val="-12"/>
        </w:rPr>
        <w:t xml:space="preserve"> </w:t>
      </w:r>
      <w:r>
        <w:rPr>
          <w:b/>
          <w:i/>
        </w:rPr>
        <w:t>respecto</w:t>
      </w:r>
      <w:r>
        <w:rPr>
          <w:b/>
          <w:i/>
          <w:spacing w:val="-12"/>
        </w:rPr>
        <w:t xml:space="preserve"> </w:t>
      </w:r>
      <w:r>
        <w:rPr>
          <w:b/>
          <w:i/>
        </w:rPr>
        <w:t>del</w:t>
      </w:r>
      <w:r>
        <w:rPr>
          <w:b/>
          <w:i/>
          <w:spacing w:val="-14"/>
        </w:rPr>
        <w:t xml:space="preserve"> </w:t>
      </w:r>
      <w:r>
        <w:rPr>
          <w:b/>
          <w:i/>
        </w:rPr>
        <w:t>dato consistent</w:t>
      </w:r>
      <w:r>
        <w:rPr>
          <w:b/>
          <w:i/>
        </w:rPr>
        <w:t>e en el nombre de los mencionados servidores públicos, pues al relacionarse</w:t>
      </w:r>
      <w:r>
        <w:rPr>
          <w:b/>
          <w:i/>
          <w:spacing w:val="-12"/>
        </w:rPr>
        <w:t xml:space="preserve"> </w:t>
      </w:r>
      <w:r>
        <w:rPr>
          <w:b/>
          <w:i/>
        </w:rPr>
        <w:t>con</w:t>
      </w:r>
      <w:r>
        <w:rPr>
          <w:b/>
          <w:i/>
          <w:spacing w:val="-13"/>
        </w:rPr>
        <w:t xml:space="preserve"> </w:t>
      </w:r>
      <w:r>
        <w:rPr>
          <w:b/>
          <w:i/>
        </w:rPr>
        <w:t>los</w:t>
      </w:r>
      <w:r>
        <w:rPr>
          <w:b/>
          <w:i/>
          <w:spacing w:val="-13"/>
        </w:rPr>
        <w:t xml:space="preserve"> </w:t>
      </w:r>
      <w:r>
        <w:rPr>
          <w:b/>
          <w:i/>
        </w:rPr>
        <w:t>datos</w:t>
      </w:r>
      <w:r>
        <w:rPr>
          <w:b/>
          <w:i/>
          <w:spacing w:val="-13"/>
        </w:rPr>
        <w:t xml:space="preserve"> </w:t>
      </w:r>
      <w:r>
        <w:rPr>
          <w:b/>
          <w:i/>
        </w:rPr>
        <w:t>del</w:t>
      </w:r>
      <w:r>
        <w:rPr>
          <w:b/>
          <w:i/>
          <w:spacing w:val="-12"/>
        </w:rPr>
        <w:t xml:space="preserve"> </w:t>
      </w:r>
      <w:r>
        <w:rPr>
          <w:b/>
          <w:i/>
        </w:rPr>
        <w:t>vehículo</w:t>
      </w:r>
      <w:r>
        <w:rPr>
          <w:b/>
          <w:i/>
          <w:spacing w:val="-13"/>
        </w:rPr>
        <w:t xml:space="preserve"> </w:t>
      </w:r>
      <w:r>
        <w:rPr>
          <w:b/>
          <w:i/>
        </w:rPr>
        <w:t>o</w:t>
      </w:r>
      <w:r>
        <w:rPr>
          <w:b/>
          <w:i/>
          <w:spacing w:val="-13"/>
        </w:rPr>
        <w:t xml:space="preserve"> </w:t>
      </w:r>
      <w:r>
        <w:rPr>
          <w:b/>
          <w:i/>
        </w:rPr>
        <w:t>vehículos</w:t>
      </w:r>
      <w:r>
        <w:rPr>
          <w:b/>
          <w:i/>
          <w:spacing w:val="-13"/>
        </w:rPr>
        <w:t xml:space="preserve"> </w:t>
      </w:r>
      <w:r>
        <w:rPr>
          <w:b/>
          <w:i/>
        </w:rPr>
        <w:t>de</w:t>
      </w:r>
      <w:r>
        <w:rPr>
          <w:b/>
          <w:i/>
          <w:spacing w:val="-13"/>
        </w:rPr>
        <w:t xml:space="preserve"> </w:t>
      </w:r>
      <w:r>
        <w:rPr>
          <w:b/>
          <w:i/>
        </w:rPr>
        <w:t>su</w:t>
      </w:r>
      <w:r>
        <w:rPr>
          <w:b/>
          <w:i/>
          <w:spacing w:val="-13"/>
        </w:rPr>
        <w:t xml:space="preserve"> </w:t>
      </w:r>
      <w:r>
        <w:rPr>
          <w:b/>
          <w:i/>
        </w:rPr>
        <w:t>asignación,</w:t>
      </w:r>
      <w:r>
        <w:rPr>
          <w:b/>
          <w:i/>
          <w:spacing w:val="-13"/>
        </w:rPr>
        <w:t xml:space="preserve"> </w:t>
      </w:r>
      <w:r>
        <w:rPr>
          <w:b/>
          <w:i/>
        </w:rPr>
        <w:t>constituye un</w:t>
      </w:r>
      <w:r>
        <w:rPr>
          <w:b/>
          <w:i/>
          <w:spacing w:val="2"/>
        </w:rPr>
        <w:t xml:space="preserve"> </w:t>
      </w:r>
      <w:r>
        <w:rPr>
          <w:b/>
          <w:i/>
        </w:rPr>
        <w:t>dato</w:t>
      </w:r>
      <w:r>
        <w:rPr>
          <w:b/>
          <w:i/>
          <w:spacing w:val="6"/>
        </w:rPr>
        <w:t xml:space="preserve"> </w:t>
      </w:r>
      <w:r>
        <w:rPr>
          <w:b/>
          <w:i/>
        </w:rPr>
        <w:t>relevante</w:t>
      </w:r>
      <w:r>
        <w:rPr>
          <w:b/>
          <w:i/>
          <w:spacing w:val="6"/>
        </w:rPr>
        <w:t xml:space="preserve"> </w:t>
      </w:r>
      <w:r>
        <w:rPr>
          <w:b/>
          <w:i/>
        </w:rPr>
        <w:t>y</w:t>
      </w:r>
      <w:r>
        <w:rPr>
          <w:b/>
          <w:i/>
          <w:spacing w:val="5"/>
        </w:rPr>
        <w:t xml:space="preserve"> </w:t>
      </w:r>
      <w:r>
        <w:rPr>
          <w:b/>
          <w:i/>
        </w:rPr>
        <w:t>trascendente</w:t>
      </w:r>
      <w:r>
        <w:rPr>
          <w:b/>
          <w:i/>
          <w:spacing w:val="6"/>
        </w:rPr>
        <w:t xml:space="preserve"> </w:t>
      </w:r>
      <w:r>
        <w:rPr>
          <w:b/>
          <w:i/>
        </w:rPr>
        <w:t>en</w:t>
      </w:r>
      <w:r>
        <w:rPr>
          <w:b/>
          <w:i/>
          <w:spacing w:val="4"/>
        </w:rPr>
        <w:t xml:space="preserve"> </w:t>
      </w:r>
      <w:r>
        <w:rPr>
          <w:b/>
          <w:i/>
        </w:rPr>
        <w:t>su</w:t>
      </w:r>
      <w:r>
        <w:rPr>
          <w:b/>
          <w:i/>
          <w:spacing w:val="6"/>
        </w:rPr>
        <w:t xml:space="preserve"> </w:t>
      </w:r>
      <w:r>
        <w:rPr>
          <w:b/>
          <w:i/>
        </w:rPr>
        <w:t>vida</w:t>
      </w:r>
      <w:r>
        <w:rPr>
          <w:b/>
          <w:i/>
          <w:spacing w:val="5"/>
        </w:rPr>
        <w:t xml:space="preserve"> </w:t>
      </w:r>
      <w:r>
        <w:rPr>
          <w:b/>
          <w:i/>
        </w:rPr>
        <w:t>privada,</w:t>
      </w:r>
      <w:r>
        <w:rPr>
          <w:b/>
          <w:i/>
          <w:spacing w:val="6"/>
        </w:rPr>
        <w:t xml:space="preserve"> </w:t>
      </w:r>
      <w:r>
        <w:rPr>
          <w:b/>
          <w:i/>
        </w:rPr>
        <w:t>pues</w:t>
      </w:r>
      <w:r>
        <w:rPr>
          <w:b/>
          <w:i/>
          <w:spacing w:val="9"/>
        </w:rPr>
        <w:t xml:space="preserve"> </w:t>
      </w:r>
      <w:r>
        <w:rPr>
          <w:b/>
          <w:i/>
        </w:rPr>
        <w:t>los</w:t>
      </w:r>
      <w:r>
        <w:rPr>
          <w:b/>
          <w:i/>
          <w:spacing w:val="5"/>
        </w:rPr>
        <w:t xml:space="preserve"> </w:t>
      </w:r>
      <w:r>
        <w:rPr>
          <w:b/>
          <w:i/>
        </w:rPr>
        <w:t>autos</w:t>
      </w:r>
      <w:r>
        <w:rPr>
          <w:b/>
          <w:i/>
          <w:spacing w:val="6"/>
        </w:rPr>
        <w:t xml:space="preserve"> </w:t>
      </w:r>
      <w:r>
        <w:rPr>
          <w:b/>
          <w:i/>
        </w:rPr>
        <w:t>que</w:t>
      </w:r>
      <w:r>
        <w:rPr>
          <w:b/>
          <w:i/>
          <w:spacing w:val="4"/>
        </w:rPr>
        <w:t xml:space="preserve"> </w:t>
      </w:r>
      <w:r>
        <w:rPr>
          <w:b/>
          <w:i/>
        </w:rPr>
        <w:t>se</w:t>
      </w:r>
      <w:r>
        <w:rPr>
          <w:b/>
          <w:i/>
          <w:spacing w:val="6"/>
        </w:rPr>
        <w:t xml:space="preserve"> </w:t>
      </w:r>
      <w:r>
        <w:rPr>
          <w:b/>
          <w:i/>
          <w:spacing w:val="-5"/>
        </w:rPr>
        <w:t>les</w:t>
      </w:r>
    </w:p>
    <w:p w:rsidR="003A308D" w:rsidRDefault="003A308D">
      <w:pPr>
        <w:spacing w:line="276" w:lineRule="auto"/>
        <w:jc w:val="both"/>
        <w:rPr>
          <w:b/>
          <w:i/>
        </w:rPr>
        <w:sectPr w:rsidR="003A308D">
          <w:pgSz w:w="12240" w:h="15840"/>
          <w:pgMar w:top="680" w:right="1440" w:bottom="0" w:left="1080" w:header="720" w:footer="720" w:gutter="0"/>
          <w:cols w:space="720"/>
        </w:sectPr>
      </w:pPr>
    </w:p>
    <w:p w:rsidR="003A308D" w:rsidRDefault="00FB720B">
      <w:pPr>
        <w:pStyle w:val="Textoindependiente"/>
        <w:rPr>
          <w:b/>
          <w:i/>
          <w:sz w:val="20"/>
        </w:rPr>
      </w:pPr>
      <w:r>
        <w:rPr>
          <w:b/>
          <w:i/>
          <w:noProof/>
          <w:sz w:val="20"/>
        </w:rPr>
        <w:lastRenderedPageBreak/>
        <w:drawing>
          <wp:anchor distT="0" distB="0" distL="0" distR="0" simplePos="0" relativeHeight="487452160" behindDoc="1" locked="0" layoutInCell="1" allowOverlap="1">
            <wp:simplePos x="0" y="0"/>
            <wp:positionH relativeFrom="page">
              <wp:posOffset>858362</wp:posOffset>
            </wp:positionH>
            <wp:positionV relativeFrom="page">
              <wp:posOffset>436037</wp:posOffset>
            </wp:positionV>
            <wp:extent cx="6149361" cy="960457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49361" cy="9604578"/>
                    </a:xfrm>
                    <a:prstGeom prst="rect">
                      <a:avLst/>
                    </a:prstGeom>
                  </pic:spPr>
                </pic:pic>
              </a:graphicData>
            </a:graphic>
          </wp:anchor>
        </w:drawing>
      </w:r>
    </w:p>
    <w:p w:rsidR="003A308D" w:rsidRDefault="003A308D">
      <w:pPr>
        <w:pStyle w:val="Textoindependiente"/>
        <w:spacing w:before="183"/>
        <w:rPr>
          <w:b/>
          <w:i/>
          <w:sz w:val="20"/>
        </w:rPr>
      </w:pPr>
    </w:p>
    <w:p w:rsidR="003A308D" w:rsidRDefault="00FB720B">
      <w:pPr>
        <w:ind w:left="4527" w:firstLine="1255"/>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0"/>
        </w:rPr>
        <w:t>04714/INFOEM/IP/RR/2024</w:t>
      </w:r>
    </w:p>
    <w:p w:rsidR="003A308D" w:rsidRDefault="003A308D">
      <w:pPr>
        <w:pStyle w:val="Textoindependiente"/>
        <w:spacing w:before="228"/>
        <w:rPr>
          <w:b/>
          <w:sz w:val="20"/>
        </w:rPr>
      </w:pPr>
    </w:p>
    <w:p w:rsidR="003A308D" w:rsidRDefault="00FB720B">
      <w:pPr>
        <w:spacing w:line="276" w:lineRule="auto"/>
        <w:ind w:left="1188" w:right="874"/>
        <w:jc w:val="both"/>
        <w:rPr>
          <w:i/>
        </w:rPr>
      </w:pPr>
      <w:r>
        <w:rPr>
          <w:b/>
          <w:i/>
        </w:rPr>
        <w:t xml:space="preserve">otorgan son usados por ellos en apoyo del ejercicio de sus funciones y responsabilidades, las cuales pueden desarrollarse </w:t>
      </w:r>
      <w:proofErr w:type="gramStart"/>
      <w:r>
        <w:rPr>
          <w:b/>
          <w:i/>
        </w:rPr>
        <w:t>conjuntamente con</w:t>
      </w:r>
      <w:proofErr w:type="gramEnd"/>
      <w:r>
        <w:rPr>
          <w:b/>
          <w:i/>
        </w:rPr>
        <w:t xml:space="preserve"> sus actividades</w:t>
      </w:r>
      <w:r>
        <w:rPr>
          <w:b/>
          <w:i/>
          <w:spacing w:val="-4"/>
        </w:rPr>
        <w:t xml:space="preserve"> </w:t>
      </w:r>
      <w:r>
        <w:rPr>
          <w:b/>
          <w:i/>
        </w:rPr>
        <w:t>personales</w:t>
      </w:r>
      <w:r>
        <w:rPr>
          <w:b/>
          <w:i/>
          <w:spacing w:val="-4"/>
        </w:rPr>
        <w:t xml:space="preserve"> </w:t>
      </w:r>
      <w:r>
        <w:rPr>
          <w:b/>
          <w:i/>
        </w:rPr>
        <w:t>y/o</w:t>
      </w:r>
      <w:r>
        <w:rPr>
          <w:b/>
          <w:i/>
          <w:spacing w:val="-5"/>
        </w:rPr>
        <w:t xml:space="preserve"> </w:t>
      </w:r>
      <w:r>
        <w:rPr>
          <w:b/>
          <w:i/>
        </w:rPr>
        <w:t>privadas</w:t>
      </w:r>
      <w:r>
        <w:rPr>
          <w:i/>
        </w:rPr>
        <w:t>.</w:t>
      </w:r>
      <w:r>
        <w:rPr>
          <w:i/>
          <w:spacing w:val="-5"/>
        </w:rPr>
        <w:t xml:space="preserve"> </w:t>
      </w:r>
      <w:r>
        <w:rPr>
          <w:i/>
        </w:rPr>
        <w:t>Por</w:t>
      </w:r>
      <w:r>
        <w:rPr>
          <w:i/>
          <w:spacing w:val="-4"/>
        </w:rPr>
        <w:t xml:space="preserve"> </w:t>
      </w:r>
      <w:r>
        <w:rPr>
          <w:i/>
        </w:rPr>
        <w:t>lo</w:t>
      </w:r>
      <w:r>
        <w:rPr>
          <w:i/>
          <w:spacing w:val="-4"/>
        </w:rPr>
        <w:t xml:space="preserve"> </w:t>
      </w:r>
      <w:r>
        <w:rPr>
          <w:i/>
        </w:rPr>
        <w:t>tanto,</w:t>
      </w:r>
      <w:r>
        <w:rPr>
          <w:i/>
          <w:spacing w:val="-4"/>
        </w:rPr>
        <w:t xml:space="preserve"> </w:t>
      </w:r>
      <w:r>
        <w:rPr>
          <w:i/>
        </w:rPr>
        <w:t>el</w:t>
      </w:r>
      <w:r>
        <w:rPr>
          <w:i/>
          <w:spacing w:val="-4"/>
        </w:rPr>
        <w:t xml:space="preserve"> </w:t>
      </w:r>
      <w:r>
        <w:rPr>
          <w:i/>
        </w:rPr>
        <w:t>dato</w:t>
      </w:r>
      <w:r>
        <w:rPr>
          <w:i/>
          <w:spacing w:val="-4"/>
        </w:rPr>
        <w:t xml:space="preserve"> </w:t>
      </w:r>
      <w:r>
        <w:rPr>
          <w:i/>
        </w:rPr>
        <w:t>de</w:t>
      </w:r>
      <w:r>
        <w:rPr>
          <w:i/>
          <w:spacing w:val="-4"/>
        </w:rPr>
        <w:t xml:space="preserve"> </w:t>
      </w:r>
      <w:r>
        <w:rPr>
          <w:i/>
        </w:rPr>
        <w:t>su</w:t>
      </w:r>
      <w:r>
        <w:rPr>
          <w:i/>
          <w:spacing w:val="-5"/>
        </w:rPr>
        <w:t xml:space="preserve"> </w:t>
      </w:r>
      <w:r>
        <w:rPr>
          <w:i/>
        </w:rPr>
        <w:t>nombre</w:t>
      </w:r>
      <w:r>
        <w:rPr>
          <w:i/>
          <w:spacing w:val="-4"/>
        </w:rPr>
        <w:t xml:space="preserve"> </w:t>
      </w:r>
      <w:r>
        <w:rPr>
          <w:i/>
        </w:rPr>
        <w:t>relacionado con</w:t>
      </w:r>
      <w:r>
        <w:rPr>
          <w:i/>
          <w:spacing w:val="-5"/>
        </w:rPr>
        <w:t xml:space="preserve"> </w:t>
      </w:r>
      <w:r>
        <w:rPr>
          <w:i/>
        </w:rPr>
        <w:t>el</w:t>
      </w:r>
      <w:r>
        <w:rPr>
          <w:i/>
          <w:spacing w:val="-5"/>
        </w:rPr>
        <w:t xml:space="preserve"> </w:t>
      </w:r>
      <w:r>
        <w:rPr>
          <w:i/>
        </w:rPr>
        <w:t>de</w:t>
      </w:r>
      <w:r>
        <w:rPr>
          <w:i/>
          <w:spacing w:val="-7"/>
        </w:rPr>
        <w:t xml:space="preserve"> </w:t>
      </w:r>
      <w:r>
        <w:rPr>
          <w:i/>
        </w:rPr>
        <w:t>los</w:t>
      </w:r>
      <w:r>
        <w:rPr>
          <w:i/>
          <w:spacing w:val="-7"/>
        </w:rPr>
        <w:t xml:space="preserve"> </w:t>
      </w:r>
      <w:r>
        <w:rPr>
          <w:i/>
        </w:rPr>
        <w:t>vehículos</w:t>
      </w:r>
      <w:r>
        <w:rPr>
          <w:i/>
          <w:spacing w:val="-4"/>
        </w:rPr>
        <w:t xml:space="preserve"> </w:t>
      </w:r>
      <w:r>
        <w:rPr>
          <w:i/>
        </w:rPr>
        <w:t>de</w:t>
      </w:r>
      <w:r>
        <w:rPr>
          <w:i/>
          <w:spacing w:val="-7"/>
        </w:rPr>
        <w:t xml:space="preserve"> </w:t>
      </w:r>
      <w:r>
        <w:rPr>
          <w:i/>
        </w:rPr>
        <w:t>su</w:t>
      </w:r>
      <w:r>
        <w:rPr>
          <w:i/>
          <w:spacing w:val="-7"/>
        </w:rPr>
        <w:t xml:space="preserve"> </w:t>
      </w:r>
      <w:r>
        <w:rPr>
          <w:i/>
        </w:rPr>
        <w:t>asignación</w:t>
      </w:r>
      <w:r>
        <w:rPr>
          <w:i/>
          <w:spacing w:val="-7"/>
        </w:rPr>
        <w:t xml:space="preserve"> </w:t>
      </w:r>
      <w:r>
        <w:rPr>
          <w:i/>
        </w:rPr>
        <w:t>constituye</w:t>
      </w:r>
      <w:r>
        <w:rPr>
          <w:i/>
          <w:spacing w:val="-5"/>
        </w:rPr>
        <w:t xml:space="preserve"> </w:t>
      </w:r>
      <w:r>
        <w:rPr>
          <w:i/>
        </w:rPr>
        <w:t>un</w:t>
      </w:r>
      <w:r>
        <w:rPr>
          <w:i/>
          <w:spacing w:val="-8"/>
        </w:rPr>
        <w:t xml:space="preserve"> </w:t>
      </w:r>
      <w:r>
        <w:rPr>
          <w:i/>
        </w:rPr>
        <w:t>dato</w:t>
      </w:r>
      <w:r>
        <w:rPr>
          <w:i/>
          <w:spacing w:val="-4"/>
        </w:rPr>
        <w:t xml:space="preserve"> </w:t>
      </w:r>
      <w:r>
        <w:rPr>
          <w:i/>
        </w:rPr>
        <w:t>personal</w:t>
      </w:r>
      <w:r>
        <w:rPr>
          <w:i/>
          <w:spacing w:val="-4"/>
        </w:rPr>
        <w:t xml:space="preserve"> </w:t>
      </w:r>
      <w:r>
        <w:rPr>
          <w:i/>
        </w:rPr>
        <w:t>que</w:t>
      </w:r>
      <w:r>
        <w:rPr>
          <w:i/>
          <w:spacing w:val="-4"/>
        </w:rPr>
        <w:t xml:space="preserve"> </w:t>
      </w:r>
      <w:r>
        <w:rPr>
          <w:i/>
        </w:rPr>
        <w:t>trasciende</w:t>
      </w:r>
      <w:r>
        <w:rPr>
          <w:i/>
          <w:spacing w:val="-9"/>
        </w:rPr>
        <w:t xml:space="preserve"> </w:t>
      </w:r>
      <w:r>
        <w:rPr>
          <w:i/>
        </w:rPr>
        <w:t>a</w:t>
      </w:r>
      <w:r>
        <w:rPr>
          <w:i/>
          <w:spacing w:val="-4"/>
        </w:rPr>
        <w:t xml:space="preserve"> </w:t>
      </w:r>
      <w:r>
        <w:rPr>
          <w:i/>
        </w:rPr>
        <w:t>su vida privada que debe ser objeto de protección, ya que su difusión pondría en riesgo el derecho</w:t>
      </w:r>
      <w:r>
        <w:rPr>
          <w:i/>
        </w:rPr>
        <w:t xml:space="preserve"> fundamental a la vida privada.”</w:t>
      </w:r>
    </w:p>
    <w:p w:rsidR="003A308D" w:rsidRDefault="003A308D">
      <w:pPr>
        <w:pStyle w:val="Textoindependiente"/>
        <w:spacing w:before="147"/>
        <w:rPr>
          <w:i/>
        </w:rPr>
      </w:pPr>
    </w:p>
    <w:p w:rsidR="003A308D" w:rsidRDefault="00FB720B">
      <w:pPr>
        <w:pStyle w:val="Textoindependiente"/>
        <w:spacing w:line="360" w:lineRule="auto"/>
        <w:ind w:left="622" w:right="400"/>
        <w:jc w:val="both"/>
      </w:pPr>
      <w:r>
        <w:t>Del criterio en cita, se advierte que no debe proporcionarse el número de placa de los vehículos oficiales que utilizan los servidores públicos si se vincula con el nombre del servidor</w:t>
      </w:r>
      <w:r>
        <w:rPr>
          <w:spacing w:val="-8"/>
        </w:rPr>
        <w:t xml:space="preserve"> </w:t>
      </w:r>
      <w:r>
        <w:t>público</w:t>
      </w:r>
      <w:r>
        <w:rPr>
          <w:spacing w:val="-10"/>
        </w:rPr>
        <w:t xml:space="preserve"> </w:t>
      </w:r>
      <w:r>
        <w:t>que</w:t>
      </w:r>
      <w:r>
        <w:rPr>
          <w:spacing w:val="-8"/>
        </w:rPr>
        <w:t xml:space="preserve"> </w:t>
      </w:r>
      <w:r>
        <w:t>lo</w:t>
      </w:r>
      <w:r>
        <w:rPr>
          <w:spacing w:val="-7"/>
        </w:rPr>
        <w:t xml:space="preserve"> </w:t>
      </w:r>
      <w:r>
        <w:t>tiene</w:t>
      </w:r>
      <w:r>
        <w:rPr>
          <w:spacing w:val="-5"/>
        </w:rPr>
        <w:t xml:space="preserve"> </w:t>
      </w:r>
      <w:r>
        <w:t>bajo</w:t>
      </w:r>
      <w:r>
        <w:rPr>
          <w:spacing w:val="-8"/>
        </w:rPr>
        <w:t xml:space="preserve"> </w:t>
      </w:r>
      <w:r>
        <w:t>su</w:t>
      </w:r>
      <w:r>
        <w:rPr>
          <w:spacing w:val="-8"/>
        </w:rPr>
        <w:t xml:space="preserve"> </w:t>
      </w:r>
      <w:r>
        <w:t>uso,</w:t>
      </w:r>
      <w:r>
        <w:rPr>
          <w:spacing w:val="-10"/>
        </w:rPr>
        <w:t xml:space="preserve"> </w:t>
      </w:r>
      <w:r>
        <w:t>por</w:t>
      </w:r>
      <w:r>
        <w:rPr>
          <w:spacing w:val="-8"/>
        </w:rPr>
        <w:t xml:space="preserve"> </w:t>
      </w:r>
      <w:r>
        <w:t>hacerlos</w:t>
      </w:r>
      <w:r>
        <w:rPr>
          <w:spacing w:val="-10"/>
        </w:rPr>
        <w:t xml:space="preserve"> </w:t>
      </w:r>
      <w:r>
        <w:t>identificables</w:t>
      </w:r>
      <w:r>
        <w:rPr>
          <w:spacing w:val="-7"/>
        </w:rPr>
        <w:t xml:space="preserve"> </w:t>
      </w:r>
      <w:r>
        <w:t>y</w:t>
      </w:r>
      <w:r>
        <w:rPr>
          <w:spacing w:val="-10"/>
        </w:rPr>
        <w:t xml:space="preserve"> </w:t>
      </w:r>
      <w:r>
        <w:t>trascender</w:t>
      </w:r>
      <w:r>
        <w:rPr>
          <w:spacing w:val="-6"/>
        </w:rPr>
        <w:t xml:space="preserve"> </w:t>
      </w:r>
      <w:r>
        <w:t>a</w:t>
      </w:r>
      <w:r>
        <w:rPr>
          <w:spacing w:val="-7"/>
        </w:rPr>
        <w:t xml:space="preserve"> </w:t>
      </w:r>
      <w:r>
        <w:t>su</w:t>
      </w:r>
      <w:r>
        <w:rPr>
          <w:spacing w:val="-11"/>
        </w:rPr>
        <w:t xml:space="preserve"> </w:t>
      </w:r>
      <w:r>
        <w:t>vida privada, garantizando con ello su protección.</w:t>
      </w:r>
    </w:p>
    <w:p w:rsidR="003A308D" w:rsidRDefault="003A308D">
      <w:pPr>
        <w:pStyle w:val="Textoindependiente"/>
        <w:spacing w:before="147"/>
      </w:pPr>
    </w:p>
    <w:p w:rsidR="003A308D" w:rsidRDefault="00FB720B">
      <w:pPr>
        <w:pStyle w:val="Textoindependiente"/>
        <w:spacing w:line="360" w:lineRule="auto"/>
        <w:ind w:left="622" w:right="391"/>
        <w:jc w:val="both"/>
      </w:pPr>
      <w:r>
        <w:t>Es por las razones expuestas que se emite el presente voto particular concurrente, pues consideramos que es procedente la reserva del número de placa de los vehí</w:t>
      </w:r>
      <w:r>
        <w:t>culos ya que en</w:t>
      </w:r>
      <w:r>
        <w:rPr>
          <w:spacing w:val="-4"/>
        </w:rPr>
        <w:t xml:space="preserve"> </w:t>
      </w:r>
      <w:r>
        <w:t>este</w:t>
      </w:r>
      <w:r>
        <w:rPr>
          <w:spacing w:val="-2"/>
        </w:rPr>
        <w:t xml:space="preserve"> </w:t>
      </w:r>
      <w:r>
        <w:t>caso,</w:t>
      </w:r>
      <w:r>
        <w:rPr>
          <w:spacing w:val="-5"/>
        </w:rPr>
        <w:t xml:space="preserve"> </w:t>
      </w:r>
      <w:r>
        <w:t>se vincula</w:t>
      </w:r>
      <w:r>
        <w:rPr>
          <w:spacing w:val="-2"/>
        </w:rPr>
        <w:t xml:space="preserve"> </w:t>
      </w:r>
      <w:r>
        <w:t>con</w:t>
      </w:r>
      <w:r>
        <w:rPr>
          <w:spacing w:val="-4"/>
        </w:rPr>
        <w:t xml:space="preserve"> </w:t>
      </w:r>
      <w:r>
        <w:t>el</w:t>
      </w:r>
      <w:r>
        <w:rPr>
          <w:spacing w:val="-4"/>
        </w:rPr>
        <w:t xml:space="preserve"> </w:t>
      </w:r>
      <w:r>
        <w:t>nombre del</w:t>
      </w:r>
      <w:r>
        <w:rPr>
          <w:spacing w:val="-2"/>
        </w:rPr>
        <w:t xml:space="preserve"> </w:t>
      </w:r>
      <w:r>
        <w:t>servidor</w:t>
      </w:r>
      <w:r>
        <w:rPr>
          <w:spacing w:val="-1"/>
        </w:rPr>
        <w:t xml:space="preserve"> </w:t>
      </w:r>
      <w:r>
        <w:t>público</w:t>
      </w:r>
      <w:r>
        <w:rPr>
          <w:spacing w:val="-5"/>
        </w:rPr>
        <w:t xml:space="preserve"> </w:t>
      </w:r>
      <w:r>
        <w:t>que</w:t>
      </w:r>
      <w:r>
        <w:rPr>
          <w:spacing w:val="-2"/>
        </w:rPr>
        <w:t xml:space="preserve"> </w:t>
      </w:r>
      <w:r>
        <w:t>lo</w:t>
      </w:r>
      <w:r>
        <w:rPr>
          <w:spacing w:val="-2"/>
        </w:rPr>
        <w:t xml:space="preserve"> </w:t>
      </w:r>
      <w:r>
        <w:t>tiene</w:t>
      </w:r>
      <w:r>
        <w:rPr>
          <w:spacing w:val="-2"/>
        </w:rPr>
        <w:t xml:space="preserve"> </w:t>
      </w:r>
      <w:r>
        <w:t>bajo</w:t>
      </w:r>
      <w:r>
        <w:rPr>
          <w:spacing w:val="-2"/>
        </w:rPr>
        <w:t xml:space="preserve"> </w:t>
      </w:r>
      <w:r>
        <w:t>su</w:t>
      </w:r>
      <w:r>
        <w:rPr>
          <w:spacing w:val="-4"/>
        </w:rPr>
        <w:t xml:space="preserve"> </w:t>
      </w:r>
      <w:r>
        <w:t>resguardo, en</w:t>
      </w:r>
      <w:r>
        <w:rPr>
          <w:spacing w:val="-14"/>
        </w:rPr>
        <w:t xml:space="preserve"> </w:t>
      </w:r>
      <w:r>
        <w:t>los</w:t>
      </w:r>
      <w:r>
        <w:rPr>
          <w:spacing w:val="-14"/>
        </w:rPr>
        <w:t xml:space="preserve"> </w:t>
      </w:r>
      <w:r>
        <w:t>documentos</w:t>
      </w:r>
      <w:r>
        <w:rPr>
          <w:spacing w:val="-14"/>
        </w:rPr>
        <w:t xml:space="preserve"> </w:t>
      </w:r>
      <w:r>
        <w:t>que</w:t>
      </w:r>
      <w:r>
        <w:rPr>
          <w:spacing w:val="-11"/>
        </w:rPr>
        <w:t xml:space="preserve"> </w:t>
      </w:r>
      <w:r>
        <w:t>se</w:t>
      </w:r>
      <w:r>
        <w:rPr>
          <w:spacing w:val="-13"/>
        </w:rPr>
        <w:t xml:space="preserve"> </w:t>
      </w:r>
      <w:r>
        <w:t>determinaron</w:t>
      </w:r>
      <w:r>
        <w:rPr>
          <w:spacing w:val="-12"/>
        </w:rPr>
        <w:t xml:space="preserve"> </w:t>
      </w:r>
      <w:r>
        <w:t>ordenar</w:t>
      </w:r>
      <w:r>
        <w:rPr>
          <w:spacing w:val="-11"/>
        </w:rPr>
        <w:t xml:space="preserve"> </w:t>
      </w:r>
      <w:r>
        <w:t>al</w:t>
      </w:r>
      <w:r>
        <w:rPr>
          <w:spacing w:val="-11"/>
        </w:rPr>
        <w:t xml:space="preserve"> </w:t>
      </w:r>
      <w:r>
        <w:rPr>
          <w:b/>
        </w:rPr>
        <w:t>SUJETO</w:t>
      </w:r>
      <w:r>
        <w:rPr>
          <w:b/>
          <w:spacing w:val="-14"/>
        </w:rPr>
        <w:t xml:space="preserve"> </w:t>
      </w:r>
      <w:r>
        <w:rPr>
          <w:b/>
        </w:rPr>
        <w:t>OBLIGADO</w:t>
      </w:r>
      <w:r>
        <w:t>,</w:t>
      </w:r>
      <w:r>
        <w:rPr>
          <w:spacing w:val="-13"/>
        </w:rPr>
        <w:t xml:space="preserve"> </w:t>
      </w:r>
      <w:r>
        <w:t>al</w:t>
      </w:r>
      <w:r>
        <w:rPr>
          <w:spacing w:val="-12"/>
        </w:rPr>
        <w:t xml:space="preserve"> </w:t>
      </w:r>
      <w:r>
        <w:t>corresponder con información que, por su naturaleza, trasciende en su vida privada, cuyo ámbito de protección</w:t>
      </w:r>
      <w:r>
        <w:rPr>
          <w:spacing w:val="-8"/>
        </w:rPr>
        <w:t xml:space="preserve"> </w:t>
      </w:r>
      <w:r>
        <w:t>es</w:t>
      </w:r>
      <w:r>
        <w:rPr>
          <w:spacing w:val="-7"/>
        </w:rPr>
        <w:t xml:space="preserve"> </w:t>
      </w:r>
      <w:r>
        <w:t>mucho</w:t>
      </w:r>
      <w:r>
        <w:rPr>
          <w:spacing w:val="-8"/>
        </w:rPr>
        <w:t xml:space="preserve"> </w:t>
      </w:r>
      <w:r>
        <w:t>más</w:t>
      </w:r>
      <w:r>
        <w:rPr>
          <w:spacing w:val="-8"/>
        </w:rPr>
        <w:t xml:space="preserve"> </w:t>
      </w:r>
      <w:r>
        <w:t>amplio,</w:t>
      </w:r>
      <w:r>
        <w:rPr>
          <w:spacing w:val="-8"/>
        </w:rPr>
        <w:t xml:space="preserve"> </w:t>
      </w:r>
      <w:r>
        <w:t>al</w:t>
      </w:r>
      <w:r>
        <w:rPr>
          <w:spacing w:val="-6"/>
        </w:rPr>
        <w:t xml:space="preserve"> </w:t>
      </w:r>
      <w:r>
        <w:t>ponderar</w:t>
      </w:r>
      <w:r>
        <w:rPr>
          <w:spacing w:val="-6"/>
        </w:rPr>
        <w:t xml:space="preserve"> </w:t>
      </w:r>
      <w:r>
        <w:t>los</w:t>
      </w:r>
      <w:r>
        <w:rPr>
          <w:spacing w:val="-10"/>
        </w:rPr>
        <w:t xml:space="preserve"> </w:t>
      </w:r>
      <w:r>
        <w:t>derechos</w:t>
      </w:r>
      <w:r>
        <w:rPr>
          <w:spacing w:val="-8"/>
        </w:rPr>
        <w:t xml:space="preserve"> </w:t>
      </w:r>
      <w:r>
        <w:t>que</w:t>
      </w:r>
      <w:r>
        <w:rPr>
          <w:spacing w:val="-1"/>
        </w:rPr>
        <w:t xml:space="preserve"> </w:t>
      </w:r>
      <w:r>
        <w:t>se</w:t>
      </w:r>
      <w:r>
        <w:rPr>
          <w:spacing w:val="-3"/>
        </w:rPr>
        <w:t xml:space="preserve"> </w:t>
      </w:r>
      <w:r>
        <w:t>protegen</w:t>
      </w:r>
      <w:r>
        <w:rPr>
          <w:spacing w:val="-4"/>
        </w:rPr>
        <w:t xml:space="preserve"> </w:t>
      </w:r>
      <w:r>
        <w:t>con</w:t>
      </w:r>
      <w:r>
        <w:rPr>
          <w:spacing w:val="-6"/>
        </w:rPr>
        <w:t xml:space="preserve"> </w:t>
      </w:r>
      <w:r>
        <w:t>la</w:t>
      </w:r>
      <w:r>
        <w:rPr>
          <w:spacing w:val="-6"/>
        </w:rPr>
        <w:t xml:space="preserve"> </w:t>
      </w:r>
      <w:r>
        <w:t>reserva, como</w:t>
      </w:r>
      <w:r>
        <w:rPr>
          <w:spacing w:val="-7"/>
        </w:rPr>
        <w:t xml:space="preserve"> </w:t>
      </w:r>
      <w:r>
        <w:t>la</w:t>
      </w:r>
      <w:r>
        <w:rPr>
          <w:spacing w:val="-5"/>
        </w:rPr>
        <w:t xml:space="preserve"> </w:t>
      </w:r>
      <w:r>
        <w:t>vida,</w:t>
      </w:r>
      <w:r>
        <w:rPr>
          <w:spacing w:val="-6"/>
        </w:rPr>
        <w:t xml:space="preserve"> </w:t>
      </w:r>
      <w:r>
        <w:t>integridad</w:t>
      </w:r>
      <w:r>
        <w:rPr>
          <w:spacing w:val="-9"/>
        </w:rPr>
        <w:t xml:space="preserve"> </w:t>
      </w:r>
      <w:r>
        <w:t>personal,</w:t>
      </w:r>
      <w:r>
        <w:rPr>
          <w:spacing w:val="-8"/>
        </w:rPr>
        <w:t xml:space="preserve"> </w:t>
      </w:r>
      <w:r>
        <w:t>el</w:t>
      </w:r>
      <w:r>
        <w:rPr>
          <w:spacing w:val="-5"/>
        </w:rPr>
        <w:t xml:space="preserve"> </w:t>
      </w:r>
      <w:r>
        <w:t>pleno</w:t>
      </w:r>
      <w:r>
        <w:rPr>
          <w:spacing w:val="-9"/>
        </w:rPr>
        <w:t xml:space="preserve"> </w:t>
      </w:r>
      <w:r>
        <w:t>ejercicio</w:t>
      </w:r>
      <w:r>
        <w:rPr>
          <w:spacing w:val="-7"/>
        </w:rPr>
        <w:t xml:space="preserve"> </w:t>
      </w:r>
      <w:r>
        <w:t>del</w:t>
      </w:r>
      <w:r>
        <w:rPr>
          <w:spacing w:val="-5"/>
        </w:rPr>
        <w:t xml:space="preserve"> </w:t>
      </w:r>
      <w:r>
        <w:t>servicio</w:t>
      </w:r>
      <w:r>
        <w:rPr>
          <w:spacing w:val="-7"/>
        </w:rPr>
        <w:t xml:space="preserve"> </w:t>
      </w:r>
      <w:r>
        <w:t>p</w:t>
      </w:r>
      <w:r>
        <w:t>úblico,</w:t>
      </w:r>
      <w:r>
        <w:rPr>
          <w:spacing w:val="-6"/>
        </w:rPr>
        <w:t xml:space="preserve"> </w:t>
      </w:r>
      <w:r>
        <w:t>contra</w:t>
      </w:r>
      <w:r>
        <w:rPr>
          <w:spacing w:val="-9"/>
        </w:rPr>
        <w:t xml:space="preserve"> </w:t>
      </w:r>
      <w:r>
        <w:t>el</w:t>
      </w:r>
      <w:r>
        <w:rPr>
          <w:spacing w:val="-5"/>
        </w:rPr>
        <w:t xml:space="preserve"> </w:t>
      </w:r>
      <w:r>
        <w:t>acceso</w:t>
      </w:r>
      <w:r>
        <w:rPr>
          <w:spacing w:val="-7"/>
        </w:rPr>
        <w:t xml:space="preserve"> </w:t>
      </w:r>
      <w:r>
        <w:t>a la información de un particular, lo que resulta proporcional clasificar esta información.</w:t>
      </w:r>
    </w:p>
    <w:p w:rsidR="003A308D" w:rsidRDefault="003A308D">
      <w:pPr>
        <w:pStyle w:val="Textoindependiente"/>
        <w:spacing w:before="150"/>
      </w:pPr>
    </w:p>
    <w:p w:rsidR="003A308D" w:rsidRDefault="00FB720B">
      <w:pPr>
        <w:pStyle w:val="Textoindependiente"/>
        <w:spacing w:line="360" w:lineRule="auto"/>
        <w:ind w:left="622" w:right="394"/>
        <w:jc w:val="both"/>
      </w:pPr>
      <w:r>
        <w:t xml:space="preserve">Es por todo lo vertido en líneas anteriores, las suscritas formulan el presente </w:t>
      </w:r>
      <w:r>
        <w:rPr>
          <w:b/>
        </w:rPr>
        <w:t xml:space="preserve">voto particular concurrente, </w:t>
      </w:r>
      <w:r>
        <w:t xml:space="preserve">ya que a en nuestro criterio </w:t>
      </w:r>
      <w:r>
        <w:t>resulta proporcional clasificar el número de placa de los vehículos oficiales.</w:t>
      </w:r>
    </w:p>
    <w:p w:rsidR="003A308D" w:rsidRDefault="003A308D">
      <w:pPr>
        <w:pStyle w:val="Textoindependiente"/>
        <w:spacing w:line="360" w:lineRule="auto"/>
        <w:jc w:val="both"/>
        <w:sectPr w:rsidR="003A308D">
          <w:pgSz w:w="12240" w:h="15840"/>
          <w:pgMar w:top="680" w:right="1440" w:bottom="0" w:left="1080" w:header="720" w:footer="720" w:gutter="0"/>
          <w:cols w:space="720"/>
        </w:sectPr>
      </w:pPr>
    </w:p>
    <w:p w:rsidR="003A308D" w:rsidRDefault="00FB720B">
      <w:pPr>
        <w:pStyle w:val="Textoindependiente"/>
        <w:ind w:left="45"/>
        <w:rPr>
          <w:sz w:val="20"/>
        </w:rPr>
      </w:pPr>
      <w:r>
        <w:rPr>
          <w:noProof/>
          <w:sz w:val="20"/>
        </w:rPr>
        <w:lastRenderedPageBreak/>
        <w:drawing>
          <wp:inline distT="0" distB="0" distL="0" distR="0">
            <wp:extent cx="1486757" cy="70094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1486757" cy="700944"/>
                    </a:xfrm>
                    <a:prstGeom prst="rect">
                      <a:avLst/>
                    </a:prstGeom>
                  </pic:spPr>
                </pic:pic>
              </a:graphicData>
            </a:graphic>
          </wp:inline>
        </w:drawing>
      </w:r>
    </w:p>
    <w:p w:rsidR="003A308D" w:rsidRDefault="003A308D">
      <w:pPr>
        <w:pStyle w:val="Textoindependiente"/>
        <w:spacing w:before="37"/>
        <w:rPr>
          <w:sz w:val="24"/>
        </w:rPr>
      </w:pPr>
    </w:p>
    <w:p w:rsidR="003A308D" w:rsidRDefault="003A308D">
      <w:pPr>
        <w:spacing w:before="180"/>
        <w:ind w:left="2540"/>
        <w:rPr>
          <w:sz w:val="24"/>
        </w:rPr>
      </w:pPr>
    </w:p>
    <w:p w:rsidR="003A308D" w:rsidRDefault="003A308D">
      <w:pPr>
        <w:pStyle w:val="Textoindependiente"/>
        <w:spacing w:before="10"/>
        <w:rPr>
          <w:sz w:val="16"/>
        </w:rPr>
      </w:pPr>
    </w:p>
    <w:p w:rsidR="003A308D" w:rsidRDefault="003A308D">
      <w:pPr>
        <w:pStyle w:val="Textoindependiente"/>
        <w:rPr>
          <w:sz w:val="16"/>
        </w:rPr>
        <w:sectPr w:rsidR="003A308D">
          <w:pgSz w:w="12240" w:h="15840"/>
          <w:pgMar w:top="620" w:right="1440" w:bottom="0" w:left="1080" w:header="720" w:footer="720" w:gutter="0"/>
          <w:cols w:space="720"/>
        </w:sectPr>
      </w:pPr>
    </w:p>
    <w:p w:rsidR="003A308D" w:rsidRDefault="003A308D">
      <w:pPr>
        <w:pStyle w:val="Textoindependiente"/>
        <w:rPr>
          <w:sz w:val="14"/>
        </w:rPr>
      </w:pPr>
    </w:p>
    <w:p w:rsidR="003A308D" w:rsidRDefault="003A308D">
      <w:pPr>
        <w:pStyle w:val="Textoindependiente"/>
        <w:rPr>
          <w:sz w:val="14"/>
        </w:rPr>
      </w:pPr>
    </w:p>
    <w:p w:rsidR="003A308D" w:rsidRDefault="003A308D">
      <w:pPr>
        <w:pStyle w:val="Textoindependiente"/>
        <w:rPr>
          <w:sz w:val="14"/>
        </w:rPr>
      </w:pPr>
    </w:p>
    <w:p w:rsidR="003A308D" w:rsidRDefault="003A308D">
      <w:pPr>
        <w:pStyle w:val="Textoindependiente"/>
        <w:rPr>
          <w:sz w:val="14"/>
        </w:rPr>
      </w:pPr>
    </w:p>
    <w:p w:rsidR="003A308D" w:rsidRDefault="003A308D">
      <w:pPr>
        <w:pStyle w:val="Textoindependiente"/>
        <w:spacing w:before="110"/>
        <w:rPr>
          <w:sz w:val="14"/>
        </w:rPr>
      </w:pPr>
    </w:p>
    <w:p w:rsidR="00FB720B" w:rsidRDefault="00FB720B" w:rsidP="00FB720B">
      <w:pPr>
        <w:spacing w:before="55"/>
        <w:ind w:left="160"/>
        <w:rPr>
          <w:sz w:val="18"/>
        </w:rPr>
      </w:pPr>
      <w:r>
        <w:br w:type="column"/>
      </w:r>
    </w:p>
    <w:p w:rsidR="003A308D" w:rsidRDefault="003A308D">
      <w:pPr>
        <w:spacing w:line="200" w:lineRule="exact"/>
        <w:ind w:left="860"/>
        <w:rPr>
          <w:sz w:val="18"/>
        </w:rPr>
      </w:pPr>
    </w:p>
    <w:p w:rsidR="003A308D" w:rsidRDefault="003A308D">
      <w:pPr>
        <w:spacing w:line="200" w:lineRule="exact"/>
        <w:rPr>
          <w:sz w:val="18"/>
        </w:rPr>
        <w:sectPr w:rsidR="003A308D">
          <w:type w:val="continuous"/>
          <w:pgSz w:w="12240" w:h="15840"/>
          <w:pgMar w:top="680" w:right="1440" w:bottom="0" w:left="1080" w:header="720" w:footer="720" w:gutter="0"/>
          <w:cols w:num="2" w:space="720" w:equalWidth="0">
            <w:col w:w="3351" w:space="109"/>
            <w:col w:w="6260"/>
          </w:cols>
        </w:sectPr>
      </w:pPr>
    </w:p>
    <w:p w:rsidR="003A308D" w:rsidRDefault="00FB720B">
      <w:pPr>
        <w:pStyle w:val="Textoindependiente"/>
        <w:spacing w:before="2"/>
        <w:rPr>
          <w:sz w:val="13"/>
        </w:rPr>
      </w:pPr>
      <w:r>
        <w:rPr>
          <w:noProof/>
          <w:sz w:val="13"/>
        </w:rPr>
        <mc:AlternateContent>
          <mc:Choice Requires="wps">
            <w:drawing>
              <wp:anchor distT="0" distB="0" distL="0" distR="0" simplePos="0" relativeHeight="15737856" behindDoc="0" locked="0" layoutInCell="1" allowOverlap="1">
                <wp:simplePos x="0" y="0"/>
                <wp:positionH relativeFrom="page">
                  <wp:posOffset>0</wp:posOffset>
                </wp:positionH>
                <wp:positionV relativeFrom="page">
                  <wp:posOffset>9250254</wp:posOffset>
                </wp:positionV>
                <wp:extent cx="7379334" cy="8083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9" name="Image 19"/>
                          <pic:cNvPicPr/>
                        </pic:nvPicPr>
                        <pic:blipFill>
                          <a:blip r:embed="rId7" cstate="print"/>
                          <a:stretch>
                            <a:fillRect/>
                          </a:stretch>
                        </pic:blipFill>
                        <pic:spPr>
                          <a:xfrm>
                            <a:off x="0" y="92627"/>
                            <a:ext cx="7379208" cy="715518"/>
                          </a:xfrm>
                          <a:prstGeom prst="rect">
                            <a:avLst/>
                          </a:prstGeom>
                        </pic:spPr>
                      </pic:pic>
                      <wps:wsp>
                        <wps:cNvPr id="20" name="Textbox 20"/>
                        <wps:cNvSpPr txBox="1"/>
                        <wps:spPr>
                          <a:xfrm>
                            <a:off x="6045200" y="0"/>
                            <a:ext cx="796290" cy="135255"/>
                          </a:xfrm>
                          <a:prstGeom prst="rect">
                            <a:avLst/>
                          </a:prstGeom>
                        </wps:spPr>
                        <wps:txbx>
                          <w:txbxContent>
                            <w:p w:rsidR="003A308D" w:rsidRDefault="00FB720B">
                              <w:pPr>
                                <w:spacing w:line="212" w:lineRule="exact"/>
                                <w:rPr>
                                  <w:sz w:val="21"/>
                                </w:rPr>
                              </w:pPr>
                              <w:r>
                                <w:rPr>
                                  <w:sz w:val="21"/>
                                </w:rPr>
                                <w:t>Página</w:t>
                              </w:r>
                              <w:r>
                                <w:rPr>
                                  <w:spacing w:val="-3"/>
                                  <w:sz w:val="21"/>
                                </w:rPr>
                                <w:t xml:space="preserve"> </w:t>
                              </w:r>
                              <w:r>
                                <w:rPr>
                                  <w:sz w:val="21"/>
                                </w:rPr>
                                <w:t>9</w:t>
                              </w:r>
                              <w:r>
                                <w:rPr>
                                  <w:spacing w:val="-3"/>
                                  <w:sz w:val="21"/>
                                </w:rPr>
                                <w:t xml:space="preserve"> </w:t>
                              </w:r>
                              <w:r>
                                <w:rPr>
                                  <w:sz w:val="21"/>
                                </w:rPr>
                                <w:t>de</w:t>
                              </w:r>
                              <w:r>
                                <w:rPr>
                                  <w:spacing w:val="-3"/>
                                  <w:sz w:val="21"/>
                                </w:rPr>
                                <w:t xml:space="preserve"> </w:t>
                              </w:r>
                              <w:r>
                                <w:rPr>
                                  <w:spacing w:val="-10"/>
                                  <w:sz w:val="21"/>
                                </w:rPr>
                                <w:t>9</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7856" id="docshapegroup9" coordorigin="0,14567" coordsize="11621,1273">
                <v:shape style="position:absolute;left:0;top:14713;width:11621;height:1127" type="#_x0000_t75" id="docshape10" stroked="false">
                  <v:imagedata r:id="rId8" o:title=""/>
                </v:shape>
                <v:shape style="position:absolute;left:9520;top:14567;width:1254;height:213" type="#_x0000_t202" id="docshape11" filled="false" stroked="false">
                  <v:textbox inset="0,0,0,0">
                    <w:txbxContent>
                      <w:p>
                        <w:pPr>
                          <w:spacing w:line="212" w:lineRule="exact" w:before="0"/>
                          <w:ind w:left="0" w:right="0" w:firstLine="0"/>
                          <w:jc w:val="left"/>
                          <w:rPr>
                            <w:sz w:val="21"/>
                          </w:rPr>
                        </w:pPr>
                        <w:r>
                          <w:rPr>
                            <w:sz w:val="21"/>
                          </w:rPr>
                          <w:t>Página</w:t>
                        </w:r>
                        <w:r>
                          <w:rPr>
                            <w:spacing w:val="-3"/>
                            <w:sz w:val="21"/>
                          </w:rPr>
                          <w:t> </w:t>
                        </w:r>
                        <w:r>
                          <w:rPr>
                            <w:sz w:val="21"/>
                          </w:rPr>
                          <w:t>9</w:t>
                        </w:r>
                        <w:r>
                          <w:rPr>
                            <w:spacing w:val="-3"/>
                            <w:sz w:val="21"/>
                          </w:rPr>
                          <w:t> </w:t>
                        </w:r>
                        <w:r>
                          <w:rPr>
                            <w:sz w:val="21"/>
                          </w:rPr>
                          <w:t>de</w:t>
                        </w:r>
                        <w:r>
                          <w:rPr>
                            <w:spacing w:val="-3"/>
                            <w:sz w:val="21"/>
                          </w:rPr>
                          <w:t> </w:t>
                        </w:r>
                        <w:r>
                          <w:rPr>
                            <w:spacing w:val="-10"/>
                            <w:sz w:val="21"/>
                          </w:rPr>
                          <w:t>9</w:t>
                        </w:r>
                      </w:p>
                    </w:txbxContent>
                  </v:textbox>
                  <w10:wrap type="none"/>
                </v:shape>
                <w10:wrap type="none"/>
              </v:group>
            </w:pict>
          </mc:Fallback>
        </mc:AlternateContent>
      </w:r>
    </w:p>
    <w:p w:rsidR="003A308D" w:rsidRPr="00FB720B" w:rsidRDefault="003A308D" w:rsidP="00FB720B">
      <w:pPr>
        <w:pStyle w:val="Textoindependiente"/>
        <w:spacing w:line="20" w:lineRule="exact"/>
        <w:ind w:left="-20"/>
        <w:rPr>
          <w:sz w:val="2"/>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pStyle w:val="Textoindependiente"/>
        <w:rPr>
          <w:sz w:val="18"/>
        </w:rPr>
      </w:pPr>
    </w:p>
    <w:p w:rsidR="003A308D" w:rsidRDefault="003A308D">
      <w:pPr>
        <w:ind w:left="1840"/>
        <w:rPr>
          <w:sz w:val="18"/>
        </w:rPr>
      </w:pPr>
      <w:bookmarkStart w:id="0" w:name="_GoBack"/>
      <w:bookmarkEnd w:id="0"/>
    </w:p>
    <w:sectPr w:rsidR="003A308D">
      <w:type w:val="continuous"/>
      <w:pgSz w:w="12240" w:h="15840"/>
      <w:pgMar w:top="68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6FCC"/>
    <w:multiLevelType w:val="hybridMultilevel"/>
    <w:tmpl w:val="4BC89EDC"/>
    <w:lvl w:ilvl="0" w:tplc="F3885800">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2"/>
        <w:szCs w:val="22"/>
        <w:lang w:val="es-ES" w:eastAsia="en-US" w:bidi="ar-SA"/>
      </w:rPr>
    </w:lvl>
    <w:lvl w:ilvl="1" w:tplc="8B141982">
      <w:numFmt w:val="bullet"/>
      <w:lvlText w:val=""/>
      <w:lvlJc w:val="left"/>
      <w:pPr>
        <w:ind w:left="1342" w:hanging="360"/>
      </w:pPr>
      <w:rPr>
        <w:rFonts w:ascii="Wingdings" w:eastAsia="Wingdings" w:hAnsi="Wingdings" w:cs="Wingdings" w:hint="default"/>
        <w:b w:val="0"/>
        <w:bCs w:val="0"/>
        <w:i w:val="0"/>
        <w:iCs w:val="0"/>
        <w:spacing w:val="0"/>
        <w:w w:val="100"/>
        <w:sz w:val="22"/>
        <w:szCs w:val="22"/>
        <w:lang w:val="es-ES" w:eastAsia="en-US" w:bidi="ar-SA"/>
      </w:rPr>
    </w:lvl>
    <w:lvl w:ilvl="2" w:tplc="EE028780">
      <w:numFmt w:val="bullet"/>
      <w:lvlText w:val="•"/>
      <w:lvlJc w:val="left"/>
      <w:pPr>
        <w:ind w:left="2271" w:hanging="360"/>
      </w:pPr>
      <w:rPr>
        <w:rFonts w:hint="default"/>
        <w:lang w:val="es-ES" w:eastAsia="en-US" w:bidi="ar-SA"/>
      </w:rPr>
    </w:lvl>
    <w:lvl w:ilvl="3" w:tplc="C1EC1182">
      <w:numFmt w:val="bullet"/>
      <w:lvlText w:val="•"/>
      <w:lvlJc w:val="left"/>
      <w:pPr>
        <w:ind w:left="3202" w:hanging="360"/>
      </w:pPr>
      <w:rPr>
        <w:rFonts w:hint="default"/>
        <w:lang w:val="es-ES" w:eastAsia="en-US" w:bidi="ar-SA"/>
      </w:rPr>
    </w:lvl>
    <w:lvl w:ilvl="4" w:tplc="E7F402B2">
      <w:numFmt w:val="bullet"/>
      <w:lvlText w:val="•"/>
      <w:lvlJc w:val="left"/>
      <w:pPr>
        <w:ind w:left="4133" w:hanging="360"/>
      </w:pPr>
      <w:rPr>
        <w:rFonts w:hint="default"/>
        <w:lang w:val="es-ES" w:eastAsia="en-US" w:bidi="ar-SA"/>
      </w:rPr>
    </w:lvl>
    <w:lvl w:ilvl="5" w:tplc="CBFAEB70">
      <w:numFmt w:val="bullet"/>
      <w:lvlText w:val="•"/>
      <w:lvlJc w:val="left"/>
      <w:pPr>
        <w:ind w:left="5064" w:hanging="360"/>
      </w:pPr>
      <w:rPr>
        <w:rFonts w:hint="default"/>
        <w:lang w:val="es-ES" w:eastAsia="en-US" w:bidi="ar-SA"/>
      </w:rPr>
    </w:lvl>
    <w:lvl w:ilvl="6" w:tplc="D50CA8D4">
      <w:numFmt w:val="bullet"/>
      <w:lvlText w:val="•"/>
      <w:lvlJc w:val="left"/>
      <w:pPr>
        <w:ind w:left="5995" w:hanging="360"/>
      </w:pPr>
      <w:rPr>
        <w:rFonts w:hint="default"/>
        <w:lang w:val="es-ES" w:eastAsia="en-US" w:bidi="ar-SA"/>
      </w:rPr>
    </w:lvl>
    <w:lvl w:ilvl="7" w:tplc="6B68DD14">
      <w:numFmt w:val="bullet"/>
      <w:lvlText w:val="•"/>
      <w:lvlJc w:val="left"/>
      <w:pPr>
        <w:ind w:left="6926" w:hanging="360"/>
      </w:pPr>
      <w:rPr>
        <w:rFonts w:hint="default"/>
        <w:lang w:val="es-ES" w:eastAsia="en-US" w:bidi="ar-SA"/>
      </w:rPr>
    </w:lvl>
    <w:lvl w:ilvl="8" w:tplc="E1E0D932">
      <w:numFmt w:val="bullet"/>
      <w:lvlText w:val="•"/>
      <w:lvlJc w:val="left"/>
      <w:pPr>
        <w:ind w:left="7857" w:hanging="360"/>
      </w:pPr>
      <w:rPr>
        <w:rFonts w:hint="default"/>
        <w:lang w:val="es-ES" w:eastAsia="en-US" w:bidi="ar-SA"/>
      </w:rPr>
    </w:lvl>
  </w:abstractNum>
  <w:abstractNum w:abstractNumId="1" w15:restartNumberingAfterBreak="0">
    <w:nsid w:val="1577383B"/>
    <w:multiLevelType w:val="hybridMultilevel"/>
    <w:tmpl w:val="CAF6C218"/>
    <w:lvl w:ilvl="0" w:tplc="C832CA60">
      <w:start w:val="1"/>
      <w:numFmt w:val="decimal"/>
      <w:lvlText w:val="%1."/>
      <w:lvlJc w:val="left"/>
      <w:pPr>
        <w:ind w:left="1474" w:hanging="588"/>
        <w:jc w:val="left"/>
      </w:pPr>
      <w:rPr>
        <w:rFonts w:ascii="Palatino Linotype" w:eastAsia="Palatino Linotype" w:hAnsi="Palatino Linotype" w:cs="Palatino Linotype" w:hint="default"/>
        <w:b w:val="0"/>
        <w:bCs w:val="0"/>
        <w:i/>
        <w:iCs/>
        <w:spacing w:val="0"/>
        <w:w w:val="100"/>
        <w:sz w:val="22"/>
        <w:szCs w:val="22"/>
        <w:lang w:val="es-ES" w:eastAsia="en-US" w:bidi="ar-SA"/>
      </w:rPr>
    </w:lvl>
    <w:lvl w:ilvl="1" w:tplc="6516837A">
      <w:numFmt w:val="bullet"/>
      <w:lvlText w:val="•"/>
      <w:lvlJc w:val="left"/>
      <w:pPr>
        <w:ind w:left="2304" w:hanging="588"/>
      </w:pPr>
      <w:rPr>
        <w:rFonts w:hint="default"/>
        <w:lang w:val="es-ES" w:eastAsia="en-US" w:bidi="ar-SA"/>
      </w:rPr>
    </w:lvl>
    <w:lvl w:ilvl="2" w:tplc="5F28FF9C">
      <w:numFmt w:val="bullet"/>
      <w:lvlText w:val="•"/>
      <w:lvlJc w:val="left"/>
      <w:pPr>
        <w:ind w:left="3128" w:hanging="588"/>
      </w:pPr>
      <w:rPr>
        <w:rFonts w:hint="default"/>
        <w:lang w:val="es-ES" w:eastAsia="en-US" w:bidi="ar-SA"/>
      </w:rPr>
    </w:lvl>
    <w:lvl w:ilvl="3" w:tplc="A714319E">
      <w:numFmt w:val="bullet"/>
      <w:lvlText w:val="•"/>
      <w:lvlJc w:val="left"/>
      <w:pPr>
        <w:ind w:left="3952" w:hanging="588"/>
      </w:pPr>
      <w:rPr>
        <w:rFonts w:hint="default"/>
        <w:lang w:val="es-ES" w:eastAsia="en-US" w:bidi="ar-SA"/>
      </w:rPr>
    </w:lvl>
    <w:lvl w:ilvl="4" w:tplc="D7A201EA">
      <w:numFmt w:val="bullet"/>
      <w:lvlText w:val="•"/>
      <w:lvlJc w:val="left"/>
      <w:pPr>
        <w:ind w:left="4776" w:hanging="588"/>
      </w:pPr>
      <w:rPr>
        <w:rFonts w:hint="default"/>
        <w:lang w:val="es-ES" w:eastAsia="en-US" w:bidi="ar-SA"/>
      </w:rPr>
    </w:lvl>
    <w:lvl w:ilvl="5" w:tplc="BE788BBE">
      <w:numFmt w:val="bullet"/>
      <w:lvlText w:val="•"/>
      <w:lvlJc w:val="left"/>
      <w:pPr>
        <w:ind w:left="5600" w:hanging="588"/>
      </w:pPr>
      <w:rPr>
        <w:rFonts w:hint="default"/>
        <w:lang w:val="es-ES" w:eastAsia="en-US" w:bidi="ar-SA"/>
      </w:rPr>
    </w:lvl>
    <w:lvl w:ilvl="6" w:tplc="9E6E517E">
      <w:numFmt w:val="bullet"/>
      <w:lvlText w:val="•"/>
      <w:lvlJc w:val="left"/>
      <w:pPr>
        <w:ind w:left="6424" w:hanging="588"/>
      </w:pPr>
      <w:rPr>
        <w:rFonts w:hint="default"/>
        <w:lang w:val="es-ES" w:eastAsia="en-US" w:bidi="ar-SA"/>
      </w:rPr>
    </w:lvl>
    <w:lvl w:ilvl="7" w:tplc="D29AE656">
      <w:numFmt w:val="bullet"/>
      <w:lvlText w:val="•"/>
      <w:lvlJc w:val="left"/>
      <w:pPr>
        <w:ind w:left="7248" w:hanging="588"/>
      </w:pPr>
      <w:rPr>
        <w:rFonts w:hint="default"/>
        <w:lang w:val="es-ES" w:eastAsia="en-US" w:bidi="ar-SA"/>
      </w:rPr>
    </w:lvl>
    <w:lvl w:ilvl="8" w:tplc="174AEFC6">
      <w:numFmt w:val="bullet"/>
      <w:lvlText w:val="•"/>
      <w:lvlJc w:val="left"/>
      <w:pPr>
        <w:ind w:left="8072" w:hanging="588"/>
      </w:pPr>
      <w:rPr>
        <w:rFonts w:hint="default"/>
        <w:lang w:val="es-ES" w:eastAsia="en-US" w:bidi="ar-SA"/>
      </w:rPr>
    </w:lvl>
  </w:abstractNum>
  <w:abstractNum w:abstractNumId="2" w15:restartNumberingAfterBreak="0">
    <w:nsid w:val="175A7A99"/>
    <w:multiLevelType w:val="hybridMultilevel"/>
    <w:tmpl w:val="3A4CC810"/>
    <w:lvl w:ilvl="0" w:tplc="ABA8D9BE">
      <w:numFmt w:val="bullet"/>
      <w:lvlText w:val=""/>
      <w:lvlJc w:val="left"/>
      <w:pPr>
        <w:ind w:left="982" w:hanging="360"/>
      </w:pPr>
      <w:rPr>
        <w:rFonts w:ascii="Symbol" w:eastAsia="Symbol" w:hAnsi="Symbol" w:cs="Symbol" w:hint="default"/>
        <w:b w:val="0"/>
        <w:bCs w:val="0"/>
        <w:i w:val="0"/>
        <w:iCs w:val="0"/>
        <w:spacing w:val="0"/>
        <w:w w:val="100"/>
        <w:sz w:val="22"/>
        <w:szCs w:val="22"/>
        <w:lang w:val="es-ES" w:eastAsia="en-US" w:bidi="ar-SA"/>
      </w:rPr>
    </w:lvl>
    <w:lvl w:ilvl="1" w:tplc="E5F212A4">
      <w:numFmt w:val="bullet"/>
      <w:lvlText w:val="•"/>
      <w:lvlJc w:val="left"/>
      <w:pPr>
        <w:ind w:left="1854" w:hanging="360"/>
      </w:pPr>
      <w:rPr>
        <w:rFonts w:hint="default"/>
        <w:lang w:val="es-ES" w:eastAsia="en-US" w:bidi="ar-SA"/>
      </w:rPr>
    </w:lvl>
    <w:lvl w:ilvl="2" w:tplc="9E0A826A">
      <w:numFmt w:val="bullet"/>
      <w:lvlText w:val="•"/>
      <w:lvlJc w:val="left"/>
      <w:pPr>
        <w:ind w:left="2728" w:hanging="360"/>
      </w:pPr>
      <w:rPr>
        <w:rFonts w:hint="default"/>
        <w:lang w:val="es-ES" w:eastAsia="en-US" w:bidi="ar-SA"/>
      </w:rPr>
    </w:lvl>
    <w:lvl w:ilvl="3" w:tplc="8E6ADF66">
      <w:numFmt w:val="bullet"/>
      <w:lvlText w:val="•"/>
      <w:lvlJc w:val="left"/>
      <w:pPr>
        <w:ind w:left="3602" w:hanging="360"/>
      </w:pPr>
      <w:rPr>
        <w:rFonts w:hint="default"/>
        <w:lang w:val="es-ES" w:eastAsia="en-US" w:bidi="ar-SA"/>
      </w:rPr>
    </w:lvl>
    <w:lvl w:ilvl="4" w:tplc="E3AA965E">
      <w:numFmt w:val="bullet"/>
      <w:lvlText w:val="•"/>
      <w:lvlJc w:val="left"/>
      <w:pPr>
        <w:ind w:left="4476" w:hanging="360"/>
      </w:pPr>
      <w:rPr>
        <w:rFonts w:hint="default"/>
        <w:lang w:val="es-ES" w:eastAsia="en-US" w:bidi="ar-SA"/>
      </w:rPr>
    </w:lvl>
    <w:lvl w:ilvl="5" w:tplc="13AE49A4">
      <w:numFmt w:val="bullet"/>
      <w:lvlText w:val="•"/>
      <w:lvlJc w:val="left"/>
      <w:pPr>
        <w:ind w:left="5350" w:hanging="360"/>
      </w:pPr>
      <w:rPr>
        <w:rFonts w:hint="default"/>
        <w:lang w:val="es-ES" w:eastAsia="en-US" w:bidi="ar-SA"/>
      </w:rPr>
    </w:lvl>
    <w:lvl w:ilvl="6" w:tplc="6E5E8350">
      <w:numFmt w:val="bullet"/>
      <w:lvlText w:val="•"/>
      <w:lvlJc w:val="left"/>
      <w:pPr>
        <w:ind w:left="6224" w:hanging="360"/>
      </w:pPr>
      <w:rPr>
        <w:rFonts w:hint="default"/>
        <w:lang w:val="es-ES" w:eastAsia="en-US" w:bidi="ar-SA"/>
      </w:rPr>
    </w:lvl>
    <w:lvl w:ilvl="7" w:tplc="2AFEBFA8">
      <w:numFmt w:val="bullet"/>
      <w:lvlText w:val="•"/>
      <w:lvlJc w:val="left"/>
      <w:pPr>
        <w:ind w:left="7098" w:hanging="360"/>
      </w:pPr>
      <w:rPr>
        <w:rFonts w:hint="default"/>
        <w:lang w:val="es-ES" w:eastAsia="en-US" w:bidi="ar-SA"/>
      </w:rPr>
    </w:lvl>
    <w:lvl w:ilvl="8" w:tplc="09E6F810">
      <w:numFmt w:val="bullet"/>
      <w:lvlText w:val="•"/>
      <w:lvlJc w:val="left"/>
      <w:pPr>
        <w:ind w:left="7972"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A308D"/>
    <w:rsid w:val="003A308D"/>
    <w:rsid w:val="00FB7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C195"/>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ind w:left="622" w:hanging="7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7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2039</Words>
  <Characters>11215</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2025-02-16T23:04:00Z</dcterms:created>
  <dcterms:modified xsi:type="dcterms:W3CDTF">2025-02-16T23:58:00Z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