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0DB" w:rsidRDefault="0029016F">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TRIGÉSIMA CUARTA SESIÓN ORDINARIA DEL VEINTICINCO DE SEPTIEMBRE DE DOS MIL VEINTICUATRO, EN EL RECURSO DE REVISIÓN 01286/INFOEM/IP/RR/2024.</w:t>
      </w:r>
    </w:p>
    <w:p w:rsidR="009270DB" w:rsidRDefault="009270DB">
      <w:pPr>
        <w:spacing w:after="0" w:line="360" w:lineRule="auto"/>
        <w:jc w:val="both"/>
        <w:rPr>
          <w:rFonts w:ascii="Palatino Linotype" w:eastAsia="Palatino Linotype" w:hAnsi="Palatino Linotype" w:cs="Palatino Linotype"/>
          <w:b/>
        </w:rPr>
      </w:pPr>
      <w:bookmarkStart w:id="1" w:name="_heading=h.asawwzic8e7e" w:colFirst="0" w:colLast="0"/>
      <w:bookmarkEnd w:id="1"/>
    </w:p>
    <w:p w:rsidR="009270DB" w:rsidRDefault="0029016F">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w:t>
      </w:r>
      <w:r>
        <w:rPr>
          <w:rFonts w:ascii="Palatino Linotype" w:eastAsia="Palatino Linotype" w:hAnsi="Palatino Linotype" w:cs="Palatino Linotype"/>
        </w:rPr>
        <w:t xml:space="preserve">o de México resolvió por unanimidad de votos, la Resolución relativa al Recurso de Revisión </w:t>
      </w:r>
      <w:r>
        <w:rPr>
          <w:rFonts w:ascii="Palatino Linotype" w:eastAsia="Palatino Linotype" w:hAnsi="Palatino Linotype" w:cs="Palatino Linotype"/>
          <w:b/>
          <w:color w:val="000000"/>
        </w:rPr>
        <w:t>01286/INFOEM/IP/RR/2024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w:t>
      </w:r>
      <w:r>
        <w:rPr>
          <w:rFonts w:ascii="Palatino Linotype" w:eastAsia="Palatino Linotype" w:hAnsi="Palatino Linotype" w:cs="Palatino Linotype"/>
        </w:rPr>
        <w:t xml:space="preserve"> fracción XI, del Reglamento del Instituto de Transparencia, Acceso a la Información Pública y Protección de Personales Datos del Estado de México, así como 45 y 48, fracción I, de los Lineamientos para el funcionamiento del Pleno y las Comisiones del Inst</w:t>
      </w:r>
      <w:r>
        <w:rPr>
          <w:rFonts w:ascii="Palatino Linotype" w:eastAsia="Palatino Linotype" w:hAnsi="Palatino Linotype" w:cs="Palatino Linotype"/>
        </w:rPr>
        <w:t>ituto de Transparencia, Acceso a la Información Pública y Protección de Datos Personales del Estado de México y Municipios.</w:t>
      </w:r>
    </w:p>
    <w:p w:rsidR="009270DB" w:rsidRDefault="009270DB">
      <w:pPr>
        <w:spacing w:after="0" w:line="360" w:lineRule="auto"/>
        <w:ind w:right="-93"/>
        <w:jc w:val="both"/>
        <w:rPr>
          <w:rFonts w:ascii="Palatino Linotype" w:eastAsia="Palatino Linotype" w:hAnsi="Palatino Linotype" w:cs="Palatino Linotype"/>
        </w:rPr>
      </w:pPr>
    </w:p>
    <w:p w:rsidR="009270DB" w:rsidRDefault="0029016F">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w:t>
      </w:r>
      <w:r>
        <w:rPr>
          <w:rFonts w:ascii="Palatino Linotype" w:eastAsia="Palatino Linotype" w:hAnsi="Palatino Linotype" w:cs="Palatino Linotype"/>
        </w:rPr>
        <w:t>l expediente electrónico, se desprendió que la información solicitada es susceptible de transparentarse pues se encuentra relacionada con la gestión pública y con su publicidad se favorece indudablemente a la rendición de cuentas.</w:t>
      </w:r>
    </w:p>
    <w:p w:rsidR="009270DB" w:rsidRDefault="009270DB">
      <w:pPr>
        <w:spacing w:after="0" w:line="360" w:lineRule="auto"/>
        <w:ind w:right="-93"/>
        <w:jc w:val="both"/>
        <w:rPr>
          <w:rFonts w:ascii="Palatino Linotype" w:eastAsia="Palatino Linotype" w:hAnsi="Palatino Linotype" w:cs="Palatino Linotype"/>
        </w:rPr>
      </w:pPr>
    </w:p>
    <w:p w:rsidR="009270DB"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w:t>
      </w:r>
      <w:r>
        <w:rPr>
          <w:rFonts w:ascii="Palatino Linotype" w:eastAsia="Palatino Linotype" w:hAnsi="Palatino Linotype" w:cs="Palatino Linotype"/>
        </w:rPr>
        <w:t>mencionar que, el presente voto se formula en relación con los argumentos señalados en la resolución, particularmente por considerar que la fotografía de los servidores públicos sin importar el nivel o cargo y en cualquier documento que se encuentre vincul</w:t>
      </w:r>
      <w:r>
        <w:rPr>
          <w:rFonts w:ascii="Palatino Linotype" w:eastAsia="Palatino Linotype" w:hAnsi="Palatino Linotype" w:cs="Palatino Linotype"/>
        </w:rPr>
        <w:t xml:space="preserve">ado con el cumplimiento de disposiciones legales debe ser pública. </w:t>
      </w:r>
    </w:p>
    <w:p w:rsidR="009270DB" w:rsidRDefault="0029016F">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9270DB" w:rsidRDefault="009270DB">
      <w:pPr>
        <w:spacing w:line="276" w:lineRule="auto"/>
        <w:ind w:left="851" w:right="706"/>
        <w:jc w:val="both"/>
        <w:rPr>
          <w:rFonts w:ascii="Palatino Linotype" w:eastAsia="Palatino Linotype" w:hAnsi="Palatino Linotype" w:cs="Palatino Linotype"/>
          <w:i/>
          <w:color w:val="000000"/>
        </w:rPr>
      </w:pPr>
    </w:p>
    <w:p w:rsidR="009270DB" w:rsidRDefault="0029016F">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“Por lo que hace a las fotografías, es preciso señalar que estas dan cuenta de las características físicas de los servid</w:t>
      </w:r>
      <w:r>
        <w:rPr>
          <w:rFonts w:ascii="Palatino Linotype" w:eastAsia="Palatino Linotype" w:hAnsi="Palatino Linotype" w:cs="Palatino Linotype"/>
          <w:i/>
          <w:color w:val="000000"/>
        </w:rPr>
        <w:t>ores públicos; por lo que, no debe perderse de vista que la imagen personal es la apariencia física, la cual puede ser captada en dibujo, pintura, escultura, fotografía, y video; la imagen así captada puede ser reproducida, publicada y divulgada por divers</w:t>
      </w:r>
      <w:r>
        <w:rPr>
          <w:rFonts w:ascii="Palatino Linotype" w:eastAsia="Palatino Linotype" w:hAnsi="Palatino Linotype" w:cs="Palatino Linotype"/>
          <w:i/>
          <w:color w:val="000000"/>
        </w:rPr>
        <w:t>os medios, desde volantes impresos de la forma más rudimentaria, hasta filmaciones y fotografías transmitidas por televisión cine, video, correo electrónico o Internet.</w:t>
      </w:r>
    </w:p>
    <w:p w:rsidR="009270DB" w:rsidRDefault="009270DB">
      <w:pPr>
        <w:spacing w:after="0" w:line="276" w:lineRule="auto"/>
        <w:ind w:left="851" w:right="706"/>
        <w:jc w:val="both"/>
        <w:rPr>
          <w:rFonts w:ascii="Palatino Linotype" w:eastAsia="Palatino Linotype" w:hAnsi="Palatino Linotype" w:cs="Palatino Linotype"/>
          <w:i/>
          <w:color w:val="000000"/>
        </w:rPr>
      </w:pPr>
    </w:p>
    <w:p w:rsidR="009270DB" w:rsidRDefault="0029016F">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Así, dichos datos constituyen la reproducción fiel de las características físicas de u</w:t>
      </w:r>
      <w:r>
        <w:rPr>
          <w:rFonts w:ascii="Palatino Linotype" w:eastAsia="Palatino Linotype" w:hAnsi="Palatino Linotype" w:cs="Palatino Linotype"/>
          <w:i/>
          <w:color w:val="000000"/>
        </w:rPr>
        <w:t>na persona en un momento determinado, por lo que representan un instrumento de identificación, proyección exterior y factor imprescindible para su propio reconocimiento como sujeto individual; lo que en el presente caso, acreditaría e identificaría que una</w:t>
      </w:r>
      <w:r>
        <w:rPr>
          <w:rFonts w:ascii="Palatino Linotype" w:eastAsia="Palatino Linotype" w:hAnsi="Palatino Linotype" w:cs="Palatino Linotype"/>
          <w:i/>
          <w:color w:val="000000"/>
        </w:rPr>
        <w:t xml:space="preserve"> persona es servidor público y que cuenta con determinados conocimientos.</w:t>
      </w:r>
    </w:p>
    <w:p w:rsidR="009270DB" w:rsidRDefault="009270DB">
      <w:pPr>
        <w:spacing w:after="0" w:line="276" w:lineRule="auto"/>
        <w:ind w:left="851" w:right="706"/>
        <w:jc w:val="both"/>
        <w:rPr>
          <w:rFonts w:ascii="Palatino Linotype" w:eastAsia="Palatino Linotype" w:hAnsi="Palatino Linotype" w:cs="Palatino Linotype"/>
          <w:i/>
          <w:color w:val="000000"/>
        </w:rPr>
      </w:pPr>
    </w:p>
    <w:p w:rsidR="009270DB" w:rsidRDefault="0029016F">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Sobre el tema, resulta necesario traer a colación, el Criterio de Interpretación, de la Segunda Época, con número de registro SO/015/2017, emitido por el Instituto Nacional de Trans</w:t>
      </w:r>
      <w:r>
        <w:rPr>
          <w:rFonts w:ascii="Palatino Linotype" w:eastAsia="Palatino Linotype" w:hAnsi="Palatino Linotype" w:cs="Palatino Linotype"/>
          <w:i/>
          <w:color w:val="000000"/>
        </w:rPr>
        <w:t>parencia, Acceso a la Información y Protección de Datos Personales, que precisa, “… cuando se encuentra en un título o cédula profesional no es susceptible de clasificarse como confidencial....”</w:t>
      </w:r>
    </w:p>
    <w:p w:rsidR="009270DB" w:rsidRDefault="009270DB">
      <w:pPr>
        <w:spacing w:after="0" w:line="276" w:lineRule="auto"/>
        <w:ind w:left="851" w:right="706"/>
        <w:jc w:val="both"/>
        <w:rPr>
          <w:rFonts w:ascii="Palatino Linotype" w:eastAsia="Palatino Linotype" w:hAnsi="Palatino Linotype" w:cs="Palatino Linotype"/>
          <w:i/>
          <w:color w:val="000000"/>
        </w:rPr>
      </w:pPr>
    </w:p>
    <w:p w:rsidR="009270DB" w:rsidRDefault="0029016F">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Conforme al criterio establecido, se desprende que la fotogr</w:t>
      </w:r>
      <w:r>
        <w:rPr>
          <w:rFonts w:ascii="Palatino Linotype" w:eastAsia="Palatino Linotype" w:hAnsi="Palatino Linotype" w:cs="Palatino Linotype"/>
          <w:i/>
          <w:color w:val="000000"/>
        </w:rPr>
        <w:t>afía que se encuentre en un título o cédula profesional, no es confidencial, pues permite identificar si la persona que se ostenta como profesional, es la que se localiza en los documentos comprobatorios, por lo que, en el presente caso, no procede su clas</w:t>
      </w:r>
      <w:r>
        <w:rPr>
          <w:rFonts w:ascii="Palatino Linotype" w:eastAsia="Palatino Linotype" w:hAnsi="Palatino Linotype" w:cs="Palatino Linotype"/>
          <w:i/>
          <w:color w:val="000000"/>
        </w:rPr>
        <w:t>ificación en términos del artículo 143, fracción I, de la Ley de Transparencia y Acceso a la Información Pública del Estado de México y Municipios.</w:t>
      </w:r>
    </w:p>
    <w:p w:rsidR="009270DB" w:rsidRDefault="009270DB">
      <w:pPr>
        <w:spacing w:after="0" w:line="276" w:lineRule="auto"/>
        <w:ind w:left="851" w:right="706"/>
        <w:jc w:val="both"/>
        <w:rPr>
          <w:rFonts w:ascii="Palatino Linotype" w:eastAsia="Palatino Linotype" w:hAnsi="Palatino Linotype" w:cs="Palatino Linotype"/>
          <w:i/>
          <w:color w:val="000000"/>
        </w:rPr>
      </w:pPr>
    </w:p>
    <w:p w:rsidR="009270DB" w:rsidRDefault="0029016F">
      <w:pPr>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En este sentido, por lo que hace a la fotografía en el </w:t>
      </w:r>
      <w:proofErr w:type="spellStart"/>
      <w:r>
        <w:rPr>
          <w:rFonts w:ascii="Palatino Linotype" w:eastAsia="Palatino Linotype" w:hAnsi="Palatino Linotype" w:cs="Palatino Linotype"/>
          <w:i/>
          <w:color w:val="000000"/>
        </w:rPr>
        <w:t>curriculum</w:t>
      </w:r>
      <w:proofErr w:type="spellEnd"/>
      <w:r>
        <w:rPr>
          <w:rFonts w:ascii="Palatino Linotype" w:eastAsia="Palatino Linotype" w:hAnsi="Palatino Linotype" w:cs="Palatino Linotype"/>
          <w:i/>
          <w:color w:val="000000"/>
        </w:rPr>
        <w:t xml:space="preserve"> vitae, resultan aplicables por analogía, </w:t>
      </w:r>
      <w:r>
        <w:rPr>
          <w:rFonts w:ascii="Palatino Linotype" w:eastAsia="Palatino Linotype" w:hAnsi="Palatino Linotype" w:cs="Palatino Linotype"/>
          <w:i/>
          <w:color w:val="000000"/>
        </w:rPr>
        <w:t>los Criterios 15/17 y 1/13 del Instituto Nacional de Transparencia y Acceso a la Información Pública y Protección de Datos Personales, en los cuales se esgrimen argumentos, que, si bien no refieren de manera específica a fotografías de servidores públicos,</w:t>
      </w:r>
      <w:r>
        <w:rPr>
          <w:rFonts w:ascii="Palatino Linotype" w:eastAsia="Palatino Linotype" w:hAnsi="Palatino Linotype" w:cs="Palatino Linotype"/>
          <w:i/>
          <w:color w:val="000000"/>
        </w:rPr>
        <w:t xml:space="preserve"> sí establecen un criterio para que este dato personal pueda ser considerado como público, por contener información académica y laboral de servidores públicos.” </w:t>
      </w:r>
    </w:p>
    <w:p w:rsidR="009270DB" w:rsidRDefault="009270DB">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9270DB" w:rsidRDefault="0029016F">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w:t>
      </w:r>
      <w:r>
        <w:rPr>
          <w:rFonts w:ascii="Palatino Linotype" w:eastAsia="Palatino Linotype" w:hAnsi="Palatino Linotype" w:cs="Palatino Linotype"/>
        </w:rPr>
        <w:t>sicas de una persona en un momento determinado, además, de que representa un instrumento de identificación, proyección exterior y factor imprescindible para su propio reconocimiento como sujeto individual; por tanto, es un dato personal confidencial que de</w:t>
      </w:r>
      <w:r>
        <w:rPr>
          <w:rFonts w:ascii="Palatino Linotype" w:eastAsia="Palatino Linotype" w:hAnsi="Palatino Linotype" w:cs="Palatino Linotype"/>
        </w:rPr>
        <w:t>be protegerse en los documentos que lo contengan, según lo dispuesto por los artículos 3, fracción IX, 143, fracción I de la Ley de Transparencia y Acceso a la Información Pública del Estado de México y Municipios, en relación con el 4, fracción XI de La L</w:t>
      </w:r>
      <w:r>
        <w:rPr>
          <w:rFonts w:ascii="Palatino Linotype" w:eastAsia="Palatino Linotype" w:hAnsi="Palatino Linotype" w:cs="Palatino Linotype"/>
        </w:rPr>
        <w:t>ey de Protección de Datos Personales en Posesión de Sujetos Obligados del Estado de México y Municipios.</w:t>
      </w:r>
    </w:p>
    <w:p w:rsidR="009270DB" w:rsidRDefault="009270DB">
      <w:pPr>
        <w:spacing w:after="0" w:line="360" w:lineRule="auto"/>
        <w:jc w:val="both"/>
        <w:rPr>
          <w:rFonts w:ascii="Palatino Linotype" w:eastAsia="Palatino Linotype" w:hAnsi="Palatino Linotype" w:cs="Palatino Linotype"/>
        </w:rPr>
      </w:pPr>
    </w:p>
    <w:p w:rsidR="009270DB"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en materia de administración pública los servidores públicos desempeñan funciones que por su naturaleza pueden ser de mayor interés públic</w:t>
      </w:r>
      <w:r>
        <w:rPr>
          <w:rFonts w:ascii="Palatino Linotype" w:eastAsia="Palatino Linotype" w:hAnsi="Palatino Linotype" w:cs="Palatino Linotype"/>
        </w:rPr>
        <w:t>o, esto es, aquellas que tienen un impacto directo en la vida de las personas y en el funcionamiento de la sociedad o de las instituciones públicas; ejemplo de ello pueden ser las funciones que implican una posición de poder que deba estar sujeta al escrut</w:t>
      </w:r>
      <w:r>
        <w:rPr>
          <w:rFonts w:ascii="Palatino Linotype" w:eastAsia="Palatino Linotype" w:hAnsi="Palatino Linotype" w:cs="Palatino Linotype"/>
        </w:rPr>
        <w:t>inio y rendición de cuentas ante la sociedad, la administración de recursos públicos, la implementación de políticas públicas, la prestación de servicios públicos, entre otras.</w:t>
      </w:r>
    </w:p>
    <w:p w:rsidR="009270DB" w:rsidRDefault="009270DB">
      <w:pPr>
        <w:spacing w:after="0" w:line="360" w:lineRule="auto"/>
        <w:jc w:val="both"/>
        <w:rPr>
          <w:rFonts w:ascii="Palatino Linotype" w:eastAsia="Palatino Linotype" w:hAnsi="Palatino Linotype" w:cs="Palatino Linotype"/>
        </w:rPr>
      </w:pPr>
    </w:p>
    <w:p w:rsidR="009270DB" w:rsidRDefault="0029016F">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w:t>
      </w:r>
      <w:r>
        <w:rPr>
          <w:rFonts w:ascii="Palatino Linotype" w:eastAsia="Palatino Linotype" w:hAnsi="Palatino Linotype" w:cs="Palatino Linotype"/>
        </w:rPr>
        <w:t>rvidores públicos que dan atención al público, así como de aquellos que cuenten con la calidad de mando medio o superior, la suscrita comparte que se debe dejar visible su fotografía, pues hacer pública la imagen de éstos puede contribuir a la transparenci</w:t>
      </w:r>
      <w:r>
        <w:rPr>
          <w:rFonts w:ascii="Palatino Linotype" w:eastAsia="Palatino Linotype" w:hAnsi="Palatino Linotype" w:cs="Palatino Linotype"/>
        </w:rPr>
        <w:t>a y la rendición de cuentas, al permitir a la ciudadanía identifique a los funcionarios que toman decisiones importantes en su nombre.</w:t>
      </w:r>
    </w:p>
    <w:p w:rsidR="009270DB" w:rsidRDefault="009270DB">
      <w:pPr>
        <w:spacing w:after="0" w:line="360" w:lineRule="auto"/>
        <w:ind w:right="140"/>
        <w:jc w:val="both"/>
        <w:rPr>
          <w:rFonts w:ascii="Palatino Linotype" w:eastAsia="Palatino Linotype" w:hAnsi="Palatino Linotype" w:cs="Palatino Linotype"/>
        </w:rPr>
      </w:pPr>
    </w:p>
    <w:p w:rsidR="009270DB" w:rsidRDefault="0029016F">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w:t>
      </w:r>
      <w:r>
        <w:rPr>
          <w:rFonts w:ascii="Palatino Linotype" w:eastAsia="Palatino Linotype" w:hAnsi="Palatino Linotype" w:cs="Palatino Linotype"/>
          <w:b/>
          <w:u w:val="single"/>
        </w:rPr>
        <w:t>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w:t>
      </w:r>
      <w:r>
        <w:rPr>
          <w:rFonts w:ascii="Palatino Linotype" w:eastAsia="Palatino Linotype" w:hAnsi="Palatino Linotype" w:cs="Palatino Linotype"/>
        </w:rPr>
        <w:t xml:space="preserve"> atención al público, debe conservarse como información confidencial, pues se considera importante equilibrar el interés público con el derecho a la privacidad de las y los servidores públicos y ponderar si realmente es necesario y proporcional hacer públi</w:t>
      </w:r>
      <w:r>
        <w:rPr>
          <w:rFonts w:ascii="Palatino Linotype" w:eastAsia="Palatino Linotype" w:hAnsi="Palatino Linotype" w:cs="Palatino Linotype"/>
        </w:rPr>
        <w:t xml:space="preserve">ca su imagen, pues, en algunos casos, el interés público de dar a conocer la imagen de </w:t>
      </w:r>
      <w:r>
        <w:rPr>
          <w:rFonts w:ascii="Palatino Linotype" w:eastAsia="Palatino Linotype" w:hAnsi="Palatino Linotype" w:cs="Palatino Linotype"/>
        </w:rPr>
        <w:lastRenderedPageBreak/>
        <w:t>un servidor público puede justificar la limitación de su derecho a la privacidad, pero esto debe evaluarse cuidadosamente en cada caso y no ser la regla general.</w:t>
      </w:r>
    </w:p>
    <w:p w:rsidR="009270DB" w:rsidRDefault="009270DB">
      <w:pPr>
        <w:tabs>
          <w:tab w:val="left" w:pos="4962"/>
        </w:tabs>
        <w:spacing w:after="0" w:line="360" w:lineRule="auto"/>
        <w:jc w:val="both"/>
        <w:rPr>
          <w:rFonts w:ascii="Palatino Linotype" w:eastAsia="Palatino Linotype" w:hAnsi="Palatino Linotype" w:cs="Palatino Linotype"/>
        </w:rPr>
      </w:pPr>
    </w:p>
    <w:p w:rsidR="009270DB" w:rsidRDefault="0029016F">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w:t>
      </w:r>
      <w:r>
        <w:rPr>
          <w:rFonts w:ascii="Palatino Linotype" w:eastAsia="Palatino Linotype" w:hAnsi="Palatino Linotype" w:cs="Palatino Linotype"/>
        </w:rPr>
        <w:t xml:space="preserve">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preparación académica, la formación profesional y laboral y los conocimie</w:t>
      </w:r>
      <w:r>
        <w:rPr>
          <w:rFonts w:ascii="Palatino Linotype" w:eastAsia="Palatino Linotype" w:hAnsi="Palatino Linotype" w:cs="Palatino Linotype"/>
        </w:rPr>
        <w:t>ntos y habilidades adquiridas, que se refleja en la toma de decisiones para el óptimo desempeño de las funciones para las cuales fueron designados, la idoneidad para ocupar un cargo, entre otros aspectos, pues el hecho de clasificar la fotografía no le res</w:t>
      </w:r>
      <w:r>
        <w:rPr>
          <w:rFonts w:ascii="Palatino Linotype" w:eastAsia="Palatino Linotype" w:hAnsi="Palatino Linotype" w:cs="Palatino Linotype"/>
        </w:rPr>
        <w:t>ta validez a los documentos para los fines señalados.</w:t>
      </w:r>
    </w:p>
    <w:p w:rsidR="009270DB" w:rsidRDefault="009270DB">
      <w:pPr>
        <w:spacing w:after="0" w:line="360" w:lineRule="auto"/>
        <w:jc w:val="both"/>
        <w:rPr>
          <w:rFonts w:ascii="Palatino Linotype" w:eastAsia="Palatino Linotype" w:hAnsi="Palatino Linotype" w:cs="Palatino Linotype"/>
        </w:rPr>
      </w:pPr>
    </w:p>
    <w:p w:rsidR="009270DB"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w:t>
      </w:r>
      <w:r>
        <w:rPr>
          <w:rFonts w:ascii="Palatino Linotype" w:eastAsia="Palatino Linotype" w:hAnsi="Palatino Linotype" w:cs="Palatino Linotype"/>
        </w:rPr>
        <w:t>tografía para dar cuenta de la idoneidad de las personas servidoras públicas para ocupar sus puestos o para acreditar que cumplieron con determinados requisitos, lo que da cuenta de ello es el propio documento.</w:t>
      </w:r>
    </w:p>
    <w:p w:rsidR="009270DB" w:rsidRDefault="009270DB">
      <w:pPr>
        <w:spacing w:after="0" w:line="360" w:lineRule="auto"/>
        <w:jc w:val="both"/>
        <w:rPr>
          <w:rFonts w:ascii="Palatino Linotype" w:eastAsia="Palatino Linotype" w:hAnsi="Palatino Linotype" w:cs="Palatino Linotype"/>
        </w:rPr>
      </w:pPr>
    </w:p>
    <w:p w:rsidR="00F16B88" w:rsidRDefault="0029016F" w:rsidP="00F16B88">
      <w:pPr>
        <w:tabs>
          <w:tab w:val="left" w:pos="4962"/>
        </w:tabs>
        <w:spacing w:after="0" w:line="360" w:lineRule="auto"/>
        <w:jc w:val="both"/>
        <w:rPr>
          <w:rFonts w:ascii="Palatino Linotype" w:eastAsia="Palatino Linotype" w:hAnsi="Palatino Linotype" w:cs="Palatino Linotype"/>
        </w:rPr>
        <w:sectPr w:rsidR="00F16B88">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bookmarkStart w:id="4" w:name="_heading=h.1fob9te" w:colFirst="0" w:colLast="0"/>
      <w:bookmarkEnd w:id="4"/>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w:t>
      </w:r>
      <w:r>
        <w:rPr>
          <w:rFonts w:ascii="Palatino Linotype" w:eastAsia="Palatino Linotype" w:hAnsi="Palatino Linotype" w:cs="Palatino Linotype"/>
          <w:b/>
          <w:u w:val="single"/>
        </w:rPr>
        <w:t>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w:t>
      </w:r>
      <w:bookmarkStart w:id="5" w:name="_GoBack"/>
      <w:bookmarkEnd w:id="5"/>
      <w:r>
        <w:rPr>
          <w:rFonts w:ascii="Palatino Linotype" w:eastAsia="Palatino Linotype" w:hAnsi="Palatino Linotype" w:cs="Palatino Linotype"/>
        </w:rPr>
        <w:t xml:space="preserve"> estima que se actualiza la causal de clasificación establecida en el artículo 143, fracción I, de la Ley de la Ley de Transparencia y Acceso a la Información Pública del E</w:t>
      </w:r>
      <w:r>
        <w:rPr>
          <w:rFonts w:ascii="Palatino Linotype" w:eastAsia="Palatino Linotype" w:hAnsi="Palatino Linotype" w:cs="Palatino Linotype"/>
        </w:rPr>
        <w:t>stado de México y Municipios.</w:t>
      </w:r>
      <w:bookmarkStart w:id="6" w:name="_heading=h.2et92p0" w:colFirst="0" w:colLast="0"/>
      <w:bookmarkEnd w:id="6"/>
    </w:p>
    <w:p w:rsidR="009270DB" w:rsidRDefault="009270DB" w:rsidP="00F16B88">
      <w:pPr>
        <w:tabs>
          <w:tab w:val="left" w:pos="4962"/>
        </w:tabs>
        <w:spacing w:after="0" w:line="360" w:lineRule="auto"/>
        <w:jc w:val="both"/>
        <w:rPr>
          <w:rFonts w:ascii="Palatino Linotype" w:eastAsia="Palatino Linotype" w:hAnsi="Palatino Linotype" w:cs="Palatino Linotype"/>
        </w:rPr>
      </w:pPr>
    </w:p>
    <w:sectPr w:rsidR="009270DB">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16F" w:rsidRDefault="0029016F">
      <w:pPr>
        <w:spacing w:after="0" w:line="240" w:lineRule="auto"/>
      </w:pPr>
      <w:r>
        <w:separator/>
      </w:r>
    </w:p>
  </w:endnote>
  <w:endnote w:type="continuationSeparator" w:id="0">
    <w:p w:rsidR="0029016F" w:rsidRDefault="0029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DB" w:rsidRDefault="002901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F16B88">
      <w:rPr>
        <w:rFonts w:ascii="Arial" w:eastAsia="Arial" w:hAnsi="Arial" w:cs="Arial"/>
        <w:b/>
        <w:color w:val="000000"/>
        <w:sz w:val="20"/>
        <w:szCs w:val="20"/>
      </w:rPr>
      <w:fldChar w:fldCharType="separate"/>
    </w:r>
    <w:r w:rsidR="0099605A">
      <w:rPr>
        <w:rFonts w:ascii="Arial" w:eastAsia="Arial" w:hAnsi="Arial" w:cs="Arial"/>
        <w:b/>
        <w:noProof/>
        <w:color w:val="000000"/>
        <w:sz w:val="20"/>
        <w:szCs w:val="20"/>
      </w:rPr>
      <w:t>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F16B88">
      <w:rPr>
        <w:rFonts w:ascii="Arial" w:eastAsia="Arial" w:hAnsi="Arial" w:cs="Arial"/>
        <w:b/>
        <w:color w:val="000000"/>
        <w:sz w:val="20"/>
        <w:szCs w:val="20"/>
      </w:rPr>
      <w:fldChar w:fldCharType="separate"/>
    </w:r>
    <w:r w:rsidR="0099605A">
      <w:rPr>
        <w:rFonts w:ascii="Arial" w:eastAsia="Arial" w:hAnsi="Arial" w:cs="Arial"/>
        <w:b/>
        <w:noProof/>
        <w:color w:val="000000"/>
        <w:sz w:val="20"/>
        <w:szCs w:val="20"/>
      </w:rPr>
      <w:t>6</w:t>
    </w:r>
    <w:r>
      <w:rPr>
        <w:rFonts w:ascii="Arial" w:eastAsia="Arial" w:hAnsi="Arial" w:cs="Arial"/>
        <w:b/>
        <w:color w:val="000000"/>
        <w:sz w:val="20"/>
        <w:szCs w:val="20"/>
      </w:rPr>
      <w:fldChar w:fldCharType="end"/>
    </w:r>
  </w:p>
  <w:p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88" w:rsidRDefault="00F16B8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t>6</w:t>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9605A">
      <w:rPr>
        <w:rFonts w:ascii="Arial" w:eastAsia="Arial" w:hAnsi="Arial" w:cs="Arial"/>
        <w:b/>
        <w:noProof/>
        <w:color w:val="000000"/>
        <w:sz w:val="20"/>
        <w:szCs w:val="20"/>
      </w:rPr>
      <w:t>6</w:t>
    </w:r>
    <w:r>
      <w:rPr>
        <w:rFonts w:ascii="Arial" w:eastAsia="Arial" w:hAnsi="Arial" w:cs="Arial"/>
        <w:b/>
        <w:color w:val="000000"/>
        <w:sz w:val="20"/>
        <w:szCs w:val="20"/>
      </w:rPr>
      <w:fldChar w:fldCharType="end"/>
    </w:r>
  </w:p>
  <w:p w:rsidR="00F16B88" w:rsidRDefault="00F16B8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16F" w:rsidRDefault="0029016F">
      <w:pPr>
        <w:spacing w:after="0" w:line="240" w:lineRule="auto"/>
      </w:pPr>
      <w:r>
        <w:separator/>
      </w:r>
    </w:p>
  </w:footnote>
  <w:footnote w:type="continuationSeparator" w:id="0">
    <w:p w:rsidR="0029016F" w:rsidRDefault="00290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DB" w:rsidRDefault="009270D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DB" w:rsidRDefault="002901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-1171564</wp:posOffset>
          </wp:positionH>
          <wp:positionV relativeFrom="paragraph">
            <wp:posOffset>-486397</wp:posOffset>
          </wp:positionV>
          <wp:extent cx="7510628" cy="988377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01286/INFOEM/IP/RR/2024</w:t>
    </w:r>
  </w:p>
  <w:p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Tribunal de Justicia Administrativa del Estado de México</w:t>
    </w:r>
  </w:p>
  <w:p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Comisionado Ponente: </w:t>
    </w:r>
    <w:r>
      <w:rPr>
        <w:rFonts w:ascii="Palatino Linotype" w:eastAsia="Palatino Linotype" w:hAnsi="Palatino Linotype" w:cs="Palatino Linotype"/>
        <w:b/>
        <w:sz w:val="20"/>
        <w:szCs w:val="20"/>
      </w:rPr>
      <w:t xml:space="preserve">Luis Gustavo Parra Noriega </w:t>
    </w:r>
    <w:r>
      <w:rPr>
        <w:rFonts w:ascii="Palatino Linotype" w:eastAsia="Palatino Linotype" w:hAnsi="Palatino Linotype" w:cs="Palatino Linotype"/>
        <w:b/>
        <w:color w:val="000000"/>
        <w:sz w:val="20"/>
        <w:szCs w:val="20"/>
      </w:rPr>
      <w:t xml:space="preserve"> </w:t>
    </w:r>
    <w:r>
      <w:rPr>
        <w:rFonts w:ascii="Palatino Linotype" w:eastAsia="Palatino Linotype" w:hAnsi="Palatino Linotype" w:cs="Palatino Linotype"/>
        <w:b/>
        <w:color w:val="000000"/>
        <w:sz w:val="20"/>
        <w:szCs w:val="20"/>
        <w:highlight w:val="red"/>
      </w:rPr>
      <w:br/>
    </w:r>
  </w:p>
  <w:p w:rsidR="009270DB" w:rsidRDefault="009270D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DB" w:rsidRDefault="009270DB">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88" w:rsidRDefault="00F16B8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16B88" w:rsidRDefault="00F16B8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DB"/>
    <w:rsid w:val="0029016F"/>
    <w:rsid w:val="009270DB"/>
    <w:rsid w:val="0099605A"/>
    <w:rsid w:val="00F16B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F31A2-51EA-4792-8E3B-1F492002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4WUZ65FNfwbPMYe/zCOSAQXABA==">CgMxLjAyCGguZ2pkZ3hzMg5oLmFzYXd3emljOGU3ZTIOaC5zZXpuazB2M2t3ZHAyDmgueGV6cjBva2Q1N3RuMgloLjFmb2I5dGUyCWguMmV0OTJwMDgAciExdDBTWl9NMEZucF9obl9mdWpEMkdDVktxUlU3THlTRTU=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1322</Words>
  <Characters>7276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3</cp:revision>
  <cp:lastPrinted>2024-09-30T19:31:00Z</cp:lastPrinted>
  <dcterms:created xsi:type="dcterms:W3CDTF">2024-09-29T21:18:00Z</dcterms:created>
  <dcterms:modified xsi:type="dcterms:W3CDTF">2024-09-30T19:34:00Z</dcterms:modified>
</cp:coreProperties>
</file>