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DBC" w:rsidRDefault="000668D2">
      <w:pPr>
        <w:pStyle w:val="Textoindependiente"/>
        <w:rPr>
          <w:rFonts w:ascii="Times New Roman"/>
          <w:sz w:val="20"/>
        </w:rPr>
      </w:pPr>
      <w:r>
        <w:rPr>
          <w:rFonts w:ascii="Times New Roman"/>
          <w:noProof/>
          <w:sz w:val="20"/>
        </w:rPr>
        <w:drawing>
          <wp:anchor distT="0" distB="0" distL="0" distR="0" simplePos="0" relativeHeight="487458304" behindDoc="1" locked="0" layoutInCell="1" allowOverlap="1">
            <wp:simplePos x="0" y="0"/>
            <wp:positionH relativeFrom="page">
              <wp:posOffset>858997</wp:posOffset>
            </wp:positionH>
            <wp:positionV relativeFrom="page">
              <wp:posOffset>436672</wp:posOffset>
            </wp:positionV>
            <wp:extent cx="6149361" cy="960457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149361" cy="9604578"/>
                    </a:xfrm>
                    <a:prstGeom prst="rect">
                      <a:avLst/>
                    </a:prstGeom>
                  </pic:spPr>
                </pic:pic>
              </a:graphicData>
            </a:graphic>
          </wp:anchor>
        </w:drawing>
      </w:r>
    </w:p>
    <w:p w:rsidR="00EF7DBC" w:rsidRDefault="00EF7DBC">
      <w:pPr>
        <w:pStyle w:val="Textoindependiente"/>
        <w:rPr>
          <w:rFonts w:ascii="Times New Roman"/>
          <w:sz w:val="20"/>
        </w:rPr>
      </w:pPr>
    </w:p>
    <w:p w:rsidR="00EF7DBC" w:rsidRDefault="00EF7DBC">
      <w:pPr>
        <w:pStyle w:val="Textoindependiente"/>
        <w:spacing w:before="32"/>
        <w:rPr>
          <w:rFonts w:ascii="Times New Roman"/>
          <w:sz w:val="20"/>
        </w:rPr>
      </w:pPr>
    </w:p>
    <w:p w:rsidR="00EF7DBC" w:rsidRDefault="000668D2">
      <w:pPr>
        <w:spacing w:before="1"/>
        <w:ind w:left="3838" w:firstLine="1944"/>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13"/>
          <w:sz w:val="20"/>
        </w:rPr>
        <w:t xml:space="preserve"> </w:t>
      </w:r>
      <w:r>
        <w:rPr>
          <w:b/>
          <w:sz w:val="20"/>
        </w:rPr>
        <w:t>DE</w:t>
      </w:r>
      <w:r>
        <w:rPr>
          <w:b/>
          <w:spacing w:val="-12"/>
          <w:sz w:val="20"/>
        </w:rPr>
        <w:t xml:space="preserve"> </w:t>
      </w:r>
      <w:r>
        <w:rPr>
          <w:b/>
          <w:sz w:val="20"/>
        </w:rPr>
        <w:t>REVISIÓN</w:t>
      </w:r>
      <w:r>
        <w:rPr>
          <w:b/>
          <w:spacing w:val="-11"/>
          <w:sz w:val="20"/>
        </w:rPr>
        <w:t xml:space="preserve"> </w:t>
      </w:r>
      <w:r>
        <w:rPr>
          <w:b/>
          <w:sz w:val="20"/>
        </w:rPr>
        <w:t>03546/INFOEM/ICR-</w:t>
      </w:r>
      <w:r>
        <w:rPr>
          <w:b/>
          <w:spacing w:val="-2"/>
          <w:sz w:val="20"/>
        </w:rPr>
        <w:t>33/IP/RR/2024</w:t>
      </w:r>
    </w:p>
    <w:p w:rsidR="00EF7DBC" w:rsidRDefault="00EF7DBC">
      <w:pPr>
        <w:pStyle w:val="Textoindependiente"/>
        <w:rPr>
          <w:b/>
          <w:sz w:val="20"/>
        </w:rPr>
      </w:pPr>
    </w:p>
    <w:p w:rsidR="00EF7DBC" w:rsidRDefault="00EF7DBC">
      <w:pPr>
        <w:pStyle w:val="Textoindependiente"/>
        <w:spacing w:before="196"/>
        <w:rPr>
          <w:b/>
          <w:sz w:val="20"/>
        </w:rPr>
      </w:pPr>
    </w:p>
    <w:p w:rsidR="00EF7DBC" w:rsidRDefault="000668D2">
      <w:pPr>
        <w:pStyle w:val="Ttulo2"/>
        <w:spacing w:line="360" w:lineRule="auto"/>
        <w:ind w:right="392"/>
      </w:pPr>
      <w:r>
        <w:t>VOTO PARTICULAR CONCURRENTE QUE FORMULAN LAS COMISIONADAS SHARON CRISTINA MORALES MARTÍNEZ Y GUADALUPE RAMÍREZ PEÑA, EN LA</w:t>
      </w:r>
      <w:r>
        <w:rPr>
          <w:spacing w:val="-2"/>
        </w:rPr>
        <w:t xml:space="preserve"> </w:t>
      </w:r>
      <w:r>
        <w:t>RESOLUCIÓN</w:t>
      </w:r>
      <w:r>
        <w:rPr>
          <w:spacing w:val="-2"/>
        </w:rPr>
        <w:t xml:space="preserve"> </w:t>
      </w:r>
      <w:r>
        <w:t>DEL</w:t>
      </w:r>
      <w:r>
        <w:rPr>
          <w:spacing w:val="-4"/>
        </w:rPr>
        <w:t xml:space="preserve"> </w:t>
      </w:r>
      <w:r>
        <w:t>RECURSO</w:t>
      </w:r>
      <w:r>
        <w:rPr>
          <w:spacing w:val="-2"/>
        </w:rPr>
        <w:t xml:space="preserve"> </w:t>
      </w:r>
      <w:r>
        <w:t>DE</w:t>
      </w:r>
      <w:r>
        <w:rPr>
          <w:spacing w:val="-2"/>
        </w:rPr>
        <w:t xml:space="preserve"> </w:t>
      </w:r>
      <w:r>
        <w:t>REVISIÓN</w:t>
      </w:r>
      <w:r>
        <w:rPr>
          <w:spacing w:val="-2"/>
        </w:rPr>
        <w:t xml:space="preserve"> </w:t>
      </w:r>
      <w:r>
        <w:t>03546/INFOEM/ICR-33/IP/RR/2024, DICTADA POR</w:t>
      </w:r>
      <w:r>
        <w:rPr>
          <w:spacing w:val="-1"/>
        </w:rPr>
        <w:t xml:space="preserve"> </w:t>
      </w:r>
      <w:r>
        <w:t>EL PLENO DEL INSTITUTO</w:t>
      </w:r>
      <w:r>
        <w:rPr>
          <w:spacing w:val="-2"/>
        </w:rPr>
        <w:t xml:space="preserve"> </w:t>
      </w:r>
      <w:r>
        <w:t>DE TRANSPARENCIA,</w:t>
      </w:r>
      <w:r>
        <w:rPr>
          <w:spacing w:val="-3"/>
        </w:rPr>
        <w:t xml:space="preserve"> </w:t>
      </w:r>
      <w:r>
        <w:t xml:space="preserve">ACCESO A LA INFORMACIÓN PÚBLICA Y PROTECCIÓN DE DATOS PERSONALES DEL ESTADO DE MÉXICO Y MUNICIPIOS, EN LA CUARTA SESIÓN ORDINARIA CELEBRADA EL SEIS DE </w:t>
      </w:r>
      <w:r>
        <w:t>FEBRERO DE DOS MIL VEINTICINCO.</w:t>
      </w:r>
    </w:p>
    <w:p w:rsidR="00EF7DBC" w:rsidRDefault="000668D2">
      <w:pPr>
        <w:spacing w:before="239" w:line="360" w:lineRule="auto"/>
        <w:ind w:left="622" w:right="393"/>
        <w:jc w:val="both"/>
      </w:pPr>
      <w:r>
        <w:t>Con fundamento en lo dispuesto por el artículo 14, fracciones X y XI del Reglamento del Instituto de Transparencia, Acceso a la Información Pública y Protección de Datos Personales</w:t>
      </w:r>
      <w:r>
        <w:rPr>
          <w:spacing w:val="-11"/>
        </w:rPr>
        <w:t xml:space="preserve"> </w:t>
      </w:r>
      <w:r>
        <w:t>del</w:t>
      </w:r>
      <w:r>
        <w:rPr>
          <w:spacing w:val="-10"/>
        </w:rPr>
        <w:t xml:space="preserve"> </w:t>
      </w:r>
      <w:r>
        <w:t>Estado</w:t>
      </w:r>
      <w:r>
        <w:rPr>
          <w:spacing w:val="-12"/>
        </w:rPr>
        <w:t xml:space="preserve"> </w:t>
      </w:r>
      <w:r>
        <w:t>de</w:t>
      </w:r>
      <w:r>
        <w:rPr>
          <w:spacing w:val="-11"/>
        </w:rPr>
        <w:t xml:space="preserve"> </w:t>
      </w:r>
      <w:r>
        <w:t>México</w:t>
      </w:r>
      <w:r>
        <w:rPr>
          <w:spacing w:val="-11"/>
        </w:rPr>
        <w:t xml:space="preserve"> </w:t>
      </w:r>
      <w:r>
        <w:t>y</w:t>
      </w:r>
      <w:r>
        <w:rPr>
          <w:spacing w:val="-13"/>
        </w:rPr>
        <w:t xml:space="preserve"> </w:t>
      </w:r>
      <w:r>
        <w:t>Municipios,</w:t>
      </w:r>
      <w:r>
        <w:rPr>
          <w:spacing w:val="-13"/>
        </w:rPr>
        <w:t xml:space="preserve"> </w:t>
      </w:r>
      <w:r>
        <w:t>las</w:t>
      </w:r>
      <w:r>
        <w:rPr>
          <w:spacing w:val="-13"/>
        </w:rPr>
        <w:t xml:space="preserve"> </w:t>
      </w:r>
      <w:r>
        <w:t>que</w:t>
      </w:r>
      <w:r>
        <w:rPr>
          <w:spacing w:val="-11"/>
        </w:rPr>
        <w:t xml:space="preserve"> </w:t>
      </w:r>
      <w:r>
        <w:t>suscriben</w:t>
      </w:r>
      <w:r>
        <w:rPr>
          <w:spacing w:val="-9"/>
        </w:rPr>
        <w:t xml:space="preserve"> </w:t>
      </w:r>
      <w:r>
        <w:rPr>
          <w:b/>
        </w:rPr>
        <w:t>Sharon</w:t>
      </w:r>
      <w:r>
        <w:rPr>
          <w:b/>
          <w:spacing w:val="-13"/>
        </w:rPr>
        <w:t xml:space="preserve"> </w:t>
      </w:r>
      <w:r>
        <w:rPr>
          <w:b/>
        </w:rPr>
        <w:t>Cristina</w:t>
      </w:r>
      <w:r>
        <w:rPr>
          <w:b/>
          <w:spacing w:val="-13"/>
        </w:rPr>
        <w:t xml:space="preserve"> </w:t>
      </w:r>
      <w:r>
        <w:rPr>
          <w:b/>
        </w:rPr>
        <w:t xml:space="preserve">Morales Martínez </w:t>
      </w:r>
      <w:r>
        <w:t xml:space="preserve">y </w:t>
      </w:r>
      <w:r>
        <w:rPr>
          <w:b/>
        </w:rPr>
        <w:t xml:space="preserve">Guadalupe Ramírez Peña, </w:t>
      </w:r>
      <w:r>
        <w:t xml:space="preserve">emiten </w:t>
      </w:r>
      <w:r>
        <w:rPr>
          <w:b/>
        </w:rPr>
        <w:t xml:space="preserve">Voto Particular Concurrente </w:t>
      </w:r>
      <w:r>
        <w:t xml:space="preserve">respecto a la resolución dictada en el recurso de revisión </w:t>
      </w:r>
      <w:r>
        <w:rPr>
          <w:b/>
        </w:rPr>
        <w:t xml:space="preserve">03546/INFOEM/ICR-33/IP/RR/2024, </w:t>
      </w:r>
      <w:r>
        <w:t>ante el proyecto</w:t>
      </w:r>
      <w:r>
        <w:rPr>
          <w:spacing w:val="-11"/>
        </w:rPr>
        <w:t xml:space="preserve"> </w:t>
      </w:r>
      <w:r>
        <w:t>presentado</w:t>
      </w:r>
      <w:r>
        <w:rPr>
          <w:spacing w:val="-12"/>
        </w:rPr>
        <w:t xml:space="preserve"> </w:t>
      </w:r>
      <w:r>
        <w:t>por</w:t>
      </w:r>
      <w:r>
        <w:rPr>
          <w:spacing w:val="-12"/>
        </w:rPr>
        <w:t xml:space="preserve"> </w:t>
      </w:r>
      <w:r>
        <w:t>el</w:t>
      </w:r>
      <w:r>
        <w:rPr>
          <w:spacing w:val="-10"/>
        </w:rPr>
        <w:t xml:space="preserve"> </w:t>
      </w:r>
      <w:r>
        <w:t>Comisionado</w:t>
      </w:r>
      <w:r>
        <w:rPr>
          <w:spacing w:val="-9"/>
        </w:rPr>
        <w:t xml:space="preserve"> </w:t>
      </w:r>
      <w:r>
        <w:rPr>
          <w:b/>
        </w:rPr>
        <w:t>Luis</w:t>
      </w:r>
      <w:r>
        <w:rPr>
          <w:b/>
          <w:spacing w:val="-10"/>
        </w:rPr>
        <w:t xml:space="preserve"> </w:t>
      </w:r>
      <w:r>
        <w:rPr>
          <w:b/>
        </w:rPr>
        <w:t>Gustavo</w:t>
      </w:r>
      <w:r>
        <w:rPr>
          <w:b/>
          <w:spacing w:val="-11"/>
        </w:rPr>
        <w:t xml:space="preserve"> </w:t>
      </w:r>
      <w:r>
        <w:rPr>
          <w:b/>
        </w:rPr>
        <w:t>P</w:t>
      </w:r>
      <w:r>
        <w:rPr>
          <w:b/>
        </w:rPr>
        <w:t>arra</w:t>
      </w:r>
      <w:r>
        <w:rPr>
          <w:b/>
          <w:spacing w:val="-10"/>
        </w:rPr>
        <w:t xml:space="preserve"> </w:t>
      </w:r>
      <w:r>
        <w:rPr>
          <w:b/>
        </w:rPr>
        <w:t>Noriega</w:t>
      </w:r>
      <w:r>
        <w:rPr>
          <w:b/>
          <w:spacing w:val="-9"/>
        </w:rPr>
        <w:t xml:space="preserve"> </w:t>
      </w:r>
      <w:r>
        <w:t>conforme</w:t>
      </w:r>
      <w:r>
        <w:rPr>
          <w:spacing w:val="-9"/>
        </w:rPr>
        <w:t xml:space="preserve"> </w:t>
      </w:r>
      <w:r>
        <w:t>al</w:t>
      </w:r>
      <w:r>
        <w:rPr>
          <w:spacing w:val="-10"/>
        </w:rPr>
        <w:t xml:space="preserve"> </w:t>
      </w:r>
      <w:r>
        <w:t>criterio mayoritario del Pleno de este Instituto, que es del tenor siguiente:</w:t>
      </w:r>
    </w:p>
    <w:p w:rsidR="00EF7DBC" w:rsidRDefault="000668D2">
      <w:pPr>
        <w:pStyle w:val="Ttulo2"/>
        <w:spacing w:before="242"/>
        <w:ind w:left="905"/>
        <w:jc w:val="left"/>
      </w:pPr>
      <w:r>
        <w:t>I.</w:t>
      </w:r>
      <w:r>
        <w:rPr>
          <w:spacing w:val="58"/>
          <w:w w:val="150"/>
        </w:rPr>
        <w:t xml:space="preserve"> </w:t>
      </w:r>
      <w:r>
        <w:rPr>
          <w:spacing w:val="-2"/>
        </w:rPr>
        <w:t>Antecedentes.</w:t>
      </w:r>
    </w:p>
    <w:p w:rsidR="00EF7DBC" w:rsidRDefault="00EF7DBC">
      <w:pPr>
        <w:pStyle w:val="Textoindependiente"/>
        <w:spacing w:before="90"/>
        <w:rPr>
          <w:b/>
        </w:rPr>
      </w:pPr>
    </w:p>
    <w:p w:rsidR="00EF7DBC" w:rsidRDefault="000668D2">
      <w:pPr>
        <w:pStyle w:val="Textoindependiente"/>
        <w:spacing w:line="360" w:lineRule="auto"/>
        <w:ind w:left="622" w:right="401"/>
        <w:jc w:val="both"/>
      </w:pPr>
      <w:r>
        <w:t xml:space="preserve">A través de la solicitud de acceso a la información que nos ocupa, la persona solicitante requirió del </w:t>
      </w:r>
      <w:r>
        <w:rPr>
          <w:b/>
        </w:rPr>
        <w:t xml:space="preserve">Sujeto Obligado </w:t>
      </w:r>
      <w:r>
        <w:t>la entrega de lo</w:t>
      </w:r>
      <w:r>
        <w:t xml:space="preserve"> siguiente:</w:t>
      </w:r>
    </w:p>
    <w:p w:rsidR="00EF7DBC" w:rsidRDefault="000668D2">
      <w:pPr>
        <w:spacing w:before="240"/>
        <w:ind w:left="1265" w:right="260"/>
        <w:jc w:val="both"/>
        <w:rPr>
          <w:i/>
        </w:rPr>
      </w:pPr>
      <w:r>
        <w:rPr>
          <w:i/>
        </w:rPr>
        <w:t>“buenas</w:t>
      </w:r>
      <w:r>
        <w:rPr>
          <w:i/>
          <w:spacing w:val="-7"/>
        </w:rPr>
        <w:t xml:space="preserve"> </w:t>
      </w:r>
      <w:r>
        <w:rPr>
          <w:i/>
        </w:rPr>
        <w:t>tardes</w:t>
      </w:r>
      <w:r>
        <w:rPr>
          <w:i/>
          <w:spacing w:val="-6"/>
        </w:rPr>
        <w:t xml:space="preserve"> </w:t>
      </w:r>
      <w:r>
        <w:rPr>
          <w:i/>
        </w:rPr>
        <w:t>a</w:t>
      </w:r>
      <w:r>
        <w:rPr>
          <w:i/>
          <w:spacing w:val="-7"/>
        </w:rPr>
        <w:t xml:space="preserve"> </w:t>
      </w:r>
      <w:r>
        <w:rPr>
          <w:i/>
        </w:rPr>
        <w:t>fin</w:t>
      </w:r>
      <w:r>
        <w:rPr>
          <w:i/>
          <w:spacing w:val="-7"/>
        </w:rPr>
        <w:t xml:space="preserve"> </w:t>
      </w:r>
      <w:r>
        <w:rPr>
          <w:i/>
        </w:rPr>
        <w:t>poder</w:t>
      </w:r>
      <w:r>
        <w:rPr>
          <w:i/>
          <w:spacing w:val="-6"/>
        </w:rPr>
        <w:t xml:space="preserve"> </w:t>
      </w:r>
      <w:r>
        <w:rPr>
          <w:i/>
        </w:rPr>
        <w:t>esclarecer</w:t>
      </w:r>
      <w:r>
        <w:rPr>
          <w:i/>
          <w:spacing w:val="-7"/>
        </w:rPr>
        <w:t xml:space="preserve"> </w:t>
      </w:r>
      <w:r>
        <w:rPr>
          <w:i/>
        </w:rPr>
        <w:t>los</w:t>
      </w:r>
      <w:r>
        <w:rPr>
          <w:i/>
          <w:spacing w:val="-7"/>
        </w:rPr>
        <w:t xml:space="preserve"> </w:t>
      </w:r>
      <w:r>
        <w:rPr>
          <w:i/>
        </w:rPr>
        <w:t>hechos</w:t>
      </w:r>
      <w:r>
        <w:rPr>
          <w:i/>
          <w:spacing w:val="-9"/>
        </w:rPr>
        <w:t xml:space="preserve"> </w:t>
      </w:r>
      <w:r>
        <w:rPr>
          <w:i/>
        </w:rPr>
        <w:t>que</w:t>
      </w:r>
      <w:r>
        <w:rPr>
          <w:i/>
          <w:spacing w:val="-7"/>
        </w:rPr>
        <w:t xml:space="preserve"> </w:t>
      </w:r>
      <w:r>
        <w:rPr>
          <w:i/>
        </w:rPr>
        <w:t>se</w:t>
      </w:r>
      <w:r>
        <w:rPr>
          <w:i/>
          <w:spacing w:val="-6"/>
        </w:rPr>
        <w:t xml:space="preserve"> </w:t>
      </w:r>
      <w:r>
        <w:rPr>
          <w:i/>
        </w:rPr>
        <w:t>han</w:t>
      </w:r>
      <w:r>
        <w:rPr>
          <w:i/>
          <w:spacing w:val="-7"/>
        </w:rPr>
        <w:t xml:space="preserve"> </w:t>
      </w:r>
      <w:r>
        <w:rPr>
          <w:i/>
        </w:rPr>
        <w:t>suscitado</w:t>
      </w:r>
      <w:r>
        <w:rPr>
          <w:i/>
          <w:spacing w:val="-7"/>
        </w:rPr>
        <w:t xml:space="preserve"> </w:t>
      </w:r>
      <w:r>
        <w:rPr>
          <w:i/>
        </w:rPr>
        <w:t>en</w:t>
      </w:r>
      <w:r>
        <w:rPr>
          <w:i/>
          <w:spacing w:val="-7"/>
        </w:rPr>
        <w:t xml:space="preserve"> </w:t>
      </w:r>
      <w:r>
        <w:rPr>
          <w:i/>
        </w:rPr>
        <w:t>días</w:t>
      </w:r>
      <w:r>
        <w:rPr>
          <w:i/>
          <w:spacing w:val="-7"/>
        </w:rPr>
        <w:t xml:space="preserve"> </w:t>
      </w:r>
      <w:r>
        <w:rPr>
          <w:i/>
        </w:rPr>
        <w:t>anteriores,</w:t>
      </w:r>
      <w:r>
        <w:rPr>
          <w:i/>
          <w:spacing w:val="-6"/>
        </w:rPr>
        <w:t xml:space="preserve"> </w:t>
      </w:r>
      <w:r>
        <w:rPr>
          <w:i/>
        </w:rPr>
        <w:t>donde personal del ayuntamiento de Atenco, ha estado utilizando camionetas oficiales, específicamente con la nomenclatura D.S.P., con fines de proselitismo político, del grupo, Atenco libre, tengo a bien solicitarle, a quien resulte idóneo del área de admi</w:t>
      </w:r>
      <w:r>
        <w:rPr>
          <w:i/>
        </w:rPr>
        <w:t>nistración, así como de parque vehicular, tengan a bien, remitir, las bitácoras de servicio, de todos los vehículos</w:t>
      </w:r>
      <w:r>
        <w:rPr>
          <w:i/>
          <w:spacing w:val="28"/>
        </w:rPr>
        <w:t xml:space="preserve"> </w:t>
      </w:r>
      <w:r>
        <w:rPr>
          <w:i/>
        </w:rPr>
        <w:t>del</w:t>
      </w:r>
      <w:r>
        <w:rPr>
          <w:i/>
          <w:spacing w:val="29"/>
        </w:rPr>
        <w:t xml:space="preserve"> </w:t>
      </w:r>
      <w:r>
        <w:rPr>
          <w:i/>
        </w:rPr>
        <w:t>ayuntamiento,</w:t>
      </w:r>
      <w:r>
        <w:rPr>
          <w:i/>
          <w:spacing w:val="28"/>
        </w:rPr>
        <w:t xml:space="preserve"> </w:t>
      </w:r>
      <w:r>
        <w:rPr>
          <w:i/>
        </w:rPr>
        <w:t>firmados</w:t>
      </w:r>
      <w:r>
        <w:rPr>
          <w:i/>
          <w:spacing w:val="28"/>
        </w:rPr>
        <w:t xml:space="preserve"> </w:t>
      </w:r>
      <w:r>
        <w:rPr>
          <w:i/>
        </w:rPr>
        <w:t>y</w:t>
      </w:r>
      <w:r>
        <w:rPr>
          <w:i/>
          <w:spacing w:val="28"/>
        </w:rPr>
        <w:t xml:space="preserve"> </w:t>
      </w:r>
      <w:r>
        <w:rPr>
          <w:i/>
        </w:rPr>
        <w:t>sellados,</w:t>
      </w:r>
      <w:r>
        <w:rPr>
          <w:i/>
          <w:spacing w:val="28"/>
        </w:rPr>
        <w:t xml:space="preserve"> </w:t>
      </w:r>
      <w:r>
        <w:rPr>
          <w:i/>
        </w:rPr>
        <w:t>de</w:t>
      </w:r>
      <w:r>
        <w:rPr>
          <w:i/>
          <w:spacing w:val="28"/>
        </w:rPr>
        <w:t xml:space="preserve"> </w:t>
      </w:r>
      <w:r>
        <w:rPr>
          <w:i/>
        </w:rPr>
        <w:t>igual</w:t>
      </w:r>
      <w:r>
        <w:rPr>
          <w:i/>
          <w:spacing w:val="29"/>
        </w:rPr>
        <w:t xml:space="preserve"> </w:t>
      </w:r>
      <w:r>
        <w:rPr>
          <w:i/>
        </w:rPr>
        <w:t>manera,</w:t>
      </w:r>
      <w:r>
        <w:rPr>
          <w:i/>
          <w:spacing w:val="28"/>
        </w:rPr>
        <w:t xml:space="preserve"> </w:t>
      </w:r>
      <w:r>
        <w:rPr>
          <w:i/>
        </w:rPr>
        <w:t>tenga</w:t>
      </w:r>
      <w:r>
        <w:rPr>
          <w:i/>
          <w:spacing w:val="28"/>
        </w:rPr>
        <w:t xml:space="preserve"> </w:t>
      </w:r>
      <w:r>
        <w:rPr>
          <w:i/>
        </w:rPr>
        <w:t>a</w:t>
      </w:r>
      <w:r>
        <w:rPr>
          <w:i/>
          <w:spacing w:val="28"/>
        </w:rPr>
        <w:t xml:space="preserve"> </w:t>
      </w:r>
      <w:r>
        <w:rPr>
          <w:i/>
        </w:rPr>
        <w:t>bien</w:t>
      </w:r>
      <w:r>
        <w:rPr>
          <w:i/>
          <w:spacing w:val="28"/>
        </w:rPr>
        <w:t xml:space="preserve"> </w:t>
      </w:r>
      <w:r>
        <w:rPr>
          <w:i/>
        </w:rPr>
        <w:t>responde,</w:t>
      </w:r>
    </w:p>
    <w:p w:rsidR="00EF7DBC" w:rsidRDefault="00EF7DBC">
      <w:pPr>
        <w:jc w:val="both"/>
        <w:rPr>
          <w:i/>
        </w:rPr>
        <w:sectPr w:rsidR="00EF7DBC">
          <w:type w:val="continuous"/>
          <w:pgSz w:w="12240" w:h="15840"/>
          <w:pgMar w:top="680" w:right="1440" w:bottom="0" w:left="1080" w:header="720" w:footer="720" w:gutter="0"/>
          <w:cols w:space="720"/>
        </w:sectPr>
      </w:pPr>
    </w:p>
    <w:p w:rsidR="00EF7DBC" w:rsidRDefault="000668D2">
      <w:pPr>
        <w:pStyle w:val="Textoindependiente"/>
        <w:rPr>
          <w:i/>
          <w:sz w:val="20"/>
        </w:rPr>
      </w:pPr>
      <w:r>
        <w:rPr>
          <w:i/>
          <w:noProof/>
          <w:sz w:val="20"/>
        </w:rPr>
        <w:lastRenderedPageBreak/>
        <w:drawing>
          <wp:anchor distT="0" distB="0" distL="0" distR="0" simplePos="0" relativeHeight="487459328" behindDoc="1" locked="0" layoutInCell="1" allowOverlap="1">
            <wp:simplePos x="0" y="0"/>
            <wp:positionH relativeFrom="page">
              <wp:posOffset>858997</wp:posOffset>
            </wp:positionH>
            <wp:positionV relativeFrom="page">
              <wp:posOffset>436672</wp:posOffset>
            </wp:positionV>
            <wp:extent cx="6149361" cy="960457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6149361" cy="9604578"/>
                    </a:xfrm>
                    <a:prstGeom prst="rect">
                      <a:avLst/>
                    </a:prstGeom>
                  </pic:spPr>
                </pic:pic>
              </a:graphicData>
            </a:graphic>
          </wp:anchor>
        </w:drawing>
      </w:r>
    </w:p>
    <w:p w:rsidR="00EF7DBC" w:rsidRDefault="00EF7DBC">
      <w:pPr>
        <w:pStyle w:val="Textoindependiente"/>
        <w:spacing w:before="183"/>
        <w:rPr>
          <w:i/>
          <w:sz w:val="20"/>
        </w:rPr>
      </w:pPr>
    </w:p>
    <w:p w:rsidR="00EF7DBC" w:rsidRDefault="000668D2">
      <w:pPr>
        <w:ind w:left="3838" w:firstLine="1944"/>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13"/>
          <w:sz w:val="20"/>
        </w:rPr>
        <w:t xml:space="preserve"> </w:t>
      </w:r>
      <w:r>
        <w:rPr>
          <w:b/>
          <w:sz w:val="20"/>
        </w:rPr>
        <w:t>DE</w:t>
      </w:r>
      <w:r>
        <w:rPr>
          <w:b/>
          <w:spacing w:val="-12"/>
          <w:sz w:val="20"/>
        </w:rPr>
        <w:t xml:space="preserve"> </w:t>
      </w:r>
      <w:r>
        <w:rPr>
          <w:b/>
          <w:sz w:val="20"/>
        </w:rPr>
        <w:t>REVISIÓN</w:t>
      </w:r>
      <w:r>
        <w:rPr>
          <w:b/>
          <w:spacing w:val="-11"/>
          <w:sz w:val="20"/>
        </w:rPr>
        <w:t xml:space="preserve"> </w:t>
      </w:r>
      <w:r>
        <w:rPr>
          <w:b/>
          <w:sz w:val="20"/>
        </w:rPr>
        <w:t>03546/INFOEM/ICR-</w:t>
      </w:r>
      <w:r>
        <w:rPr>
          <w:b/>
          <w:spacing w:val="-2"/>
          <w:sz w:val="20"/>
        </w:rPr>
        <w:t>33/IP/RR/2024</w:t>
      </w:r>
    </w:p>
    <w:p w:rsidR="00EF7DBC" w:rsidRDefault="00EF7DBC">
      <w:pPr>
        <w:pStyle w:val="Textoindependiente"/>
        <w:spacing w:before="226"/>
        <w:rPr>
          <w:b/>
          <w:sz w:val="20"/>
        </w:rPr>
      </w:pPr>
    </w:p>
    <w:p w:rsidR="00EF7DBC" w:rsidRDefault="000668D2">
      <w:pPr>
        <w:ind w:left="1265" w:right="256"/>
        <w:jc w:val="both"/>
        <w:rPr>
          <w:i/>
        </w:rPr>
      </w:pPr>
      <w:r>
        <w:rPr>
          <w:i/>
        </w:rPr>
        <w:t>¿quién es la persona encargada de autorizar el préstamo de dichos vehículos? además de explicar de</w:t>
      </w:r>
      <w:r>
        <w:rPr>
          <w:i/>
          <w:spacing w:val="-1"/>
        </w:rPr>
        <w:t xml:space="preserve"> </w:t>
      </w:r>
      <w:r>
        <w:rPr>
          <w:i/>
        </w:rPr>
        <w:t>manera clara y</w:t>
      </w:r>
      <w:r>
        <w:rPr>
          <w:i/>
          <w:spacing w:val="-1"/>
        </w:rPr>
        <w:t xml:space="preserve"> </w:t>
      </w:r>
      <w:r>
        <w:rPr>
          <w:i/>
        </w:rPr>
        <w:t>concisa el motivo por el cual algunos vehículos, son resguardados por particulares y</w:t>
      </w:r>
      <w:r>
        <w:rPr>
          <w:i/>
          <w:spacing w:val="-1"/>
        </w:rPr>
        <w:t xml:space="preserve"> </w:t>
      </w:r>
      <w:r>
        <w:rPr>
          <w:i/>
        </w:rPr>
        <w:t>si el h.</w:t>
      </w:r>
      <w:r>
        <w:rPr>
          <w:i/>
          <w:spacing w:val="-1"/>
        </w:rPr>
        <w:t xml:space="preserve"> </w:t>
      </w:r>
      <w:r>
        <w:rPr>
          <w:i/>
        </w:rPr>
        <w:t>ayuntamiento</w:t>
      </w:r>
      <w:r>
        <w:rPr>
          <w:i/>
          <w:spacing w:val="-1"/>
        </w:rPr>
        <w:t xml:space="preserve"> </w:t>
      </w:r>
      <w:r>
        <w:rPr>
          <w:i/>
        </w:rPr>
        <w:t>cuenta con</w:t>
      </w:r>
      <w:r>
        <w:rPr>
          <w:i/>
          <w:spacing w:val="-1"/>
        </w:rPr>
        <w:t xml:space="preserve"> </w:t>
      </w:r>
      <w:r>
        <w:rPr>
          <w:i/>
        </w:rPr>
        <w:t>algún predio donde</w:t>
      </w:r>
      <w:r>
        <w:rPr>
          <w:i/>
          <w:spacing w:val="-1"/>
        </w:rPr>
        <w:t xml:space="preserve"> </w:t>
      </w:r>
      <w:r>
        <w:rPr>
          <w:i/>
        </w:rPr>
        <w:t>pueda resguardarlos, puesto que les recuerdo, que, aunque estos vehículos están a disposición de los empleados del ayun</w:t>
      </w:r>
      <w:r>
        <w:rPr>
          <w:i/>
        </w:rPr>
        <w:t xml:space="preserve">tamiento (muchos de manera arbitraria) estos pertenecen al municipio y no a un particular. por otra parte, ruego a la </w:t>
      </w:r>
      <w:proofErr w:type="spellStart"/>
      <w:r>
        <w:rPr>
          <w:i/>
        </w:rPr>
        <w:t>contralori</w:t>
      </w:r>
      <w:proofErr w:type="spellEnd"/>
      <w:r>
        <w:rPr>
          <w:i/>
        </w:rPr>
        <w:t xml:space="preserve"> </w:t>
      </w:r>
      <w:proofErr w:type="spellStart"/>
      <w:r>
        <w:rPr>
          <w:i/>
        </w:rPr>
        <w:t>amunicipal</w:t>
      </w:r>
      <w:proofErr w:type="spellEnd"/>
      <w:r>
        <w:rPr>
          <w:i/>
        </w:rPr>
        <w:t xml:space="preserve">, pueda explicar el procedimiento </w:t>
      </w:r>
      <w:proofErr w:type="spellStart"/>
      <w:r>
        <w:rPr>
          <w:i/>
        </w:rPr>
        <w:t>idoneo</w:t>
      </w:r>
      <w:proofErr w:type="spellEnd"/>
      <w:r>
        <w:rPr>
          <w:i/>
        </w:rPr>
        <w:t xml:space="preserve"> a fin de poder denunciar un acto como el antes descrito.” (Sic)</w:t>
      </w:r>
    </w:p>
    <w:p w:rsidR="00EF7DBC" w:rsidRDefault="00EF7DBC">
      <w:pPr>
        <w:pStyle w:val="Textoindependiente"/>
        <w:spacing w:before="148"/>
        <w:rPr>
          <w:i/>
        </w:rPr>
      </w:pPr>
    </w:p>
    <w:p w:rsidR="00EF7DBC" w:rsidRDefault="000668D2">
      <w:pPr>
        <w:pStyle w:val="Textoindependiente"/>
        <w:spacing w:line="360" w:lineRule="auto"/>
        <w:ind w:left="622" w:right="255"/>
        <w:jc w:val="both"/>
      </w:pPr>
      <w:r>
        <w:t xml:space="preserve">El </w:t>
      </w:r>
      <w:r>
        <w:rPr>
          <w:b/>
        </w:rPr>
        <w:t>Sujeto O</w:t>
      </w:r>
      <w:r>
        <w:rPr>
          <w:b/>
        </w:rPr>
        <w:t xml:space="preserve">bligado, </w:t>
      </w:r>
      <w:r>
        <w:t xml:space="preserve">omitió dar respuesta a la solicitud de información, por lo que </w:t>
      </w:r>
      <w:r>
        <w:rPr>
          <w:b/>
        </w:rPr>
        <w:t xml:space="preserve">se configura la negativa ficta </w:t>
      </w:r>
      <w:r>
        <w:t>a entregar información, prevista en los artículos 166, párrafo cuarto</w:t>
      </w:r>
      <w:r>
        <w:rPr>
          <w:spacing w:val="-13"/>
        </w:rPr>
        <w:t xml:space="preserve"> </w:t>
      </w:r>
      <w:r>
        <w:t>y</w:t>
      </w:r>
      <w:r>
        <w:rPr>
          <w:spacing w:val="-12"/>
        </w:rPr>
        <w:t xml:space="preserve"> </w:t>
      </w:r>
      <w:r>
        <w:t>178,</w:t>
      </w:r>
      <w:r>
        <w:rPr>
          <w:spacing w:val="-12"/>
        </w:rPr>
        <w:t xml:space="preserve"> </w:t>
      </w:r>
      <w:r>
        <w:t>párrafo</w:t>
      </w:r>
      <w:r>
        <w:rPr>
          <w:spacing w:val="-12"/>
        </w:rPr>
        <w:t xml:space="preserve"> </w:t>
      </w:r>
      <w:r>
        <w:t>segundo,</w:t>
      </w:r>
      <w:r>
        <w:rPr>
          <w:spacing w:val="-12"/>
        </w:rPr>
        <w:t xml:space="preserve"> </w:t>
      </w:r>
      <w:r>
        <w:t>de</w:t>
      </w:r>
      <w:r>
        <w:rPr>
          <w:spacing w:val="-13"/>
        </w:rPr>
        <w:t xml:space="preserve"> </w:t>
      </w:r>
      <w:r>
        <w:t>la</w:t>
      </w:r>
      <w:r>
        <w:rPr>
          <w:spacing w:val="-11"/>
        </w:rPr>
        <w:t xml:space="preserve"> </w:t>
      </w:r>
      <w:r>
        <w:t>Ley</w:t>
      </w:r>
      <w:r>
        <w:rPr>
          <w:spacing w:val="-12"/>
        </w:rPr>
        <w:t xml:space="preserve"> </w:t>
      </w:r>
      <w:r>
        <w:t>de</w:t>
      </w:r>
      <w:r>
        <w:rPr>
          <w:spacing w:val="-10"/>
        </w:rPr>
        <w:t xml:space="preserve"> </w:t>
      </w:r>
      <w:r>
        <w:t>Transparencia</w:t>
      </w:r>
      <w:r>
        <w:rPr>
          <w:spacing w:val="-8"/>
        </w:rPr>
        <w:t xml:space="preserve"> </w:t>
      </w:r>
      <w:r>
        <w:t>y</w:t>
      </w:r>
      <w:r>
        <w:rPr>
          <w:spacing w:val="-14"/>
        </w:rPr>
        <w:t xml:space="preserve"> </w:t>
      </w:r>
      <w:r>
        <w:t>Acceso</w:t>
      </w:r>
      <w:r>
        <w:rPr>
          <w:spacing w:val="-12"/>
        </w:rPr>
        <w:t xml:space="preserve"> </w:t>
      </w:r>
      <w:r>
        <w:t>a</w:t>
      </w:r>
      <w:r>
        <w:rPr>
          <w:spacing w:val="-12"/>
        </w:rPr>
        <w:t xml:space="preserve"> </w:t>
      </w:r>
      <w:r>
        <w:t>la</w:t>
      </w:r>
      <w:r>
        <w:rPr>
          <w:spacing w:val="-11"/>
        </w:rPr>
        <w:t xml:space="preserve"> </w:t>
      </w:r>
      <w:r>
        <w:t>Información</w:t>
      </w:r>
      <w:r>
        <w:rPr>
          <w:spacing w:val="-13"/>
        </w:rPr>
        <w:t xml:space="preserve"> </w:t>
      </w:r>
      <w:r>
        <w:t>Públic</w:t>
      </w:r>
      <w:r>
        <w:t>a del Estado de México y Municipios.</w:t>
      </w:r>
    </w:p>
    <w:p w:rsidR="00EF7DBC" w:rsidRDefault="000668D2">
      <w:pPr>
        <w:pStyle w:val="Textoindependiente"/>
        <w:spacing w:before="240" w:line="360" w:lineRule="auto"/>
        <w:ind w:left="622" w:right="310"/>
        <w:jc w:val="both"/>
      </w:pPr>
      <w:r>
        <w:t xml:space="preserve">Al no estar conforme con la falta de respuesta la parte </w:t>
      </w:r>
      <w:r>
        <w:rPr>
          <w:b/>
        </w:rPr>
        <w:t xml:space="preserve">Recurrente </w:t>
      </w:r>
      <w:r>
        <w:t>interpuso el recurso de revisión 03546/INFOEM/IP/RR/2024 doliéndose principalmente por la falta de respuesta.</w:t>
      </w:r>
    </w:p>
    <w:p w:rsidR="00EF7DBC" w:rsidRDefault="000668D2">
      <w:pPr>
        <w:spacing w:before="240" w:line="360" w:lineRule="auto"/>
        <w:ind w:left="622" w:right="307"/>
        <w:jc w:val="both"/>
        <w:rPr>
          <w:i/>
        </w:rPr>
      </w:pPr>
      <w:r>
        <w:t>Posteriormente el Pleno del Instituto de T</w:t>
      </w:r>
      <w:r>
        <w:t>ransparencia, Accesos la Información Pública y Protección de Datos Personales del Estado de México y Municipios, durante la Vigésima Cuarta Sesión Ordinaria, aprobó la Resolución del Recurso de Revisión 03546/INFOEM/IP/RR/2024,</w:t>
      </w:r>
      <w:r>
        <w:rPr>
          <w:spacing w:val="-1"/>
        </w:rPr>
        <w:t xml:space="preserve"> </w:t>
      </w:r>
      <w:r>
        <w:t>en la</w:t>
      </w:r>
      <w:r>
        <w:rPr>
          <w:spacing w:val="-3"/>
        </w:rPr>
        <w:t xml:space="preserve"> </w:t>
      </w:r>
      <w:r>
        <w:t>cual</w:t>
      </w:r>
      <w:r>
        <w:rPr>
          <w:spacing w:val="-1"/>
        </w:rPr>
        <w:t xml:space="preserve"> </w:t>
      </w:r>
      <w:r>
        <w:t xml:space="preserve">se determinó </w:t>
      </w:r>
      <w:r>
        <w:rPr>
          <w:b/>
          <w:i/>
        </w:rPr>
        <w:t>ORDE</w:t>
      </w:r>
      <w:r>
        <w:rPr>
          <w:b/>
          <w:i/>
        </w:rPr>
        <w:t>NA</w:t>
      </w:r>
      <w:r>
        <w:rPr>
          <w:b/>
          <w:i/>
          <w:spacing w:val="-1"/>
        </w:rPr>
        <w:t xml:space="preserve"> </w:t>
      </w:r>
      <w:r>
        <w:rPr>
          <w:i/>
        </w:rPr>
        <w:t>al Sujeto</w:t>
      </w:r>
      <w:r>
        <w:rPr>
          <w:i/>
          <w:spacing w:val="-3"/>
        </w:rPr>
        <w:t xml:space="preserve"> </w:t>
      </w:r>
      <w:r>
        <w:rPr>
          <w:i/>
        </w:rPr>
        <w:t>Obligado,</w:t>
      </w:r>
      <w:r>
        <w:rPr>
          <w:i/>
          <w:spacing w:val="-1"/>
        </w:rPr>
        <w:t xml:space="preserve"> </w:t>
      </w:r>
      <w:r>
        <w:rPr>
          <w:i/>
        </w:rPr>
        <w:t>a</w:t>
      </w:r>
      <w:r>
        <w:rPr>
          <w:i/>
          <w:spacing w:val="-3"/>
        </w:rPr>
        <w:t xml:space="preserve"> </w:t>
      </w:r>
      <w:r>
        <w:rPr>
          <w:i/>
        </w:rPr>
        <w:t>efecto</w:t>
      </w:r>
      <w:r>
        <w:rPr>
          <w:i/>
          <w:spacing w:val="-1"/>
        </w:rPr>
        <w:t xml:space="preserve"> </w:t>
      </w:r>
      <w:r>
        <w:rPr>
          <w:i/>
        </w:rPr>
        <w:t>de que dé atención a la solicitud de acceso a la información 00109/ATENCO/IP/2024 y, a través del Sistema</w:t>
      </w:r>
      <w:r>
        <w:rPr>
          <w:i/>
          <w:spacing w:val="-2"/>
        </w:rPr>
        <w:t xml:space="preserve"> </w:t>
      </w:r>
      <w:r>
        <w:rPr>
          <w:i/>
        </w:rPr>
        <w:t>de</w:t>
      </w:r>
      <w:r>
        <w:rPr>
          <w:i/>
          <w:spacing w:val="-2"/>
        </w:rPr>
        <w:t xml:space="preserve"> </w:t>
      </w:r>
      <w:r>
        <w:rPr>
          <w:i/>
        </w:rPr>
        <w:t>Acceso</w:t>
      </w:r>
      <w:r>
        <w:rPr>
          <w:i/>
          <w:spacing w:val="-4"/>
        </w:rPr>
        <w:t xml:space="preserve"> </w:t>
      </w:r>
      <w:r>
        <w:rPr>
          <w:i/>
        </w:rPr>
        <w:t>a</w:t>
      </w:r>
      <w:r>
        <w:rPr>
          <w:i/>
          <w:spacing w:val="-4"/>
        </w:rPr>
        <w:t xml:space="preserve"> </w:t>
      </w:r>
      <w:r>
        <w:rPr>
          <w:i/>
        </w:rPr>
        <w:t>la</w:t>
      </w:r>
      <w:r>
        <w:rPr>
          <w:i/>
          <w:spacing w:val="-4"/>
        </w:rPr>
        <w:t xml:space="preserve"> </w:t>
      </w:r>
      <w:r>
        <w:rPr>
          <w:i/>
        </w:rPr>
        <w:t>Información</w:t>
      </w:r>
      <w:r>
        <w:rPr>
          <w:i/>
          <w:spacing w:val="-5"/>
        </w:rPr>
        <w:t xml:space="preserve"> </w:t>
      </w:r>
      <w:r>
        <w:rPr>
          <w:i/>
        </w:rPr>
        <w:t>Mexiquense</w:t>
      </w:r>
      <w:r>
        <w:rPr>
          <w:i/>
          <w:spacing w:val="-4"/>
        </w:rPr>
        <w:t xml:space="preserve"> </w:t>
      </w:r>
      <w:r>
        <w:rPr>
          <w:i/>
        </w:rPr>
        <w:t>(SAIMEX),</w:t>
      </w:r>
      <w:r>
        <w:rPr>
          <w:i/>
          <w:spacing w:val="-2"/>
        </w:rPr>
        <w:t xml:space="preserve"> </w:t>
      </w:r>
      <w:r>
        <w:rPr>
          <w:i/>
        </w:rPr>
        <w:t>dé</w:t>
      </w:r>
      <w:r>
        <w:rPr>
          <w:i/>
          <w:spacing w:val="-4"/>
        </w:rPr>
        <w:t xml:space="preserve"> </w:t>
      </w:r>
      <w:r>
        <w:rPr>
          <w:i/>
        </w:rPr>
        <w:t>la</w:t>
      </w:r>
      <w:r>
        <w:rPr>
          <w:i/>
          <w:spacing w:val="-4"/>
        </w:rPr>
        <w:t xml:space="preserve"> </w:t>
      </w:r>
      <w:r>
        <w:rPr>
          <w:i/>
        </w:rPr>
        <w:t>respuesta</w:t>
      </w:r>
      <w:r>
        <w:rPr>
          <w:i/>
          <w:spacing w:val="-4"/>
        </w:rPr>
        <w:t xml:space="preserve"> </w:t>
      </w:r>
      <w:r>
        <w:rPr>
          <w:i/>
        </w:rPr>
        <w:t>que</w:t>
      </w:r>
      <w:r>
        <w:rPr>
          <w:i/>
          <w:spacing w:val="-7"/>
        </w:rPr>
        <w:t xml:space="preserve"> </w:t>
      </w:r>
      <w:r>
        <w:rPr>
          <w:i/>
        </w:rPr>
        <w:t>conforme</w:t>
      </w:r>
      <w:r>
        <w:rPr>
          <w:i/>
          <w:spacing w:val="-4"/>
        </w:rPr>
        <w:t xml:space="preserve"> </w:t>
      </w:r>
      <w:r>
        <w:rPr>
          <w:i/>
        </w:rPr>
        <w:t>a</w:t>
      </w:r>
      <w:r>
        <w:rPr>
          <w:i/>
          <w:spacing w:val="-2"/>
        </w:rPr>
        <w:t xml:space="preserve"> </w:t>
      </w:r>
      <w:r>
        <w:rPr>
          <w:i/>
        </w:rPr>
        <w:t xml:space="preserve">derecho </w:t>
      </w:r>
      <w:r>
        <w:rPr>
          <w:i/>
          <w:spacing w:val="-2"/>
        </w:rPr>
        <w:t>corresponda.</w:t>
      </w:r>
    </w:p>
    <w:p w:rsidR="00EF7DBC" w:rsidRDefault="000668D2">
      <w:pPr>
        <w:pStyle w:val="Textoindependiente"/>
        <w:spacing w:before="242" w:line="360" w:lineRule="auto"/>
        <w:ind w:left="622" w:right="305"/>
        <w:jc w:val="both"/>
      </w:pPr>
      <w:r>
        <w:t xml:space="preserve">En cumplimiento a la Resolución del Recurso 03546/INFOEM/IP/RR/2024, el </w:t>
      </w:r>
      <w:r>
        <w:rPr>
          <w:b/>
        </w:rPr>
        <w:t>Sujeto Obligado</w:t>
      </w:r>
      <w:r>
        <w:t>,</w:t>
      </w:r>
      <w:r>
        <w:rPr>
          <w:spacing w:val="-10"/>
        </w:rPr>
        <w:t xml:space="preserve"> </w:t>
      </w:r>
      <w:r>
        <w:t>a</w:t>
      </w:r>
      <w:r>
        <w:rPr>
          <w:spacing w:val="-7"/>
        </w:rPr>
        <w:t xml:space="preserve"> </w:t>
      </w:r>
      <w:r>
        <w:t>través</w:t>
      </w:r>
      <w:r>
        <w:rPr>
          <w:spacing w:val="-7"/>
        </w:rPr>
        <w:t xml:space="preserve"> </w:t>
      </w:r>
      <w:r>
        <w:t>de</w:t>
      </w:r>
      <w:r>
        <w:rPr>
          <w:spacing w:val="-7"/>
        </w:rPr>
        <w:t xml:space="preserve"> </w:t>
      </w:r>
      <w:r>
        <w:t>la</w:t>
      </w:r>
      <w:r>
        <w:rPr>
          <w:spacing w:val="-11"/>
        </w:rPr>
        <w:t xml:space="preserve"> </w:t>
      </w:r>
      <w:r>
        <w:t>Dirección</w:t>
      </w:r>
      <w:r>
        <w:rPr>
          <w:spacing w:val="-6"/>
        </w:rPr>
        <w:t xml:space="preserve"> </w:t>
      </w:r>
      <w:r>
        <w:t>de</w:t>
      </w:r>
      <w:r>
        <w:rPr>
          <w:spacing w:val="-10"/>
        </w:rPr>
        <w:t xml:space="preserve"> </w:t>
      </w:r>
      <w:r>
        <w:t>Administración</w:t>
      </w:r>
      <w:r>
        <w:rPr>
          <w:spacing w:val="-11"/>
        </w:rPr>
        <w:t xml:space="preserve"> </w:t>
      </w:r>
      <w:r>
        <w:t>refirió</w:t>
      </w:r>
      <w:r>
        <w:rPr>
          <w:spacing w:val="-10"/>
        </w:rPr>
        <w:t xml:space="preserve"> </w:t>
      </w:r>
      <w:r>
        <w:t>que</w:t>
      </w:r>
      <w:r>
        <w:rPr>
          <w:spacing w:val="-7"/>
        </w:rPr>
        <w:t xml:space="preserve"> </w:t>
      </w:r>
      <w:r>
        <w:t>dicha</w:t>
      </w:r>
      <w:r>
        <w:rPr>
          <w:spacing w:val="-10"/>
        </w:rPr>
        <w:t xml:space="preserve"> </w:t>
      </w:r>
      <w:r>
        <w:t>Dirección</w:t>
      </w:r>
      <w:r>
        <w:rPr>
          <w:spacing w:val="-9"/>
        </w:rPr>
        <w:t xml:space="preserve"> </w:t>
      </w:r>
      <w:r>
        <w:t>no</w:t>
      </w:r>
      <w:r>
        <w:rPr>
          <w:spacing w:val="-10"/>
        </w:rPr>
        <w:t xml:space="preserve"> </w:t>
      </w:r>
      <w:r>
        <w:t>cuenta con</w:t>
      </w:r>
      <w:r>
        <w:rPr>
          <w:spacing w:val="7"/>
        </w:rPr>
        <w:t xml:space="preserve"> </w:t>
      </w:r>
      <w:r>
        <w:t>una</w:t>
      </w:r>
      <w:r>
        <w:rPr>
          <w:spacing w:val="6"/>
        </w:rPr>
        <w:t xml:space="preserve"> </w:t>
      </w:r>
      <w:r>
        <w:t>bitácora</w:t>
      </w:r>
      <w:r>
        <w:rPr>
          <w:spacing w:val="6"/>
        </w:rPr>
        <w:t xml:space="preserve"> </w:t>
      </w:r>
      <w:r>
        <w:t>de</w:t>
      </w:r>
      <w:r>
        <w:rPr>
          <w:spacing w:val="6"/>
        </w:rPr>
        <w:t xml:space="preserve"> </w:t>
      </w:r>
      <w:r>
        <w:t>unidades</w:t>
      </w:r>
      <w:r>
        <w:rPr>
          <w:spacing w:val="5"/>
        </w:rPr>
        <w:t xml:space="preserve"> </w:t>
      </w:r>
      <w:r>
        <w:t>que</w:t>
      </w:r>
      <w:r>
        <w:rPr>
          <w:spacing w:val="6"/>
        </w:rPr>
        <w:t xml:space="preserve"> </w:t>
      </w:r>
      <w:r>
        <w:t>existen</w:t>
      </w:r>
      <w:r>
        <w:rPr>
          <w:spacing w:val="4"/>
        </w:rPr>
        <w:t xml:space="preserve"> </w:t>
      </w:r>
      <w:r>
        <w:t>en</w:t>
      </w:r>
      <w:r>
        <w:rPr>
          <w:spacing w:val="4"/>
        </w:rPr>
        <w:t xml:space="preserve"> </w:t>
      </w:r>
      <w:r>
        <w:t>el</w:t>
      </w:r>
      <w:r>
        <w:rPr>
          <w:spacing w:val="5"/>
        </w:rPr>
        <w:t xml:space="preserve"> </w:t>
      </w:r>
      <w:r>
        <w:t>Ayuntamiento</w:t>
      </w:r>
      <w:r>
        <w:rPr>
          <w:spacing w:val="6"/>
        </w:rPr>
        <w:t xml:space="preserve"> </w:t>
      </w:r>
      <w:r>
        <w:t>ya</w:t>
      </w:r>
      <w:r>
        <w:rPr>
          <w:spacing w:val="3"/>
        </w:rPr>
        <w:t xml:space="preserve"> </w:t>
      </w:r>
      <w:r>
        <w:t>que</w:t>
      </w:r>
      <w:r>
        <w:rPr>
          <w:spacing w:val="7"/>
        </w:rPr>
        <w:t xml:space="preserve"> </w:t>
      </w:r>
      <w:r>
        <w:t>están</w:t>
      </w:r>
      <w:r>
        <w:rPr>
          <w:spacing w:val="7"/>
        </w:rPr>
        <w:t xml:space="preserve"> </w:t>
      </w:r>
      <w:r>
        <w:t>a</w:t>
      </w:r>
      <w:r>
        <w:rPr>
          <w:spacing w:val="4"/>
        </w:rPr>
        <w:t xml:space="preserve"> </w:t>
      </w:r>
      <w:r>
        <w:t>cargo</w:t>
      </w:r>
      <w:r>
        <w:rPr>
          <w:spacing w:val="5"/>
        </w:rPr>
        <w:t xml:space="preserve"> </w:t>
      </w:r>
      <w:r>
        <w:t>de</w:t>
      </w:r>
      <w:r>
        <w:rPr>
          <w:spacing w:val="7"/>
        </w:rPr>
        <w:t xml:space="preserve"> </w:t>
      </w:r>
      <w:r>
        <w:rPr>
          <w:spacing w:val="-5"/>
        </w:rPr>
        <w:t>las</w:t>
      </w:r>
    </w:p>
    <w:p w:rsidR="00EF7DBC" w:rsidRDefault="00EF7DBC">
      <w:pPr>
        <w:pStyle w:val="Textoindependiente"/>
        <w:spacing w:line="360" w:lineRule="auto"/>
        <w:jc w:val="both"/>
        <w:sectPr w:rsidR="00EF7DBC">
          <w:pgSz w:w="12240" w:h="15840"/>
          <w:pgMar w:top="680" w:right="1440" w:bottom="0" w:left="1080" w:header="720" w:footer="720" w:gutter="0"/>
          <w:cols w:space="720"/>
        </w:sectPr>
      </w:pPr>
    </w:p>
    <w:p w:rsidR="00EF7DBC" w:rsidRDefault="000668D2">
      <w:pPr>
        <w:pStyle w:val="Textoindependiente"/>
        <w:rPr>
          <w:sz w:val="20"/>
        </w:rPr>
      </w:pPr>
      <w:r>
        <w:rPr>
          <w:noProof/>
          <w:sz w:val="20"/>
        </w:rPr>
        <w:lastRenderedPageBreak/>
        <w:drawing>
          <wp:anchor distT="0" distB="0" distL="0" distR="0" simplePos="0" relativeHeight="487460352" behindDoc="1" locked="0" layoutInCell="1" allowOverlap="1">
            <wp:simplePos x="0" y="0"/>
            <wp:positionH relativeFrom="page">
              <wp:posOffset>858997</wp:posOffset>
            </wp:positionH>
            <wp:positionV relativeFrom="page">
              <wp:posOffset>436672</wp:posOffset>
            </wp:positionV>
            <wp:extent cx="6149361" cy="960457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6149361" cy="9604578"/>
                    </a:xfrm>
                    <a:prstGeom prst="rect">
                      <a:avLst/>
                    </a:prstGeom>
                  </pic:spPr>
                </pic:pic>
              </a:graphicData>
            </a:graphic>
          </wp:anchor>
        </w:drawing>
      </w:r>
    </w:p>
    <w:p w:rsidR="00EF7DBC" w:rsidRDefault="00EF7DBC">
      <w:pPr>
        <w:pStyle w:val="Textoindependiente"/>
        <w:spacing w:before="183"/>
        <w:rPr>
          <w:sz w:val="20"/>
        </w:rPr>
      </w:pPr>
    </w:p>
    <w:p w:rsidR="00EF7DBC" w:rsidRDefault="000668D2">
      <w:pPr>
        <w:ind w:left="3838" w:firstLine="1944"/>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13"/>
          <w:sz w:val="20"/>
        </w:rPr>
        <w:t xml:space="preserve"> </w:t>
      </w:r>
      <w:r>
        <w:rPr>
          <w:b/>
          <w:sz w:val="20"/>
        </w:rPr>
        <w:t>DE</w:t>
      </w:r>
      <w:r>
        <w:rPr>
          <w:b/>
          <w:spacing w:val="-12"/>
          <w:sz w:val="20"/>
        </w:rPr>
        <w:t xml:space="preserve"> </w:t>
      </w:r>
      <w:r>
        <w:rPr>
          <w:b/>
          <w:sz w:val="20"/>
        </w:rPr>
        <w:t>REVISIÓN</w:t>
      </w:r>
      <w:r>
        <w:rPr>
          <w:b/>
          <w:spacing w:val="-11"/>
          <w:sz w:val="20"/>
        </w:rPr>
        <w:t xml:space="preserve"> </w:t>
      </w:r>
      <w:r>
        <w:rPr>
          <w:b/>
          <w:sz w:val="20"/>
        </w:rPr>
        <w:t>03546/INFOEM/ICR-</w:t>
      </w:r>
      <w:r>
        <w:rPr>
          <w:b/>
          <w:spacing w:val="-2"/>
          <w:sz w:val="20"/>
        </w:rPr>
        <w:t>33/IP/RR/2024</w:t>
      </w:r>
    </w:p>
    <w:p w:rsidR="00EF7DBC" w:rsidRDefault="00EF7DBC">
      <w:pPr>
        <w:pStyle w:val="Textoindependiente"/>
        <w:spacing w:before="226"/>
        <w:rPr>
          <w:b/>
          <w:sz w:val="20"/>
        </w:rPr>
      </w:pPr>
    </w:p>
    <w:p w:rsidR="00EF7DBC" w:rsidRDefault="000668D2">
      <w:pPr>
        <w:pStyle w:val="Textoindependiente"/>
        <w:spacing w:line="360" w:lineRule="auto"/>
        <w:ind w:left="622" w:right="305"/>
        <w:jc w:val="both"/>
      </w:pPr>
      <w:r>
        <w:t>diferentes áreas y por tanto ellos son responsables de sus unidades, así mismo, el Supervisor</w:t>
      </w:r>
      <w:r>
        <w:rPr>
          <w:spacing w:val="40"/>
        </w:rPr>
        <w:t xml:space="preserve"> </w:t>
      </w:r>
      <w:r>
        <w:t>de</w:t>
      </w:r>
      <w:r>
        <w:rPr>
          <w:spacing w:val="-1"/>
        </w:rPr>
        <w:t xml:space="preserve"> </w:t>
      </w:r>
      <w:r>
        <w:t>Parque Vehicular</w:t>
      </w:r>
      <w:r>
        <w:rPr>
          <w:spacing w:val="-3"/>
        </w:rPr>
        <w:t xml:space="preserve"> </w:t>
      </w:r>
      <w:r>
        <w:t>refirió</w:t>
      </w:r>
      <w:r>
        <w:rPr>
          <w:spacing w:val="-2"/>
        </w:rPr>
        <w:t xml:space="preserve"> </w:t>
      </w:r>
      <w:r>
        <w:t>que</w:t>
      </w:r>
      <w:r>
        <w:rPr>
          <w:spacing w:val="-3"/>
        </w:rPr>
        <w:t xml:space="preserve"> </w:t>
      </w:r>
      <w:r>
        <w:t>el</w:t>
      </w:r>
      <w:r>
        <w:rPr>
          <w:spacing w:val="-2"/>
        </w:rPr>
        <w:t xml:space="preserve"> </w:t>
      </w:r>
      <w:r>
        <w:t>Ing.</w:t>
      </w:r>
      <w:r>
        <w:rPr>
          <w:spacing w:val="-2"/>
        </w:rPr>
        <w:t xml:space="preserve"> </w:t>
      </w:r>
      <w:r>
        <w:t>Andrés</w:t>
      </w:r>
      <w:r>
        <w:rPr>
          <w:spacing w:val="-2"/>
        </w:rPr>
        <w:t xml:space="preserve"> </w:t>
      </w:r>
      <w:r>
        <w:t>Erick</w:t>
      </w:r>
      <w:r>
        <w:rPr>
          <w:spacing w:val="-2"/>
        </w:rPr>
        <w:t xml:space="preserve"> </w:t>
      </w:r>
      <w:r>
        <w:t>López</w:t>
      </w:r>
      <w:r>
        <w:rPr>
          <w:spacing w:val="-2"/>
        </w:rPr>
        <w:t xml:space="preserve"> </w:t>
      </w:r>
      <w:r>
        <w:t>Lozada</w:t>
      </w:r>
      <w:r>
        <w:rPr>
          <w:spacing w:val="-2"/>
        </w:rPr>
        <w:t xml:space="preserve"> </w:t>
      </w:r>
      <w:r>
        <w:t>director</w:t>
      </w:r>
      <w:r>
        <w:rPr>
          <w:spacing w:val="-4"/>
        </w:rPr>
        <w:t xml:space="preserve"> </w:t>
      </w:r>
      <w:r>
        <w:t>de Servicios</w:t>
      </w:r>
      <w:r>
        <w:rPr>
          <w:spacing w:val="-14"/>
        </w:rPr>
        <w:t xml:space="preserve"> </w:t>
      </w:r>
      <w:r>
        <w:t>Públicos</w:t>
      </w:r>
      <w:r>
        <w:rPr>
          <w:spacing w:val="-14"/>
        </w:rPr>
        <w:t xml:space="preserve"> </w:t>
      </w:r>
      <w:r>
        <w:t>del</w:t>
      </w:r>
      <w:r>
        <w:rPr>
          <w:spacing w:val="-14"/>
        </w:rPr>
        <w:t xml:space="preserve"> </w:t>
      </w:r>
      <w:r>
        <w:t>H.</w:t>
      </w:r>
      <w:r>
        <w:rPr>
          <w:spacing w:val="-13"/>
        </w:rPr>
        <w:t xml:space="preserve"> </w:t>
      </w:r>
      <w:r>
        <w:t>Ayuntamiento</w:t>
      </w:r>
      <w:r>
        <w:rPr>
          <w:spacing w:val="-14"/>
        </w:rPr>
        <w:t xml:space="preserve"> </w:t>
      </w:r>
      <w:r>
        <w:t>de</w:t>
      </w:r>
      <w:r>
        <w:rPr>
          <w:spacing w:val="-14"/>
        </w:rPr>
        <w:t xml:space="preserve"> </w:t>
      </w:r>
      <w:r>
        <w:t>Atenco</w:t>
      </w:r>
      <w:r>
        <w:rPr>
          <w:spacing w:val="-14"/>
        </w:rPr>
        <w:t xml:space="preserve"> </w:t>
      </w:r>
      <w:r>
        <w:t>es</w:t>
      </w:r>
      <w:r>
        <w:rPr>
          <w:spacing w:val="-13"/>
        </w:rPr>
        <w:t xml:space="preserve"> </w:t>
      </w:r>
      <w:r>
        <w:t>quien</w:t>
      </w:r>
      <w:r>
        <w:rPr>
          <w:spacing w:val="-14"/>
        </w:rPr>
        <w:t xml:space="preserve"> </w:t>
      </w:r>
      <w:r>
        <w:t>determina</w:t>
      </w:r>
      <w:r>
        <w:rPr>
          <w:spacing w:val="-14"/>
        </w:rPr>
        <w:t xml:space="preserve"> </w:t>
      </w:r>
      <w:r>
        <w:t>y</w:t>
      </w:r>
      <w:r>
        <w:rPr>
          <w:spacing w:val="-12"/>
        </w:rPr>
        <w:t xml:space="preserve"> </w:t>
      </w:r>
      <w:r>
        <w:t>tiene</w:t>
      </w:r>
      <w:r>
        <w:rPr>
          <w:spacing w:val="-10"/>
        </w:rPr>
        <w:t xml:space="preserve"> </w:t>
      </w:r>
      <w:r>
        <w:t>conocimiento del recorrido de las unidades a su resguardo y que dicha</w:t>
      </w:r>
      <w:r>
        <w:rPr>
          <w:spacing w:val="40"/>
        </w:rPr>
        <w:t xml:space="preserve"> </w:t>
      </w:r>
      <w:r>
        <w:t xml:space="preserve">supervisión únicamente inspecciona el mantenimiento y/o reparación </w:t>
      </w:r>
      <w:r>
        <w:t>del Parque Vehicular en los talleres y proveedores asignados por el H. Ayuntamiento de Atenco. Por su parte, el Director de Servicios</w:t>
      </w:r>
      <w:r>
        <w:rPr>
          <w:spacing w:val="-1"/>
        </w:rPr>
        <w:t xml:space="preserve"> </w:t>
      </w:r>
      <w:r>
        <w:t>Públicos de Atenco señaló que conforme lo solicitado</w:t>
      </w:r>
      <w:r>
        <w:rPr>
          <w:spacing w:val="-1"/>
        </w:rPr>
        <w:t xml:space="preserve"> </w:t>
      </w:r>
      <w:r>
        <w:t>le informo</w:t>
      </w:r>
      <w:r>
        <w:rPr>
          <w:spacing w:val="-4"/>
        </w:rPr>
        <w:t xml:space="preserve"> </w:t>
      </w:r>
      <w:r>
        <w:t xml:space="preserve">que la unidad a la que hace referencia pertenecía a dicha </w:t>
      </w:r>
      <w:r>
        <w:t>área; dichas unidades son resguardadas en el estacionamiento</w:t>
      </w:r>
      <w:r>
        <w:rPr>
          <w:spacing w:val="-13"/>
        </w:rPr>
        <w:t xml:space="preserve"> </w:t>
      </w:r>
      <w:r>
        <w:t>oficial</w:t>
      </w:r>
      <w:r>
        <w:rPr>
          <w:spacing w:val="-11"/>
        </w:rPr>
        <w:t xml:space="preserve"> </w:t>
      </w:r>
      <w:r>
        <w:t>del</w:t>
      </w:r>
      <w:r>
        <w:rPr>
          <w:spacing w:val="-14"/>
        </w:rPr>
        <w:t xml:space="preserve"> </w:t>
      </w:r>
      <w:r>
        <w:t>Ayuntamiento</w:t>
      </w:r>
      <w:r>
        <w:rPr>
          <w:spacing w:val="-12"/>
        </w:rPr>
        <w:t xml:space="preserve"> </w:t>
      </w:r>
      <w:r>
        <w:t>de</w:t>
      </w:r>
      <w:r>
        <w:rPr>
          <w:spacing w:val="-13"/>
        </w:rPr>
        <w:t xml:space="preserve"> </w:t>
      </w:r>
      <w:r>
        <w:t>Atenco,</w:t>
      </w:r>
      <w:r>
        <w:rPr>
          <w:spacing w:val="-12"/>
        </w:rPr>
        <w:t xml:space="preserve"> </w:t>
      </w:r>
      <w:r>
        <w:t>ubicado</w:t>
      </w:r>
      <w:r>
        <w:rPr>
          <w:spacing w:val="-14"/>
        </w:rPr>
        <w:t xml:space="preserve"> </w:t>
      </w:r>
      <w:r>
        <w:t>en</w:t>
      </w:r>
      <w:r>
        <w:rPr>
          <w:spacing w:val="-11"/>
        </w:rPr>
        <w:t xml:space="preserve"> </w:t>
      </w:r>
      <w:r>
        <w:t>calle</w:t>
      </w:r>
      <w:r>
        <w:rPr>
          <w:spacing w:val="-10"/>
        </w:rPr>
        <w:t xml:space="preserve"> </w:t>
      </w:r>
      <w:r>
        <w:t>27</w:t>
      </w:r>
      <w:r>
        <w:rPr>
          <w:spacing w:val="-12"/>
        </w:rPr>
        <w:t xml:space="preserve"> </w:t>
      </w:r>
      <w:r>
        <w:t>de</w:t>
      </w:r>
      <w:r>
        <w:rPr>
          <w:spacing w:val="-12"/>
        </w:rPr>
        <w:t xml:space="preserve"> </w:t>
      </w:r>
      <w:r>
        <w:t>septiembre</w:t>
      </w:r>
      <w:r>
        <w:rPr>
          <w:spacing w:val="-10"/>
        </w:rPr>
        <w:t xml:space="preserve"> </w:t>
      </w:r>
      <w:r>
        <w:t>s/n, San Salvador Atenco Col. Centro, Atenco, Estado de México; referente a la situación que expresa</w:t>
      </w:r>
      <w:r>
        <w:rPr>
          <w:spacing w:val="-7"/>
        </w:rPr>
        <w:t xml:space="preserve"> </w:t>
      </w:r>
      <w:r>
        <w:t>haciendo</w:t>
      </w:r>
      <w:r>
        <w:rPr>
          <w:spacing w:val="-8"/>
        </w:rPr>
        <w:t xml:space="preserve"> </w:t>
      </w:r>
      <w:r>
        <w:t>mención</w:t>
      </w:r>
      <w:r>
        <w:rPr>
          <w:spacing w:val="-6"/>
        </w:rPr>
        <w:t xml:space="preserve"> </w:t>
      </w:r>
      <w:r>
        <w:t>de</w:t>
      </w:r>
      <w:r>
        <w:rPr>
          <w:spacing w:val="-5"/>
        </w:rPr>
        <w:t xml:space="preserve"> </w:t>
      </w:r>
      <w:r>
        <w:t>acto</w:t>
      </w:r>
      <w:r>
        <w:t>s</w:t>
      </w:r>
      <w:r>
        <w:rPr>
          <w:spacing w:val="-7"/>
        </w:rPr>
        <w:t xml:space="preserve"> </w:t>
      </w:r>
      <w:r>
        <w:t>políticos</w:t>
      </w:r>
      <w:r>
        <w:rPr>
          <w:spacing w:val="-8"/>
        </w:rPr>
        <w:t xml:space="preserve"> </w:t>
      </w:r>
      <w:r>
        <w:t>y</w:t>
      </w:r>
      <w:r>
        <w:rPr>
          <w:spacing w:val="-7"/>
        </w:rPr>
        <w:t xml:space="preserve"> </w:t>
      </w:r>
      <w:r>
        <w:t>otros</w:t>
      </w:r>
      <w:r>
        <w:rPr>
          <w:spacing w:val="-8"/>
        </w:rPr>
        <w:t xml:space="preserve"> </w:t>
      </w:r>
      <w:r>
        <w:t>fines</w:t>
      </w:r>
      <w:r>
        <w:rPr>
          <w:spacing w:val="-7"/>
        </w:rPr>
        <w:t xml:space="preserve"> </w:t>
      </w:r>
      <w:r>
        <w:t>informo</w:t>
      </w:r>
      <w:r>
        <w:rPr>
          <w:spacing w:val="-8"/>
        </w:rPr>
        <w:t xml:space="preserve"> </w:t>
      </w:r>
      <w:r>
        <w:t>que</w:t>
      </w:r>
      <w:r>
        <w:rPr>
          <w:spacing w:val="-5"/>
        </w:rPr>
        <w:t xml:space="preserve"> </w:t>
      </w:r>
      <w:r>
        <w:t>las</w:t>
      </w:r>
      <w:r>
        <w:rPr>
          <w:spacing w:val="-9"/>
        </w:rPr>
        <w:t xml:space="preserve"> </w:t>
      </w:r>
      <w:r>
        <w:t>unidades</w:t>
      </w:r>
      <w:r>
        <w:rPr>
          <w:spacing w:val="-7"/>
        </w:rPr>
        <w:t xml:space="preserve"> </w:t>
      </w:r>
      <w:r>
        <w:t>a</w:t>
      </w:r>
      <w:r>
        <w:rPr>
          <w:spacing w:val="-7"/>
        </w:rPr>
        <w:t xml:space="preserve"> </w:t>
      </w:r>
      <w:r>
        <w:t>cargo de esta dirección y sus jefaturas adscritas, son empleadas exclusivamente para brindar servicios</w:t>
      </w:r>
      <w:r>
        <w:rPr>
          <w:spacing w:val="-9"/>
        </w:rPr>
        <w:t xml:space="preserve"> </w:t>
      </w:r>
      <w:r>
        <w:t>públicos</w:t>
      </w:r>
      <w:r>
        <w:rPr>
          <w:spacing w:val="-12"/>
        </w:rPr>
        <w:t xml:space="preserve"> </w:t>
      </w:r>
      <w:r>
        <w:t>municipales,</w:t>
      </w:r>
      <w:r>
        <w:rPr>
          <w:spacing w:val="-9"/>
        </w:rPr>
        <w:t xml:space="preserve"> </w:t>
      </w:r>
      <w:r>
        <w:t>traslado</w:t>
      </w:r>
      <w:r>
        <w:rPr>
          <w:spacing w:val="-10"/>
        </w:rPr>
        <w:t xml:space="preserve"> </w:t>
      </w:r>
      <w:r>
        <w:t>de</w:t>
      </w:r>
      <w:r>
        <w:rPr>
          <w:spacing w:val="-7"/>
        </w:rPr>
        <w:t xml:space="preserve"> </w:t>
      </w:r>
      <w:r>
        <w:t>personal,</w:t>
      </w:r>
      <w:r>
        <w:rPr>
          <w:spacing w:val="-8"/>
        </w:rPr>
        <w:t xml:space="preserve"> </w:t>
      </w:r>
      <w:r>
        <w:t>herramienta,</w:t>
      </w:r>
      <w:r>
        <w:rPr>
          <w:spacing w:val="-9"/>
        </w:rPr>
        <w:t xml:space="preserve"> </w:t>
      </w:r>
      <w:r>
        <w:t>materiales</w:t>
      </w:r>
      <w:r>
        <w:rPr>
          <w:spacing w:val="-9"/>
        </w:rPr>
        <w:t xml:space="preserve"> </w:t>
      </w:r>
      <w:r>
        <w:t>y</w:t>
      </w:r>
      <w:r>
        <w:rPr>
          <w:spacing w:val="-12"/>
        </w:rPr>
        <w:t xml:space="preserve"> </w:t>
      </w:r>
      <w:r>
        <w:t>maquinaria ligera. Sugiero que en caso de que se sorprenda al personal dándole uso distinto a los vehículos</w:t>
      </w:r>
      <w:r>
        <w:rPr>
          <w:spacing w:val="-10"/>
        </w:rPr>
        <w:t xml:space="preserve"> </w:t>
      </w:r>
      <w:r>
        <w:t>se</w:t>
      </w:r>
      <w:r>
        <w:rPr>
          <w:spacing w:val="-8"/>
        </w:rPr>
        <w:t xml:space="preserve"> </w:t>
      </w:r>
      <w:r>
        <w:t>tome</w:t>
      </w:r>
      <w:r>
        <w:rPr>
          <w:spacing w:val="-10"/>
        </w:rPr>
        <w:t xml:space="preserve"> </w:t>
      </w:r>
      <w:r>
        <w:t>evidencia</w:t>
      </w:r>
      <w:r>
        <w:rPr>
          <w:spacing w:val="-10"/>
        </w:rPr>
        <w:t xml:space="preserve"> </w:t>
      </w:r>
      <w:r>
        <w:t>y</w:t>
      </w:r>
      <w:r>
        <w:rPr>
          <w:spacing w:val="-10"/>
        </w:rPr>
        <w:t xml:space="preserve"> </w:t>
      </w:r>
      <w:r>
        <w:t>se</w:t>
      </w:r>
      <w:r>
        <w:rPr>
          <w:spacing w:val="-8"/>
        </w:rPr>
        <w:t xml:space="preserve"> </w:t>
      </w:r>
      <w:r>
        <w:t>haga</w:t>
      </w:r>
      <w:r>
        <w:rPr>
          <w:spacing w:val="-10"/>
        </w:rPr>
        <w:t xml:space="preserve"> </w:t>
      </w:r>
      <w:r>
        <w:t>la</w:t>
      </w:r>
      <w:r>
        <w:rPr>
          <w:spacing w:val="-9"/>
        </w:rPr>
        <w:t xml:space="preserve"> </w:t>
      </w:r>
      <w:r>
        <w:t>denuncia</w:t>
      </w:r>
      <w:r>
        <w:rPr>
          <w:spacing w:val="-11"/>
        </w:rPr>
        <w:t xml:space="preserve"> </w:t>
      </w:r>
      <w:r>
        <w:t>correspondiente</w:t>
      </w:r>
      <w:r>
        <w:rPr>
          <w:spacing w:val="-10"/>
        </w:rPr>
        <w:t xml:space="preserve"> </w:t>
      </w:r>
      <w:r>
        <w:t>en</w:t>
      </w:r>
      <w:r>
        <w:rPr>
          <w:spacing w:val="-11"/>
        </w:rPr>
        <w:t xml:space="preserve"> </w:t>
      </w:r>
      <w:r>
        <w:t>la</w:t>
      </w:r>
      <w:r>
        <w:rPr>
          <w:spacing w:val="-9"/>
        </w:rPr>
        <w:t xml:space="preserve"> </w:t>
      </w:r>
      <w:r>
        <w:t>contraloría</w:t>
      </w:r>
      <w:r>
        <w:rPr>
          <w:spacing w:val="-9"/>
        </w:rPr>
        <w:t xml:space="preserve"> </w:t>
      </w:r>
      <w:r>
        <w:t xml:space="preserve">interna </w:t>
      </w:r>
      <w:r>
        <w:rPr>
          <w:spacing w:val="-2"/>
        </w:rPr>
        <w:t>municipal.</w:t>
      </w:r>
    </w:p>
    <w:p w:rsidR="00EF7DBC" w:rsidRDefault="000668D2">
      <w:pPr>
        <w:pStyle w:val="Textoindependiente"/>
        <w:spacing w:before="241" w:line="360" w:lineRule="auto"/>
        <w:ind w:left="622" w:right="308"/>
        <w:jc w:val="both"/>
      </w:pPr>
      <w:r>
        <w:t xml:space="preserve">Durante la etapa de instrucción, el </w:t>
      </w:r>
      <w:r>
        <w:rPr>
          <w:b/>
        </w:rPr>
        <w:t xml:space="preserve">Sujeto Obligado </w:t>
      </w:r>
      <w:r>
        <w:t>fue</w:t>
      </w:r>
      <w:r>
        <w:t xml:space="preserve"> omiso en rendir el informe justificado correspondiente, mientras que la parte </w:t>
      </w:r>
      <w:r>
        <w:rPr>
          <w:b/>
        </w:rPr>
        <w:t xml:space="preserve">Recurrente </w:t>
      </w:r>
      <w:r>
        <w:t>fue omisa en pronunciarse, por lo tanto, se tiene por prelucido su derecho para tal efecto.</w:t>
      </w:r>
    </w:p>
    <w:p w:rsidR="00EF7DBC" w:rsidRDefault="000668D2">
      <w:pPr>
        <w:pStyle w:val="Textoindependiente"/>
        <w:spacing w:before="238"/>
        <w:ind w:left="622"/>
        <w:jc w:val="both"/>
      </w:pPr>
      <w:r>
        <w:t>El</w:t>
      </w:r>
      <w:r>
        <w:rPr>
          <w:spacing w:val="-10"/>
        </w:rPr>
        <w:t xml:space="preserve"> </w:t>
      </w:r>
      <w:r>
        <w:t>Instituto</w:t>
      </w:r>
      <w:r>
        <w:rPr>
          <w:spacing w:val="-8"/>
        </w:rPr>
        <w:t xml:space="preserve"> </w:t>
      </w:r>
      <w:r>
        <w:t>consideró</w:t>
      </w:r>
      <w:r>
        <w:rPr>
          <w:spacing w:val="-11"/>
        </w:rPr>
        <w:t xml:space="preserve"> </w:t>
      </w:r>
      <w:r>
        <w:t>que</w:t>
      </w:r>
      <w:r>
        <w:rPr>
          <w:spacing w:val="-8"/>
        </w:rPr>
        <w:t xml:space="preserve"> </w:t>
      </w:r>
      <w:r>
        <w:t>las</w:t>
      </w:r>
      <w:r>
        <w:rPr>
          <w:spacing w:val="-10"/>
        </w:rPr>
        <w:t xml:space="preserve"> </w:t>
      </w:r>
      <w:r>
        <w:t>razones</w:t>
      </w:r>
      <w:r>
        <w:rPr>
          <w:spacing w:val="-10"/>
        </w:rPr>
        <w:t xml:space="preserve"> </w:t>
      </w:r>
      <w:r>
        <w:t>o</w:t>
      </w:r>
      <w:r>
        <w:rPr>
          <w:spacing w:val="-8"/>
        </w:rPr>
        <w:t xml:space="preserve"> </w:t>
      </w:r>
      <w:r>
        <w:t>motivos</w:t>
      </w:r>
      <w:r>
        <w:rPr>
          <w:spacing w:val="-9"/>
        </w:rPr>
        <w:t xml:space="preserve"> </w:t>
      </w:r>
      <w:r>
        <w:t>de</w:t>
      </w:r>
      <w:r>
        <w:rPr>
          <w:spacing w:val="-8"/>
        </w:rPr>
        <w:t xml:space="preserve"> </w:t>
      </w:r>
      <w:r>
        <w:t>inconformidad</w:t>
      </w:r>
      <w:r>
        <w:rPr>
          <w:spacing w:val="-12"/>
        </w:rPr>
        <w:t xml:space="preserve"> </w:t>
      </w:r>
      <w:r>
        <w:t>hechos</w:t>
      </w:r>
      <w:r>
        <w:rPr>
          <w:spacing w:val="-10"/>
        </w:rPr>
        <w:t xml:space="preserve"> </w:t>
      </w:r>
      <w:r>
        <w:t>valer</w:t>
      </w:r>
      <w:r>
        <w:rPr>
          <w:spacing w:val="-7"/>
        </w:rPr>
        <w:t xml:space="preserve"> </w:t>
      </w:r>
      <w:r>
        <w:t>por</w:t>
      </w:r>
      <w:r>
        <w:rPr>
          <w:spacing w:val="-6"/>
        </w:rPr>
        <w:t xml:space="preserve"> </w:t>
      </w:r>
      <w:r>
        <w:t>la</w:t>
      </w:r>
      <w:r>
        <w:rPr>
          <w:spacing w:val="-9"/>
        </w:rPr>
        <w:t xml:space="preserve"> </w:t>
      </w:r>
      <w:r>
        <w:rPr>
          <w:spacing w:val="-2"/>
        </w:rPr>
        <w:t>parte</w:t>
      </w:r>
    </w:p>
    <w:p w:rsidR="00EF7DBC" w:rsidRDefault="000668D2">
      <w:pPr>
        <w:pStyle w:val="Textoindependiente"/>
        <w:spacing w:before="151"/>
        <w:ind w:left="622"/>
        <w:jc w:val="both"/>
      </w:pPr>
      <w:r>
        <w:rPr>
          <w:b/>
        </w:rPr>
        <w:t>Recurrente</w:t>
      </w:r>
      <w:r>
        <w:rPr>
          <w:b/>
          <w:spacing w:val="-8"/>
        </w:rPr>
        <w:t xml:space="preserve"> </w:t>
      </w:r>
      <w:r>
        <w:t>resultan</w:t>
      </w:r>
      <w:r>
        <w:rPr>
          <w:spacing w:val="-4"/>
        </w:rPr>
        <w:t xml:space="preserve"> </w:t>
      </w:r>
      <w:r>
        <w:t>fundadas,</w:t>
      </w:r>
      <w:r>
        <w:rPr>
          <w:spacing w:val="-4"/>
        </w:rPr>
        <w:t xml:space="preserve"> </w:t>
      </w:r>
      <w:r>
        <w:t>y</w:t>
      </w:r>
      <w:r>
        <w:rPr>
          <w:spacing w:val="-4"/>
        </w:rPr>
        <w:t xml:space="preserve"> </w:t>
      </w:r>
      <w:r>
        <w:t>determinó</w:t>
      </w:r>
      <w:r>
        <w:rPr>
          <w:spacing w:val="-4"/>
        </w:rPr>
        <w:t xml:space="preserve"> </w:t>
      </w:r>
      <w:r>
        <w:t>ordenar</w:t>
      </w:r>
      <w:r>
        <w:rPr>
          <w:spacing w:val="-3"/>
        </w:rPr>
        <w:t xml:space="preserve"> </w:t>
      </w:r>
      <w:r>
        <w:t>la</w:t>
      </w:r>
      <w:r>
        <w:rPr>
          <w:spacing w:val="-6"/>
        </w:rPr>
        <w:t xml:space="preserve"> </w:t>
      </w:r>
      <w:r>
        <w:t>entrega</w:t>
      </w:r>
      <w:r>
        <w:rPr>
          <w:spacing w:val="-4"/>
        </w:rPr>
        <w:t xml:space="preserve"> </w:t>
      </w:r>
      <w:r>
        <w:t>de</w:t>
      </w:r>
      <w:r>
        <w:rPr>
          <w:spacing w:val="-5"/>
        </w:rPr>
        <w:t xml:space="preserve"> </w:t>
      </w:r>
      <w:r>
        <w:t>lo</w:t>
      </w:r>
      <w:r>
        <w:rPr>
          <w:spacing w:val="-4"/>
        </w:rPr>
        <w:t xml:space="preserve"> </w:t>
      </w:r>
      <w:r>
        <w:rPr>
          <w:spacing w:val="-2"/>
        </w:rPr>
        <w:t>siguiente:</w:t>
      </w:r>
    </w:p>
    <w:p w:rsidR="00EF7DBC" w:rsidRDefault="00EF7DBC">
      <w:pPr>
        <w:pStyle w:val="Textoindependiente"/>
        <w:spacing w:before="90"/>
      </w:pPr>
    </w:p>
    <w:p w:rsidR="00EF7DBC" w:rsidRDefault="000668D2">
      <w:pPr>
        <w:ind w:right="210"/>
        <w:jc w:val="center"/>
        <w:rPr>
          <w:i/>
        </w:rPr>
      </w:pPr>
      <w:r>
        <w:rPr>
          <w:b/>
          <w:i/>
          <w:sz w:val="20"/>
        </w:rPr>
        <w:t>“</w:t>
      </w:r>
      <w:r>
        <w:rPr>
          <w:b/>
          <w:i/>
        </w:rPr>
        <w:t>SEGUNDO</w:t>
      </w:r>
      <w:r>
        <w:rPr>
          <w:i/>
        </w:rPr>
        <w:t>.</w:t>
      </w:r>
      <w:r>
        <w:rPr>
          <w:i/>
          <w:spacing w:val="-6"/>
        </w:rPr>
        <w:t xml:space="preserve"> </w:t>
      </w:r>
      <w:r>
        <w:rPr>
          <w:i/>
        </w:rPr>
        <w:t>Se</w:t>
      </w:r>
      <w:r>
        <w:rPr>
          <w:i/>
          <w:spacing w:val="-5"/>
        </w:rPr>
        <w:t xml:space="preserve"> </w:t>
      </w:r>
      <w:r>
        <w:rPr>
          <w:b/>
          <w:i/>
        </w:rPr>
        <w:t>ORDENA</w:t>
      </w:r>
      <w:r>
        <w:rPr>
          <w:b/>
          <w:i/>
          <w:spacing w:val="-3"/>
        </w:rPr>
        <w:t xml:space="preserve"> </w:t>
      </w:r>
      <w:r>
        <w:rPr>
          <w:i/>
        </w:rPr>
        <w:t>al</w:t>
      </w:r>
      <w:r>
        <w:rPr>
          <w:i/>
          <w:spacing w:val="-2"/>
        </w:rPr>
        <w:t xml:space="preserve"> </w:t>
      </w:r>
      <w:r>
        <w:rPr>
          <w:i/>
        </w:rPr>
        <w:t>Sujeto</w:t>
      </w:r>
      <w:r>
        <w:rPr>
          <w:i/>
          <w:spacing w:val="-3"/>
        </w:rPr>
        <w:t xml:space="preserve"> </w:t>
      </w:r>
      <w:r>
        <w:rPr>
          <w:i/>
        </w:rPr>
        <w:t>Obligado,</w:t>
      </w:r>
      <w:r>
        <w:rPr>
          <w:i/>
          <w:spacing w:val="-3"/>
        </w:rPr>
        <w:t xml:space="preserve"> </w:t>
      </w:r>
      <w:r>
        <w:rPr>
          <w:i/>
        </w:rPr>
        <w:t>a</w:t>
      </w:r>
      <w:r>
        <w:rPr>
          <w:i/>
          <w:spacing w:val="-5"/>
        </w:rPr>
        <w:t xml:space="preserve"> </w:t>
      </w:r>
      <w:r>
        <w:rPr>
          <w:i/>
        </w:rPr>
        <w:t>efecto</w:t>
      </w:r>
      <w:r>
        <w:rPr>
          <w:i/>
          <w:spacing w:val="-3"/>
        </w:rPr>
        <w:t xml:space="preserve"> </w:t>
      </w:r>
      <w:r>
        <w:rPr>
          <w:i/>
        </w:rPr>
        <w:t>de</w:t>
      </w:r>
      <w:r>
        <w:rPr>
          <w:i/>
          <w:spacing w:val="-5"/>
        </w:rPr>
        <w:t xml:space="preserve"> </w:t>
      </w:r>
      <w:r>
        <w:rPr>
          <w:i/>
        </w:rPr>
        <w:t>que</w:t>
      </w:r>
      <w:r>
        <w:rPr>
          <w:i/>
          <w:spacing w:val="-6"/>
        </w:rPr>
        <w:t xml:space="preserve"> </w:t>
      </w:r>
      <w:r>
        <w:rPr>
          <w:i/>
        </w:rPr>
        <w:t>previa</w:t>
      </w:r>
      <w:r>
        <w:rPr>
          <w:i/>
          <w:spacing w:val="-5"/>
        </w:rPr>
        <w:t xml:space="preserve"> </w:t>
      </w:r>
      <w:r>
        <w:rPr>
          <w:i/>
          <w:spacing w:val="-2"/>
        </w:rPr>
        <w:t>búsqueda</w:t>
      </w:r>
    </w:p>
    <w:p w:rsidR="00EF7DBC" w:rsidRDefault="00EF7DBC">
      <w:pPr>
        <w:jc w:val="center"/>
        <w:rPr>
          <w:i/>
        </w:rPr>
        <w:sectPr w:rsidR="00EF7DBC">
          <w:pgSz w:w="12240" w:h="15840"/>
          <w:pgMar w:top="680" w:right="1440" w:bottom="0" w:left="1080" w:header="720" w:footer="720" w:gutter="0"/>
          <w:cols w:space="720"/>
        </w:sectPr>
      </w:pPr>
    </w:p>
    <w:p w:rsidR="00EF7DBC" w:rsidRDefault="000668D2">
      <w:pPr>
        <w:pStyle w:val="Textoindependiente"/>
        <w:rPr>
          <w:i/>
          <w:sz w:val="20"/>
        </w:rPr>
      </w:pPr>
      <w:r>
        <w:rPr>
          <w:i/>
          <w:noProof/>
          <w:sz w:val="20"/>
        </w:rPr>
        <w:lastRenderedPageBreak/>
        <w:drawing>
          <wp:anchor distT="0" distB="0" distL="0" distR="0" simplePos="0" relativeHeight="487461376" behindDoc="1" locked="0" layoutInCell="1" allowOverlap="1">
            <wp:simplePos x="0" y="0"/>
            <wp:positionH relativeFrom="page">
              <wp:posOffset>858997</wp:posOffset>
            </wp:positionH>
            <wp:positionV relativeFrom="page">
              <wp:posOffset>436672</wp:posOffset>
            </wp:positionV>
            <wp:extent cx="6149361" cy="960457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6149361" cy="9604578"/>
                    </a:xfrm>
                    <a:prstGeom prst="rect">
                      <a:avLst/>
                    </a:prstGeom>
                  </pic:spPr>
                </pic:pic>
              </a:graphicData>
            </a:graphic>
          </wp:anchor>
        </w:drawing>
      </w:r>
    </w:p>
    <w:p w:rsidR="00EF7DBC" w:rsidRDefault="00EF7DBC">
      <w:pPr>
        <w:pStyle w:val="Textoindependiente"/>
        <w:spacing w:before="183"/>
        <w:rPr>
          <w:i/>
          <w:sz w:val="20"/>
        </w:rPr>
      </w:pPr>
    </w:p>
    <w:p w:rsidR="00EF7DBC" w:rsidRDefault="000668D2">
      <w:pPr>
        <w:ind w:left="3838" w:firstLine="1944"/>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13"/>
          <w:sz w:val="20"/>
        </w:rPr>
        <w:t xml:space="preserve"> </w:t>
      </w:r>
      <w:r>
        <w:rPr>
          <w:b/>
          <w:sz w:val="20"/>
        </w:rPr>
        <w:t>DE</w:t>
      </w:r>
      <w:r>
        <w:rPr>
          <w:b/>
          <w:spacing w:val="-12"/>
          <w:sz w:val="20"/>
        </w:rPr>
        <w:t xml:space="preserve"> </w:t>
      </w:r>
      <w:r>
        <w:rPr>
          <w:b/>
          <w:sz w:val="20"/>
        </w:rPr>
        <w:t>REVISIÓN</w:t>
      </w:r>
      <w:r>
        <w:rPr>
          <w:b/>
          <w:spacing w:val="-11"/>
          <w:sz w:val="20"/>
        </w:rPr>
        <w:t xml:space="preserve"> </w:t>
      </w:r>
      <w:r>
        <w:rPr>
          <w:b/>
          <w:sz w:val="20"/>
        </w:rPr>
        <w:t>03546/INFOEM/ICR-</w:t>
      </w:r>
      <w:r>
        <w:rPr>
          <w:b/>
          <w:spacing w:val="-2"/>
          <w:sz w:val="20"/>
        </w:rPr>
        <w:t>33/IP/RR/2024</w:t>
      </w:r>
    </w:p>
    <w:p w:rsidR="00EF7DBC" w:rsidRDefault="00EF7DBC">
      <w:pPr>
        <w:pStyle w:val="Textoindependiente"/>
        <w:spacing w:before="226"/>
        <w:rPr>
          <w:b/>
          <w:sz w:val="20"/>
        </w:rPr>
      </w:pPr>
    </w:p>
    <w:p w:rsidR="00EF7DBC" w:rsidRDefault="000668D2">
      <w:pPr>
        <w:spacing w:line="360" w:lineRule="auto"/>
        <w:ind w:left="1188" w:right="1040"/>
        <w:jc w:val="both"/>
        <w:rPr>
          <w:i/>
        </w:rPr>
      </w:pPr>
      <w:r>
        <w:rPr>
          <w:i/>
        </w:rPr>
        <w:t>exhaustiva</w:t>
      </w:r>
      <w:r>
        <w:rPr>
          <w:i/>
          <w:spacing w:val="-1"/>
        </w:rPr>
        <w:t xml:space="preserve"> </w:t>
      </w:r>
      <w:r>
        <w:rPr>
          <w:i/>
        </w:rPr>
        <w:t>y</w:t>
      </w:r>
      <w:r>
        <w:rPr>
          <w:i/>
          <w:spacing w:val="-1"/>
        </w:rPr>
        <w:t xml:space="preserve"> </w:t>
      </w:r>
      <w:r>
        <w:rPr>
          <w:i/>
        </w:rPr>
        <w:t>razonable,</w:t>
      </w:r>
      <w:r>
        <w:rPr>
          <w:i/>
          <w:spacing w:val="-3"/>
        </w:rPr>
        <w:t xml:space="preserve"> </w:t>
      </w:r>
      <w:r>
        <w:rPr>
          <w:i/>
        </w:rPr>
        <w:t>en</w:t>
      </w:r>
      <w:r>
        <w:rPr>
          <w:i/>
          <w:spacing w:val="-1"/>
        </w:rPr>
        <w:t xml:space="preserve"> </w:t>
      </w:r>
      <w:r>
        <w:rPr>
          <w:i/>
        </w:rPr>
        <w:t>los</w:t>
      </w:r>
      <w:r>
        <w:rPr>
          <w:i/>
          <w:spacing w:val="-1"/>
        </w:rPr>
        <w:t xml:space="preserve"> </w:t>
      </w:r>
      <w:r>
        <w:rPr>
          <w:i/>
        </w:rPr>
        <w:t>archivos</w:t>
      </w:r>
      <w:r>
        <w:rPr>
          <w:i/>
          <w:spacing w:val="-1"/>
        </w:rPr>
        <w:t xml:space="preserve"> </w:t>
      </w:r>
      <w:r>
        <w:rPr>
          <w:i/>
        </w:rPr>
        <w:t>de</w:t>
      </w:r>
      <w:r>
        <w:rPr>
          <w:i/>
          <w:spacing w:val="-3"/>
        </w:rPr>
        <w:t xml:space="preserve"> </w:t>
      </w:r>
      <w:r>
        <w:rPr>
          <w:i/>
        </w:rPr>
        <w:t>las</w:t>
      </w:r>
      <w:r>
        <w:rPr>
          <w:i/>
          <w:spacing w:val="-1"/>
        </w:rPr>
        <w:t xml:space="preserve"> </w:t>
      </w:r>
      <w:r>
        <w:rPr>
          <w:i/>
        </w:rPr>
        <w:t>unidades</w:t>
      </w:r>
      <w:r>
        <w:rPr>
          <w:i/>
          <w:spacing w:val="-3"/>
        </w:rPr>
        <w:t xml:space="preserve"> </w:t>
      </w:r>
      <w:r>
        <w:rPr>
          <w:i/>
        </w:rPr>
        <w:t>administrativas</w:t>
      </w:r>
      <w:r>
        <w:rPr>
          <w:i/>
          <w:spacing w:val="-3"/>
        </w:rPr>
        <w:t xml:space="preserve"> </w:t>
      </w:r>
      <w:r>
        <w:rPr>
          <w:i/>
        </w:rPr>
        <w:t>competentes, entregue</w:t>
      </w:r>
      <w:r>
        <w:rPr>
          <w:i/>
          <w:spacing w:val="-3"/>
        </w:rPr>
        <w:t xml:space="preserve"> </w:t>
      </w:r>
      <w:r>
        <w:rPr>
          <w:i/>
        </w:rPr>
        <w:t>a</w:t>
      </w:r>
      <w:r>
        <w:rPr>
          <w:i/>
          <w:spacing w:val="-5"/>
        </w:rPr>
        <w:t xml:space="preserve"> </w:t>
      </w:r>
      <w:r>
        <w:rPr>
          <w:i/>
        </w:rPr>
        <w:t>través</w:t>
      </w:r>
      <w:r>
        <w:rPr>
          <w:i/>
          <w:spacing w:val="-5"/>
        </w:rPr>
        <w:t xml:space="preserve"> </w:t>
      </w:r>
      <w:r>
        <w:rPr>
          <w:i/>
        </w:rPr>
        <w:t>del</w:t>
      </w:r>
      <w:r>
        <w:rPr>
          <w:i/>
          <w:spacing w:val="-4"/>
        </w:rPr>
        <w:t xml:space="preserve"> </w:t>
      </w:r>
      <w:r>
        <w:rPr>
          <w:i/>
        </w:rPr>
        <w:t>Sistema</w:t>
      </w:r>
      <w:r>
        <w:rPr>
          <w:i/>
          <w:spacing w:val="-3"/>
        </w:rPr>
        <w:t xml:space="preserve"> </w:t>
      </w:r>
      <w:r>
        <w:rPr>
          <w:i/>
        </w:rPr>
        <w:t>de</w:t>
      </w:r>
      <w:r>
        <w:rPr>
          <w:i/>
          <w:spacing w:val="-3"/>
        </w:rPr>
        <w:t xml:space="preserve"> </w:t>
      </w:r>
      <w:r>
        <w:rPr>
          <w:i/>
        </w:rPr>
        <w:t>Acceso</w:t>
      </w:r>
      <w:r>
        <w:rPr>
          <w:i/>
          <w:spacing w:val="-3"/>
        </w:rPr>
        <w:t xml:space="preserve"> </w:t>
      </w:r>
      <w:r>
        <w:rPr>
          <w:i/>
        </w:rPr>
        <w:t>a</w:t>
      </w:r>
      <w:r>
        <w:rPr>
          <w:i/>
          <w:spacing w:val="-5"/>
        </w:rPr>
        <w:t xml:space="preserve"> </w:t>
      </w:r>
      <w:r>
        <w:rPr>
          <w:i/>
        </w:rPr>
        <w:t>la</w:t>
      </w:r>
      <w:r>
        <w:rPr>
          <w:i/>
          <w:spacing w:val="-5"/>
        </w:rPr>
        <w:t xml:space="preserve"> </w:t>
      </w:r>
      <w:r>
        <w:rPr>
          <w:i/>
        </w:rPr>
        <w:t>Información</w:t>
      </w:r>
      <w:r>
        <w:rPr>
          <w:i/>
          <w:spacing w:val="-3"/>
        </w:rPr>
        <w:t xml:space="preserve"> </w:t>
      </w:r>
      <w:r>
        <w:rPr>
          <w:i/>
        </w:rPr>
        <w:t>Mexiquense</w:t>
      </w:r>
      <w:r>
        <w:rPr>
          <w:i/>
          <w:spacing w:val="-5"/>
        </w:rPr>
        <w:t xml:space="preserve"> </w:t>
      </w:r>
      <w:r>
        <w:rPr>
          <w:i/>
        </w:rPr>
        <w:t>(SAIMEX),</w:t>
      </w:r>
      <w:r>
        <w:rPr>
          <w:i/>
          <w:spacing w:val="-3"/>
        </w:rPr>
        <w:t xml:space="preserve"> </w:t>
      </w:r>
      <w:r>
        <w:rPr>
          <w:i/>
        </w:rPr>
        <w:t>en su caso, en versión pública, los documentos donde conste lo siguiente:</w:t>
      </w:r>
    </w:p>
    <w:p w:rsidR="00EF7DBC" w:rsidRDefault="000668D2">
      <w:pPr>
        <w:pStyle w:val="Prrafodelista"/>
        <w:numPr>
          <w:ilvl w:val="0"/>
          <w:numId w:val="1"/>
        </w:numPr>
        <w:tabs>
          <w:tab w:val="left" w:pos="1188"/>
        </w:tabs>
        <w:spacing w:line="360" w:lineRule="auto"/>
        <w:rPr>
          <w:i/>
        </w:rPr>
      </w:pPr>
      <w:r>
        <w:rPr>
          <w:i/>
        </w:rPr>
        <w:t>La asignación de los vehículos oficiales del Ayuntamiento, del quince de mayo de dos mil veintitrés al quince de mayo de dos mil veinticuatro;</w:t>
      </w:r>
    </w:p>
    <w:p w:rsidR="00EF7DBC" w:rsidRDefault="000668D2">
      <w:pPr>
        <w:pStyle w:val="Prrafodelista"/>
        <w:numPr>
          <w:ilvl w:val="0"/>
          <w:numId w:val="1"/>
        </w:numPr>
        <w:tabs>
          <w:tab w:val="left" w:pos="1188"/>
        </w:tabs>
        <w:spacing w:line="362" w:lineRule="auto"/>
        <w:ind w:right="873"/>
        <w:rPr>
          <w:i/>
        </w:rPr>
      </w:pPr>
      <w:r>
        <w:rPr>
          <w:i/>
        </w:rPr>
        <w:t>Nombre y cargo del servidor público enc</w:t>
      </w:r>
      <w:r>
        <w:rPr>
          <w:i/>
        </w:rPr>
        <w:t>argado de asignar los vehículos oficiales, al</w:t>
      </w:r>
      <w:r>
        <w:rPr>
          <w:i/>
          <w:spacing w:val="80"/>
          <w:w w:val="150"/>
        </w:rPr>
        <w:t xml:space="preserve"> </w:t>
      </w:r>
      <w:r>
        <w:rPr>
          <w:i/>
        </w:rPr>
        <w:t>quince de mayo de dos mil veinticuatro;</w:t>
      </w:r>
    </w:p>
    <w:p w:rsidR="00EF7DBC" w:rsidRDefault="000668D2">
      <w:pPr>
        <w:pStyle w:val="Prrafodelista"/>
        <w:numPr>
          <w:ilvl w:val="0"/>
          <w:numId w:val="1"/>
        </w:numPr>
        <w:tabs>
          <w:tab w:val="left" w:pos="1188"/>
        </w:tabs>
        <w:spacing w:line="360" w:lineRule="auto"/>
        <w:rPr>
          <w:i/>
        </w:rPr>
      </w:pPr>
      <w:r>
        <w:rPr>
          <w:i/>
        </w:rPr>
        <w:t>La</w:t>
      </w:r>
      <w:r>
        <w:rPr>
          <w:i/>
          <w:spacing w:val="-6"/>
        </w:rPr>
        <w:t xml:space="preserve"> </w:t>
      </w:r>
      <w:r>
        <w:rPr>
          <w:i/>
        </w:rPr>
        <w:t>forma</w:t>
      </w:r>
      <w:r>
        <w:rPr>
          <w:i/>
          <w:spacing w:val="-5"/>
        </w:rPr>
        <w:t xml:space="preserve"> </w:t>
      </w:r>
      <w:r>
        <w:rPr>
          <w:i/>
        </w:rPr>
        <w:t>y</w:t>
      </w:r>
      <w:r>
        <w:rPr>
          <w:i/>
          <w:spacing w:val="-6"/>
        </w:rPr>
        <w:t xml:space="preserve"> </w:t>
      </w:r>
      <w:r>
        <w:rPr>
          <w:i/>
        </w:rPr>
        <w:t>lugar</w:t>
      </w:r>
      <w:r>
        <w:rPr>
          <w:i/>
          <w:spacing w:val="-5"/>
        </w:rPr>
        <w:t xml:space="preserve"> </w:t>
      </w:r>
      <w:r>
        <w:rPr>
          <w:i/>
        </w:rPr>
        <w:t>de</w:t>
      </w:r>
      <w:r>
        <w:rPr>
          <w:i/>
          <w:spacing w:val="-5"/>
        </w:rPr>
        <w:t xml:space="preserve"> </w:t>
      </w:r>
      <w:r>
        <w:rPr>
          <w:i/>
        </w:rPr>
        <w:t>resguardo</w:t>
      </w:r>
      <w:r>
        <w:rPr>
          <w:i/>
          <w:spacing w:val="-5"/>
        </w:rPr>
        <w:t xml:space="preserve"> </w:t>
      </w:r>
      <w:r>
        <w:rPr>
          <w:i/>
        </w:rPr>
        <w:t>de</w:t>
      </w:r>
      <w:r>
        <w:rPr>
          <w:i/>
          <w:spacing w:val="-5"/>
        </w:rPr>
        <w:t xml:space="preserve"> </w:t>
      </w:r>
      <w:r>
        <w:rPr>
          <w:i/>
        </w:rPr>
        <w:t>los</w:t>
      </w:r>
      <w:r>
        <w:rPr>
          <w:i/>
          <w:spacing w:val="-5"/>
        </w:rPr>
        <w:t xml:space="preserve"> </w:t>
      </w:r>
      <w:r>
        <w:rPr>
          <w:i/>
        </w:rPr>
        <w:t>vehículos</w:t>
      </w:r>
      <w:r>
        <w:rPr>
          <w:i/>
          <w:spacing w:val="-5"/>
        </w:rPr>
        <w:t xml:space="preserve"> </w:t>
      </w:r>
      <w:r>
        <w:rPr>
          <w:i/>
        </w:rPr>
        <w:t>oficiales</w:t>
      </w:r>
      <w:r>
        <w:rPr>
          <w:i/>
          <w:spacing w:val="-5"/>
        </w:rPr>
        <w:t xml:space="preserve"> </w:t>
      </w:r>
      <w:r>
        <w:rPr>
          <w:i/>
        </w:rPr>
        <w:t>del</w:t>
      </w:r>
      <w:r>
        <w:rPr>
          <w:i/>
          <w:spacing w:val="-4"/>
        </w:rPr>
        <w:t xml:space="preserve"> </w:t>
      </w:r>
      <w:r>
        <w:rPr>
          <w:i/>
        </w:rPr>
        <w:t>Ayuntamiento,</w:t>
      </w:r>
      <w:r>
        <w:rPr>
          <w:i/>
          <w:spacing w:val="-5"/>
        </w:rPr>
        <w:t xml:space="preserve"> </w:t>
      </w:r>
      <w:r>
        <w:rPr>
          <w:i/>
        </w:rPr>
        <w:t>al</w:t>
      </w:r>
      <w:r>
        <w:rPr>
          <w:i/>
          <w:spacing w:val="-5"/>
        </w:rPr>
        <w:t xml:space="preserve"> </w:t>
      </w:r>
      <w:r>
        <w:rPr>
          <w:i/>
        </w:rPr>
        <w:t>quince</w:t>
      </w:r>
      <w:r>
        <w:rPr>
          <w:i/>
          <w:spacing w:val="-5"/>
        </w:rPr>
        <w:t xml:space="preserve"> </w:t>
      </w:r>
      <w:r>
        <w:rPr>
          <w:i/>
        </w:rPr>
        <w:t>de mayo de dos mil veinticuatro.</w:t>
      </w:r>
    </w:p>
    <w:p w:rsidR="00EF7DBC" w:rsidRDefault="000668D2">
      <w:pPr>
        <w:pStyle w:val="Prrafodelista"/>
        <w:numPr>
          <w:ilvl w:val="0"/>
          <w:numId w:val="1"/>
        </w:numPr>
        <w:tabs>
          <w:tab w:val="left" w:pos="1188"/>
        </w:tabs>
        <w:spacing w:line="360" w:lineRule="auto"/>
        <w:ind w:right="875"/>
        <w:rPr>
          <w:i/>
        </w:rPr>
      </w:pPr>
      <w:r>
        <w:rPr>
          <w:i/>
        </w:rPr>
        <w:t>El procedimiento para denunciar posibles responsabil</w:t>
      </w:r>
      <w:r>
        <w:rPr>
          <w:i/>
        </w:rPr>
        <w:t>idades administrativas, al quince de mayo de dos mil veinticuatro.</w:t>
      </w:r>
    </w:p>
    <w:p w:rsidR="00EF7DBC" w:rsidRDefault="00EF7DBC">
      <w:pPr>
        <w:pStyle w:val="Textoindependiente"/>
        <w:spacing w:before="207"/>
        <w:rPr>
          <w:i/>
        </w:rPr>
      </w:pPr>
    </w:p>
    <w:p w:rsidR="00EF7DBC" w:rsidRDefault="000668D2">
      <w:pPr>
        <w:pStyle w:val="Ttulo2"/>
        <w:spacing w:before="1"/>
      </w:pPr>
      <w:r>
        <w:t>Razones</w:t>
      </w:r>
      <w:r>
        <w:rPr>
          <w:spacing w:val="-5"/>
        </w:rPr>
        <w:t xml:space="preserve"> </w:t>
      </w:r>
      <w:r>
        <w:t>del</w:t>
      </w:r>
      <w:r>
        <w:rPr>
          <w:spacing w:val="-5"/>
        </w:rPr>
        <w:t xml:space="preserve"> </w:t>
      </w:r>
      <w:r>
        <w:t>Voto</w:t>
      </w:r>
      <w:r>
        <w:rPr>
          <w:spacing w:val="-4"/>
        </w:rPr>
        <w:t xml:space="preserve"> </w:t>
      </w:r>
      <w:r>
        <w:t>Particular</w:t>
      </w:r>
      <w:r>
        <w:rPr>
          <w:spacing w:val="-4"/>
        </w:rPr>
        <w:t xml:space="preserve"> </w:t>
      </w:r>
      <w:r>
        <w:rPr>
          <w:spacing w:val="-2"/>
        </w:rPr>
        <w:t>Concurrente.</w:t>
      </w:r>
    </w:p>
    <w:p w:rsidR="00EF7DBC" w:rsidRDefault="000668D2">
      <w:pPr>
        <w:pStyle w:val="Textoindependiente"/>
        <w:spacing w:before="238" w:line="360" w:lineRule="auto"/>
        <w:ind w:left="622" w:right="403"/>
        <w:jc w:val="both"/>
      </w:pPr>
      <w:r>
        <w:t>Derivado</w:t>
      </w:r>
      <w:r>
        <w:rPr>
          <w:spacing w:val="-2"/>
        </w:rPr>
        <w:t xml:space="preserve"> </w:t>
      </w:r>
      <w:r>
        <w:t>de lo</w:t>
      </w:r>
      <w:r>
        <w:rPr>
          <w:spacing w:val="-3"/>
        </w:rPr>
        <w:t xml:space="preserve"> </w:t>
      </w:r>
      <w:r>
        <w:t>anterior,</w:t>
      </w:r>
      <w:r>
        <w:rPr>
          <w:spacing w:val="-3"/>
        </w:rPr>
        <w:t xml:space="preserve"> </w:t>
      </w:r>
      <w:r>
        <w:t>es</w:t>
      </w:r>
      <w:r>
        <w:rPr>
          <w:spacing w:val="-1"/>
        </w:rPr>
        <w:t xml:space="preserve"> </w:t>
      </w:r>
      <w:r>
        <w:t>preciso</w:t>
      </w:r>
      <w:r>
        <w:rPr>
          <w:spacing w:val="-2"/>
        </w:rPr>
        <w:t xml:space="preserve"> </w:t>
      </w:r>
      <w:r>
        <w:t>señalar que</w:t>
      </w:r>
      <w:r>
        <w:rPr>
          <w:spacing w:val="-1"/>
        </w:rPr>
        <w:t xml:space="preserve"> </w:t>
      </w:r>
      <w:r>
        <w:t>se</w:t>
      </w:r>
      <w:r>
        <w:rPr>
          <w:spacing w:val="-1"/>
        </w:rPr>
        <w:t xml:space="preserve"> </w:t>
      </w:r>
      <w:r>
        <w:t>comparte</w:t>
      </w:r>
      <w:r>
        <w:rPr>
          <w:spacing w:val="-3"/>
        </w:rPr>
        <w:t xml:space="preserve"> </w:t>
      </w:r>
      <w:r>
        <w:t>el</w:t>
      </w:r>
      <w:r>
        <w:rPr>
          <w:spacing w:val="-1"/>
        </w:rPr>
        <w:t xml:space="preserve"> </w:t>
      </w:r>
      <w:r>
        <w:t>sentido</w:t>
      </w:r>
      <w:r>
        <w:rPr>
          <w:spacing w:val="-2"/>
        </w:rPr>
        <w:t xml:space="preserve"> </w:t>
      </w:r>
      <w:r>
        <w:t>de la</w:t>
      </w:r>
      <w:r>
        <w:rPr>
          <w:spacing w:val="-4"/>
        </w:rPr>
        <w:t xml:space="preserve"> </w:t>
      </w:r>
      <w:r>
        <w:t>resolución,</w:t>
      </w:r>
      <w:r>
        <w:rPr>
          <w:spacing w:val="-1"/>
        </w:rPr>
        <w:t xml:space="preserve"> </w:t>
      </w:r>
      <w:r>
        <w:t>ya que</w:t>
      </w:r>
      <w:r>
        <w:rPr>
          <w:spacing w:val="-7"/>
        </w:rPr>
        <w:t xml:space="preserve"> </w:t>
      </w:r>
      <w:r>
        <w:t>del</w:t>
      </w:r>
      <w:r>
        <w:rPr>
          <w:spacing w:val="-9"/>
        </w:rPr>
        <w:t xml:space="preserve"> </w:t>
      </w:r>
      <w:r>
        <w:t>análisis</w:t>
      </w:r>
      <w:r>
        <w:rPr>
          <w:spacing w:val="-8"/>
        </w:rPr>
        <w:t xml:space="preserve"> </w:t>
      </w:r>
      <w:r>
        <w:t>de</w:t>
      </w:r>
      <w:r>
        <w:rPr>
          <w:spacing w:val="-7"/>
        </w:rPr>
        <w:t xml:space="preserve"> </w:t>
      </w:r>
      <w:r>
        <w:t>las</w:t>
      </w:r>
      <w:r>
        <w:rPr>
          <w:spacing w:val="-8"/>
        </w:rPr>
        <w:t xml:space="preserve"> </w:t>
      </w:r>
      <w:r>
        <w:t>constancias</w:t>
      </w:r>
      <w:r>
        <w:rPr>
          <w:spacing w:val="-9"/>
        </w:rPr>
        <w:t xml:space="preserve"> </w:t>
      </w:r>
      <w:r>
        <w:t>que</w:t>
      </w:r>
      <w:r>
        <w:rPr>
          <w:spacing w:val="-7"/>
        </w:rPr>
        <w:t xml:space="preserve"> </w:t>
      </w:r>
      <w:r>
        <w:t>conforman</w:t>
      </w:r>
      <w:r>
        <w:rPr>
          <w:spacing w:val="-9"/>
        </w:rPr>
        <w:t xml:space="preserve"> </w:t>
      </w:r>
      <w:r>
        <w:t>el</w:t>
      </w:r>
      <w:r>
        <w:rPr>
          <w:spacing w:val="-10"/>
        </w:rPr>
        <w:t xml:space="preserve"> </w:t>
      </w:r>
      <w:r>
        <w:t>expediente</w:t>
      </w:r>
      <w:r>
        <w:rPr>
          <w:spacing w:val="-9"/>
        </w:rPr>
        <w:t xml:space="preserve"> </w:t>
      </w:r>
      <w:r>
        <w:t>electrónico,</w:t>
      </w:r>
      <w:r>
        <w:rPr>
          <w:spacing w:val="-9"/>
        </w:rPr>
        <w:t xml:space="preserve"> </w:t>
      </w:r>
      <w:r>
        <w:t>se</w:t>
      </w:r>
      <w:r>
        <w:rPr>
          <w:spacing w:val="-7"/>
        </w:rPr>
        <w:t xml:space="preserve"> </w:t>
      </w:r>
      <w:r>
        <w:t>desprendió que la información solicitada es susceptible de transparentarse pues se encuentra relacionada con la gestión pública y con su publicidad se favorece indudablemente a la rendición de cuentas.</w:t>
      </w:r>
    </w:p>
    <w:p w:rsidR="00EF7DBC" w:rsidRDefault="000668D2">
      <w:pPr>
        <w:pStyle w:val="Textoindependiente"/>
        <w:spacing w:before="242" w:line="360" w:lineRule="auto"/>
        <w:ind w:left="622" w:right="256"/>
        <w:jc w:val="both"/>
      </w:pPr>
      <w:r>
        <w:t>Sin embargo, es preciso men</w:t>
      </w:r>
      <w:r>
        <w:t xml:space="preserve">cionar que, el presente voto se formula en relación a que la información donde se puede contener el número de placas de los vehículos oficiales del </w:t>
      </w:r>
      <w:r>
        <w:rPr>
          <w:b/>
        </w:rPr>
        <w:t>Sujeto Obligado</w:t>
      </w:r>
      <w:r>
        <w:t xml:space="preserve">, dato que a consideración de las suscritas debe clasificarse como información reservada, en </w:t>
      </w:r>
      <w:r>
        <w:t xml:space="preserve">caso de vincularse con el servidor público que lo tiene bajo su </w:t>
      </w:r>
      <w:r>
        <w:rPr>
          <w:spacing w:val="-4"/>
        </w:rPr>
        <w:t>uso.</w:t>
      </w:r>
    </w:p>
    <w:p w:rsidR="00EF7DBC" w:rsidRDefault="00EF7DBC">
      <w:pPr>
        <w:pStyle w:val="Textoindependiente"/>
        <w:spacing w:line="360" w:lineRule="auto"/>
        <w:jc w:val="both"/>
        <w:sectPr w:rsidR="00EF7DBC">
          <w:pgSz w:w="12240" w:h="15840"/>
          <w:pgMar w:top="680" w:right="1440" w:bottom="0" w:left="1080" w:header="720" w:footer="720" w:gutter="0"/>
          <w:cols w:space="720"/>
        </w:sectPr>
      </w:pPr>
    </w:p>
    <w:p w:rsidR="00EF7DBC" w:rsidRDefault="000668D2">
      <w:pPr>
        <w:pStyle w:val="Textoindependiente"/>
        <w:rPr>
          <w:sz w:val="20"/>
        </w:rPr>
      </w:pPr>
      <w:r>
        <w:rPr>
          <w:noProof/>
          <w:sz w:val="20"/>
        </w:rPr>
        <w:lastRenderedPageBreak/>
        <w:drawing>
          <wp:anchor distT="0" distB="0" distL="0" distR="0" simplePos="0" relativeHeight="487462400" behindDoc="1" locked="0" layoutInCell="1" allowOverlap="1">
            <wp:simplePos x="0" y="0"/>
            <wp:positionH relativeFrom="page">
              <wp:posOffset>858997</wp:posOffset>
            </wp:positionH>
            <wp:positionV relativeFrom="page">
              <wp:posOffset>436672</wp:posOffset>
            </wp:positionV>
            <wp:extent cx="6149361" cy="9604578"/>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6149361" cy="9604578"/>
                    </a:xfrm>
                    <a:prstGeom prst="rect">
                      <a:avLst/>
                    </a:prstGeom>
                  </pic:spPr>
                </pic:pic>
              </a:graphicData>
            </a:graphic>
          </wp:anchor>
        </w:drawing>
      </w:r>
    </w:p>
    <w:p w:rsidR="00EF7DBC" w:rsidRDefault="00EF7DBC">
      <w:pPr>
        <w:pStyle w:val="Textoindependiente"/>
        <w:spacing w:before="183"/>
        <w:rPr>
          <w:sz w:val="20"/>
        </w:rPr>
      </w:pPr>
    </w:p>
    <w:p w:rsidR="00EF7DBC" w:rsidRDefault="000668D2">
      <w:pPr>
        <w:ind w:left="3838" w:firstLine="1944"/>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13"/>
          <w:sz w:val="20"/>
        </w:rPr>
        <w:t xml:space="preserve"> </w:t>
      </w:r>
      <w:r>
        <w:rPr>
          <w:b/>
          <w:sz w:val="20"/>
        </w:rPr>
        <w:t>DE</w:t>
      </w:r>
      <w:r>
        <w:rPr>
          <w:b/>
          <w:spacing w:val="-12"/>
          <w:sz w:val="20"/>
        </w:rPr>
        <w:t xml:space="preserve"> </w:t>
      </w:r>
      <w:r>
        <w:rPr>
          <w:b/>
          <w:sz w:val="20"/>
        </w:rPr>
        <w:t>REVISIÓN</w:t>
      </w:r>
      <w:r>
        <w:rPr>
          <w:b/>
          <w:spacing w:val="-11"/>
          <w:sz w:val="20"/>
        </w:rPr>
        <w:t xml:space="preserve"> </w:t>
      </w:r>
      <w:r>
        <w:rPr>
          <w:b/>
          <w:sz w:val="20"/>
        </w:rPr>
        <w:t>03546/INFOEM/ICR-</w:t>
      </w:r>
      <w:r>
        <w:rPr>
          <w:b/>
          <w:spacing w:val="-2"/>
          <w:sz w:val="20"/>
        </w:rPr>
        <w:t>33/IP/RR/2024</w:t>
      </w:r>
    </w:p>
    <w:p w:rsidR="00EF7DBC" w:rsidRDefault="00EF7DBC">
      <w:pPr>
        <w:pStyle w:val="Textoindependiente"/>
        <w:spacing w:before="226"/>
        <w:rPr>
          <w:b/>
          <w:sz w:val="20"/>
        </w:rPr>
      </w:pPr>
    </w:p>
    <w:p w:rsidR="00EF7DBC" w:rsidRDefault="000668D2">
      <w:pPr>
        <w:pStyle w:val="Textoindependiente"/>
        <w:spacing w:line="360" w:lineRule="auto"/>
        <w:ind w:left="622" w:right="400"/>
        <w:jc w:val="both"/>
      </w:pPr>
      <w:r>
        <w:t>En</w:t>
      </w:r>
      <w:r>
        <w:rPr>
          <w:spacing w:val="-14"/>
        </w:rPr>
        <w:t xml:space="preserve"> </w:t>
      </w:r>
      <w:r>
        <w:t>ese</w:t>
      </w:r>
      <w:r>
        <w:rPr>
          <w:spacing w:val="-14"/>
        </w:rPr>
        <w:t xml:space="preserve"> </w:t>
      </w:r>
      <w:r>
        <w:t>sentido,</w:t>
      </w:r>
      <w:r>
        <w:rPr>
          <w:spacing w:val="-14"/>
        </w:rPr>
        <w:t xml:space="preserve"> </w:t>
      </w:r>
      <w:r>
        <w:t>se</w:t>
      </w:r>
      <w:r>
        <w:rPr>
          <w:spacing w:val="-13"/>
        </w:rPr>
        <w:t xml:space="preserve"> </w:t>
      </w:r>
      <w:r>
        <w:t>considera</w:t>
      </w:r>
      <w:r>
        <w:rPr>
          <w:spacing w:val="-14"/>
        </w:rPr>
        <w:t xml:space="preserve"> </w:t>
      </w:r>
      <w:r>
        <w:t>que</w:t>
      </w:r>
      <w:r>
        <w:rPr>
          <w:spacing w:val="-14"/>
        </w:rPr>
        <w:t xml:space="preserve"> </w:t>
      </w:r>
      <w:r>
        <w:t>los</w:t>
      </w:r>
      <w:r>
        <w:rPr>
          <w:spacing w:val="-14"/>
        </w:rPr>
        <w:t xml:space="preserve"> </w:t>
      </w:r>
      <w:r>
        <w:t>datos</w:t>
      </w:r>
      <w:r>
        <w:rPr>
          <w:spacing w:val="-13"/>
        </w:rPr>
        <w:t xml:space="preserve"> </w:t>
      </w:r>
      <w:r>
        <w:t>de</w:t>
      </w:r>
      <w:r>
        <w:rPr>
          <w:spacing w:val="-14"/>
        </w:rPr>
        <w:t xml:space="preserve"> </w:t>
      </w:r>
      <w:r>
        <w:t>identificación</w:t>
      </w:r>
      <w:r>
        <w:rPr>
          <w:spacing w:val="-14"/>
        </w:rPr>
        <w:t xml:space="preserve"> </w:t>
      </w:r>
      <w:r>
        <w:t>de</w:t>
      </w:r>
      <w:r>
        <w:rPr>
          <w:spacing w:val="-14"/>
        </w:rPr>
        <w:t xml:space="preserve"> </w:t>
      </w:r>
      <w:r>
        <w:t>los</w:t>
      </w:r>
      <w:r>
        <w:rPr>
          <w:spacing w:val="-13"/>
        </w:rPr>
        <w:t xml:space="preserve"> </w:t>
      </w:r>
      <w:r>
        <w:t>vehículos,</w:t>
      </w:r>
      <w:r>
        <w:rPr>
          <w:spacing w:val="-14"/>
        </w:rPr>
        <w:t xml:space="preserve"> </w:t>
      </w:r>
      <w:r>
        <w:t>concretamente respecto del número de placa vinculado con el nombre del servidor público que lo tiene bajo su uso, se trata de información que hace plenamente identificable a un vehículo, siendo altamente posible identificar también a sus tri</w:t>
      </w:r>
      <w:r>
        <w:t>pulantes.</w:t>
      </w:r>
    </w:p>
    <w:p w:rsidR="00EF7DBC" w:rsidRDefault="000668D2">
      <w:pPr>
        <w:pStyle w:val="Textoindependiente"/>
        <w:spacing w:before="240" w:line="360" w:lineRule="auto"/>
        <w:ind w:left="622" w:right="394"/>
        <w:jc w:val="both"/>
      </w:pPr>
      <w:r>
        <w:t>Lo</w:t>
      </w:r>
      <w:r>
        <w:rPr>
          <w:spacing w:val="-14"/>
        </w:rPr>
        <w:t xml:space="preserve"> </w:t>
      </w:r>
      <w:r>
        <w:t>anterior,</w:t>
      </w:r>
      <w:r>
        <w:rPr>
          <w:spacing w:val="-14"/>
        </w:rPr>
        <w:t xml:space="preserve"> </w:t>
      </w:r>
      <w:r>
        <w:t>conforme</w:t>
      </w:r>
      <w:r>
        <w:rPr>
          <w:spacing w:val="-14"/>
        </w:rPr>
        <w:t xml:space="preserve"> </w:t>
      </w:r>
      <w:r>
        <w:t>a</w:t>
      </w:r>
      <w:r>
        <w:rPr>
          <w:spacing w:val="-13"/>
        </w:rPr>
        <w:t xml:space="preserve"> </w:t>
      </w:r>
      <w:r>
        <w:t>lo</w:t>
      </w:r>
      <w:r>
        <w:rPr>
          <w:spacing w:val="-14"/>
        </w:rPr>
        <w:t xml:space="preserve"> </w:t>
      </w:r>
      <w:r>
        <w:t>establecido</w:t>
      </w:r>
      <w:r>
        <w:rPr>
          <w:spacing w:val="-14"/>
        </w:rPr>
        <w:t xml:space="preserve"> </w:t>
      </w:r>
      <w:r>
        <w:t>en</w:t>
      </w:r>
      <w:r>
        <w:rPr>
          <w:spacing w:val="-14"/>
        </w:rPr>
        <w:t xml:space="preserve"> </w:t>
      </w:r>
      <w:r>
        <w:t>la</w:t>
      </w:r>
      <w:r>
        <w:rPr>
          <w:spacing w:val="-13"/>
        </w:rPr>
        <w:t xml:space="preserve"> </w:t>
      </w:r>
      <w:r>
        <w:t>Ley</w:t>
      </w:r>
      <w:r>
        <w:rPr>
          <w:spacing w:val="-14"/>
        </w:rPr>
        <w:t xml:space="preserve"> </w:t>
      </w:r>
      <w:r>
        <w:t>de</w:t>
      </w:r>
      <w:r>
        <w:rPr>
          <w:spacing w:val="-14"/>
        </w:rPr>
        <w:t xml:space="preserve"> </w:t>
      </w:r>
      <w:r>
        <w:t>Transparencia</w:t>
      </w:r>
      <w:r>
        <w:rPr>
          <w:spacing w:val="-14"/>
        </w:rPr>
        <w:t xml:space="preserve"> </w:t>
      </w:r>
      <w:r>
        <w:t>y</w:t>
      </w:r>
      <w:r>
        <w:rPr>
          <w:spacing w:val="-13"/>
        </w:rPr>
        <w:t xml:space="preserve"> </w:t>
      </w:r>
      <w:r>
        <w:t>Acceso</w:t>
      </w:r>
      <w:r>
        <w:rPr>
          <w:spacing w:val="-14"/>
        </w:rPr>
        <w:t xml:space="preserve"> </w:t>
      </w:r>
      <w:r>
        <w:t>a</w:t>
      </w:r>
      <w:r>
        <w:rPr>
          <w:spacing w:val="-14"/>
        </w:rPr>
        <w:t xml:space="preserve"> </w:t>
      </w:r>
      <w:r>
        <w:t>la</w:t>
      </w:r>
      <w:r>
        <w:rPr>
          <w:spacing w:val="-14"/>
        </w:rPr>
        <w:t xml:space="preserve"> </w:t>
      </w:r>
      <w:r>
        <w:t>Información Pública del Estado de México y Municipios, ya que prevé que la clasificación de la información es el proceso mediante el cual el Sujeto Obligado determina</w:t>
      </w:r>
      <w:r>
        <w:t xml:space="preserve"> que la información</w:t>
      </w:r>
      <w:r>
        <w:rPr>
          <w:spacing w:val="-9"/>
        </w:rPr>
        <w:t xml:space="preserve"> </w:t>
      </w:r>
      <w:r>
        <w:t>en</w:t>
      </w:r>
      <w:r>
        <w:rPr>
          <w:spacing w:val="-5"/>
        </w:rPr>
        <w:t xml:space="preserve"> </w:t>
      </w:r>
      <w:r>
        <w:t>su</w:t>
      </w:r>
      <w:r>
        <w:rPr>
          <w:spacing w:val="-7"/>
        </w:rPr>
        <w:t xml:space="preserve"> </w:t>
      </w:r>
      <w:proofErr w:type="gramStart"/>
      <w:r>
        <w:t>poder,</w:t>
      </w:r>
      <w:proofErr w:type="gramEnd"/>
      <w:r>
        <w:rPr>
          <w:spacing w:val="-8"/>
        </w:rPr>
        <w:t xml:space="preserve"> </w:t>
      </w:r>
      <w:r>
        <w:t>actualiza</w:t>
      </w:r>
      <w:r>
        <w:rPr>
          <w:spacing w:val="-6"/>
        </w:rPr>
        <w:t xml:space="preserve"> </w:t>
      </w:r>
      <w:r>
        <w:t>alguno</w:t>
      </w:r>
      <w:r>
        <w:rPr>
          <w:spacing w:val="-6"/>
        </w:rPr>
        <w:t xml:space="preserve"> </w:t>
      </w:r>
      <w:r>
        <w:t>de</w:t>
      </w:r>
      <w:r>
        <w:rPr>
          <w:spacing w:val="-6"/>
        </w:rPr>
        <w:t xml:space="preserve"> </w:t>
      </w:r>
      <w:r>
        <w:t>los</w:t>
      </w:r>
      <w:r>
        <w:rPr>
          <w:spacing w:val="-8"/>
        </w:rPr>
        <w:t xml:space="preserve"> </w:t>
      </w:r>
      <w:r>
        <w:t>supuestos</w:t>
      </w:r>
      <w:r>
        <w:rPr>
          <w:spacing w:val="-6"/>
        </w:rPr>
        <w:t xml:space="preserve"> </w:t>
      </w:r>
      <w:r>
        <w:t>de</w:t>
      </w:r>
      <w:r>
        <w:rPr>
          <w:spacing w:val="-6"/>
        </w:rPr>
        <w:t xml:space="preserve"> </w:t>
      </w:r>
      <w:r>
        <w:t>reserva</w:t>
      </w:r>
      <w:r>
        <w:rPr>
          <w:spacing w:val="-6"/>
        </w:rPr>
        <w:t xml:space="preserve"> </w:t>
      </w:r>
      <w:r>
        <w:t>o</w:t>
      </w:r>
      <w:r>
        <w:rPr>
          <w:spacing w:val="-8"/>
        </w:rPr>
        <w:t xml:space="preserve"> </w:t>
      </w:r>
      <w:r>
        <w:rPr>
          <w:spacing w:val="-2"/>
        </w:rPr>
        <w:t>confidencialidad.</w:t>
      </w:r>
    </w:p>
    <w:p w:rsidR="00EF7DBC" w:rsidRDefault="000668D2">
      <w:pPr>
        <w:pStyle w:val="Textoindependiente"/>
        <w:spacing w:before="240" w:line="360" w:lineRule="auto"/>
        <w:ind w:left="622" w:right="393"/>
        <w:jc w:val="both"/>
      </w:pPr>
      <w:r>
        <w:t>En el entendido de que la clasificación de la información se llevará a cabo en el momento en</w:t>
      </w:r>
      <w:r>
        <w:rPr>
          <w:spacing w:val="-14"/>
        </w:rPr>
        <w:t xml:space="preserve"> </w:t>
      </w:r>
      <w:r>
        <w:t>que</w:t>
      </w:r>
      <w:r>
        <w:rPr>
          <w:spacing w:val="-14"/>
        </w:rPr>
        <w:t xml:space="preserve"> </w:t>
      </w:r>
      <w:r>
        <w:t>se</w:t>
      </w:r>
      <w:r>
        <w:rPr>
          <w:spacing w:val="-14"/>
        </w:rPr>
        <w:t xml:space="preserve"> </w:t>
      </w:r>
      <w:r>
        <w:t>reciba</w:t>
      </w:r>
      <w:r>
        <w:rPr>
          <w:spacing w:val="-13"/>
        </w:rPr>
        <w:t xml:space="preserve"> </w:t>
      </w:r>
      <w:r>
        <w:t>una</w:t>
      </w:r>
      <w:r>
        <w:rPr>
          <w:spacing w:val="-14"/>
        </w:rPr>
        <w:t xml:space="preserve"> </w:t>
      </w:r>
      <w:r>
        <w:t>solicitud</w:t>
      </w:r>
      <w:r>
        <w:rPr>
          <w:spacing w:val="-14"/>
        </w:rPr>
        <w:t xml:space="preserve"> </w:t>
      </w:r>
      <w:r>
        <w:t>de</w:t>
      </w:r>
      <w:r>
        <w:rPr>
          <w:spacing w:val="-14"/>
        </w:rPr>
        <w:t xml:space="preserve"> </w:t>
      </w:r>
      <w:r>
        <w:t>acceso</w:t>
      </w:r>
      <w:r>
        <w:rPr>
          <w:spacing w:val="-13"/>
        </w:rPr>
        <w:t xml:space="preserve"> </w:t>
      </w:r>
      <w:r>
        <w:t>a</w:t>
      </w:r>
      <w:r>
        <w:rPr>
          <w:spacing w:val="-14"/>
        </w:rPr>
        <w:t xml:space="preserve"> </w:t>
      </w:r>
      <w:r>
        <w:t>la</w:t>
      </w:r>
      <w:r>
        <w:rPr>
          <w:spacing w:val="-14"/>
        </w:rPr>
        <w:t xml:space="preserve"> </w:t>
      </w:r>
      <w:r>
        <w:t>información,</w:t>
      </w:r>
      <w:r>
        <w:rPr>
          <w:spacing w:val="-14"/>
        </w:rPr>
        <w:t xml:space="preserve"> </w:t>
      </w:r>
      <w:r>
        <w:t>se</w:t>
      </w:r>
      <w:r>
        <w:rPr>
          <w:spacing w:val="-13"/>
        </w:rPr>
        <w:t xml:space="preserve"> </w:t>
      </w:r>
      <w:r>
        <w:t>determine</w:t>
      </w:r>
      <w:r>
        <w:rPr>
          <w:spacing w:val="-14"/>
        </w:rPr>
        <w:t xml:space="preserve"> </w:t>
      </w:r>
      <w:r>
        <w:t>mediante</w:t>
      </w:r>
      <w:r>
        <w:rPr>
          <w:spacing w:val="-14"/>
        </w:rPr>
        <w:t xml:space="preserve"> </w:t>
      </w:r>
      <w:r>
        <w:t>resolución de autoridad competente o se generen versiones públicas para dar cumplimiento a las obligaciones de transparencia previstas en la ley.</w:t>
      </w:r>
    </w:p>
    <w:p w:rsidR="00EF7DBC" w:rsidRDefault="000668D2">
      <w:pPr>
        <w:pStyle w:val="Textoindependiente"/>
        <w:spacing w:before="241" w:line="360" w:lineRule="auto"/>
        <w:ind w:left="622" w:right="398"/>
        <w:jc w:val="both"/>
      </w:pPr>
      <w:r>
        <w:t>Así, excepcionalmente por razones de interés público, se clasificará como reservada aquella</w:t>
      </w:r>
      <w:r>
        <w:t xml:space="preserve"> información pública que encuadre en alguno de los supuestos previstos en el artículo 140</w:t>
      </w:r>
      <w:r>
        <w:rPr>
          <w:spacing w:val="-3"/>
        </w:rPr>
        <w:t xml:space="preserve"> </w:t>
      </w:r>
      <w:r>
        <w:t>de la Ley</w:t>
      </w:r>
      <w:r>
        <w:rPr>
          <w:spacing w:val="-1"/>
        </w:rPr>
        <w:t xml:space="preserve"> </w:t>
      </w:r>
      <w:r>
        <w:t>de</w:t>
      </w:r>
      <w:r>
        <w:rPr>
          <w:spacing w:val="-2"/>
        </w:rPr>
        <w:t xml:space="preserve"> </w:t>
      </w:r>
      <w:r>
        <w:t>la materia, y</w:t>
      </w:r>
      <w:r>
        <w:rPr>
          <w:spacing w:val="-2"/>
        </w:rPr>
        <w:t xml:space="preserve"> </w:t>
      </w:r>
      <w:r>
        <w:t>que para</w:t>
      </w:r>
      <w:r>
        <w:rPr>
          <w:spacing w:val="-2"/>
        </w:rPr>
        <w:t xml:space="preserve"> </w:t>
      </w:r>
      <w:r>
        <w:t>el</w:t>
      </w:r>
      <w:r>
        <w:rPr>
          <w:spacing w:val="-2"/>
        </w:rPr>
        <w:t xml:space="preserve"> </w:t>
      </w:r>
      <w:r>
        <w:t>caso</w:t>
      </w:r>
      <w:r>
        <w:rPr>
          <w:spacing w:val="-1"/>
        </w:rPr>
        <w:t xml:space="preserve"> </w:t>
      </w:r>
      <w:r>
        <w:t>concreto</w:t>
      </w:r>
      <w:r>
        <w:rPr>
          <w:spacing w:val="-1"/>
        </w:rPr>
        <w:t xml:space="preserve"> </w:t>
      </w:r>
      <w:r>
        <w:t>se actualiza</w:t>
      </w:r>
      <w:r>
        <w:rPr>
          <w:spacing w:val="-2"/>
        </w:rPr>
        <w:t xml:space="preserve"> </w:t>
      </w:r>
      <w:r>
        <w:t>el previsto</w:t>
      </w:r>
      <w:r>
        <w:rPr>
          <w:spacing w:val="-2"/>
        </w:rPr>
        <w:t xml:space="preserve"> </w:t>
      </w:r>
      <w:r>
        <w:t xml:space="preserve">en la fracción IV, esto es ponga en riesgo la vida, seguridad o la salud de una persona </w:t>
      </w:r>
      <w:r>
        <w:t>física.</w:t>
      </w:r>
    </w:p>
    <w:p w:rsidR="00EF7DBC" w:rsidRDefault="000668D2">
      <w:pPr>
        <w:pStyle w:val="Textoindependiente"/>
        <w:spacing w:before="240" w:line="360" w:lineRule="auto"/>
        <w:ind w:left="622" w:right="398"/>
        <w:jc w:val="both"/>
      </w:pPr>
      <w:r>
        <w:t>En</w:t>
      </w:r>
      <w:r>
        <w:rPr>
          <w:spacing w:val="-7"/>
        </w:rPr>
        <w:t xml:space="preserve"> </w:t>
      </w:r>
      <w:r>
        <w:t>tanto</w:t>
      </w:r>
      <w:r>
        <w:rPr>
          <w:spacing w:val="-11"/>
        </w:rPr>
        <w:t xml:space="preserve"> </w:t>
      </w:r>
      <w:r>
        <w:t>que</w:t>
      </w:r>
      <w:r>
        <w:rPr>
          <w:spacing w:val="-6"/>
        </w:rPr>
        <w:t xml:space="preserve"> </w:t>
      </w:r>
      <w:r>
        <w:t>se</w:t>
      </w:r>
      <w:r>
        <w:rPr>
          <w:spacing w:val="-8"/>
        </w:rPr>
        <w:t xml:space="preserve"> </w:t>
      </w:r>
      <w:r>
        <w:t>clasificará</w:t>
      </w:r>
      <w:r>
        <w:rPr>
          <w:spacing w:val="-8"/>
        </w:rPr>
        <w:t xml:space="preserve"> </w:t>
      </w:r>
      <w:r>
        <w:t>como</w:t>
      </w:r>
      <w:r>
        <w:rPr>
          <w:spacing w:val="-9"/>
        </w:rPr>
        <w:t xml:space="preserve"> </w:t>
      </w:r>
      <w:r>
        <w:t>información</w:t>
      </w:r>
      <w:r>
        <w:rPr>
          <w:spacing w:val="-7"/>
        </w:rPr>
        <w:t xml:space="preserve"> </w:t>
      </w:r>
      <w:r>
        <w:t>confidencial,</w:t>
      </w:r>
      <w:r>
        <w:rPr>
          <w:spacing w:val="-13"/>
        </w:rPr>
        <w:t xml:space="preserve"> </w:t>
      </w:r>
      <w:r>
        <w:t>entre</w:t>
      </w:r>
      <w:r>
        <w:rPr>
          <w:spacing w:val="-8"/>
        </w:rPr>
        <w:t xml:space="preserve"> </w:t>
      </w:r>
      <w:r>
        <w:t>otras</w:t>
      </w:r>
      <w:r>
        <w:rPr>
          <w:spacing w:val="-8"/>
        </w:rPr>
        <w:t xml:space="preserve"> </w:t>
      </w:r>
      <w:r>
        <w:t>y</w:t>
      </w:r>
      <w:r>
        <w:rPr>
          <w:spacing w:val="-11"/>
        </w:rPr>
        <w:t xml:space="preserve"> </w:t>
      </w:r>
      <w:r>
        <w:t>atendiendo</w:t>
      </w:r>
      <w:r>
        <w:rPr>
          <w:spacing w:val="-9"/>
        </w:rPr>
        <w:t xml:space="preserve"> </w:t>
      </w:r>
      <w:r>
        <w:t>al</w:t>
      </w:r>
      <w:r>
        <w:rPr>
          <w:spacing w:val="-10"/>
        </w:rPr>
        <w:t xml:space="preserve"> </w:t>
      </w:r>
      <w:r>
        <w:t>caso que</w:t>
      </w:r>
      <w:r>
        <w:rPr>
          <w:spacing w:val="-16"/>
        </w:rPr>
        <w:t xml:space="preserve"> </w:t>
      </w:r>
      <w:r>
        <w:t>nos</w:t>
      </w:r>
      <w:r>
        <w:rPr>
          <w:spacing w:val="-14"/>
        </w:rPr>
        <w:t xml:space="preserve"> </w:t>
      </w:r>
      <w:r>
        <w:t>ocupa,</w:t>
      </w:r>
      <w:r>
        <w:rPr>
          <w:spacing w:val="-14"/>
        </w:rPr>
        <w:t xml:space="preserve"> </w:t>
      </w:r>
      <w:r>
        <w:t>la</w:t>
      </w:r>
      <w:r>
        <w:rPr>
          <w:spacing w:val="-13"/>
        </w:rPr>
        <w:t xml:space="preserve"> </w:t>
      </w:r>
      <w:r>
        <w:t>información</w:t>
      </w:r>
      <w:r>
        <w:rPr>
          <w:spacing w:val="-14"/>
        </w:rPr>
        <w:t xml:space="preserve"> </w:t>
      </w:r>
      <w:r>
        <w:t>privada,</w:t>
      </w:r>
      <w:r>
        <w:rPr>
          <w:spacing w:val="-14"/>
        </w:rPr>
        <w:t xml:space="preserve"> </w:t>
      </w:r>
      <w:r>
        <w:t>datos</w:t>
      </w:r>
      <w:r>
        <w:rPr>
          <w:spacing w:val="-14"/>
        </w:rPr>
        <w:t xml:space="preserve"> </w:t>
      </w:r>
      <w:r>
        <w:t>personales</w:t>
      </w:r>
      <w:r>
        <w:rPr>
          <w:spacing w:val="-13"/>
        </w:rPr>
        <w:t xml:space="preserve"> </w:t>
      </w:r>
      <w:r>
        <w:t>concernientes</w:t>
      </w:r>
      <w:r>
        <w:rPr>
          <w:spacing w:val="-14"/>
        </w:rPr>
        <w:t xml:space="preserve"> </w:t>
      </w:r>
      <w:r>
        <w:t>a</w:t>
      </w:r>
      <w:r>
        <w:rPr>
          <w:spacing w:val="-14"/>
        </w:rPr>
        <w:t xml:space="preserve"> </w:t>
      </w:r>
      <w:r>
        <w:t>una</w:t>
      </w:r>
      <w:r>
        <w:rPr>
          <w:spacing w:val="-14"/>
        </w:rPr>
        <w:t xml:space="preserve"> </w:t>
      </w:r>
      <w:r>
        <w:t>persona</w:t>
      </w:r>
      <w:r>
        <w:rPr>
          <w:spacing w:val="-13"/>
        </w:rPr>
        <w:t xml:space="preserve"> </w:t>
      </w:r>
      <w:r>
        <w:t>física o jurídico colectiva identificada o identificable.</w:t>
      </w:r>
    </w:p>
    <w:p w:rsidR="00EF7DBC" w:rsidRDefault="000668D2">
      <w:pPr>
        <w:pStyle w:val="Textoindependiente"/>
        <w:spacing w:before="239" w:line="360" w:lineRule="auto"/>
        <w:ind w:left="622" w:right="400"/>
        <w:jc w:val="both"/>
      </w:pPr>
      <w:r>
        <w:t>De acuerdo con lo anterior y conforme a las actuaciones que integran el expediente electrónico</w:t>
      </w:r>
      <w:r>
        <w:rPr>
          <w:spacing w:val="25"/>
        </w:rPr>
        <w:t xml:space="preserve"> </w:t>
      </w:r>
      <w:r>
        <w:t>y</w:t>
      </w:r>
      <w:r>
        <w:rPr>
          <w:spacing w:val="26"/>
        </w:rPr>
        <w:t xml:space="preserve"> </w:t>
      </w:r>
      <w:r>
        <w:t>atendiendo</w:t>
      </w:r>
      <w:r>
        <w:rPr>
          <w:spacing w:val="26"/>
        </w:rPr>
        <w:t xml:space="preserve"> </w:t>
      </w:r>
      <w:r>
        <w:t>la</w:t>
      </w:r>
      <w:r>
        <w:rPr>
          <w:spacing w:val="27"/>
        </w:rPr>
        <w:t xml:space="preserve"> </w:t>
      </w:r>
      <w:r>
        <w:t>naturaleza</w:t>
      </w:r>
      <w:r>
        <w:rPr>
          <w:spacing w:val="24"/>
        </w:rPr>
        <w:t xml:space="preserve"> </w:t>
      </w:r>
      <w:r>
        <w:t>jurídica</w:t>
      </w:r>
      <w:r>
        <w:rPr>
          <w:spacing w:val="22"/>
        </w:rPr>
        <w:t xml:space="preserve"> </w:t>
      </w:r>
      <w:r>
        <w:t>del</w:t>
      </w:r>
      <w:r>
        <w:rPr>
          <w:spacing w:val="25"/>
        </w:rPr>
        <w:t xml:space="preserve"> </w:t>
      </w:r>
      <w:r>
        <w:t>documento</w:t>
      </w:r>
      <w:r>
        <w:rPr>
          <w:spacing w:val="24"/>
        </w:rPr>
        <w:t xml:space="preserve"> </w:t>
      </w:r>
      <w:r>
        <w:t>que</w:t>
      </w:r>
      <w:r>
        <w:rPr>
          <w:spacing w:val="29"/>
        </w:rPr>
        <w:t xml:space="preserve"> </w:t>
      </w:r>
      <w:r>
        <w:t>se</w:t>
      </w:r>
      <w:r>
        <w:rPr>
          <w:spacing w:val="27"/>
        </w:rPr>
        <w:t xml:space="preserve"> </w:t>
      </w:r>
      <w:r>
        <w:t>ordena</w:t>
      </w:r>
      <w:r>
        <w:rPr>
          <w:spacing w:val="24"/>
        </w:rPr>
        <w:t xml:space="preserve"> </w:t>
      </w:r>
      <w:r>
        <w:rPr>
          <w:spacing w:val="-2"/>
        </w:rPr>
        <w:t>entregar,</w:t>
      </w:r>
    </w:p>
    <w:p w:rsidR="00EF7DBC" w:rsidRDefault="00EF7DBC">
      <w:pPr>
        <w:pStyle w:val="Textoindependiente"/>
        <w:spacing w:line="360" w:lineRule="auto"/>
        <w:jc w:val="both"/>
        <w:sectPr w:rsidR="00EF7DBC">
          <w:pgSz w:w="12240" w:h="15840"/>
          <w:pgMar w:top="680" w:right="1440" w:bottom="0" w:left="1080" w:header="720" w:footer="720" w:gutter="0"/>
          <w:cols w:space="720"/>
        </w:sectPr>
      </w:pPr>
    </w:p>
    <w:p w:rsidR="00EF7DBC" w:rsidRDefault="000668D2">
      <w:pPr>
        <w:pStyle w:val="Textoindependiente"/>
        <w:rPr>
          <w:sz w:val="20"/>
        </w:rPr>
      </w:pPr>
      <w:r>
        <w:rPr>
          <w:noProof/>
          <w:sz w:val="20"/>
        </w:rPr>
        <w:lastRenderedPageBreak/>
        <w:drawing>
          <wp:anchor distT="0" distB="0" distL="0" distR="0" simplePos="0" relativeHeight="487463424" behindDoc="1" locked="0" layoutInCell="1" allowOverlap="1">
            <wp:simplePos x="0" y="0"/>
            <wp:positionH relativeFrom="page">
              <wp:posOffset>858997</wp:posOffset>
            </wp:positionH>
            <wp:positionV relativeFrom="page">
              <wp:posOffset>436672</wp:posOffset>
            </wp:positionV>
            <wp:extent cx="6149361" cy="960457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6149361" cy="9604578"/>
                    </a:xfrm>
                    <a:prstGeom prst="rect">
                      <a:avLst/>
                    </a:prstGeom>
                  </pic:spPr>
                </pic:pic>
              </a:graphicData>
            </a:graphic>
          </wp:anchor>
        </w:drawing>
      </w:r>
    </w:p>
    <w:p w:rsidR="00EF7DBC" w:rsidRDefault="00EF7DBC">
      <w:pPr>
        <w:pStyle w:val="Textoindependiente"/>
        <w:spacing w:before="183"/>
        <w:rPr>
          <w:sz w:val="20"/>
        </w:rPr>
      </w:pPr>
    </w:p>
    <w:p w:rsidR="00EF7DBC" w:rsidRDefault="000668D2">
      <w:pPr>
        <w:ind w:left="3838" w:firstLine="1944"/>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13"/>
          <w:sz w:val="20"/>
        </w:rPr>
        <w:t xml:space="preserve"> </w:t>
      </w:r>
      <w:r>
        <w:rPr>
          <w:b/>
          <w:sz w:val="20"/>
        </w:rPr>
        <w:t>DE</w:t>
      </w:r>
      <w:r>
        <w:rPr>
          <w:b/>
          <w:spacing w:val="-12"/>
          <w:sz w:val="20"/>
        </w:rPr>
        <w:t xml:space="preserve"> </w:t>
      </w:r>
      <w:r>
        <w:rPr>
          <w:b/>
          <w:sz w:val="20"/>
        </w:rPr>
        <w:t>REVISIÓN</w:t>
      </w:r>
      <w:r>
        <w:rPr>
          <w:b/>
          <w:spacing w:val="-11"/>
          <w:sz w:val="20"/>
        </w:rPr>
        <w:t xml:space="preserve"> </w:t>
      </w:r>
      <w:r>
        <w:rPr>
          <w:b/>
          <w:sz w:val="20"/>
        </w:rPr>
        <w:t>03546/INFOEM/ICR-</w:t>
      </w:r>
      <w:r>
        <w:rPr>
          <w:b/>
          <w:spacing w:val="-2"/>
          <w:sz w:val="20"/>
        </w:rPr>
        <w:t>33/IP/RR/2024</w:t>
      </w:r>
    </w:p>
    <w:p w:rsidR="00EF7DBC" w:rsidRDefault="00EF7DBC">
      <w:pPr>
        <w:pStyle w:val="Textoindependiente"/>
        <w:spacing w:before="226"/>
        <w:rPr>
          <w:b/>
          <w:sz w:val="20"/>
        </w:rPr>
      </w:pPr>
    </w:p>
    <w:p w:rsidR="00EF7DBC" w:rsidRDefault="000668D2">
      <w:pPr>
        <w:pStyle w:val="Textoindependiente"/>
        <w:spacing w:line="360" w:lineRule="auto"/>
        <w:ind w:left="622" w:right="398"/>
        <w:jc w:val="both"/>
      </w:pPr>
      <w:r>
        <w:t>contiene datos de identificación de vehículos que son utilizados por servidores públicos adscritos</w:t>
      </w:r>
      <w:r>
        <w:rPr>
          <w:spacing w:val="-14"/>
        </w:rPr>
        <w:t xml:space="preserve"> </w:t>
      </w:r>
      <w:r>
        <w:t>al</w:t>
      </w:r>
      <w:r>
        <w:rPr>
          <w:spacing w:val="-13"/>
        </w:rPr>
        <w:t xml:space="preserve"> </w:t>
      </w:r>
      <w:r>
        <w:t>Sujeto</w:t>
      </w:r>
      <w:r>
        <w:rPr>
          <w:spacing w:val="-12"/>
        </w:rPr>
        <w:t xml:space="preserve"> </w:t>
      </w:r>
      <w:r>
        <w:t>Obligado</w:t>
      </w:r>
      <w:r>
        <w:rPr>
          <w:spacing w:val="-14"/>
        </w:rPr>
        <w:t xml:space="preserve"> </w:t>
      </w:r>
      <w:r>
        <w:t>para</w:t>
      </w:r>
      <w:r>
        <w:rPr>
          <w:spacing w:val="-14"/>
        </w:rPr>
        <w:t xml:space="preserve"> </w:t>
      </w:r>
      <w:r>
        <w:t>el</w:t>
      </w:r>
      <w:r>
        <w:rPr>
          <w:spacing w:val="-12"/>
        </w:rPr>
        <w:t xml:space="preserve"> </w:t>
      </w:r>
      <w:r>
        <w:t>desarrollo</w:t>
      </w:r>
      <w:r>
        <w:rPr>
          <w:spacing w:val="-14"/>
        </w:rPr>
        <w:t xml:space="preserve"> </w:t>
      </w:r>
      <w:r>
        <w:t>de</w:t>
      </w:r>
      <w:r>
        <w:rPr>
          <w:spacing w:val="-11"/>
        </w:rPr>
        <w:t xml:space="preserve"> </w:t>
      </w:r>
      <w:r>
        <w:t>sus</w:t>
      </w:r>
      <w:r>
        <w:rPr>
          <w:spacing w:val="-13"/>
        </w:rPr>
        <w:t xml:space="preserve"> </w:t>
      </w:r>
      <w:r>
        <w:t>funciones;</w:t>
      </w:r>
      <w:r>
        <w:rPr>
          <w:spacing w:val="-14"/>
        </w:rPr>
        <w:t xml:space="preserve"> </w:t>
      </w:r>
      <w:r>
        <w:t>información</w:t>
      </w:r>
      <w:r>
        <w:rPr>
          <w:spacing w:val="-12"/>
        </w:rPr>
        <w:t xml:space="preserve"> </w:t>
      </w:r>
      <w:r>
        <w:t>que,</w:t>
      </w:r>
      <w:r>
        <w:rPr>
          <w:spacing w:val="-14"/>
        </w:rPr>
        <w:t xml:space="preserve"> </w:t>
      </w:r>
      <w:r>
        <w:t>a</w:t>
      </w:r>
      <w:r>
        <w:rPr>
          <w:spacing w:val="-13"/>
        </w:rPr>
        <w:t xml:space="preserve"> </w:t>
      </w:r>
      <w:r>
        <w:t>criterio de la mayoría de los integrantes del Pleno, se trata de datos que deben revelarse.</w:t>
      </w:r>
    </w:p>
    <w:p w:rsidR="00EF7DBC" w:rsidRDefault="000668D2">
      <w:pPr>
        <w:pStyle w:val="Textoindependiente"/>
        <w:spacing w:before="239" w:line="360" w:lineRule="auto"/>
        <w:ind w:left="622" w:right="400"/>
        <w:jc w:val="both"/>
      </w:pPr>
      <w:r>
        <w:t>Por ello, consideramos que el número de placas es reservado si se vincula con el nombre del servidor público que lo tiene bajo su uso, toda vez que los vehículos, c</w:t>
      </w:r>
      <w:r>
        <w:t>on independencia de que sean particulares o pertenezcan al parque vehicular del Sujeto Obligado son utilizados</w:t>
      </w:r>
      <w:r>
        <w:rPr>
          <w:spacing w:val="-2"/>
        </w:rPr>
        <w:t xml:space="preserve"> </w:t>
      </w:r>
      <w:r>
        <w:t>para</w:t>
      </w:r>
      <w:r>
        <w:rPr>
          <w:spacing w:val="-1"/>
        </w:rPr>
        <w:t xml:space="preserve"> </w:t>
      </w:r>
      <w:r>
        <w:t>el desarrollo de las</w:t>
      </w:r>
      <w:r>
        <w:rPr>
          <w:spacing w:val="-1"/>
        </w:rPr>
        <w:t xml:space="preserve"> </w:t>
      </w:r>
      <w:r>
        <w:t>actividades de su personal que ostentan cargos de Dirección, mandos medios y/o superiores, que, a diferencia de cualqui</w:t>
      </w:r>
      <w:r>
        <w:t>er otro vehículo utilitario, de manera enunciativa más no limitativa, en ellos asisten a eventos públicos derivados de sus funciones y se trasladan de sus oficinas a sus domicilios.</w:t>
      </w:r>
    </w:p>
    <w:p w:rsidR="00EF7DBC" w:rsidRDefault="000668D2">
      <w:pPr>
        <w:spacing w:before="241" w:line="360" w:lineRule="auto"/>
        <w:ind w:left="622" w:right="398"/>
        <w:jc w:val="both"/>
        <w:rPr>
          <w:b/>
        </w:rPr>
      </w:pPr>
      <w:r>
        <w:t>Por</w:t>
      </w:r>
      <w:r>
        <w:rPr>
          <w:spacing w:val="-16"/>
        </w:rPr>
        <w:t xml:space="preserve"> </w:t>
      </w:r>
      <w:r>
        <w:t>lo</w:t>
      </w:r>
      <w:r>
        <w:rPr>
          <w:spacing w:val="-14"/>
        </w:rPr>
        <w:t xml:space="preserve"> </w:t>
      </w:r>
      <w:r>
        <w:t>que,</w:t>
      </w:r>
      <w:r>
        <w:rPr>
          <w:spacing w:val="-14"/>
        </w:rPr>
        <w:t xml:space="preserve"> </w:t>
      </w:r>
      <w:r>
        <w:t>consideramos</w:t>
      </w:r>
      <w:r>
        <w:rPr>
          <w:spacing w:val="-13"/>
        </w:rPr>
        <w:t xml:space="preserve"> </w:t>
      </w:r>
      <w:r>
        <w:t>que</w:t>
      </w:r>
      <w:r>
        <w:rPr>
          <w:spacing w:val="-14"/>
        </w:rPr>
        <w:t xml:space="preserve"> </w:t>
      </w:r>
      <w:r>
        <w:t>proporcionar</w:t>
      </w:r>
      <w:r>
        <w:rPr>
          <w:spacing w:val="-14"/>
        </w:rPr>
        <w:t xml:space="preserve"> </w:t>
      </w:r>
      <w:r>
        <w:t>la</w:t>
      </w:r>
      <w:r>
        <w:rPr>
          <w:spacing w:val="-14"/>
        </w:rPr>
        <w:t xml:space="preserve"> </w:t>
      </w:r>
      <w:r>
        <w:t>información</w:t>
      </w:r>
      <w:r>
        <w:rPr>
          <w:spacing w:val="-13"/>
        </w:rPr>
        <w:t xml:space="preserve"> </w:t>
      </w:r>
      <w:r>
        <w:t>de</w:t>
      </w:r>
      <w:r>
        <w:rPr>
          <w:spacing w:val="-14"/>
        </w:rPr>
        <w:t xml:space="preserve"> </w:t>
      </w:r>
      <w:r>
        <w:t>identificación</w:t>
      </w:r>
      <w:r>
        <w:rPr>
          <w:spacing w:val="-14"/>
        </w:rPr>
        <w:t xml:space="preserve"> </w:t>
      </w:r>
      <w:r>
        <w:t>de</w:t>
      </w:r>
      <w:r>
        <w:rPr>
          <w:spacing w:val="-14"/>
        </w:rPr>
        <w:t xml:space="preserve"> </w:t>
      </w:r>
      <w:r>
        <w:t>un</w:t>
      </w:r>
      <w:r>
        <w:rPr>
          <w:spacing w:val="-13"/>
        </w:rPr>
        <w:t xml:space="preserve"> </w:t>
      </w:r>
      <w:r>
        <w:t xml:space="preserve">vehículo como el número de placas, si se vincula con el nombre del servidor público que lo tiene bajo su uso, </w:t>
      </w:r>
      <w:r>
        <w:rPr>
          <w:b/>
          <w:u w:val="single"/>
        </w:rPr>
        <w:t>aun perteneciendo al servicio público, atenta contra la seguridad de los</w:t>
      </w:r>
      <w:r>
        <w:rPr>
          <w:b/>
        </w:rPr>
        <w:t xml:space="preserve"> </w:t>
      </w:r>
      <w:r>
        <w:rPr>
          <w:b/>
          <w:u w:val="single"/>
        </w:rPr>
        <w:t xml:space="preserve">servidores públicos que en ellos se trasladan, máxime de aquellos </w:t>
      </w:r>
      <w:r>
        <w:rPr>
          <w:b/>
          <w:u w:val="single"/>
        </w:rPr>
        <w:t>que a nivel Estatal</w:t>
      </w:r>
      <w:r>
        <w:rPr>
          <w:b/>
        </w:rPr>
        <w:t xml:space="preserve"> </w:t>
      </w:r>
      <w:r>
        <w:rPr>
          <w:b/>
          <w:u w:val="single"/>
        </w:rPr>
        <w:t>representan</w:t>
      </w:r>
      <w:r>
        <w:rPr>
          <w:b/>
          <w:spacing w:val="-3"/>
          <w:u w:val="single"/>
        </w:rPr>
        <w:t xml:space="preserve"> </w:t>
      </w:r>
      <w:r>
        <w:rPr>
          <w:b/>
          <w:u w:val="single"/>
        </w:rPr>
        <w:t>a</w:t>
      </w:r>
      <w:r>
        <w:rPr>
          <w:b/>
          <w:spacing w:val="-2"/>
          <w:u w:val="single"/>
        </w:rPr>
        <w:t xml:space="preserve"> </w:t>
      </w:r>
      <w:r>
        <w:rPr>
          <w:b/>
          <w:u w:val="single"/>
        </w:rPr>
        <w:t>la autoridad;</w:t>
      </w:r>
      <w:r>
        <w:rPr>
          <w:b/>
          <w:spacing w:val="-1"/>
          <w:u w:val="single"/>
        </w:rPr>
        <w:t xml:space="preserve"> </w:t>
      </w:r>
      <w:r>
        <w:rPr>
          <w:b/>
          <w:u w:val="single"/>
        </w:rPr>
        <w:t>incluso,</w:t>
      </w:r>
      <w:r>
        <w:rPr>
          <w:b/>
          <w:spacing w:val="-3"/>
          <w:u w:val="single"/>
        </w:rPr>
        <w:t xml:space="preserve"> </w:t>
      </w:r>
      <w:r>
        <w:rPr>
          <w:b/>
          <w:u w:val="single"/>
        </w:rPr>
        <w:t>se</w:t>
      </w:r>
      <w:r>
        <w:rPr>
          <w:b/>
          <w:spacing w:val="-2"/>
          <w:u w:val="single"/>
        </w:rPr>
        <w:t xml:space="preserve"> </w:t>
      </w:r>
      <w:r>
        <w:rPr>
          <w:b/>
          <w:u w:val="single"/>
        </w:rPr>
        <w:t>pone</w:t>
      </w:r>
      <w:r>
        <w:rPr>
          <w:b/>
          <w:spacing w:val="-2"/>
          <w:u w:val="single"/>
        </w:rPr>
        <w:t xml:space="preserve"> </w:t>
      </w:r>
      <w:r>
        <w:rPr>
          <w:b/>
          <w:u w:val="single"/>
        </w:rPr>
        <w:t>en</w:t>
      </w:r>
      <w:r>
        <w:rPr>
          <w:b/>
          <w:spacing w:val="-1"/>
          <w:u w:val="single"/>
        </w:rPr>
        <w:t xml:space="preserve"> </w:t>
      </w:r>
      <w:r>
        <w:rPr>
          <w:b/>
          <w:u w:val="single"/>
        </w:rPr>
        <w:t>riesgo</w:t>
      </w:r>
      <w:r>
        <w:rPr>
          <w:b/>
          <w:spacing w:val="-2"/>
          <w:u w:val="single"/>
        </w:rPr>
        <w:t xml:space="preserve"> </w:t>
      </w:r>
      <w:r>
        <w:rPr>
          <w:b/>
          <w:u w:val="single"/>
        </w:rPr>
        <w:t>a</w:t>
      </w:r>
      <w:r>
        <w:rPr>
          <w:b/>
          <w:spacing w:val="-1"/>
          <w:u w:val="single"/>
        </w:rPr>
        <w:t xml:space="preserve"> </w:t>
      </w:r>
      <w:r>
        <w:rPr>
          <w:b/>
          <w:u w:val="single"/>
        </w:rPr>
        <w:t>su</w:t>
      </w:r>
      <w:r>
        <w:rPr>
          <w:b/>
          <w:spacing w:val="-3"/>
          <w:u w:val="single"/>
        </w:rPr>
        <w:t xml:space="preserve"> </w:t>
      </w:r>
      <w:r>
        <w:rPr>
          <w:b/>
          <w:u w:val="single"/>
        </w:rPr>
        <w:t>familia,</w:t>
      </w:r>
      <w:r>
        <w:rPr>
          <w:b/>
          <w:spacing w:val="-3"/>
          <w:u w:val="single"/>
        </w:rPr>
        <w:t xml:space="preserve"> </w:t>
      </w:r>
      <w:r>
        <w:rPr>
          <w:b/>
          <w:u w:val="single"/>
        </w:rPr>
        <w:t>al vulnerar</w:t>
      </w:r>
      <w:r>
        <w:rPr>
          <w:b/>
          <w:spacing w:val="-2"/>
          <w:u w:val="single"/>
        </w:rPr>
        <w:t xml:space="preserve"> </w:t>
      </w:r>
      <w:r>
        <w:rPr>
          <w:b/>
          <w:u w:val="single"/>
        </w:rPr>
        <w:t>su esfera</w:t>
      </w:r>
      <w:r>
        <w:rPr>
          <w:b/>
        </w:rPr>
        <w:t xml:space="preserve"> </w:t>
      </w:r>
      <w:r>
        <w:rPr>
          <w:b/>
          <w:spacing w:val="-2"/>
          <w:u w:val="single"/>
        </w:rPr>
        <w:t>privada.</w:t>
      </w:r>
    </w:p>
    <w:p w:rsidR="00EF7DBC" w:rsidRDefault="000668D2">
      <w:pPr>
        <w:pStyle w:val="Textoindependiente"/>
        <w:spacing w:before="241" w:line="360" w:lineRule="auto"/>
        <w:ind w:left="622" w:right="395"/>
        <w:jc w:val="both"/>
      </w:pPr>
      <w:r>
        <w:t>Aunado a las condiciones socioeconómicas por las que atraviesa el país, en el que han proliferado</w:t>
      </w:r>
      <w:r>
        <w:rPr>
          <w:spacing w:val="-12"/>
        </w:rPr>
        <w:t xml:space="preserve"> </w:t>
      </w:r>
      <w:r>
        <w:t>grupos</w:t>
      </w:r>
      <w:r>
        <w:rPr>
          <w:spacing w:val="-11"/>
        </w:rPr>
        <w:t xml:space="preserve"> </w:t>
      </w:r>
      <w:r>
        <w:t>delictivos,</w:t>
      </w:r>
      <w:r>
        <w:rPr>
          <w:spacing w:val="-11"/>
        </w:rPr>
        <w:t xml:space="preserve"> </w:t>
      </w:r>
      <w:r>
        <w:t>que</w:t>
      </w:r>
      <w:r>
        <w:rPr>
          <w:spacing w:val="-9"/>
        </w:rPr>
        <w:t xml:space="preserve"> </w:t>
      </w:r>
      <w:r>
        <w:t>pudieran</w:t>
      </w:r>
      <w:r>
        <w:rPr>
          <w:spacing w:val="-10"/>
        </w:rPr>
        <w:t xml:space="preserve"> </w:t>
      </w:r>
      <w:r>
        <w:t>utilizar</w:t>
      </w:r>
      <w:r>
        <w:rPr>
          <w:spacing w:val="-11"/>
        </w:rPr>
        <w:t xml:space="preserve"> </w:t>
      </w:r>
      <w:r>
        <w:t>esa</w:t>
      </w:r>
      <w:r>
        <w:rPr>
          <w:spacing w:val="-13"/>
        </w:rPr>
        <w:t xml:space="preserve"> </w:t>
      </w:r>
      <w:r>
        <w:t>información</w:t>
      </w:r>
      <w:r>
        <w:rPr>
          <w:spacing w:val="-10"/>
        </w:rPr>
        <w:t xml:space="preserve"> </w:t>
      </w:r>
      <w:r>
        <w:t>para</w:t>
      </w:r>
      <w:r>
        <w:rPr>
          <w:spacing w:val="-11"/>
        </w:rPr>
        <w:t xml:space="preserve"> </w:t>
      </w:r>
      <w:r>
        <w:t>vulnerar</w:t>
      </w:r>
      <w:r>
        <w:rPr>
          <w:spacing w:val="-9"/>
        </w:rPr>
        <w:t xml:space="preserve"> </w:t>
      </w:r>
      <w:r>
        <w:t>la</w:t>
      </w:r>
      <w:r>
        <w:rPr>
          <w:spacing w:val="-10"/>
        </w:rPr>
        <w:t xml:space="preserve"> </w:t>
      </w:r>
      <w:r>
        <w:t>vida, seguridad o salud de dicho funcionario, de sus familias o entorno social, aumentando, incluso, el riesgo de que personas ajenas a los intereses institucionales intenten realizar actos</w:t>
      </w:r>
      <w:r>
        <w:rPr>
          <w:spacing w:val="-1"/>
        </w:rPr>
        <w:t xml:space="preserve"> </w:t>
      </w:r>
      <w:r>
        <w:t>para</w:t>
      </w:r>
      <w:r>
        <w:rPr>
          <w:spacing w:val="-1"/>
        </w:rPr>
        <w:t xml:space="preserve"> </w:t>
      </w:r>
      <w:r>
        <w:t>inhibir o</w:t>
      </w:r>
      <w:r>
        <w:rPr>
          <w:spacing w:val="-3"/>
        </w:rPr>
        <w:t xml:space="preserve"> </w:t>
      </w:r>
      <w:r>
        <w:t>entromete</w:t>
      </w:r>
      <w:r>
        <w:t>rse</w:t>
      </w:r>
      <w:r>
        <w:rPr>
          <w:spacing w:val="-1"/>
        </w:rPr>
        <w:t xml:space="preserve"> </w:t>
      </w:r>
      <w:r>
        <w:t>en la</w:t>
      </w:r>
      <w:r>
        <w:rPr>
          <w:spacing w:val="-1"/>
        </w:rPr>
        <w:t xml:space="preserve"> </w:t>
      </w:r>
      <w:r>
        <w:t>función pública,</w:t>
      </w:r>
      <w:r>
        <w:rPr>
          <w:spacing w:val="-1"/>
        </w:rPr>
        <w:t xml:space="preserve"> </w:t>
      </w:r>
      <w:r>
        <w:t>situación que puede corroborarse con</w:t>
      </w:r>
      <w:r>
        <w:rPr>
          <w:spacing w:val="3"/>
        </w:rPr>
        <w:t xml:space="preserve"> </w:t>
      </w:r>
      <w:r>
        <w:t>la</w:t>
      </w:r>
      <w:r>
        <w:rPr>
          <w:spacing w:val="3"/>
        </w:rPr>
        <w:t xml:space="preserve"> </w:t>
      </w:r>
      <w:r>
        <w:t>incidencia</w:t>
      </w:r>
      <w:r>
        <w:rPr>
          <w:spacing w:val="3"/>
        </w:rPr>
        <w:t xml:space="preserve"> </w:t>
      </w:r>
      <w:r>
        <w:t>delictiva,</w:t>
      </w:r>
      <w:r>
        <w:rPr>
          <w:spacing w:val="4"/>
        </w:rPr>
        <w:t xml:space="preserve"> </w:t>
      </w:r>
      <w:r>
        <w:t>que</w:t>
      </w:r>
      <w:r>
        <w:rPr>
          <w:spacing w:val="5"/>
        </w:rPr>
        <w:t xml:space="preserve"> </w:t>
      </w:r>
      <w:r>
        <w:t>publica</w:t>
      </w:r>
      <w:r>
        <w:rPr>
          <w:spacing w:val="1"/>
        </w:rPr>
        <w:t xml:space="preserve"> </w:t>
      </w:r>
      <w:r>
        <w:t>el</w:t>
      </w:r>
      <w:r>
        <w:rPr>
          <w:spacing w:val="3"/>
        </w:rPr>
        <w:t xml:space="preserve"> </w:t>
      </w:r>
      <w:r>
        <w:t>Secretariado</w:t>
      </w:r>
      <w:r>
        <w:rPr>
          <w:spacing w:val="2"/>
        </w:rPr>
        <w:t xml:space="preserve"> </w:t>
      </w:r>
      <w:r>
        <w:t>Ejecutivo</w:t>
      </w:r>
      <w:r>
        <w:rPr>
          <w:spacing w:val="4"/>
        </w:rPr>
        <w:t xml:space="preserve"> </w:t>
      </w:r>
      <w:r>
        <w:t>del</w:t>
      </w:r>
      <w:r>
        <w:rPr>
          <w:spacing w:val="3"/>
        </w:rPr>
        <w:t xml:space="preserve"> </w:t>
      </w:r>
      <w:r>
        <w:t>Sistema</w:t>
      </w:r>
      <w:r>
        <w:rPr>
          <w:spacing w:val="3"/>
        </w:rPr>
        <w:t xml:space="preserve"> </w:t>
      </w:r>
      <w:r>
        <w:t>Nacional</w:t>
      </w:r>
      <w:r>
        <w:rPr>
          <w:spacing w:val="4"/>
        </w:rPr>
        <w:t xml:space="preserve"> </w:t>
      </w:r>
      <w:r>
        <w:rPr>
          <w:spacing w:val="-5"/>
        </w:rPr>
        <w:t>de</w:t>
      </w:r>
    </w:p>
    <w:p w:rsidR="00EF7DBC" w:rsidRDefault="00EF7DBC">
      <w:pPr>
        <w:pStyle w:val="Textoindependiente"/>
        <w:spacing w:line="360" w:lineRule="auto"/>
        <w:jc w:val="both"/>
        <w:sectPr w:rsidR="00EF7DBC">
          <w:pgSz w:w="12240" w:h="15840"/>
          <w:pgMar w:top="680" w:right="1440" w:bottom="0" w:left="1080" w:header="720" w:footer="720" w:gutter="0"/>
          <w:cols w:space="720"/>
        </w:sectPr>
      </w:pPr>
    </w:p>
    <w:p w:rsidR="00EF7DBC" w:rsidRDefault="000668D2">
      <w:pPr>
        <w:pStyle w:val="Textoindependiente"/>
        <w:rPr>
          <w:sz w:val="20"/>
        </w:rPr>
      </w:pPr>
      <w:r>
        <w:rPr>
          <w:noProof/>
          <w:sz w:val="20"/>
        </w:rPr>
        <w:lastRenderedPageBreak/>
        <w:drawing>
          <wp:anchor distT="0" distB="0" distL="0" distR="0" simplePos="0" relativeHeight="487464448" behindDoc="1" locked="0" layoutInCell="1" allowOverlap="1">
            <wp:simplePos x="0" y="0"/>
            <wp:positionH relativeFrom="page">
              <wp:posOffset>858997</wp:posOffset>
            </wp:positionH>
            <wp:positionV relativeFrom="page">
              <wp:posOffset>436672</wp:posOffset>
            </wp:positionV>
            <wp:extent cx="6149361" cy="9604578"/>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6149361" cy="9604578"/>
                    </a:xfrm>
                    <a:prstGeom prst="rect">
                      <a:avLst/>
                    </a:prstGeom>
                  </pic:spPr>
                </pic:pic>
              </a:graphicData>
            </a:graphic>
          </wp:anchor>
        </w:drawing>
      </w:r>
    </w:p>
    <w:p w:rsidR="00EF7DBC" w:rsidRDefault="00EF7DBC">
      <w:pPr>
        <w:pStyle w:val="Textoindependiente"/>
        <w:spacing w:before="183"/>
        <w:rPr>
          <w:sz w:val="20"/>
        </w:rPr>
      </w:pPr>
    </w:p>
    <w:p w:rsidR="00EF7DBC" w:rsidRDefault="000668D2">
      <w:pPr>
        <w:ind w:left="3838" w:firstLine="1944"/>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13"/>
          <w:sz w:val="20"/>
        </w:rPr>
        <w:t xml:space="preserve"> </w:t>
      </w:r>
      <w:r>
        <w:rPr>
          <w:b/>
          <w:sz w:val="20"/>
        </w:rPr>
        <w:t>DE</w:t>
      </w:r>
      <w:r>
        <w:rPr>
          <w:b/>
          <w:spacing w:val="-12"/>
          <w:sz w:val="20"/>
        </w:rPr>
        <w:t xml:space="preserve"> </w:t>
      </w:r>
      <w:r>
        <w:rPr>
          <w:b/>
          <w:sz w:val="20"/>
        </w:rPr>
        <w:t>REVISIÓN</w:t>
      </w:r>
      <w:r>
        <w:rPr>
          <w:b/>
          <w:spacing w:val="-11"/>
          <w:sz w:val="20"/>
        </w:rPr>
        <w:t xml:space="preserve"> </w:t>
      </w:r>
      <w:r>
        <w:rPr>
          <w:b/>
          <w:sz w:val="20"/>
        </w:rPr>
        <w:t>03546/INFOEM/ICR-</w:t>
      </w:r>
      <w:r>
        <w:rPr>
          <w:b/>
          <w:spacing w:val="-2"/>
          <w:sz w:val="20"/>
        </w:rPr>
        <w:t>33/IP/RR/2024</w:t>
      </w:r>
    </w:p>
    <w:p w:rsidR="00EF7DBC" w:rsidRDefault="00EF7DBC">
      <w:pPr>
        <w:pStyle w:val="Textoindependiente"/>
        <w:spacing w:before="226"/>
        <w:rPr>
          <w:b/>
          <w:sz w:val="20"/>
        </w:rPr>
      </w:pPr>
    </w:p>
    <w:p w:rsidR="00EF7DBC" w:rsidRDefault="000668D2">
      <w:pPr>
        <w:pStyle w:val="Textoindependiente"/>
        <w:spacing w:line="360" w:lineRule="auto"/>
        <w:ind w:left="622" w:right="397"/>
        <w:jc w:val="both"/>
      </w:pPr>
      <w:r>
        <w:t>Seguridad</w:t>
      </w:r>
      <w:r>
        <w:rPr>
          <w:spacing w:val="-5"/>
        </w:rPr>
        <w:t xml:space="preserve"> </w:t>
      </w:r>
      <w:r>
        <w:t>Pública,</w:t>
      </w:r>
      <w:r>
        <w:rPr>
          <w:spacing w:val="-5"/>
        </w:rPr>
        <w:t xml:space="preserve"> </w:t>
      </w:r>
      <w:r>
        <w:t>en</w:t>
      </w:r>
      <w:r>
        <w:rPr>
          <w:spacing w:val="-4"/>
        </w:rPr>
        <w:t xml:space="preserve"> </w:t>
      </w:r>
      <w:r>
        <w:t>el</w:t>
      </w:r>
      <w:r>
        <w:rPr>
          <w:spacing w:val="-4"/>
        </w:rPr>
        <w:t xml:space="preserve"> </w:t>
      </w:r>
      <w:r>
        <w:t>que</w:t>
      </w:r>
      <w:r>
        <w:rPr>
          <w:spacing w:val="-3"/>
        </w:rPr>
        <w:t xml:space="preserve"> </w:t>
      </w:r>
      <w:r>
        <w:t>en</w:t>
      </w:r>
      <w:r>
        <w:rPr>
          <w:spacing w:val="-2"/>
        </w:rPr>
        <w:t xml:space="preserve"> </w:t>
      </w:r>
      <w:r>
        <w:t>lo</w:t>
      </w:r>
      <w:r>
        <w:rPr>
          <w:spacing w:val="-2"/>
        </w:rPr>
        <w:t xml:space="preserve"> </w:t>
      </w:r>
      <w:r>
        <w:t>toral</w:t>
      </w:r>
      <w:r>
        <w:rPr>
          <w:spacing w:val="-4"/>
        </w:rPr>
        <w:t xml:space="preserve"> </w:t>
      </w:r>
      <w:r>
        <w:t>éste concentra</w:t>
      </w:r>
      <w:r>
        <w:rPr>
          <w:spacing w:val="-2"/>
        </w:rPr>
        <w:t xml:space="preserve"> </w:t>
      </w:r>
      <w:r>
        <w:t>la</w:t>
      </w:r>
      <w:r>
        <w:rPr>
          <w:spacing w:val="-2"/>
        </w:rPr>
        <w:t xml:space="preserve"> </w:t>
      </w:r>
      <w:r>
        <w:t>ocurrencia</w:t>
      </w:r>
      <w:r>
        <w:rPr>
          <w:spacing w:val="-2"/>
        </w:rPr>
        <w:t xml:space="preserve"> </w:t>
      </w:r>
      <w:r>
        <w:t>de delitos</w:t>
      </w:r>
      <w:r>
        <w:rPr>
          <w:spacing w:val="-2"/>
        </w:rPr>
        <w:t xml:space="preserve"> </w:t>
      </w:r>
      <w:r>
        <w:t>registrados en Carpetas de Investigación, reportadas por las Procuradurías de Justicia y las Fiscalías Generales</w:t>
      </w:r>
      <w:r>
        <w:rPr>
          <w:spacing w:val="-5"/>
        </w:rPr>
        <w:t xml:space="preserve"> </w:t>
      </w:r>
      <w:r>
        <w:t>de</w:t>
      </w:r>
      <w:r>
        <w:rPr>
          <w:spacing w:val="-3"/>
        </w:rPr>
        <w:t xml:space="preserve"> </w:t>
      </w:r>
      <w:r>
        <w:t>las</w:t>
      </w:r>
      <w:r>
        <w:rPr>
          <w:spacing w:val="-7"/>
        </w:rPr>
        <w:t xml:space="preserve"> </w:t>
      </w:r>
      <w:r>
        <w:t>entidades</w:t>
      </w:r>
      <w:r>
        <w:rPr>
          <w:spacing w:val="-7"/>
        </w:rPr>
        <w:t xml:space="preserve"> </w:t>
      </w:r>
      <w:r>
        <w:t>federativas,</w:t>
      </w:r>
      <w:r>
        <w:rPr>
          <w:spacing w:val="-7"/>
        </w:rPr>
        <w:t xml:space="preserve"> </w:t>
      </w:r>
      <w:r>
        <w:t>en</w:t>
      </w:r>
      <w:r>
        <w:rPr>
          <w:spacing w:val="-6"/>
        </w:rPr>
        <w:t xml:space="preserve"> </w:t>
      </w:r>
      <w:r>
        <w:t>el</w:t>
      </w:r>
      <w:r>
        <w:rPr>
          <w:spacing w:val="-4"/>
        </w:rPr>
        <w:t xml:space="preserve"> </w:t>
      </w:r>
      <w:r>
        <w:t>caso</w:t>
      </w:r>
      <w:r>
        <w:rPr>
          <w:spacing w:val="-7"/>
        </w:rPr>
        <w:t xml:space="preserve"> </w:t>
      </w:r>
      <w:r>
        <w:t>del</w:t>
      </w:r>
      <w:r>
        <w:rPr>
          <w:spacing w:val="-6"/>
        </w:rPr>
        <w:t xml:space="preserve"> </w:t>
      </w:r>
      <w:r>
        <w:t>fuero</w:t>
      </w:r>
      <w:r>
        <w:rPr>
          <w:spacing w:val="-5"/>
        </w:rPr>
        <w:t xml:space="preserve"> </w:t>
      </w:r>
      <w:r>
        <w:t>común</w:t>
      </w:r>
      <w:r>
        <w:rPr>
          <w:spacing w:val="-4"/>
        </w:rPr>
        <w:t xml:space="preserve"> </w:t>
      </w:r>
      <w:r>
        <w:t>y</w:t>
      </w:r>
      <w:r>
        <w:rPr>
          <w:spacing w:val="-5"/>
        </w:rPr>
        <w:t xml:space="preserve"> </w:t>
      </w:r>
      <w:r>
        <w:t>la</w:t>
      </w:r>
      <w:r>
        <w:rPr>
          <w:spacing w:val="-4"/>
        </w:rPr>
        <w:t xml:space="preserve"> </w:t>
      </w:r>
      <w:r>
        <w:t>Fiscalía</w:t>
      </w:r>
      <w:r>
        <w:rPr>
          <w:spacing w:val="-5"/>
        </w:rPr>
        <w:t xml:space="preserve"> </w:t>
      </w:r>
      <w:r>
        <w:t>General</w:t>
      </w:r>
      <w:r>
        <w:rPr>
          <w:spacing w:val="-4"/>
        </w:rPr>
        <w:t xml:space="preserve"> </w:t>
      </w:r>
      <w:r>
        <w:t>de la República en el fuero federal.</w:t>
      </w:r>
    </w:p>
    <w:p w:rsidR="00EF7DBC" w:rsidRDefault="000668D2">
      <w:pPr>
        <w:spacing w:before="240" w:line="360" w:lineRule="auto"/>
        <w:ind w:left="622" w:right="391"/>
        <w:jc w:val="both"/>
      </w:pPr>
      <w:r>
        <w:t xml:space="preserve">Sirve de apoyo a lo anterior, el Criterio 9/2008 que sustenta por unanimidad de votos, el Comité de Acceso a la Información y de Protección de Datos Personales de la Suprema Corte de Justicia de la Nación, que cuenta con el siguiente rubro </w:t>
      </w:r>
      <w:r>
        <w:rPr>
          <w:b/>
        </w:rPr>
        <w:t>SERVIDORES PÚBLI</w:t>
      </w:r>
      <w:r>
        <w:rPr>
          <w:b/>
        </w:rPr>
        <w:t xml:space="preserve">COS DE LA SUPREMA CORTE DE JUSTICIA DE LA NACIÓN. LA INFORMACIÓN RELATIVA A LOS VEHÍCULOS QUE LES SON ASIGNADOS ES PÚBLICA SALVO POR LO QUE SE REFIERE A LOS DATOS QUE PERMITAN IDENTIFICAR CUÁL CORRESPONDE A CADA UNO DE ELLOS, </w:t>
      </w:r>
      <w:r>
        <w:t>la cual señala:</w:t>
      </w:r>
    </w:p>
    <w:p w:rsidR="00EF7DBC" w:rsidRDefault="000668D2">
      <w:pPr>
        <w:spacing w:before="241"/>
        <w:ind w:left="1474" w:right="1157"/>
        <w:jc w:val="both"/>
        <w:rPr>
          <w:i/>
          <w:sz w:val="20"/>
        </w:rPr>
      </w:pPr>
      <w:r>
        <w:rPr>
          <w:i/>
          <w:sz w:val="20"/>
        </w:rPr>
        <w:t>“La asignación</w:t>
      </w:r>
      <w:r>
        <w:rPr>
          <w:i/>
          <w:sz w:val="20"/>
        </w:rPr>
        <w:t xml:space="preserve"> de vehículos a los servidores públicos de la Suprema Corte de Justicia de la Nación constituye un apoyo que se otorga para coadyuvar en el desempeño de sus funciones y cumplimiento de sus responsabilidades; además, tal apoyo se sujeta al presupuesto autor</w:t>
      </w:r>
      <w:r>
        <w:rPr>
          <w:i/>
          <w:sz w:val="20"/>
        </w:rPr>
        <w:t>izado y se ejerce en afectación al mismo. En este sentido, los registros administrativos</w:t>
      </w:r>
      <w:r>
        <w:rPr>
          <w:i/>
          <w:spacing w:val="-4"/>
          <w:sz w:val="20"/>
        </w:rPr>
        <w:t xml:space="preserve"> </w:t>
      </w:r>
      <w:r>
        <w:rPr>
          <w:i/>
          <w:sz w:val="20"/>
        </w:rPr>
        <w:t>en</w:t>
      </w:r>
      <w:r>
        <w:rPr>
          <w:i/>
          <w:spacing w:val="-4"/>
          <w:sz w:val="20"/>
        </w:rPr>
        <w:t xml:space="preserve"> </w:t>
      </w:r>
      <w:r>
        <w:rPr>
          <w:i/>
          <w:sz w:val="20"/>
        </w:rPr>
        <w:t>que</w:t>
      </w:r>
      <w:r>
        <w:rPr>
          <w:i/>
          <w:spacing w:val="-4"/>
          <w:sz w:val="20"/>
        </w:rPr>
        <w:t xml:space="preserve"> </w:t>
      </w:r>
      <w:r>
        <w:rPr>
          <w:i/>
          <w:sz w:val="20"/>
        </w:rPr>
        <w:t>consten</w:t>
      </w:r>
      <w:r>
        <w:rPr>
          <w:i/>
          <w:spacing w:val="-4"/>
          <w:sz w:val="20"/>
        </w:rPr>
        <w:t xml:space="preserve"> </w:t>
      </w:r>
      <w:r>
        <w:rPr>
          <w:i/>
          <w:sz w:val="20"/>
        </w:rPr>
        <w:t>los</w:t>
      </w:r>
      <w:r>
        <w:rPr>
          <w:i/>
          <w:spacing w:val="-4"/>
          <w:sz w:val="20"/>
        </w:rPr>
        <w:t xml:space="preserve"> </w:t>
      </w:r>
      <w:r>
        <w:rPr>
          <w:i/>
          <w:sz w:val="20"/>
        </w:rPr>
        <w:t>datos</w:t>
      </w:r>
      <w:r>
        <w:rPr>
          <w:i/>
          <w:spacing w:val="-4"/>
          <w:sz w:val="20"/>
        </w:rPr>
        <w:t xml:space="preserve"> </w:t>
      </w:r>
      <w:r>
        <w:rPr>
          <w:i/>
          <w:sz w:val="20"/>
        </w:rPr>
        <w:t>inherentes</w:t>
      </w:r>
      <w:r>
        <w:rPr>
          <w:i/>
          <w:spacing w:val="-4"/>
          <w:sz w:val="20"/>
        </w:rPr>
        <w:t xml:space="preserve"> </w:t>
      </w:r>
      <w:r>
        <w:rPr>
          <w:i/>
          <w:sz w:val="20"/>
        </w:rPr>
        <w:t>a</w:t>
      </w:r>
      <w:r>
        <w:rPr>
          <w:i/>
          <w:spacing w:val="-3"/>
          <w:sz w:val="20"/>
        </w:rPr>
        <w:t xml:space="preserve"> </w:t>
      </w:r>
      <w:r>
        <w:rPr>
          <w:i/>
          <w:sz w:val="20"/>
        </w:rPr>
        <w:t>la</w:t>
      </w:r>
      <w:r>
        <w:rPr>
          <w:i/>
          <w:spacing w:val="-3"/>
          <w:sz w:val="20"/>
        </w:rPr>
        <w:t xml:space="preserve"> </w:t>
      </w:r>
      <w:r>
        <w:rPr>
          <w:i/>
          <w:sz w:val="20"/>
        </w:rPr>
        <w:t>asignación</w:t>
      </w:r>
      <w:r>
        <w:rPr>
          <w:i/>
          <w:spacing w:val="-4"/>
          <w:sz w:val="20"/>
        </w:rPr>
        <w:t xml:space="preserve"> </w:t>
      </w:r>
      <w:r>
        <w:rPr>
          <w:i/>
          <w:sz w:val="20"/>
        </w:rPr>
        <w:t>de</w:t>
      </w:r>
      <w:r>
        <w:rPr>
          <w:i/>
          <w:spacing w:val="-4"/>
          <w:sz w:val="20"/>
        </w:rPr>
        <w:t xml:space="preserve"> </w:t>
      </w:r>
      <w:r>
        <w:rPr>
          <w:i/>
          <w:sz w:val="20"/>
        </w:rPr>
        <w:t>vehículos</w:t>
      </w:r>
      <w:r>
        <w:rPr>
          <w:i/>
          <w:spacing w:val="-4"/>
          <w:sz w:val="20"/>
        </w:rPr>
        <w:t xml:space="preserve"> </w:t>
      </w:r>
      <w:r>
        <w:rPr>
          <w:i/>
          <w:sz w:val="20"/>
        </w:rPr>
        <w:t>a</w:t>
      </w:r>
      <w:r>
        <w:rPr>
          <w:i/>
          <w:spacing w:val="-3"/>
          <w:sz w:val="20"/>
        </w:rPr>
        <w:t xml:space="preserve"> </w:t>
      </w:r>
      <w:r>
        <w:rPr>
          <w:i/>
          <w:sz w:val="20"/>
        </w:rPr>
        <w:t>dichos servidores públicos (marcas y modelos de autos asignados, así como las fechas de asignación</w:t>
      </w:r>
      <w:r>
        <w:rPr>
          <w:i/>
          <w:spacing w:val="-1"/>
          <w:sz w:val="20"/>
        </w:rPr>
        <w:t xml:space="preserve"> </w:t>
      </w:r>
      <w:r>
        <w:rPr>
          <w:i/>
          <w:sz w:val="20"/>
        </w:rPr>
        <w:t>y</w:t>
      </w:r>
      <w:r>
        <w:rPr>
          <w:i/>
          <w:sz w:val="20"/>
        </w:rPr>
        <w:t xml:space="preserve"> el</w:t>
      </w:r>
      <w:r>
        <w:rPr>
          <w:i/>
          <w:spacing w:val="-1"/>
          <w:sz w:val="20"/>
        </w:rPr>
        <w:t xml:space="preserve"> </w:t>
      </w:r>
      <w:r>
        <w:rPr>
          <w:i/>
          <w:sz w:val="20"/>
        </w:rPr>
        <w:t>kilometraje</w:t>
      </w:r>
      <w:r>
        <w:rPr>
          <w:i/>
          <w:spacing w:val="-2"/>
          <w:sz w:val="20"/>
        </w:rPr>
        <w:t xml:space="preserve"> </w:t>
      </w:r>
      <w:r>
        <w:rPr>
          <w:i/>
          <w:sz w:val="20"/>
        </w:rPr>
        <w:t>registrado al</w:t>
      </w:r>
      <w:r>
        <w:rPr>
          <w:i/>
          <w:spacing w:val="-1"/>
          <w:sz w:val="20"/>
        </w:rPr>
        <w:t xml:space="preserve"> </w:t>
      </w:r>
      <w:r>
        <w:rPr>
          <w:i/>
          <w:sz w:val="20"/>
        </w:rPr>
        <w:t>momento de</w:t>
      </w:r>
      <w:r>
        <w:rPr>
          <w:i/>
          <w:spacing w:val="-2"/>
          <w:sz w:val="20"/>
        </w:rPr>
        <w:t xml:space="preserve"> </w:t>
      </w:r>
      <w:proofErr w:type="gramStart"/>
      <w:r>
        <w:rPr>
          <w:i/>
          <w:sz w:val="20"/>
        </w:rPr>
        <w:t>la</w:t>
      </w:r>
      <w:r>
        <w:rPr>
          <w:i/>
          <w:spacing w:val="-1"/>
          <w:sz w:val="20"/>
        </w:rPr>
        <w:t xml:space="preserve"> </w:t>
      </w:r>
      <w:r>
        <w:rPr>
          <w:i/>
          <w:sz w:val="20"/>
        </w:rPr>
        <w:t>misma</w:t>
      </w:r>
      <w:proofErr w:type="gramEnd"/>
      <w:r>
        <w:rPr>
          <w:i/>
          <w:sz w:val="20"/>
        </w:rPr>
        <w:t>),</w:t>
      </w:r>
      <w:r>
        <w:rPr>
          <w:i/>
          <w:spacing w:val="-1"/>
          <w:sz w:val="20"/>
        </w:rPr>
        <w:t xml:space="preserve"> </w:t>
      </w:r>
      <w:r>
        <w:rPr>
          <w:i/>
          <w:sz w:val="20"/>
        </w:rPr>
        <w:t>en</w:t>
      </w:r>
      <w:r>
        <w:rPr>
          <w:i/>
          <w:spacing w:val="-1"/>
          <w:sz w:val="20"/>
        </w:rPr>
        <w:t xml:space="preserve"> </w:t>
      </w:r>
      <w:r>
        <w:rPr>
          <w:i/>
          <w:sz w:val="20"/>
        </w:rPr>
        <w:t>razón</w:t>
      </w:r>
      <w:r>
        <w:rPr>
          <w:i/>
          <w:spacing w:val="-1"/>
          <w:sz w:val="20"/>
        </w:rPr>
        <w:t xml:space="preserve"> </w:t>
      </w:r>
      <w:r>
        <w:rPr>
          <w:i/>
          <w:sz w:val="20"/>
        </w:rPr>
        <w:t>del</w:t>
      </w:r>
      <w:r>
        <w:rPr>
          <w:i/>
          <w:spacing w:val="-1"/>
          <w:sz w:val="20"/>
        </w:rPr>
        <w:t xml:space="preserve"> </w:t>
      </w:r>
      <w:r>
        <w:rPr>
          <w:i/>
          <w:sz w:val="20"/>
        </w:rPr>
        <w:t>ejercicio</w:t>
      </w:r>
      <w:r>
        <w:rPr>
          <w:i/>
          <w:spacing w:val="-1"/>
          <w:sz w:val="20"/>
        </w:rPr>
        <w:t xml:space="preserve"> </w:t>
      </w:r>
      <w:r>
        <w:rPr>
          <w:i/>
          <w:sz w:val="20"/>
        </w:rPr>
        <w:t>de su</w:t>
      </w:r>
      <w:r>
        <w:rPr>
          <w:i/>
          <w:spacing w:val="-1"/>
          <w:sz w:val="20"/>
        </w:rPr>
        <w:t xml:space="preserve"> </w:t>
      </w:r>
      <w:r>
        <w:rPr>
          <w:i/>
          <w:sz w:val="20"/>
        </w:rPr>
        <w:t>cargo, son</w:t>
      </w:r>
      <w:r>
        <w:rPr>
          <w:i/>
          <w:spacing w:val="-1"/>
          <w:sz w:val="20"/>
        </w:rPr>
        <w:t xml:space="preserve"> </w:t>
      </w:r>
      <w:r>
        <w:rPr>
          <w:i/>
          <w:sz w:val="20"/>
        </w:rPr>
        <w:t>públicos,</w:t>
      </w:r>
      <w:r>
        <w:rPr>
          <w:i/>
          <w:spacing w:val="-1"/>
          <w:sz w:val="20"/>
        </w:rPr>
        <w:t xml:space="preserve"> </w:t>
      </w:r>
      <w:r>
        <w:rPr>
          <w:i/>
          <w:sz w:val="20"/>
        </w:rPr>
        <w:t>en</w:t>
      </w:r>
      <w:r>
        <w:rPr>
          <w:i/>
          <w:spacing w:val="-1"/>
          <w:sz w:val="20"/>
        </w:rPr>
        <w:t xml:space="preserve"> </w:t>
      </w:r>
      <w:r>
        <w:rPr>
          <w:i/>
          <w:sz w:val="20"/>
        </w:rPr>
        <w:t>términos</w:t>
      </w:r>
      <w:r>
        <w:rPr>
          <w:i/>
          <w:spacing w:val="-2"/>
          <w:sz w:val="20"/>
        </w:rPr>
        <w:t xml:space="preserve"> </w:t>
      </w:r>
      <w:r>
        <w:rPr>
          <w:i/>
          <w:sz w:val="20"/>
        </w:rPr>
        <w:t>de</w:t>
      </w:r>
      <w:r>
        <w:rPr>
          <w:i/>
          <w:spacing w:val="-2"/>
          <w:sz w:val="20"/>
        </w:rPr>
        <w:t xml:space="preserve"> </w:t>
      </w:r>
      <w:r>
        <w:rPr>
          <w:i/>
          <w:sz w:val="20"/>
        </w:rPr>
        <w:t>lo</w:t>
      </w:r>
      <w:r>
        <w:rPr>
          <w:i/>
          <w:spacing w:val="-1"/>
          <w:sz w:val="20"/>
        </w:rPr>
        <w:t xml:space="preserve"> </w:t>
      </w:r>
      <w:r>
        <w:rPr>
          <w:i/>
          <w:sz w:val="20"/>
        </w:rPr>
        <w:t>dispuesto en</w:t>
      </w:r>
      <w:r>
        <w:rPr>
          <w:i/>
          <w:spacing w:val="-1"/>
          <w:sz w:val="20"/>
        </w:rPr>
        <w:t xml:space="preserve"> </w:t>
      </w:r>
      <w:r>
        <w:rPr>
          <w:i/>
          <w:sz w:val="20"/>
        </w:rPr>
        <w:t>los</w:t>
      </w:r>
      <w:r>
        <w:rPr>
          <w:i/>
          <w:spacing w:val="-2"/>
          <w:sz w:val="20"/>
        </w:rPr>
        <w:t xml:space="preserve"> </w:t>
      </w:r>
      <w:r>
        <w:rPr>
          <w:i/>
          <w:sz w:val="20"/>
        </w:rPr>
        <w:t>artículos</w:t>
      </w:r>
      <w:r>
        <w:rPr>
          <w:i/>
          <w:spacing w:val="-2"/>
          <w:sz w:val="20"/>
        </w:rPr>
        <w:t xml:space="preserve"> </w:t>
      </w:r>
      <w:r>
        <w:rPr>
          <w:i/>
          <w:sz w:val="20"/>
        </w:rPr>
        <w:t>2°</w:t>
      </w:r>
      <w:r>
        <w:rPr>
          <w:i/>
          <w:spacing w:val="-1"/>
          <w:sz w:val="20"/>
        </w:rPr>
        <w:t xml:space="preserve"> </w:t>
      </w:r>
      <w:r>
        <w:rPr>
          <w:i/>
          <w:sz w:val="20"/>
        </w:rPr>
        <w:t>y</w:t>
      </w:r>
      <w:r>
        <w:rPr>
          <w:i/>
          <w:spacing w:val="-2"/>
          <w:sz w:val="20"/>
        </w:rPr>
        <w:t xml:space="preserve"> </w:t>
      </w:r>
      <w:r>
        <w:rPr>
          <w:i/>
          <w:sz w:val="20"/>
        </w:rPr>
        <w:t>7°,</w:t>
      </w:r>
      <w:r>
        <w:rPr>
          <w:i/>
          <w:spacing w:val="-1"/>
          <w:sz w:val="20"/>
        </w:rPr>
        <w:t xml:space="preserve"> </w:t>
      </w:r>
      <w:r>
        <w:rPr>
          <w:i/>
          <w:sz w:val="20"/>
        </w:rPr>
        <w:t>fracciones</w:t>
      </w:r>
      <w:r>
        <w:rPr>
          <w:i/>
          <w:spacing w:val="-2"/>
          <w:sz w:val="20"/>
        </w:rPr>
        <w:t xml:space="preserve"> </w:t>
      </w:r>
      <w:r>
        <w:rPr>
          <w:i/>
          <w:sz w:val="20"/>
        </w:rPr>
        <w:t xml:space="preserve">IV y IX, de la Ley Federal de Transparencia y Acceso a la Información Pública Gubernamental. No obstante, </w:t>
      </w:r>
      <w:r>
        <w:rPr>
          <w:b/>
          <w:i/>
          <w:sz w:val="20"/>
        </w:rPr>
        <w:t>la naturaleza pública de esta información no debe entenderse de manera absoluta, ya</w:t>
      </w:r>
      <w:r>
        <w:rPr>
          <w:b/>
          <w:i/>
          <w:spacing w:val="-2"/>
          <w:sz w:val="20"/>
        </w:rPr>
        <w:t xml:space="preserve"> </w:t>
      </w:r>
      <w:r>
        <w:rPr>
          <w:b/>
          <w:i/>
          <w:sz w:val="20"/>
        </w:rPr>
        <w:t>que</w:t>
      </w:r>
      <w:r>
        <w:rPr>
          <w:b/>
          <w:i/>
          <w:spacing w:val="-1"/>
          <w:sz w:val="20"/>
        </w:rPr>
        <w:t xml:space="preserve"> </w:t>
      </w:r>
      <w:r>
        <w:rPr>
          <w:b/>
          <w:i/>
          <w:sz w:val="20"/>
        </w:rPr>
        <w:t>encuentra</w:t>
      </w:r>
      <w:r>
        <w:rPr>
          <w:b/>
          <w:i/>
          <w:spacing w:val="-1"/>
          <w:sz w:val="20"/>
        </w:rPr>
        <w:t xml:space="preserve"> </w:t>
      </w:r>
      <w:r>
        <w:rPr>
          <w:b/>
          <w:i/>
          <w:sz w:val="20"/>
        </w:rPr>
        <w:t>su</w:t>
      </w:r>
      <w:r>
        <w:rPr>
          <w:b/>
          <w:i/>
          <w:spacing w:val="-1"/>
          <w:sz w:val="20"/>
        </w:rPr>
        <w:t xml:space="preserve"> </w:t>
      </w:r>
      <w:r>
        <w:rPr>
          <w:b/>
          <w:i/>
          <w:sz w:val="20"/>
        </w:rPr>
        <w:t>excepción</w:t>
      </w:r>
      <w:r>
        <w:rPr>
          <w:b/>
          <w:i/>
          <w:spacing w:val="-2"/>
          <w:sz w:val="20"/>
        </w:rPr>
        <w:t xml:space="preserve"> </w:t>
      </w:r>
      <w:r>
        <w:rPr>
          <w:b/>
          <w:i/>
          <w:sz w:val="20"/>
        </w:rPr>
        <w:t>respecto del dato consistente en el nom</w:t>
      </w:r>
      <w:r>
        <w:rPr>
          <w:b/>
          <w:i/>
          <w:sz w:val="20"/>
        </w:rPr>
        <w:t>bre de los mencionados servidores públicos, pues al relacionarse con</w:t>
      </w:r>
      <w:r>
        <w:rPr>
          <w:b/>
          <w:i/>
          <w:spacing w:val="-1"/>
          <w:sz w:val="20"/>
        </w:rPr>
        <w:t xml:space="preserve"> </w:t>
      </w:r>
      <w:r>
        <w:rPr>
          <w:b/>
          <w:i/>
          <w:sz w:val="20"/>
        </w:rPr>
        <w:t>los datos del vehículo o</w:t>
      </w:r>
      <w:r>
        <w:rPr>
          <w:b/>
          <w:i/>
          <w:spacing w:val="-1"/>
          <w:sz w:val="20"/>
        </w:rPr>
        <w:t xml:space="preserve"> </w:t>
      </w:r>
      <w:r>
        <w:rPr>
          <w:b/>
          <w:i/>
          <w:sz w:val="20"/>
        </w:rPr>
        <w:t>vehículos de</w:t>
      </w:r>
      <w:r>
        <w:rPr>
          <w:b/>
          <w:i/>
          <w:spacing w:val="-2"/>
          <w:sz w:val="20"/>
        </w:rPr>
        <w:t xml:space="preserve"> </w:t>
      </w:r>
      <w:r>
        <w:rPr>
          <w:b/>
          <w:i/>
          <w:sz w:val="20"/>
        </w:rPr>
        <w:t>su</w:t>
      </w:r>
      <w:r>
        <w:rPr>
          <w:b/>
          <w:i/>
          <w:spacing w:val="-1"/>
          <w:sz w:val="20"/>
        </w:rPr>
        <w:t xml:space="preserve"> </w:t>
      </w:r>
      <w:r>
        <w:rPr>
          <w:b/>
          <w:i/>
          <w:sz w:val="20"/>
        </w:rPr>
        <w:t>asignación, constituye un dato relevante y trascendente en su vida privada, pues los autos que se les otorgan son usados por ellos en apoyo del ej</w:t>
      </w:r>
      <w:r>
        <w:rPr>
          <w:b/>
          <w:i/>
          <w:sz w:val="20"/>
        </w:rPr>
        <w:t>ercicio de sus funciones y responsabilidades, las cuales pueden desarrollarse conjuntamente con sus actividades personales y/o privadas</w:t>
      </w:r>
      <w:r>
        <w:rPr>
          <w:i/>
          <w:sz w:val="20"/>
        </w:rPr>
        <w:t>. Por lo tanto, el dato de su nombre relacionado con el de los vehículos de su asignación constituye un dato personal que</w:t>
      </w:r>
      <w:r>
        <w:rPr>
          <w:i/>
          <w:sz w:val="20"/>
        </w:rPr>
        <w:t xml:space="preserve"> trasciende a su</w:t>
      </w:r>
    </w:p>
    <w:p w:rsidR="00EF7DBC" w:rsidRDefault="00EF7DBC">
      <w:pPr>
        <w:jc w:val="both"/>
        <w:rPr>
          <w:i/>
          <w:sz w:val="20"/>
        </w:rPr>
        <w:sectPr w:rsidR="00EF7DBC">
          <w:pgSz w:w="12240" w:h="15840"/>
          <w:pgMar w:top="680" w:right="1440" w:bottom="0" w:left="1080" w:header="720" w:footer="720" w:gutter="0"/>
          <w:cols w:space="720"/>
        </w:sectPr>
      </w:pPr>
    </w:p>
    <w:p w:rsidR="00EF7DBC" w:rsidRDefault="000668D2">
      <w:pPr>
        <w:pStyle w:val="Textoindependiente"/>
        <w:rPr>
          <w:i/>
          <w:sz w:val="20"/>
        </w:rPr>
      </w:pPr>
      <w:r>
        <w:rPr>
          <w:i/>
          <w:noProof/>
          <w:sz w:val="20"/>
        </w:rPr>
        <w:lastRenderedPageBreak/>
        <w:drawing>
          <wp:anchor distT="0" distB="0" distL="0" distR="0" simplePos="0" relativeHeight="487465472" behindDoc="1" locked="0" layoutInCell="1" allowOverlap="1">
            <wp:simplePos x="0" y="0"/>
            <wp:positionH relativeFrom="page">
              <wp:posOffset>858997</wp:posOffset>
            </wp:positionH>
            <wp:positionV relativeFrom="page">
              <wp:posOffset>436672</wp:posOffset>
            </wp:positionV>
            <wp:extent cx="6149361" cy="9604578"/>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6149361" cy="9604578"/>
                    </a:xfrm>
                    <a:prstGeom prst="rect">
                      <a:avLst/>
                    </a:prstGeom>
                  </pic:spPr>
                </pic:pic>
              </a:graphicData>
            </a:graphic>
          </wp:anchor>
        </w:drawing>
      </w:r>
    </w:p>
    <w:p w:rsidR="00EF7DBC" w:rsidRDefault="00EF7DBC">
      <w:pPr>
        <w:pStyle w:val="Textoindependiente"/>
        <w:spacing w:before="183"/>
        <w:rPr>
          <w:i/>
          <w:sz w:val="20"/>
        </w:rPr>
      </w:pPr>
    </w:p>
    <w:p w:rsidR="00EF7DBC" w:rsidRDefault="000668D2">
      <w:pPr>
        <w:ind w:left="3838" w:firstLine="1944"/>
        <w:rPr>
          <w:b/>
          <w:sz w:val="20"/>
        </w:rPr>
      </w:pPr>
      <w:r>
        <w:rPr>
          <w:b/>
          <w:sz w:val="20"/>
        </w:rPr>
        <w:t>VOTO</w:t>
      </w:r>
      <w:r>
        <w:rPr>
          <w:b/>
          <w:spacing w:val="-13"/>
          <w:sz w:val="20"/>
        </w:rPr>
        <w:t xml:space="preserve"> </w:t>
      </w:r>
      <w:r>
        <w:rPr>
          <w:b/>
          <w:sz w:val="20"/>
        </w:rPr>
        <w:t>PARTICULAR</w:t>
      </w:r>
      <w:r>
        <w:rPr>
          <w:b/>
          <w:spacing w:val="-12"/>
          <w:sz w:val="20"/>
        </w:rPr>
        <w:t xml:space="preserve"> </w:t>
      </w:r>
      <w:r>
        <w:rPr>
          <w:b/>
          <w:sz w:val="20"/>
        </w:rPr>
        <w:t>CONCURRENTE RECURSO</w:t>
      </w:r>
      <w:r>
        <w:rPr>
          <w:b/>
          <w:spacing w:val="-13"/>
          <w:sz w:val="20"/>
        </w:rPr>
        <w:t xml:space="preserve"> </w:t>
      </w:r>
      <w:r>
        <w:rPr>
          <w:b/>
          <w:sz w:val="20"/>
        </w:rPr>
        <w:t>DE</w:t>
      </w:r>
      <w:r>
        <w:rPr>
          <w:b/>
          <w:spacing w:val="-12"/>
          <w:sz w:val="20"/>
        </w:rPr>
        <w:t xml:space="preserve"> </w:t>
      </w:r>
      <w:r>
        <w:rPr>
          <w:b/>
          <w:sz w:val="20"/>
        </w:rPr>
        <w:t>REVISIÓN</w:t>
      </w:r>
      <w:r>
        <w:rPr>
          <w:b/>
          <w:spacing w:val="-11"/>
          <w:sz w:val="20"/>
        </w:rPr>
        <w:t xml:space="preserve"> </w:t>
      </w:r>
      <w:r>
        <w:rPr>
          <w:b/>
          <w:sz w:val="20"/>
        </w:rPr>
        <w:t>03546/INFOEM/ICR-</w:t>
      </w:r>
      <w:r>
        <w:rPr>
          <w:b/>
          <w:spacing w:val="-2"/>
          <w:sz w:val="20"/>
        </w:rPr>
        <w:t>33/IP/RR/2024</w:t>
      </w:r>
    </w:p>
    <w:p w:rsidR="00EF7DBC" w:rsidRDefault="00EF7DBC">
      <w:pPr>
        <w:pStyle w:val="Textoindependiente"/>
        <w:spacing w:before="227"/>
        <w:rPr>
          <w:b/>
          <w:sz w:val="20"/>
        </w:rPr>
      </w:pPr>
    </w:p>
    <w:p w:rsidR="00EF7DBC" w:rsidRDefault="000668D2">
      <w:pPr>
        <w:spacing w:before="1"/>
        <w:ind w:left="1474" w:right="828"/>
        <w:rPr>
          <w:i/>
          <w:sz w:val="20"/>
        </w:rPr>
      </w:pPr>
      <w:r>
        <w:rPr>
          <w:i/>
          <w:sz w:val="20"/>
        </w:rPr>
        <w:t>vida privada que debe ser objeto de protección, ya que su difusión pondría en riesgo el</w:t>
      </w:r>
      <w:r>
        <w:rPr>
          <w:i/>
          <w:spacing w:val="40"/>
          <w:sz w:val="20"/>
        </w:rPr>
        <w:t xml:space="preserve"> </w:t>
      </w:r>
      <w:r>
        <w:rPr>
          <w:i/>
          <w:sz w:val="20"/>
        </w:rPr>
        <w:t>derecho fundamental a la vida privada.”</w:t>
      </w:r>
    </w:p>
    <w:p w:rsidR="00EF7DBC" w:rsidRDefault="000668D2">
      <w:pPr>
        <w:pStyle w:val="Textoindependiente"/>
        <w:spacing w:before="238" w:line="360" w:lineRule="auto"/>
        <w:ind w:left="622" w:right="401"/>
        <w:jc w:val="both"/>
      </w:pPr>
      <w:r>
        <w:t>Del criterio en cita, se advierte que no debe proporcionarse el número de placa de los vehículos oficiales que utilizan los servidores públicos, si se vincula con el nombre del servidor</w:t>
      </w:r>
      <w:r>
        <w:rPr>
          <w:spacing w:val="-8"/>
        </w:rPr>
        <w:t xml:space="preserve"> </w:t>
      </w:r>
      <w:r>
        <w:t>público</w:t>
      </w:r>
      <w:r>
        <w:rPr>
          <w:spacing w:val="-10"/>
        </w:rPr>
        <w:t xml:space="preserve"> </w:t>
      </w:r>
      <w:r>
        <w:t>que</w:t>
      </w:r>
      <w:r>
        <w:rPr>
          <w:spacing w:val="-8"/>
        </w:rPr>
        <w:t xml:space="preserve"> </w:t>
      </w:r>
      <w:r>
        <w:t>lo</w:t>
      </w:r>
      <w:r>
        <w:rPr>
          <w:spacing w:val="-7"/>
        </w:rPr>
        <w:t xml:space="preserve"> </w:t>
      </w:r>
      <w:r>
        <w:t>tiene</w:t>
      </w:r>
      <w:r>
        <w:rPr>
          <w:spacing w:val="-5"/>
        </w:rPr>
        <w:t xml:space="preserve"> </w:t>
      </w:r>
      <w:r>
        <w:t>bajo</w:t>
      </w:r>
      <w:r>
        <w:rPr>
          <w:spacing w:val="-8"/>
        </w:rPr>
        <w:t xml:space="preserve"> </w:t>
      </w:r>
      <w:r>
        <w:t>su</w:t>
      </w:r>
      <w:r>
        <w:rPr>
          <w:spacing w:val="-8"/>
        </w:rPr>
        <w:t xml:space="preserve"> </w:t>
      </w:r>
      <w:r>
        <w:t>u</w:t>
      </w:r>
      <w:r>
        <w:t>so,</w:t>
      </w:r>
      <w:r>
        <w:rPr>
          <w:spacing w:val="-10"/>
        </w:rPr>
        <w:t xml:space="preserve"> </w:t>
      </w:r>
      <w:r>
        <w:t>por</w:t>
      </w:r>
      <w:r>
        <w:rPr>
          <w:spacing w:val="-8"/>
        </w:rPr>
        <w:t xml:space="preserve"> </w:t>
      </w:r>
      <w:r>
        <w:t>hacerlos</w:t>
      </w:r>
      <w:r>
        <w:rPr>
          <w:spacing w:val="-10"/>
        </w:rPr>
        <w:t xml:space="preserve"> </w:t>
      </w:r>
      <w:r>
        <w:t>identificables</w:t>
      </w:r>
      <w:r>
        <w:rPr>
          <w:spacing w:val="-7"/>
        </w:rPr>
        <w:t xml:space="preserve"> </w:t>
      </w:r>
      <w:r>
        <w:t>y</w:t>
      </w:r>
      <w:r>
        <w:rPr>
          <w:spacing w:val="-10"/>
        </w:rPr>
        <w:t xml:space="preserve"> </w:t>
      </w:r>
      <w:r>
        <w:t>trascender</w:t>
      </w:r>
      <w:r>
        <w:rPr>
          <w:spacing w:val="-6"/>
        </w:rPr>
        <w:t xml:space="preserve"> </w:t>
      </w:r>
      <w:r>
        <w:t>a</w:t>
      </w:r>
      <w:r>
        <w:rPr>
          <w:spacing w:val="-7"/>
        </w:rPr>
        <w:t xml:space="preserve"> </w:t>
      </w:r>
      <w:r>
        <w:t>su</w:t>
      </w:r>
      <w:r>
        <w:rPr>
          <w:spacing w:val="-11"/>
        </w:rPr>
        <w:t xml:space="preserve"> </w:t>
      </w:r>
      <w:r>
        <w:t>vida privada, garantizando con ello su protección.</w:t>
      </w:r>
    </w:p>
    <w:p w:rsidR="00EF7DBC" w:rsidRDefault="000668D2">
      <w:pPr>
        <w:pStyle w:val="Textoindependiente"/>
        <w:spacing w:before="241" w:line="360" w:lineRule="auto"/>
        <w:ind w:left="622" w:right="394"/>
        <w:jc w:val="both"/>
      </w:pPr>
      <w:r>
        <w:t xml:space="preserve">Es por las razones expuestas que las suscritas formulan el presente </w:t>
      </w:r>
      <w:r>
        <w:rPr>
          <w:b/>
        </w:rPr>
        <w:t>voto particular concurrente</w:t>
      </w:r>
      <w:r>
        <w:t>, pues consideramos que es procedente la reserva del número de placa de los vehículos ya que en este caso, se vincula con el nombre del servidor público que lo tiene bajo su resguardo, en los documentos -tarjetas de resguardo- en donde puede obrar la infor</w:t>
      </w:r>
      <w:r>
        <w:t xml:space="preserve">mación solicitada al </w:t>
      </w:r>
      <w:r>
        <w:rPr>
          <w:b/>
        </w:rPr>
        <w:t>Sujeto Obligado</w:t>
      </w:r>
      <w:r>
        <w:t>, al corresponder con información que, por su naturaleza, trasciende en su vida privada, cuyo ámbito de protección es mucho más amplio,</w:t>
      </w:r>
      <w:r>
        <w:rPr>
          <w:spacing w:val="-1"/>
        </w:rPr>
        <w:t xml:space="preserve"> </w:t>
      </w:r>
      <w:r>
        <w:t>al ponderar</w:t>
      </w:r>
      <w:r>
        <w:rPr>
          <w:spacing w:val="-1"/>
        </w:rPr>
        <w:t xml:space="preserve"> </w:t>
      </w:r>
      <w:r>
        <w:t>los</w:t>
      </w:r>
      <w:r>
        <w:rPr>
          <w:spacing w:val="-2"/>
        </w:rPr>
        <w:t xml:space="preserve"> </w:t>
      </w:r>
      <w:r>
        <w:t>derechos</w:t>
      </w:r>
      <w:r>
        <w:rPr>
          <w:spacing w:val="-2"/>
        </w:rPr>
        <w:t xml:space="preserve"> </w:t>
      </w:r>
      <w:r>
        <w:t>que se protegen con la</w:t>
      </w:r>
      <w:r>
        <w:rPr>
          <w:spacing w:val="-2"/>
        </w:rPr>
        <w:t xml:space="preserve"> </w:t>
      </w:r>
      <w:r>
        <w:t>reserva,</w:t>
      </w:r>
      <w:r>
        <w:rPr>
          <w:spacing w:val="-2"/>
        </w:rPr>
        <w:t xml:space="preserve"> </w:t>
      </w:r>
      <w:r>
        <w:t>como</w:t>
      </w:r>
      <w:r>
        <w:rPr>
          <w:spacing w:val="-1"/>
        </w:rPr>
        <w:t xml:space="preserve"> </w:t>
      </w:r>
      <w:r>
        <w:t>la</w:t>
      </w:r>
      <w:r>
        <w:rPr>
          <w:spacing w:val="-2"/>
        </w:rPr>
        <w:t xml:space="preserve"> </w:t>
      </w:r>
      <w:r>
        <w:t>vida,</w:t>
      </w:r>
      <w:r>
        <w:rPr>
          <w:spacing w:val="-2"/>
        </w:rPr>
        <w:t xml:space="preserve"> </w:t>
      </w:r>
      <w:r>
        <w:t>integridad pe</w:t>
      </w:r>
      <w:r>
        <w:t>rsonal, el pleno ejercicio del servicio público, contra el acceso a la información de un particular, lo que resulta proporcional clasificar esta información.</w:t>
      </w:r>
    </w:p>
    <w:p w:rsidR="00EF7DBC" w:rsidRDefault="00EF7DBC">
      <w:pPr>
        <w:pStyle w:val="Textoindependiente"/>
        <w:spacing w:line="360" w:lineRule="auto"/>
        <w:jc w:val="both"/>
        <w:sectPr w:rsidR="00EF7DBC">
          <w:pgSz w:w="12240" w:h="15840"/>
          <w:pgMar w:top="680" w:right="1440" w:bottom="0" w:left="1080" w:header="720" w:footer="720" w:gutter="0"/>
          <w:cols w:space="720"/>
        </w:sectPr>
      </w:pPr>
    </w:p>
    <w:p w:rsidR="00EF7DBC" w:rsidRDefault="000668D2">
      <w:pPr>
        <w:pStyle w:val="Textoindependiente"/>
        <w:ind w:left="45"/>
        <w:rPr>
          <w:sz w:val="20"/>
        </w:rPr>
      </w:pPr>
      <w:r>
        <w:rPr>
          <w:noProof/>
          <w:sz w:val="20"/>
        </w:rPr>
        <w:lastRenderedPageBreak/>
        <w:drawing>
          <wp:inline distT="0" distB="0" distL="0" distR="0">
            <wp:extent cx="1486757" cy="700944"/>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stretch>
                      <a:fillRect/>
                    </a:stretch>
                  </pic:blipFill>
                  <pic:spPr>
                    <a:xfrm>
                      <a:off x="0" y="0"/>
                      <a:ext cx="1486757" cy="700944"/>
                    </a:xfrm>
                    <a:prstGeom prst="rect">
                      <a:avLst/>
                    </a:prstGeom>
                  </pic:spPr>
                </pic:pic>
              </a:graphicData>
            </a:graphic>
          </wp:inline>
        </w:drawing>
      </w:r>
    </w:p>
    <w:p w:rsidR="00EF7DBC" w:rsidRDefault="00EF7DBC">
      <w:pPr>
        <w:pStyle w:val="Textoindependiente"/>
        <w:spacing w:before="37"/>
        <w:rPr>
          <w:sz w:val="24"/>
        </w:rPr>
      </w:pPr>
    </w:p>
    <w:p w:rsidR="00EF7DBC" w:rsidRDefault="00EF7DBC">
      <w:pPr>
        <w:spacing w:before="180"/>
        <w:ind w:left="2540"/>
        <w:rPr>
          <w:sz w:val="24"/>
        </w:rPr>
      </w:pPr>
      <w:bookmarkStart w:id="0" w:name="_GoBack"/>
      <w:bookmarkEnd w:id="0"/>
    </w:p>
    <w:p w:rsidR="00EF7DBC" w:rsidRDefault="00EF7DBC">
      <w:pPr>
        <w:pStyle w:val="Textoindependiente"/>
        <w:spacing w:before="10"/>
        <w:rPr>
          <w:sz w:val="16"/>
        </w:rPr>
      </w:pPr>
    </w:p>
    <w:p w:rsidR="00EF7DBC" w:rsidRDefault="00EF7DBC">
      <w:pPr>
        <w:pStyle w:val="Textoindependiente"/>
        <w:rPr>
          <w:sz w:val="16"/>
        </w:rPr>
        <w:sectPr w:rsidR="00EF7DBC">
          <w:pgSz w:w="12240" w:h="15840"/>
          <w:pgMar w:top="620" w:right="1440" w:bottom="0" w:left="1080" w:header="720" w:footer="720" w:gutter="0"/>
          <w:cols w:space="720"/>
        </w:sectPr>
      </w:pPr>
    </w:p>
    <w:p w:rsidR="00EF7DBC" w:rsidRDefault="00EF7DBC">
      <w:pPr>
        <w:pStyle w:val="Textoindependiente"/>
        <w:rPr>
          <w:sz w:val="14"/>
        </w:rPr>
      </w:pPr>
    </w:p>
    <w:p w:rsidR="00EF7DBC" w:rsidRDefault="00EF7DBC">
      <w:pPr>
        <w:pStyle w:val="Textoindependiente"/>
        <w:rPr>
          <w:sz w:val="14"/>
        </w:rPr>
      </w:pPr>
    </w:p>
    <w:p w:rsidR="00EF7DBC" w:rsidRDefault="00EF7DBC">
      <w:pPr>
        <w:pStyle w:val="Textoindependiente"/>
        <w:rPr>
          <w:sz w:val="14"/>
        </w:rPr>
      </w:pPr>
    </w:p>
    <w:p w:rsidR="00EF7DBC" w:rsidRDefault="00EF7DBC">
      <w:pPr>
        <w:pStyle w:val="Textoindependiente"/>
        <w:rPr>
          <w:sz w:val="14"/>
        </w:rPr>
      </w:pPr>
    </w:p>
    <w:p w:rsidR="00EF7DBC" w:rsidRDefault="00EF7DBC">
      <w:pPr>
        <w:pStyle w:val="Textoindependiente"/>
        <w:spacing w:before="110"/>
        <w:rPr>
          <w:sz w:val="14"/>
        </w:rPr>
      </w:pPr>
    </w:p>
    <w:p w:rsidR="00EF7DBC" w:rsidRDefault="000668D2" w:rsidP="000668D2">
      <w:pPr>
        <w:spacing w:before="55"/>
        <w:ind w:left="160"/>
        <w:rPr>
          <w:sz w:val="18"/>
        </w:rPr>
      </w:pPr>
      <w:r>
        <w:br w:type="column"/>
      </w:r>
    </w:p>
    <w:p w:rsidR="00EF7DBC" w:rsidRDefault="00EF7DBC">
      <w:pPr>
        <w:spacing w:line="200" w:lineRule="exact"/>
        <w:rPr>
          <w:sz w:val="18"/>
        </w:rPr>
        <w:sectPr w:rsidR="00EF7DBC">
          <w:type w:val="continuous"/>
          <w:pgSz w:w="12240" w:h="15840"/>
          <w:pgMar w:top="680" w:right="1440" w:bottom="0" w:left="1080" w:header="720" w:footer="720" w:gutter="0"/>
          <w:cols w:num="2" w:space="720" w:equalWidth="0">
            <w:col w:w="3328" w:space="132"/>
            <w:col w:w="6260"/>
          </w:cols>
        </w:sectPr>
      </w:pPr>
    </w:p>
    <w:p w:rsidR="00EF7DBC" w:rsidRDefault="000668D2">
      <w:pPr>
        <w:pStyle w:val="Textoindependiente"/>
        <w:spacing w:before="2"/>
        <w:rPr>
          <w:sz w:val="13"/>
        </w:rPr>
      </w:pPr>
      <w:r>
        <w:rPr>
          <w:noProof/>
          <w:sz w:val="13"/>
        </w:rPr>
        <mc:AlternateContent>
          <mc:Choice Requires="wps">
            <w:drawing>
              <wp:anchor distT="0" distB="0" distL="0" distR="0" simplePos="0" relativeHeight="15737856" behindDoc="0" locked="0" layoutInCell="1" allowOverlap="1">
                <wp:simplePos x="0" y="0"/>
                <wp:positionH relativeFrom="page">
                  <wp:posOffset>0</wp:posOffset>
                </wp:positionH>
                <wp:positionV relativeFrom="page">
                  <wp:posOffset>9250254</wp:posOffset>
                </wp:positionV>
                <wp:extent cx="7379334" cy="80835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79334" cy="808355"/>
                          <a:chOff x="0" y="0"/>
                          <a:chExt cx="7379334" cy="808355"/>
                        </a:xfrm>
                      </wpg:grpSpPr>
                      <pic:pic xmlns:pic="http://schemas.openxmlformats.org/drawingml/2006/picture">
                        <pic:nvPicPr>
                          <pic:cNvPr id="19" name="Image 19"/>
                          <pic:cNvPicPr/>
                        </pic:nvPicPr>
                        <pic:blipFill>
                          <a:blip r:embed="rId7" cstate="print"/>
                          <a:stretch>
                            <a:fillRect/>
                          </a:stretch>
                        </pic:blipFill>
                        <pic:spPr>
                          <a:xfrm>
                            <a:off x="0" y="92627"/>
                            <a:ext cx="7379208" cy="715518"/>
                          </a:xfrm>
                          <a:prstGeom prst="rect">
                            <a:avLst/>
                          </a:prstGeom>
                        </pic:spPr>
                      </pic:pic>
                      <wps:wsp>
                        <wps:cNvPr id="20" name="Textbox 20"/>
                        <wps:cNvSpPr txBox="1"/>
                        <wps:spPr>
                          <a:xfrm>
                            <a:off x="6045200" y="0"/>
                            <a:ext cx="796290" cy="135255"/>
                          </a:xfrm>
                          <a:prstGeom prst="rect">
                            <a:avLst/>
                          </a:prstGeom>
                        </wps:spPr>
                        <wps:txbx>
                          <w:txbxContent>
                            <w:p w:rsidR="00EF7DBC" w:rsidRDefault="000668D2">
                              <w:pPr>
                                <w:spacing w:line="212" w:lineRule="exact"/>
                                <w:rPr>
                                  <w:sz w:val="21"/>
                                </w:rPr>
                              </w:pPr>
                              <w:r>
                                <w:rPr>
                                  <w:sz w:val="21"/>
                                </w:rPr>
                                <w:t>Página</w:t>
                              </w:r>
                              <w:r>
                                <w:rPr>
                                  <w:spacing w:val="-3"/>
                                  <w:sz w:val="21"/>
                                </w:rPr>
                                <w:t xml:space="preserve"> </w:t>
                              </w:r>
                              <w:r>
                                <w:rPr>
                                  <w:sz w:val="21"/>
                                </w:rPr>
                                <w:t>9</w:t>
                              </w:r>
                              <w:r>
                                <w:rPr>
                                  <w:spacing w:val="-3"/>
                                  <w:sz w:val="21"/>
                                </w:rPr>
                                <w:t xml:space="preserve"> </w:t>
                              </w:r>
                              <w:r>
                                <w:rPr>
                                  <w:sz w:val="21"/>
                                </w:rPr>
                                <w:t>de</w:t>
                              </w:r>
                              <w:r>
                                <w:rPr>
                                  <w:spacing w:val="-3"/>
                                  <w:sz w:val="21"/>
                                </w:rPr>
                                <w:t xml:space="preserve"> </w:t>
                              </w:r>
                              <w:r>
                                <w:rPr>
                                  <w:spacing w:val="-10"/>
                                  <w:sz w:val="21"/>
                                </w:rPr>
                                <w:t>9</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728.366516pt;width:581.050pt;height:63.65pt;mso-position-horizontal-relative:page;mso-position-vertical-relative:page;z-index:15737856" id="docshapegroup9" coordorigin="0,14567" coordsize="11621,1273">
                <v:shape style="position:absolute;left:0;top:14713;width:11621;height:1127" type="#_x0000_t75" id="docshape10" stroked="false">
                  <v:imagedata r:id="rId8" o:title=""/>
                </v:shape>
                <v:shape style="position:absolute;left:9520;top:14567;width:1254;height:213" type="#_x0000_t202" id="docshape11" filled="false" stroked="false">
                  <v:textbox inset="0,0,0,0">
                    <w:txbxContent>
                      <w:p>
                        <w:pPr>
                          <w:spacing w:line="212" w:lineRule="exact" w:before="0"/>
                          <w:ind w:left="0" w:right="0" w:firstLine="0"/>
                          <w:jc w:val="left"/>
                          <w:rPr>
                            <w:sz w:val="21"/>
                          </w:rPr>
                        </w:pPr>
                        <w:r>
                          <w:rPr>
                            <w:sz w:val="21"/>
                          </w:rPr>
                          <w:t>Página</w:t>
                        </w:r>
                        <w:r>
                          <w:rPr>
                            <w:spacing w:val="-3"/>
                            <w:sz w:val="21"/>
                          </w:rPr>
                          <w:t> </w:t>
                        </w:r>
                        <w:r>
                          <w:rPr>
                            <w:sz w:val="21"/>
                          </w:rPr>
                          <w:t>9</w:t>
                        </w:r>
                        <w:r>
                          <w:rPr>
                            <w:spacing w:val="-3"/>
                            <w:sz w:val="21"/>
                          </w:rPr>
                          <w:t> </w:t>
                        </w:r>
                        <w:r>
                          <w:rPr>
                            <w:sz w:val="21"/>
                          </w:rPr>
                          <w:t>de</w:t>
                        </w:r>
                        <w:r>
                          <w:rPr>
                            <w:spacing w:val="-3"/>
                            <w:sz w:val="21"/>
                          </w:rPr>
                          <w:t> </w:t>
                        </w:r>
                        <w:r>
                          <w:rPr>
                            <w:spacing w:val="-10"/>
                            <w:sz w:val="21"/>
                          </w:rPr>
                          <w:t>9</w:t>
                        </w:r>
                      </w:p>
                    </w:txbxContent>
                  </v:textbox>
                  <w10:wrap type="none"/>
                </v:shape>
                <w10:wrap type="none"/>
              </v:group>
            </w:pict>
          </mc:Fallback>
        </mc:AlternateContent>
      </w:r>
    </w:p>
    <w:p w:rsidR="00EF7DBC" w:rsidRPr="000668D2" w:rsidRDefault="00EF7DBC" w:rsidP="000668D2">
      <w:pPr>
        <w:pStyle w:val="Textoindependiente"/>
        <w:spacing w:line="20" w:lineRule="exact"/>
        <w:ind w:left="-20"/>
        <w:rPr>
          <w:sz w:val="2"/>
        </w:rPr>
      </w:pPr>
    </w:p>
    <w:p w:rsidR="00EF7DBC" w:rsidRDefault="00EF7DBC">
      <w:pPr>
        <w:pStyle w:val="Textoindependiente"/>
        <w:rPr>
          <w:sz w:val="18"/>
        </w:rPr>
      </w:pPr>
    </w:p>
    <w:p w:rsidR="00EF7DBC" w:rsidRDefault="00EF7DBC">
      <w:pPr>
        <w:pStyle w:val="Textoindependiente"/>
        <w:rPr>
          <w:sz w:val="18"/>
        </w:rPr>
      </w:pPr>
    </w:p>
    <w:p w:rsidR="00EF7DBC" w:rsidRDefault="00EF7DBC">
      <w:pPr>
        <w:pStyle w:val="Textoindependiente"/>
        <w:rPr>
          <w:sz w:val="18"/>
        </w:rPr>
      </w:pPr>
    </w:p>
    <w:p w:rsidR="00EF7DBC" w:rsidRDefault="00EF7DBC">
      <w:pPr>
        <w:pStyle w:val="Textoindependiente"/>
        <w:rPr>
          <w:sz w:val="18"/>
        </w:rPr>
      </w:pPr>
    </w:p>
    <w:p w:rsidR="00EF7DBC" w:rsidRDefault="00EF7DBC">
      <w:pPr>
        <w:pStyle w:val="Textoindependiente"/>
        <w:rPr>
          <w:sz w:val="18"/>
        </w:rPr>
      </w:pPr>
    </w:p>
    <w:p w:rsidR="00EF7DBC" w:rsidRDefault="00EF7DBC">
      <w:pPr>
        <w:pStyle w:val="Textoindependiente"/>
        <w:rPr>
          <w:sz w:val="18"/>
        </w:rPr>
      </w:pPr>
    </w:p>
    <w:p w:rsidR="00EF7DBC" w:rsidRDefault="00EF7DBC">
      <w:pPr>
        <w:pStyle w:val="Textoindependiente"/>
        <w:rPr>
          <w:sz w:val="18"/>
        </w:rPr>
      </w:pPr>
    </w:p>
    <w:p w:rsidR="00EF7DBC" w:rsidRDefault="00EF7DBC">
      <w:pPr>
        <w:pStyle w:val="Textoindependiente"/>
        <w:rPr>
          <w:sz w:val="18"/>
        </w:rPr>
      </w:pPr>
    </w:p>
    <w:p w:rsidR="00EF7DBC" w:rsidRDefault="00EF7DBC">
      <w:pPr>
        <w:pStyle w:val="Textoindependiente"/>
        <w:rPr>
          <w:sz w:val="18"/>
        </w:rPr>
      </w:pPr>
    </w:p>
    <w:p w:rsidR="00EF7DBC" w:rsidRDefault="00EF7DBC">
      <w:pPr>
        <w:pStyle w:val="Textoindependiente"/>
        <w:rPr>
          <w:sz w:val="18"/>
        </w:rPr>
      </w:pPr>
    </w:p>
    <w:p w:rsidR="00EF7DBC" w:rsidRDefault="00EF7DBC">
      <w:pPr>
        <w:pStyle w:val="Textoindependiente"/>
        <w:rPr>
          <w:sz w:val="18"/>
        </w:rPr>
      </w:pPr>
    </w:p>
    <w:p w:rsidR="00EF7DBC" w:rsidRDefault="00EF7DBC">
      <w:pPr>
        <w:pStyle w:val="Textoindependiente"/>
        <w:rPr>
          <w:sz w:val="18"/>
        </w:rPr>
      </w:pPr>
    </w:p>
    <w:p w:rsidR="00EF7DBC" w:rsidRDefault="00EF7DBC">
      <w:pPr>
        <w:pStyle w:val="Textoindependiente"/>
        <w:rPr>
          <w:sz w:val="18"/>
        </w:rPr>
      </w:pPr>
    </w:p>
    <w:p w:rsidR="00EF7DBC" w:rsidRDefault="00EF7DBC">
      <w:pPr>
        <w:pStyle w:val="Textoindependiente"/>
        <w:rPr>
          <w:sz w:val="18"/>
        </w:rPr>
      </w:pPr>
    </w:p>
    <w:p w:rsidR="00EF7DBC" w:rsidRDefault="00EF7DBC">
      <w:pPr>
        <w:pStyle w:val="Textoindependiente"/>
        <w:rPr>
          <w:sz w:val="18"/>
        </w:rPr>
      </w:pPr>
    </w:p>
    <w:p w:rsidR="00EF7DBC" w:rsidRDefault="00EF7DBC">
      <w:pPr>
        <w:ind w:left="1840"/>
        <w:rPr>
          <w:sz w:val="18"/>
        </w:rPr>
      </w:pPr>
    </w:p>
    <w:sectPr w:rsidR="00EF7DBC">
      <w:type w:val="continuous"/>
      <w:pgSz w:w="12240" w:h="15840"/>
      <w:pgMar w:top="680" w:right="144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43E1D"/>
    <w:multiLevelType w:val="hybridMultilevel"/>
    <w:tmpl w:val="6200F3DE"/>
    <w:lvl w:ilvl="0" w:tplc="320AF164">
      <w:start w:val="1"/>
      <w:numFmt w:val="decimal"/>
      <w:lvlText w:val="%1."/>
      <w:lvlJc w:val="left"/>
      <w:pPr>
        <w:ind w:left="1188" w:hanging="360"/>
        <w:jc w:val="left"/>
      </w:pPr>
      <w:rPr>
        <w:rFonts w:ascii="Palatino Linotype" w:eastAsia="Palatino Linotype" w:hAnsi="Palatino Linotype" w:cs="Palatino Linotype" w:hint="default"/>
        <w:b w:val="0"/>
        <w:bCs w:val="0"/>
        <w:i/>
        <w:iCs/>
        <w:spacing w:val="0"/>
        <w:w w:val="100"/>
        <w:sz w:val="22"/>
        <w:szCs w:val="22"/>
        <w:lang w:val="es-ES" w:eastAsia="en-US" w:bidi="ar-SA"/>
      </w:rPr>
    </w:lvl>
    <w:lvl w:ilvl="1" w:tplc="4E1C16C8">
      <w:numFmt w:val="bullet"/>
      <w:lvlText w:val="•"/>
      <w:lvlJc w:val="left"/>
      <w:pPr>
        <w:ind w:left="2034" w:hanging="360"/>
      </w:pPr>
      <w:rPr>
        <w:rFonts w:hint="default"/>
        <w:lang w:val="es-ES" w:eastAsia="en-US" w:bidi="ar-SA"/>
      </w:rPr>
    </w:lvl>
    <w:lvl w:ilvl="2" w:tplc="71683A20">
      <w:numFmt w:val="bullet"/>
      <w:lvlText w:val="•"/>
      <w:lvlJc w:val="left"/>
      <w:pPr>
        <w:ind w:left="2888" w:hanging="360"/>
      </w:pPr>
      <w:rPr>
        <w:rFonts w:hint="default"/>
        <w:lang w:val="es-ES" w:eastAsia="en-US" w:bidi="ar-SA"/>
      </w:rPr>
    </w:lvl>
    <w:lvl w:ilvl="3" w:tplc="4BB00628">
      <w:numFmt w:val="bullet"/>
      <w:lvlText w:val="•"/>
      <w:lvlJc w:val="left"/>
      <w:pPr>
        <w:ind w:left="3742" w:hanging="360"/>
      </w:pPr>
      <w:rPr>
        <w:rFonts w:hint="default"/>
        <w:lang w:val="es-ES" w:eastAsia="en-US" w:bidi="ar-SA"/>
      </w:rPr>
    </w:lvl>
    <w:lvl w:ilvl="4" w:tplc="8F02B1D2">
      <w:numFmt w:val="bullet"/>
      <w:lvlText w:val="•"/>
      <w:lvlJc w:val="left"/>
      <w:pPr>
        <w:ind w:left="4596" w:hanging="360"/>
      </w:pPr>
      <w:rPr>
        <w:rFonts w:hint="default"/>
        <w:lang w:val="es-ES" w:eastAsia="en-US" w:bidi="ar-SA"/>
      </w:rPr>
    </w:lvl>
    <w:lvl w:ilvl="5" w:tplc="33C4571A">
      <w:numFmt w:val="bullet"/>
      <w:lvlText w:val="•"/>
      <w:lvlJc w:val="left"/>
      <w:pPr>
        <w:ind w:left="5450" w:hanging="360"/>
      </w:pPr>
      <w:rPr>
        <w:rFonts w:hint="default"/>
        <w:lang w:val="es-ES" w:eastAsia="en-US" w:bidi="ar-SA"/>
      </w:rPr>
    </w:lvl>
    <w:lvl w:ilvl="6" w:tplc="03E0EA8E">
      <w:numFmt w:val="bullet"/>
      <w:lvlText w:val="•"/>
      <w:lvlJc w:val="left"/>
      <w:pPr>
        <w:ind w:left="6304" w:hanging="360"/>
      </w:pPr>
      <w:rPr>
        <w:rFonts w:hint="default"/>
        <w:lang w:val="es-ES" w:eastAsia="en-US" w:bidi="ar-SA"/>
      </w:rPr>
    </w:lvl>
    <w:lvl w:ilvl="7" w:tplc="014C04CA">
      <w:numFmt w:val="bullet"/>
      <w:lvlText w:val="•"/>
      <w:lvlJc w:val="left"/>
      <w:pPr>
        <w:ind w:left="7158" w:hanging="360"/>
      </w:pPr>
      <w:rPr>
        <w:rFonts w:hint="default"/>
        <w:lang w:val="es-ES" w:eastAsia="en-US" w:bidi="ar-SA"/>
      </w:rPr>
    </w:lvl>
    <w:lvl w:ilvl="8" w:tplc="F8F8E40A">
      <w:numFmt w:val="bullet"/>
      <w:lvlText w:val="•"/>
      <w:lvlJc w:val="left"/>
      <w:pPr>
        <w:ind w:left="8012"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F7DBC"/>
    <w:rsid w:val="000668D2"/>
    <w:rsid w:val="00EF7D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A4CD013"/>
  <w15:docId w15:val="{692AB8E1-5D0C-9844-AAE0-1AA4C192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spacing w:before="12"/>
      <w:ind w:left="20"/>
      <w:outlineLvl w:val="0"/>
    </w:pPr>
    <w:rPr>
      <w:rFonts w:ascii="Arial MT" w:eastAsia="Arial MT" w:hAnsi="Arial MT" w:cs="Arial MT"/>
      <w:sz w:val="24"/>
      <w:szCs w:val="24"/>
    </w:rPr>
  </w:style>
  <w:style w:type="paragraph" w:styleId="Ttulo2">
    <w:name w:val="heading 2"/>
    <w:basedOn w:val="Normal"/>
    <w:uiPriority w:val="9"/>
    <w:unhideWhenUsed/>
    <w:qFormat/>
    <w:pPr>
      <w:ind w:left="622"/>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88" w:right="87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0.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2265</Words>
  <Characters>12461</Characters>
  <Application>Microsoft Office Word</Application>
  <DocSecurity>0</DocSecurity>
  <Lines>103</Lines>
  <Paragraphs>29</Paragraphs>
  <ScaleCrop>false</ScaleCrop>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Microsoft Office User</cp:lastModifiedBy>
  <cp:revision>2</cp:revision>
  <dcterms:created xsi:type="dcterms:W3CDTF">2025-02-17T03:13:00Z</dcterms:created>
  <dcterms:modified xsi:type="dcterms:W3CDTF">2025-02-17T03:15:00Z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2025-02-10T00:00:00Z</vt:filetime>
  </property>
  <property fmtid="{D5CDD505-2E9C-101B-9397-08002B2CF9AE}" pid="3" name="Creator">
    <vt:lpwstr>Microsoft® Word 2013</vt:lpwstr>
  </property>
  <property fmtid="{D5CDD505-2E9C-101B-9397-08002B2CF9AE}" pid="4" name="LastSaved">
    <vt:filetime>2025-02-17T00:00:00Z</vt:filetime>
  </property>
  <property fmtid="{D5CDD505-2E9C-101B-9397-08002B2CF9AE}" pid="5" name="Producer">
    <vt:lpwstr>Microsoft® Word 2013; modified using iText® 5.5.13 ©2000-2018 iText Group NV (AGPL-version)</vt:lpwstr>
  </property>
</Properties>
</file>