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2742" w14:textId="6C225C54"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7319C4">
        <w:rPr>
          <w:rFonts w:ascii="Palatino Linotype" w:hAnsi="Palatino Linotype"/>
          <w:b/>
          <w:sz w:val="23"/>
          <w:szCs w:val="23"/>
        </w:rPr>
        <w:t>DÉCIMA</w:t>
      </w:r>
      <w:r w:rsidR="00D57874">
        <w:rPr>
          <w:rFonts w:ascii="Palatino Linotype" w:hAnsi="Palatino Linotype"/>
          <w:b/>
          <w:sz w:val="23"/>
          <w:szCs w:val="23"/>
        </w:rPr>
        <w:t xml:space="preserve"> PRIMERA</w:t>
      </w:r>
      <w:r w:rsidR="00F148AD">
        <w:rPr>
          <w:rFonts w:ascii="Palatino Linotype" w:hAnsi="Palatino Linotype"/>
          <w:b/>
          <w:sz w:val="23"/>
          <w:szCs w:val="23"/>
        </w:rPr>
        <w:t xml:space="preserve"> </w:t>
      </w:r>
      <w:r w:rsidR="0019061A" w:rsidRPr="008546EB">
        <w:rPr>
          <w:rFonts w:ascii="Palatino Linotype" w:hAnsi="Palatino Linotype"/>
          <w:b/>
          <w:sz w:val="23"/>
          <w:szCs w:val="23"/>
        </w:rPr>
        <w:t xml:space="preserve">SESIÓN ORDINARIA DEL PLENO DE FECHA </w:t>
      </w:r>
      <w:r w:rsidR="00D57874">
        <w:rPr>
          <w:rFonts w:ascii="Palatino Linotype" w:hAnsi="Palatino Linotype"/>
          <w:b/>
          <w:sz w:val="23"/>
          <w:szCs w:val="23"/>
        </w:rPr>
        <w:t>VEINTISÉIS</w:t>
      </w:r>
      <w:r w:rsidR="007319C4">
        <w:rPr>
          <w:rFonts w:ascii="Palatino Linotype" w:hAnsi="Palatino Linotype"/>
          <w:b/>
          <w:sz w:val="23"/>
          <w:szCs w:val="23"/>
        </w:rPr>
        <w:t xml:space="preserve"> DE MARZO</w:t>
      </w:r>
      <w:r w:rsidR="0019061A" w:rsidRPr="008546EB">
        <w:rPr>
          <w:rFonts w:ascii="Palatino Linotype" w:hAnsi="Palatino Linotype"/>
          <w:b/>
          <w:sz w:val="23"/>
          <w:szCs w:val="23"/>
        </w:rPr>
        <w:t xml:space="preserve"> DE DOS</w:t>
      </w:r>
      <w:r w:rsidR="00203238">
        <w:rPr>
          <w:rFonts w:ascii="Palatino Linotype" w:hAnsi="Palatino Linotype"/>
          <w:b/>
          <w:sz w:val="23"/>
          <w:szCs w:val="23"/>
        </w:rPr>
        <w:t xml:space="preserve"> MIL VEINTICINCO</w:t>
      </w:r>
      <w:r w:rsidR="0019061A" w:rsidRPr="008546EB">
        <w:rPr>
          <w:rFonts w:ascii="Palatino Linotype" w:hAnsi="Palatino Linotype"/>
          <w:b/>
          <w:sz w:val="23"/>
          <w:szCs w:val="23"/>
        </w:rPr>
        <w:t xml:space="preserve">, EN EL RECURSO DE REVISIÓN </w:t>
      </w:r>
      <w:r w:rsidR="0039658D">
        <w:rPr>
          <w:rFonts w:ascii="Palatino Linotype" w:hAnsi="Palatino Linotype"/>
          <w:b/>
          <w:sz w:val="23"/>
          <w:szCs w:val="23"/>
        </w:rPr>
        <w:t>0</w:t>
      </w:r>
      <w:r w:rsidR="00D57874">
        <w:rPr>
          <w:rFonts w:ascii="Palatino Linotype" w:hAnsi="Palatino Linotype"/>
          <w:b/>
          <w:sz w:val="23"/>
          <w:szCs w:val="23"/>
        </w:rPr>
        <w:t>1034</w:t>
      </w:r>
      <w:r w:rsidR="00E047E0" w:rsidRPr="00E047E0">
        <w:rPr>
          <w:rFonts w:ascii="Palatino Linotype" w:hAnsi="Palatino Linotype"/>
          <w:b/>
          <w:sz w:val="23"/>
          <w:szCs w:val="23"/>
        </w:rPr>
        <w:t>/INFOEM/IP/RR/202</w:t>
      </w:r>
      <w:r w:rsidR="00203238">
        <w:rPr>
          <w:rFonts w:ascii="Palatino Linotype" w:hAnsi="Palatino Linotype"/>
          <w:b/>
          <w:sz w:val="23"/>
          <w:szCs w:val="23"/>
        </w:rPr>
        <w:t>5</w:t>
      </w:r>
      <w:r w:rsidR="00D57874">
        <w:rPr>
          <w:rFonts w:ascii="Palatino Linotype" w:hAnsi="Palatino Linotype"/>
          <w:b/>
          <w:sz w:val="23"/>
          <w:szCs w:val="23"/>
        </w:rPr>
        <w:t xml:space="preserve"> Y SU ACUMULADO</w:t>
      </w:r>
      <w:r w:rsidR="00B5503F">
        <w:rPr>
          <w:rFonts w:ascii="Palatino Linotype" w:hAnsi="Palatino Linotype"/>
          <w:b/>
          <w:sz w:val="23"/>
          <w:szCs w:val="23"/>
        </w:rPr>
        <w:t xml:space="preserve"> </w:t>
      </w:r>
      <w:r w:rsidR="00D57874" w:rsidRPr="00D57874">
        <w:rPr>
          <w:rFonts w:ascii="Palatino Linotype" w:hAnsi="Palatino Linotype"/>
          <w:b/>
          <w:sz w:val="23"/>
          <w:szCs w:val="23"/>
        </w:rPr>
        <w:t>01783/INFOEM/IP/RR/2025</w:t>
      </w:r>
      <w:r w:rsidR="00A00229">
        <w:rPr>
          <w:rFonts w:ascii="Palatino Linotype" w:hAnsi="Palatino Linotype"/>
          <w:b/>
          <w:sz w:val="23"/>
          <w:szCs w:val="23"/>
        </w:rPr>
        <w:t>.</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5463738C"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D57874">
        <w:rPr>
          <w:rFonts w:ascii="Palatino Linotype" w:hAnsi="Palatino Linotype"/>
          <w:b/>
          <w:sz w:val="23"/>
          <w:szCs w:val="23"/>
        </w:rPr>
        <w:t>1034</w:t>
      </w:r>
      <w:r w:rsidR="00E047E0" w:rsidRPr="00E047E0">
        <w:rPr>
          <w:rFonts w:ascii="Palatino Linotype" w:hAnsi="Palatino Linotype"/>
          <w:b/>
          <w:sz w:val="23"/>
          <w:szCs w:val="23"/>
        </w:rPr>
        <w:t>/INFOEM/IP/RR/202</w:t>
      </w:r>
      <w:r w:rsidR="00203238">
        <w:rPr>
          <w:rFonts w:ascii="Palatino Linotype" w:hAnsi="Palatino Linotype"/>
          <w:b/>
          <w:sz w:val="23"/>
          <w:szCs w:val="23"/>
        </w:rPr>
        <w:t>5</w:t>
      </w:r>
      <w:r w:rsidR="00D57874">
        <w:rPr>
          <w:rFonts w:ascii="Palatino Linotype" w:hAnsi="Palatino Linotype"/>
          <w:b/>
          <w:sz w:val="23"/>
          <w:szCs w:val="23"/>
        </w:rPr>
        <w:t xml:space="preserve"> y acumulado</w:t>
      </w:r>
      <w:r w:rsidRPr="008546EB">
        <w:rPr>
          <w:rFonts w:ascii="Palatino Linotype" w:hAnsi="Palatino Linotype"/>
          <w:sz w:val="23"/>
          <w:szCs w:val="23"/>
        </w:rPr>
        <w:t xml:space="preserve">, pronunciada por el Pleno de este Instituto ante el proyecto presentado por </w:t>
      </w:r>
      <w:r w:rsidR="00D57874">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D57874">
        <w:rPr>
          <w:rFonts w:ascii="Palatino Linotype" w:hAnsi="Palatino Linotype"/>
          <w:b/>
          <w:sz w:val="23"/>
          <w:szCs w:val="23"/>
        </w:rPr>
        <w:t>a</w:t>
      </w:r>
      <w:r w:rsidRPr="008546EB">
        <w:rPr>
          <w:rFonts w:ascii="Palatino Linotype" w:hAnsi="Palatino Linotype"/>
          <w:b/>
          <w:sz w:val="23"/>
          <w:szCs w:val="23"/>
        </w:rPr>
        <w:t xml:space="preserve"> </w:t>
      </w:r>
      <w:r w:rsidR="00D57874">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28453A45" w14:textId="164EC790" w:rsidR="00846F0C" w:rsidRPr="00B835E7" w:rsidRDefault="00846F0C" w:rsidP="00B835E7">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822E84">
        <w:rPr>
          <w:rFonts w:ascii="Palatino Linotype" w:hAnsi="Palatino Linotype"/>
          <w:sz w:val="23"/>
          <w:szCs w:val="23"/>
        </w:rPr>
        <w:t>al</w:t>
      </w:r>
      <w:r w:rsidR="00B3215E">
        <w:rPr>
          <w:rFonts w:ascii="Palatino Linotype" w:hAnsi="Palatino Linotype"/>
          <w:sz w:val="23"/>
          <w:szCs w:val="23"/>
        </w:rPr>
        <w:t xml:space="preserve"> </w:t>
      </w:r>
      <w:r w:rsidR="00D57874" w:rsidRPr="00D57874">
        <w:rPr>
          <w:rFonts w:ascii="Palatino Linotype" w:hAnsi="Palatino Linotype"/>
          <w:b/>
          <w:sz w:val="23"/>
          <w:szCs w:val="23"/>
        </w:rPr>
        <w:t>Ayuntamiento de Atlacomulco</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D57874" w:rsidRPr="00D57874">
        <w:rPr>
          <w:rFonts w:ascii="Palatino Linotype" w:hAnsi="Palatino Linotype"/>
          <w:sz w:val="23"/>
          <w:szCs w:val="23"/>
        </w:rPr>
        <w:t>el Currículum Vitae de los integrantes del Ayuntamiento</w:t>
      </w:r>
      <w:r w:rsidR="00D57874">
        <w:rPr>
          <w:rFonts w:ascii="Palatino Linotype" w:hAnsi="Palatino Linotype"/>
          <w:sz w:val="23"/>
          <w:szCs w:val="23"/>
        </w:rPr>
        <w:t xml:space="preserve"> y </w:t>
      </w:r>
      <w:r w:rsidR="00D57874" w:rsidRPr="00D57874">
        <w:rPr>
          <w:rFonts w:ascii="Palatino Linotype" w:hAnsi="Palatino Linotype"/>
          <w:sz w:val="23"/>
          <w:szCs w:val="23"/>
        </w:rPr>
        <w:t>de</w:t>
      </w:r>
      <w:r w:rsidR="00D57874">
        <w:rPr>
          <w:rFonts w:ascii="Palatino Linotype" w:hAnsi="Palatino Linotype"/>
          <w:sz w:val="23"/>
          <w:szCs w:val="23"/>
        </w:rPr>
        <w:t xml:space="preserve"> los</w:t>
      </w:r>
      <w:r w:rsidR="00D57874" w:rsidRPr="00D57874">
        <w:rPr>
          <w:rFonts w:ascii="Palatino Linotype" w:hAnsi="Palatino Linotype"/>
          <w:sz w:val="23"/>
          <w:szCs w:val="23"/>
        </w:rPr>
        <w:t xml:space="preserve"> Directores, Coordinadores Je</w:t>
      </w:r>
      <w:r w:rsidR="00D57874">
        <w:rPr>
          <w:rFonts w:ascii="Palatino Linotype" w:hAnsi="Palatino Linotype"/>
          <w:sz w:val="23"/>
          <w:szCs w:val="23"/>
        </w:rPr>
        <w:t>fes y personal de nuevo ingreso</w:t>
      </w:r>
      <w:r w:rsidR="00D57874" w:rsidRPr="00D57874">
        <w:rPr>
          <w:rFonts w:ascii="Palatino Linotype" w:hAnsi="Palatino Linotype"/>
          <w:sz w:val="23"/>
          <w:szCs w:val="23"/>
        </w:rPr>
        <w:t>, con anexos y comprobante de estudios</w:t>
      </w:r>
      <w:r w:rsidR="00D57874">
        <w:rPr>
          <w:rFonts w:ascii="Palatino Linotype" w:hAnsi="Palatino Linotype"/>
          <w:sz w:val="23"/>
          <w:szCs w:val="23"/>
        </w:rPr>
        <w:t xml:space="preserve">. </w:t>
      </w:r>
    </w:p>
    <w:p w14:paraId="674A957C" w14:textId="1D4C9B33" w:rsidR="00D57874" w:rsidRDefault="00846F0C" w:rsidP="00EC387A">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lastRenderedPageBreak/>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D57874" w:rsidRPr="00D57874">
        <w:rPr>
          <w:rFonts w:ascii="Palatino Linotype" w:hAnsi="Palatino Linotype"/>
          <w:bCs/>
          <w:sz w:val="23"/>
          <w:szCs w:val="23"/>
          <w:lang w:val="es-ES"/>
        </w:rPr>
        <w:t>a través del</w:t>
      </w:r>
      <w:r w:rsidR="00D57874">
        <w:rPr>
          <w:rFonts w:ascii="Palatino Linotype" w:hAnsi="Palatino Linotype"/>
          <w:b/>
          <w:bCs/>
          <w:sz w:val="23"/>
          <w:szCs w:val="23"/>
          <w:lang w:val="es-ES"/>
        </w:rPr>
        <w:t xml:space="preserve"> </w:t>
      </w:r>
      <w:r w:rsidR="00D57874" w:rsidRPr="00D57874">
        <w:rPr>
          <w:rFonts w:ascii="Palatino Linotype" w:hAnsi="Palatino Linotype"/>
          <w:bCs/>
          <w:sz w:val="23"/>
          <w:szCs w:val="23"/>
          <w:lang w:val="es-ES"/>
        </w:rPr>
        <w:t>Departamento de Recursos Humanos hizo entrega de diversos comprobantes de estudios y Currículum Vitae.</w:t>
      </w:r>
    </w:p>
    <w:p w14:paraId="1EEAB684" w14:textId="77777777" w:rsidR="00D57874" w:rsidRPr="00822E84" w:rsidRDefault="00D57874" w:rsidP="00EC387A">
      <w:pPr>
        <w:spacing w:after="0" w:line="360" w:lineRule="auto"/>
        <w:ind w:right="-3"/>
        <w:jc w:val="both"/>
        <w:rPr>
          <w:rFonts w:ascii="Palatino Linotype" w:hAnsi="Palatino Linotype"/>
          <w:bCs/>
          <w:sz w:val="23"/>
          <w:szCs w:val="23"/>
        </w:rPr>
      </w:pPr>
    </w:p>
    <w:p w14:paraId="4CEA5552" w14:textId="22871665" w:rsidR="0019061A" w:rsidRPr="008546EB" w:rsidRDefault="00846F0C" w:rsidP="00E52718">
      <w:pPr>
        <w:spacing w:after="0" w:line="360" w:lineRule="auto"/>
        <w:ind w:right="-3"/>
        <w:jc w:val="both"/>
        <w:rPr>
          <w:rFonts w:ascii="Palatino Linotype" w:hAnsi="Palatino Linotype"/>
          <w:bCs/>
          <w:sz w:val="23"/>
          <w:szCs w:val="23"/>
          <w:lang w:val="es-ES"/>
        </w:rPr>
      </w:pPr>
      <w:r w:rsidRPr="001F6F05">
        <w:rPr>
          <w:rFonts w:ascii="Palatino Linotype" w:hAnsi="Palatino Linotype"/>
          <w:sz w:val="23"/>
          <w:szCs w:val="23"/>
        </w:rPr>
        <w:t xml:space="preserve">Derivado de lo anterior, </w:t>
      </w:r>
      <w:r w:rsidR="001F6F05">
        <w:rPr>
          <w:rFonts w:ascii="Palatino Linotype" w:hAnsi="Palatino Linotype"/>
          <w:sz w:val="23"/>
          <w:szCs w:val="23"/>
        </w:rPr>
        <w:t xml:space="preserve">la </w:t>
      </w:r>
      <w:r w:rsidR="0039658D" w:rsidRPr="001F6F05">
        <w:rPr>
          <w:rFonts w:ascii="Palatino Linotype" w:hAnsi="Palatino Linotype"/>
          <w:sz w:val="23"/>
          <w:szCs w:val="23"/>
        </w:rPr>
        <w:t>Comisionad</w:t>
      </w:r>
      <w:r w:rsidR="001F6F05">
        <w:rPr>
          <w:rFonts w:ascii="Palatino Linotype" w:hAnsi="Palatino Linotype"/>
          <w:sz w:val="23"/>
          <w:szCs w:val="23"/>
        </w:rPr>
        <w:t>a</w:t>
      </w:r>
      <w:r w:rsidRPr="001F6F05">
        <w:rPr>
          <w:rFonts w:ascii="Palatino Linotype" w:hAnsi="Palatino Linotype"/>
          <w:sz w:val="23"/>
          <w:szCs w:val="23"/>
        </w:rPr>
        <w:t xml:space="preserve"> Ponente resolvió </w:t>
      </w:r>
      <w:r w:rsidR="009A692D">
        <w:rPr>
          <w:rFonts w:ascii="Palatino Linotype" w:hAnsi="Palatino Linotype"/>
          <w:b/>
          <w:sz w:val="23"/>
          <w:szCs w:val="23"/>
        </w:rPr>
        <w:t xml:space="preserve">Modificar </w:t>
      </w:r>
      <w:r w:rsidRPr="001F6F05">
        <w:rPr>
          <w:rFonts w:ascii="Palatino Linotype" w:hAnsi="Palatino Linotype"/>
          <w:sz w:val="23"/>
          <w:szCs w:val="23"/>
        </w:rPr>
        <w:t xml:space="preserve">la respuesta otorgada por parte del </w:t>
      </w:r>
      <w:r w:rsidRPr="001F6F05">
        <w:rPr>
          <w:rFonts w:ascii="Palatino Linotype" w:hAnsi="Palatino Linotype"/>
          <w:b/>
          <w:sz w:val="23"/>
          <w:szCs w:val="23"/>
        </w:rPr>
        <w:t>Sujeto Obligado</w:t>
      </w:r>
      <w:r w:rsidRPr="001F6F05">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678E69E5" w14:textId="084B987A" w:rsidR="001F6F05" w:rsidRPr="001F6F05" w:rsidRDefault="0019061A" w:rsidP="001F6F05">
      <w:pPr>
        <w:pStyle w:val="Citas"/>
        <w:spacing w:line="240" w:lineRule="auto"/>
        <w:ind w:left="567" w:right="423"/>
        <w:rPr>
          <w:bCs/>
          <w:iCs/>
          <w:color w:val="000000"/>
        </w:rPr>
      </w:pPr>
      <w:r w:rsidRPr="00591F8D">
        <w:t>“</w:t>
      </w:r>
      <w:r w:rsidR="001F6F05" w:rsidRPr="001F6F05">
        <w:rPr>
          <w:b/>
          <w:bCs/>
          <w:iCs/>
          <w:color w:val="000000"/>
        </w:rPr>
        <w:t>Segundo</w:t>
      </w:r>
      <w:r w:rsidR="001F6F05" w:rsidRPr="001F6F05">
        <w:rPr>
          <w:bCs/>
          <w:iCs/>
          <w:color w:val="000000"/>
        </w:rPr>
        <w:t xml:space="preserve">. Se </w:t>
      </w:r>
      <w:r w:rsidR="001F6F05" w:rsidRPr="001F6F05">
        <w:rPr>
          <w:b/>
          <w:bCs/>
          <w:iCs/>
          <w:color w:val="000000"/>
        </w:rPr>
        <w:t>ORDENA</w:t>
      </w:r>
      <w:r w:rsidR="001F6F05" w:rsidRPr="001F6F05">
        <w:rPr>
          <w:bCs/>
          <w:iCs/>
          <w:color w:val="000000"/>
        </w:rPr>
        <w:t xml:space="preserve"> al </w:t>
      </w:r>
      <w:r w:rsidR="001F6F05" w:rsidRPr="001F6F05">
        <w:rPr>
          <w:b/>
          <w:bCs/>
          <w:iCs/>
          <w:color w:val="000000"/>
        </w:rPr>
        <w:t>SUJETO OBLIGADO</w:t>
      </w:r>
      <w:r w:rsidR="001F6F05" w:rsidRPr="001F6F05">
        <w:rPr>
          <w:bCs/>
          <w:iCs/>
          <w:color w:val="000000"/>
        </w:rPr>
        <w:t xml:space="preserve"> a que, en términos del Considerando Cuarto y Quinto, haga entrega, de ser el caso en versión pública, vía Sistema de Acceso a la Información Mexiquense, de lo siguiente: </w:t>
      </w:r>
    </w:p>
    <w:p w14:paraId="5D8176FE" w14:textId="77777777" w:rsidR="001F6F05" w:rsidRPr="001F6F05" w:rsidRDefault="001F6F05" w:rsidP="001F6F05">
      <w:pPr>
        <w:pStyle w:val="Citas"/>
        <w:numPr>
          <w:ilvl w:val="0"/>
          <w:numId w:val="41"/>
        </w:numPr>
        <w:spacing w:line="240" w:lineRule="auto"/>
        <w:ind w:left="993" w:right="423"/>
        <w:rPr>
          <w:bCs/>
          <w:iCs/>
          <w:color w:val="000000"/>
        </w:rPr>
      </w:pPr>
      <w:r w:rsidRPr="001F6F05">
        <w:rPr>
          <w:bCs/>
          <w:iCs/>
          <w:color w:val="000000"/>
        </w:rPr>
        <w:t xml:space="preserve">Documento donde conste la información curricular faltante de los integrantes del Ayuntamiento y de los Directores, Coordinadores, Jefes de Departamento y de personal que ingresó el uno de enero de dos mil veinticinco, con la que se cuente al dieciséis de enero de dos mil veinticinco. </w:t>
      </w:r>
    </w:p>
    <w:p w14:paraId="4ABED154" w14:textId="77777777" w:rsidR="001F6F05" w:rsidRPr="001F6F05" w:rsidRDefault="001F6F05" w:rsidP="001F6F05">
      <w:pPr>
        <w:pStyle w:val="Citas"/>
        <w:numPr>
          <w:ilvl w:val="0"/>
          <w:numId w:val="41"/>
        </w:numPr>
        <w:spacing w:line="240" w:lineRule="auto"/>
        <w:ind w:left="993" w:right="423"/>
        <w:rPr>
          <w:bCs/>
          <w:iCs/>
          <w:color w:val="000000"/>
        </w:rPr>
      </w:pPr>
      <w:r w:rsidRPr="001F6F05">
        <w:rPr>
          <w:bCs/>
          <w:iCs/>
          <w:color w:val="000000"/>
        </w:rPr>
        <w:t xml:space="preserve">Anexos de los Currículum Vitae enviados en respuesta de los integrantes del ayuntamiento, Directores, Coordinadores, Jefes de Departamento y personal  que ingresó el uno de enero de dos mil veinticinco, con los que se cuenten al dieciséis de enero de dos mil veinticinco. </w:t>
      </w:r>
    </w:p>
    <w:p w14:paraId="39D4F532" w14:textId="2D050CDC" w:rsidR="001F6F05" w:rsidRPr="001F6F05" w:rsidRDefault="001F6F05" w:rsidP="001F6F05">
      <w:pPr>
        <w:pStyle w:val="Citas"/>
        <w:numPr>
          <w:ilvl w:val="0"/>
          <w:numId w:val="41"/>
        </w:numPr>
        <w:spacing w:line="240" w:lineRule="auto"/>
        <w:ind w:left="993" w:right="423"/>
        <w:rPr>
          <w:bCs/>
          <w:iCs/>
          <w:color w:val="000000"/>
        </w:rPr>
      </w:pPr>
      <w:r w:rsidRPr="001F6F05">
        <w:rPr>
          <w:bCs/>
          <w:iCs/>
          <w:color w:val="000000"/>
        </w:rPr>
        <w:t xml:space="preserve">Comprobantes de último grado de estudio de los integrantes del Ayuntamiento Directores, Coordinadores, Jefes de Departamento en funciones al dieciséis de enero de dos mil veinticinco y de personal que ingresó el uno de enero de dos mil veinticinco. </w:t>
      </w:r>
    </w:p>
    <w:p w14:paraId="6200D3C2" w14:textId="35CB2CA3" w:rsidR="001F6F05" w:rsidRPr="001F6F05" w:rsidRDefault="001F6F05" w:rsidP="001F6F05">
      <w:pPr>
        <w:pStyle w:val="Citas"/>
        <w:spacing w:line="240" w:lineRule="auto"/>
        <w:ind w:right="423"/>
        <w:rPr>
          <w:bCs/>
          <w:iCs/>
          <w:color w:val="000000"/>
        </w:rPr>
      </w:pPr>
      <w:r w:rsidRPr="001F6F05">
        <w:rPr>
          <w:bCs/>
          <w:iCs/>
          <w:color w:val="000000"/>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31157614" w14:textId="4E7C4573" w:rsidR="001F6F05" w:rsidRPr="001F6F05" w:rsidRDefault="001F6F05" w:rsidP="001F6F05">
      <w:pPr>
        <w:pStyle w:val="Citas"/>
        <w:spacing w:line="240" w:lineRule="auto"/>
        <w:ind w:right="423"/>
        <w:rPr>
          <w:bCs/>
          <w:iCs/>
          <w:color w:val="000000"/>
        </w:rPr>
      </w:pPr>
      <w:r w:rsidRPr="001F6F05">
        <w:rPr>
          <w:bCs/>
          <w:iCs/>
          <w:color w:val="000000"/>
        </w:rPr>
        <w:lastRenderedPageBreak/>
        <w:t xml:space="preserve">Para el caso de que la información que se ordena entregar en los incisos b) anexos de los documentos donde conste la información curricular y c) respecto de los Coordinadores, Jefes de Departamento y personal que ingresó el uno de enero de dos mil veinticinco de quienes que no sea obligatorio el contar con un  determinado grado de estudios; no obre en sus archivos, basta con que el Sujeto Obligado lo haga del conocimiento del Particular en términos del artículo 19, párrafo segundo, de la Ley de Transparencia y Acceso a la Información Pública del Estado de México y Municipios, para tenerse por colmado dicho requerimiento. </w:t>
      </w:r>
    </w:p>
    <w:p w14:paraId="54DD5B3B" w14:textId="49C89D2B" w:rsidR="0019061A" w:rsidRPr="001F6F05" w:rsidRDefault="001F6F05" w:rsidP="001F6F05">
      <w:pPr>
        <w:pStyle w:val="Citas"/>
        <w:spacing w:line="240" w:lineRule="auto"/>
        <w:ind w:right="423"/>
        <w:rPr>
          <w:bCs/>
          <w:iCs/>
          <w:color w:val="000000"/>
        </w:rPr>
      </w:pPr>
      <w:r w:rsidRPr="001F6F05">
        <w:rPr>
          <w:bCs/>
          <w:iCs/>
          <w:color w:val="000000"/>
        </w:rPr>
        <w:t>Para el caso de no contar con la información que se ordena en el inciso c) respecto de los documentos donde conste el último grado de estudios de los Titulares de las Unidades Administrativas de conformidad con lo que establece el artículo 32 de la Ley Orgánica Municipal del Estado de México, el Sujeto Obligado deberá proporcionar el Acuerdo del Comité de Transparencia donde conforme la inexistencia de la información conforme a lo establecido en el artículo 19, párrafo tercero, 169 y 170 de la Ley de Transparencia y Acceso a la Información Pública del Estado de México y Municipios.</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148C8DCD" w14:textId="77777777" w:rsidR="00F148AD" w:rsidRDefault="00F148AD" w:rsidP="00F148AD">
      <w:pPr>
        <w:pStyle w:val="Sinespaciado"/>
      </w:pPr>
    </w:p>
    <w:p w14:paraId="68D9B6BA" w14:textId="03145855" w:rsidR="00285A92"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1F6F05">
        <w:rPr>
          <w:rFonts w:ascii="Palatino Linotype" w:hAnsi="Palatino Linotype"/>
          <w:sz w:val="23"/>
          <w:szCs w:val="23"/>
        </w:rPr>
        <w:t>pen</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al </w:t>
      </w:r>
      <w:r w:rsidR="00C65E0C">
        <w:rPr>
          <w:rFonts w:ascii="Palatino Linotype" w:hAnsi="Palatino Linotype"/>
          <w:bCs/>
          <w:iCs/>
          <w:sz w:val="23"/>
          <w:szCs w:val="23"/>
        </w:rPr>
        <w:t>s</w:t>
      </w:r>
      <w:r w:rsidR="00C65E0C" w:rsidRPr="00C65E0C">
        <w:rPr>
          <w:rFonts w:ascii="Palatino Linotype" w:hAnsi="Palatino Linotype"/>
          <w:bCs/>
          <w:iCs/>
          <w:sz w:val="23"/>
          <w:szCs w:val="23"/>
        </w:rPr>
        <w:t xml:space="preserve">oporte documental </w:t>
      </w:r>
      <w:r w:rsidR="00091647">
        <w:rPr>
          <w:rFonts w:ascii="Palatino Linotype" w:hAnsi="Palatino Linotype"/>
          <w:bCs/>
          <w:iCs/>
          <w:sz w:val="23"/>
          <w:szCs w:val="23"/>
        </w:rPr>
        <w:t xml:space="preserve">que dé cuenta </w:t>
      </w:r>
      <w:r w:rsidR="00091647" w:rsidRPr="00091647">
        <w:rPr>
          <w:rFonts w:ascii="Palatino Linotype" w:hAnsi="Palatino Linotype"/>
          <w:bCs/>
          <w:iCs/>
          <w:sz w:val="23"/>
          <w:szCs w:val="23"/>
        </w:rPr>
        <w:t xml:space="preserve">del </w:t>
      </w:r>
      <w:r w:rsidR="00822E84" w:rsidRPr="00822E84">
        <w:rPr>
          <w:rFonts w:ascii="Palatino Linotype" w:hAnsi="Palatino Linotype"/>
          <w:bCs/>
          <w:iCs/>
          <w:sz w:val="23"/>
          <w:szCs w:val="23"/>
        </w:rPr>
        <w:t xml:space="preserve">grado académico </w:t>
      </w:r>
      <w:r w:rsidR="00EC387A" w:rsidRPr="00EC387A">
        <w:rPr>
          <w:rFonts w:ascii="Palatino Linotype" w:hAnsi="Palatino Linotype"/>
          <w:bCs/>
          <w:iCs/>
          <w:sz w:val="23"/>
          <w:szCs w:val="23"/>
        </w:rPr>
        <w:t>de los servidores públicos</w:t>
      </w:r>
      <w:r w:rsidR="001F6F05">
        <w:rPr>
          <w:rFonts w:ascii="Palatino Linotype" w:hAnsi="Palatino Linotype"/>
          <w:bCs/>
          <w:iCs/>
          <w:sz w:val="23"/>
          <w:szCs w:val="23"/>
        </w:rPr>
        <w:t xml:space="preserve"> que ostentan los cargos</w:t>
      </w:r>
      <w:r w:rsidR="00EC387A" w:rsidRPr="00EC387A">
        <w:rPr>
          <w:rFonts w:ascii="Palatino Linotype" w:hAnsi="Palatino Linotype"/>
          <w:bCs/>
          <w:iCs/>
          <w:sz w:val="23"/>
          <w:szCs w:val="23"/>
        </w:rPr>
        <w:t xml:space="preserve"> </w:t>
      </w:r>
      <w:r w:rsidR="00B5503F">
        <w:rPr>
          <w:rFonts w:ascii="Palatino Linotype" w:hAnsi="Palatino Linotype"/>
          <w:bCs/>
          <w:iCs/>
          <w:sz w:val="23"/>
          <w:szCs w:val="23"/>
        </w:rPr>
        <w:t>referidos en las solicitudes de información</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20BA8F0B" w14:textId="77777777" w:rsidR="001F6F05" w:rsidRDefault="001F6F05" w:rsidP="0019061A">
      <w:pPr>
        <w:spacing w:after="0" w:line="360" w:lineRule="auto"/>
        <w:jc w:val="both"/>
        <w:rPr>
          <w:rFonts w:ascii="Palatino Linotype" w:hAnsi="Palatino Linotype"/>
          <w:sz w:val="23"/>
          <w:szCs w:val="23"/>
        </w:rPr>
      </w:pPr>
    </w:p>
    <w:p w14:paraId="151A3FA0" w14:textId="77777777" w:rsidR="001F6F05" w:rsidRDefault="001F6F05" w:rsidP="001F6F05">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Partimos de lo establecido en el artículo 108, de la Constitución Política de los Estados Unidos Mexicanos, porción normativa que dispone que, en materia de responsabilidades, los representantes de elección popular son considerados como servidores públicos. Adicionalmente, el numeral 130, de la Constitución Política del Estado Libre y Soberano de México dispone expresamente que en materia de </w:t>
      </w:r>
      <w:r w:rsidRPr="008546EB">
        <w:rPr>
          <w:rFonts w:ascii="Palatino Linotype" w:hAnsi="Palatino Linotype"/>
          <w:sz w:val="23"/>
          <w:szCs w:val="23"/>
        </w:rPr>
        <w:lastRenderedPageBreak/>
        <w:t xml:space="preserve">responsabilidades se considera como servidor público a toda persona que desempeñe un empleo, cargo o comisión en alguno de los poderes de Estado, organismos autónomos, municipios y organismos auxiliares. </w:t>
      </w:r>
    </w:p>
    <w:p w14:paraId="2B07A2CF" w14:textId="77777777" w:rsidR="001F6F05" w:rsidRDefault="001F6F05" w:rsidP="001F6F05">
      <w:pPr>
        <w:spacing w:after="0" w:line="360" w:lineRule="auto"/>
        <w:jc w:val="both"/>
        <w:rPr>
          <w:rFonts w:ascii="Palatino Linotype" w:hAnsi="Palatino Linotype"/>
          <w:sz w:val="23"/>
          <w:szCs w:val="23"/>
        </w:rPr>
      </w:pPr>
    </w:p>
    <w:p w14:paraId="5EFDB630" w14:textId="77777777" w:rsidR="001F6F05" w:rsidRPr="008546EB" w:rsidRDefault="001F6F05" w:rsidP="001F6F05">
      <w:pPr>
        <w:spacing w:after="0" w:line="360" w:lineRule="auto"/>
        <w:jc w:val="both"/>
        <w:rPr>
          <w:rFonts w:ascii="Palatino Linotype" w:hAnsi="Palatino Linotype"/>
          <w:sz w:val="23"/>
          <w:szCs w:val="23"/>
        </w:rPr>
      </w:pPr>
      <w:r w:rsidRPr="008546EB">
        <w:rPr>
          <w:rFonts w:ascii="Palatino Linotype" w:hAnsi="Palatino Linotype"/>
          <w:sz w:val="23"/>
          <w:szCs w:val="23"/>
        </w:rPr>
        <w:t>Bajo este contexto, una vez que han tomado el cargo para el que fueron electos, las personas con un cargo de elección popular ya son considerados como servidores públicos y, en consecuencia, se rigen por las leyes que regulan el servicio público, entre 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424524E7" w14:textId="77777777" w:rsidR="00822E84" w:rsidRPr="008546EB" w:rsidRDefault="00822E84" w:rsidP="0019061A">
      <w:pPr>
        <w:spacing w:after="0" w:line="360" w:lineRule="auto"/>
        <w:jc w:val="both"/>
        <w:rPr>
          <w:rFonts w:ascii="Palatino Linotype" w:hAnsi="Palatino Linotype"/>
          <w:sz w:val="23"/>
          <w:szCs w:val="23"/>
        </w:rPr>
      </w:pPr>
    </w:p>
    <w:p w14:paraId="56F0EBA5" w14:textId="592281D4" w:rsidR="00D50284" w:rsidRDefault="001F6F05"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t>Adicionalmente,</w:t>
      </w:r>
      <w:r w:rsidR="00B17D41">
        <w:rPr>
          <w:rFonts w:ascii="Palatino Linotype" w:hAnsi="Palatino Linotype"/>
          <w:sz w:val="23"/>
          <w:szCs w:val="23"/>
        </w:rPr>
        <w:t xml:space="preserve"> </w:t>
      </w:r>
      <w:r w:rsidR="0019061A" w:rsidRPr="008546EB">
        <w:rPr>
          <w:rFonts w:ascii="Palatino Linotype" w:hAnsi="Palatino Linotype"/>
          <w:sz w:val="23"/>
          <w:szCs w:val="23"/>
        </w:rPr>
        <w:t>l</w:t>
      </w:r>
      <w:r w:rsidR="00B17D41">
        <w:rPr>
          <w:rFonts w:ascii="Palatino Linotype" w:hAnsi="Palatino Linotype"/>
          <w:sz w:val="23"/>
          <w:szCs w:val="23"/>
        </w:rPr>
        <w:t xml:space="preserve">a Ley del Trabajo,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sidR="00B17D41">
        <w:rPr>
          <w:rFonts w:ascii="Palatino Linotype" w:hAnsi="Palatino Linotype"/>
          <w:sz w:val="23"/>
          <w:szCs w:val="23"/>
        </w:rPr>
        <w:t>fracción XXI</w:t>
      </w:r>
      <w:r w:rsidR="00591F8D" w:rsidRPr="008546EB">
        <w:rPr>
          <w:rFonts w:ascii="Palatino Linotype" w:hAnsi="Palatino Linotype"/>
          <w:sz w:val="23"/>
          <w:szCs w:val="23"/>
        </w:rPr>
        <w:t>,</w:t>
      </w:r>
      <w:r w:rsidR="00B17D41">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 xml:space="preserve">deben poner a disposición del público de manera permanente y por tanto deberán mantenerla actualizada, en los respectivos </w:t>
      </w:r>
      <w:r w:rsidR="00ED0FE3" w:rsidRPr="008546EB">
        <w:rPr>
          <w:rFonts w:ascii="Palatino Linotype" w:eastAsia="MS Mincho" w:hAnsi="Palatino Linotype"/>
          <w:sz w:val="23"/>
          <w:szCs w:val="23"/>
        </w:rPr>
        <w:lastRenderedPageBreak/>
        <w:t>medios electrónicos, de acuerdo con sus facultades, atribuciones, funciones u objeto social.</w:t>
      </w:r>
    </w:p>
    <w:p w14:paraId="76C16537" w14:textId="77777777" w:rsidR="00822E84" w:rsidRPr="00D50284" w:rsidRDefault="00822E84" w:rsidP="0019061A">
      <w:pPr>
        <w:spacing w:after="0" w:line="360" w:lineRule="auto"/>
        <w:jc w:val="both"/>
        <w:rPr>
          <w:rFonts w:ascii="Palatino Linotype" w:eastAsia="MS Mincho" w:hAnsi="Palatino Linotype"/>
          <w:sz w:val="23"/>
          <w:szCs w:val="23"/>
        </w:rPr>
      </w:pPr>
    </w:p>
    <w:p w14:paraId="4FEDCF54" w14:textId="5660F90B" w:rsidR="008546EB" w:rsidRDefault="001F6F05" w:rsidP="00285A92">
      <w:pPr>
        <w:spacing w:after="0" w:line="360" w:lineRule="auto"/>
        <w:jc w:val="both"/>
        <w:rPr>
          <w:rFonts w:ascii="Palatino Linotype" w:hAnsi="Palatino Linotype"/>
          <w:sz w:val="23"/>
          <w:szCs w:val="23"/>
        </w:rPr>
      </w:pPr>
      <w:r>
        <w:rPr>
          <w:rFonts w:ascii="Palatino Linotype" w:eastAsia="MS Mincho" w:hAnsi="Palatino Linotype"/>
          <w:sz w:val="23"/>
          <w:szCs w:val="23"/>
        </w:rPr>
        <w:t>Asimismo</w:t>
      </w:r>
      <w:r w:rsidR="00ED0FE3" w:rsidRPr="008546EB">
        <w:rPr>
          <w:rFonts w:ascii="Palatino Linotype" w:eastAsia="MS Mincho" w:hAnsi="Palatino Linotype"/>
          <w:sz w:val="23"/>
          <w:szCs w:val="23"/>
        </w:rPr>
        <w:t xml:space="preserve">, </w:t>
      </w:r>
      <w:r w:rsidR="00963470" w:rsidRPr="008546EB">
        <w:rPr>
          <w:rFonts w:ascii="Palatino Linotype" w:eastAsia="MS Mincho" w:hAnsi="Palatino Linotype"/>
          <w:sz w:val="23"/>
          <w:szCs w:val="23"/>
        </w:rPr>
        <w:t xml:space="preserve">con relación a la obligación de transparencia común en cita, </w:t>
      </w:r>
      <w:r w:rsidR="00ED0FE3" w:rsidRPr="008546EB">
        <w:rPr>
          <w:rFonts w:ascii="Palatino Linotype" w:eastAsia="MS Mincho" w:hAnsi="Palatino Linotype"/>
          <w:sz w:val="23"/>
          <w:szCs w:val="23"/>
        </w:rPr>
        <w:t xml:space="preserve">se destaca que los </w:t>
      </w:r>
      <w:r w:rsidR="00ED0FE3" w:rsidRPr="008546EB">
        <w:rPr>
          <w:rFonts w:ascii="Palatino Linotype" w:hAnsi="Palatino Linotype"/>
          <w:bCs/>
          <w:sz w:val="23"/>
          <w:szCs w:val="23"/>
        </w:rPr>
        <w:t xml:space="preserve"> </w:t>
      </w:r>
      <w:r w:rsidR="00ED0FE3" w:rsidRPr="008546EB">
        <w:rPr>
          <w:rFonts w:ascii="Palatino Linotype" w:hAnsi="Palatino Linotype"/>
          <w:sz w:val="23"/>
          <w:szCs w:val="23"/>
        </w:rPr>
        <w:t>“</w:t>
      </w:r>
      <w:r w:rsidR="00ED0FE3"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ED0FE3" w:rsidRPr="008546EB">
        <w:rPr>
          <w:rFonts w:ascii="Palatino Linotype" w:hAnsi="Palatino Linotype"/>
          <w:sz w:val="23"/>
          <w:szCs w:val="23"/>
        </w:rPr>
        <w:t xml:space="preserve"> engloban como criterios sustantivos de contenido los relativos a:</w:t>
      </w:r>
    </w:p>
    <w:p w14:paraId="7D2168CA" w14:textId="77777777" w:rsidR="00285A92" w:rsidRPr="00285A92" w:rsidRDefault="00285A92" w:rsidP="00285A92">
      <w:pPr>
        <w:spacing w:after="0" w:line="360" w:lineRule="auto"/>
        <w:jc w:val="both"/>
        <w:rPr>
          <w:rFonts w:ascii="Palatino Linotype" w:hAnsi="Palatino Linotype"/>
          <w:sz w:val="23"/>
          <w:szCs w:val="23"/>
        </w:rPr>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1B2610B6" w14:textId="72170CFC" w:rsidR="00F148AD" w:rsidRDefault="00B17D41" w:rsidP="0019061A">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w:t>
      </w:r>
      <w:r w:rsidRPr="00B17D41">
        <w:rPr>
          <w:rFonts w:ascii="Palatino Linotype" w:eastAsia="MS Mincho" w:hAnsi="Palatino Linotype"/>
        </w:rPr>
        <w:lastRenderedPageBreak/>
        <w:t xml:space="preserve">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795A091E" w14:textId="77777777" w:rsidR="00091647" w:rsidRDefault="00091647"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68E230CE" w14:textId="77777777" w:rsidR="00285A92" w:rsidRDefault="00285A92"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2818AC8F"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w:t>
      </w:r>
      <w:r w:rsidR="005A0839">
        <w:rPr>
          <w:rFonts w:ascii="Palatino Linotype" w:hAnsi="Palatino Linotype"/>
          <w:sz w:val="23"/>
          <w:szCs w:val="23"/>
        </w:rPr>
        <w:t xml:space="preserve">los </w:t>
      </w:r>
      <w:r w:rsidR="00822E84">
        <w:rPr>
          <w:rFonts w:ascii="Palatino Linotype" w:hAnsi="Palatino Linotype"/>
          <w:sz w:val="23"/>
          <w:szCs w:val="23"/>
        </w:rPr>
        <w:t>municipios</w:t>
      </w:r>
      <w:r w:rsidRPr="008546EB">
        <w:rPr>
          <w:rFonts w:ascii="Palatino Linotype" w:hAnsi="Palatino Linotype"/>
          <w:sz w:val="23"/>
          <w:szCs w:val="23"/>
        </w:rPr>
        <w:t xml:space="preserve">,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3E215723" w14:textId="0F455EF1"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73580DCD" w14:textId="77777777" w:rsidR="00822E84" w:rsidRPr="008546EB" w:rsidRDefault="00822E84" w:rsidP="0019061A">
      <w:pPr>
        <w:spacing w:after="0" w:line="360" w:lineRule="auto"/>
        <w:jc w:val="both"/>
        <w:rPr>
          <w:rFonts w:ascii="Palatino Linotype" w:hAnsi="Palatino Linotype"/>
          <w:sz w:val="23"/>
          <w:szCs w:val="23"/>
        </w:rPr>
      </w:pPr>
    </w:p>
    <w:p w14:paraId="2018A6D1" w14:textId="29F82C5D"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sidR="00E60AF5">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091647" w:rsidRPr="00091647">
        <w:rPr>
          <w:rFonts w:ascii="Palatino Linotype" w:hAnsi="Palatino Linotype"/>
          <w:sz w:val="23"/>
          <w:szCs w:val="23"/>
        </w:rPr>
        <w:t>de</w:t>
      </w:r>
      <w:r w:rsidR="00285A92">
        <w:rPr>
          <w:rFonts w:ascii="Palatino Linotype" w:hAnsi="Palatino Linotype"/>
          <w:sz w:val="23"/>
          <w:szCs w:val="23"/>
        </w:rPr>
        <w:t xml:space="preserve"> </w:t>
      </w:r>
      <w:r w:rsidR="00D50284">
        <w:rPr>
          <w:rFonts w:ascii="Palatino Linotype" w:hAnsi="Palatino Linotype"/>
          <w:sz w:val="23"/>
          <w:szCs w:val="23"/>
        </w:rPr>
        <w:t xml:space="preserve">los </w:t>
      </w:r>
      <w:r w:rsidR="00285A92">
        <w:rPr>
          <w:rFonts w:ascii="Palatino Linotype" w:hAnsi="Palatino Linotype"/>
          <w:sz w:val="23"/>
          <w:szCs w:val="23"/>
        </w:rPr>
        <w:t>servidor</w:t>
      </w:r>
      <w:r w:rsidR="00D50284">
        <w:rPr>
          <w:rFonts w:ascii="Palatino Linotype" w:hAnsi="Palatino Linotype"/>
          <w:sz w:val="23"/>
          <w:szCs w:val="23"/>
        </w:rPr>
        <w:t>es</w:t>
      </w:r>
      <w:r w:rsidR="00285A92">
        <w:rPr>
          <w:rFonts w:ascii="Palatino Linotype" w:hAnsi="Palatino Linotype"/>
          <w:sz w:val="23"/>
          <w:szCs w:val="23"/>
        </w:rPr>
        <w:t xml:space="preserve"> público</w:t>
      </w:r>
      <w:r w:rsidR="00D50284">
        <w:rPr>
          <w:rFonts w:ascii="Palatino Linotype" w:hAnsi="Palatino Linotype"/>
          <w:sz w:val="23"/>
          <w:szCs w:val="23"/>
        </w:rPr>
        <w:t>s</w:t>
      </w:r>
      <w:r w:rsidR="00285A92">
        <w:rPr>
          <w:rFonts w:ascii="Palatino Linotype" w:hAnsi="Palatino Linotype"/>
          <w:sz w:val="23"/>
          <w:szCs w:val="23"/>
        </w:rPr>
        <w:t xml:space="preserve"> referido</w:t>
      </w:r>
      <w:r w:rsidR="00D50284">
        <w:rPr>
          <w:rFonts w:ascii="Palatino Linotype" w:hAnsi="Palatino Linotype"/>
          <w:sz w:val="23"/>
          <w:szCs w:val="23"/>
        </w:rPr>
        <w:t>s</w:t>
      </w:r>
      <w:r w:rsidR="00285A92">
        <w:rPr>
          <w:rFonts w:ascii="Palatino Linotype" w:hAnsi="Palatino Linotype"/>
          <w:sz w:val="23"/>
          <w:szCs w:val="23"/>
        </w:rPr>
        <w:t xml:space="preserve"> en la solicitud de información</w:t>
      </w:r>
      <w:r w:rsidRPr="008546EB">
        <w:rPr>
          <w:rFonts w:ascii="Palatino Linotype" w:hAnsi="Palatino Linotype"/>
          <w:sz w:val="23"/>
          <w:szCs w:val="23"/>
        </w:rPr>
        <w:t xml:space="preserve">, 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22980E1B" w14:textId="450D0F59" w:rsidR="00963470" w:rsidRDefault="00211741"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EC387A">
        <w:rPr>
          <w:rFonts w:ascii="Palatino Linotype" w:hAnsi="Palatino Linotype"/>
          <w:sz w:val="23"/>
          <w:szCs w:val="23"/>
        </w:rPr>
        <w:t xml:space="preserve">el </w:t>
      </w:r>
      <w:r w:rsidR="00963470" w:rsidRPr="008546EB">
        <w:rPr>
          <w:rFonts w:ascii="Palatino Linotype" w:hAnsi="Palatino Linotype"/>
          <w:b/>
          <w:bCs/>
          <w:sz w:val="23"/>
          <w:szCs w:val="23"/>
        </w:rPr>
        <w:t xml:space="preserve">Sujeto Obligado, </w:t>
      </w:r>
      <w:r w:rsidR="00963470" w:rsidRPr="008546EB">
        <w:rPr>
          <w:rFonts w:ascii="Palatino Linotype" w:hAnsi="Palatino Linotype"/>
          <w:sz w:val="23"/>
          <w:szCs w:val="23"/>
        </w:rPr>
        <w:t xml:space="preserve">en etapa de cumplimiento pueda manifestar únicamente que no cuenta con la información referida en </w:t>
      </w:r>
      <w:r w:rsidR="001F6F05">
        <w:rPr>
          <w:rFonts w:ascii="Palatino Linotype" w:hAnsi="Palatino Linotype"/>
          <w:sz w:val="23"/>
          <w:szCs w:val="23"/>
        </w:rPr>
        <w:t xml:space="preserve">el </w:t>
      </w:r>
      <w:r w:rsidR="001F6F05" w:rsidRPr="00324879">
        <w:rPr>
          <w:rFonts w:ascii="Palatino Linotype" w:hAnsi="Palatino Linotype"/>
          <w:b/>
          <w:sz w:val="23"/>
          <w:szCs w:val="23"/>
        </w:rPr>
        <w:t>inciso c)</w:t>
      </w:r>
      <w:r w:rsidR="00F148AD">
        <w:rPr>
          <w:rFonts w:ascii="Palatino Linotype" w:hAnsi="Palatino Linotype"/>
          <w:sz w:val="23"/>
          <w:szCs w:val="23"/>
        </w:rPr>
        <w:t xml:space="preserve"> del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091647">
        <w:rPr>
          <w:rFonts w:ascii="Palatino Linotype" w:hAnsi="Palatino Linotype"/>
          <w:bCs/>
          <w:sz w:val="23"/>
          <w:szCs w:val="23"/>
        </w:rPr>
        <w:t xml:space="preserve"> </w:t>
      </w:r>
      <w:r w:rsidR="00091647">
        <w:rPr>
          <w:rFonts w:ascii="Palatino Linotype" w:hAnsi="Palatino Linotype"/>
          <w:bCs/>
          <w:i/>
          <w:sz w:val="23"/>
          <w:szCs w:val="23"/>
        </w:rPr>
        <w:t>(</w:t>
      </w:r>
      <w:r w:rsidR="00324879" w:rsidRPr="00324879">
        <w:rPr>
          <w:rFonts w:ascii="Palatino Linotype" w:hAnsi="Palatino Linotype"/>
          <w:bCs/>
          <w:i/>
          <w:sz w:val="23"/>
          <w:szCs w:val="23"/>
        </w:rPr>
        <w:t>Comprobantes de último grado de estudio de los integrantes del Ayuntamiento</w:t>
      </w:r>
      <w:r w:rsidR="00324879">
        <w:rPr>
          <w:rFonts w:ascii="Palatino Linotype" w:hAnsi="Palatino Linotype"/>
          <w:bCs/>
          <w:i/>
          <w:sz w:val="23"/>
          <w:szCs w:val="23"/>
        </w:rPr>
        <w:t>,</w:t>
      </w:r>
      <w:r w:rsidR="00324879" w:rsidRPr="00324879">
        <w:rPr>
          <w:rFonts w:ascii="Palatino Linotype" w:hAnsi="Palatino Linotype"/>
          <w:bCs/>
          <w:i/>
          <w:sz w:val="23"/>
          <w:szCs w:val="23"/>
        </w:rPr>
        <w:t xml:space="preserve"> Directores, Coordinadores, Jefes de Departamento en funciones al dieciséis de </w:t>
      </w:r>
      <w:r w:rsidR="00324879" w:rsidRPr="00324879">
        <w:rPr>
          <w:rFonts w:ascii="Palatino Linotype" w:hAnsi="Palatino Linotype"/>
          <w:bCs/>
          <w:i/>
          <w:sz w:val="23"/>
          <w:szCs w:val="23"/>
        </w:rPr>
        <w:lastRenderedPageBreak/>
        <w:t xml:space="preserve">enero de dos mil veinticinco y de personal que ingresó el uno </w:t>
      </w:r>
      <w:r w:rsidR="00324879">
        <w:rPr>
          <w:rFonts w:ascii="Palatino Linotype" w:hAnsi="Palatino Linotype"/>
          <w:bCs/>
          <w:i/>
          <w:sz w:val="23"/>
          <w:szCs w:val="23"/>
        </w:rPr>
        <w:t>de enero de dos mil veinticinco</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61261E24" w14:textId="77777777" w:rsidR="00B5503F" w:rsidRDefault="00B5503F"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A999B" w14:textId="77777777" w:rsidR="006767C3" w:rsidRDefault="006767C3" w:rsidP="004C1443">
      <w:pPr>
        <w:spacing w:after="0" w:line="240" w:lineRule="auto"/>
      </w:pPr>
      <w:r>
        <w:separator/>
      </w:r>
    </w:p>
  </w:endnote>
  <w:endnote w:type="continuationSeparator" w:id="0">
    <w:p w14:paraId="3FD61505" w14:textId="77777777" w:rsidR="006767C3" w:rsidRDefault="006767C3"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9A692D">
              <w:rPr>
                <w:b/>
                <w:bCs/>
                <w:noProof/>
              </w:rPr>
              <w:t>9</w:t>
            </w:r>
            <w:r>
              <w:rPr>
                <w:b/>
                <w:bCs/>
              </w:rPr>
              <w:fldChar w:fldCharType="end"/>
            </w:r>
            <w:r>
              <w:t xml:space="preserve"> de </w:t>
            </w:r>
            <w:r>
              <w:rPr>
                <w:b/>
                <w:bCs/>
              </w:rPr>
              <w:fldChar w:fldCharType="begin"/>
            </w:r>
            <w:r>
              <w:rPr>
                <w:b/>
                <w:bCs/>
              </w:rPr>
              <w:instrText>NUMPAGES</w:instrText>
            </w:r>
            <w:r>
              <w:rPr>
                <w:b/>
                <w:bCs/>
              </w:rPr>
              <w:fldChar w:fldCharType="separate"/>
            </w:r>
            <w:r w:rsidR="009A692D">
              <w:rPr>
                <w:b/>
                <w:bCs/>
                <w:noProof/>
              </w:rPr>
              <w:t>9</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00E97" w14:textId="77777777" w:rsidR="006767C3" w:rsidRDefault="006767C3" w:rsidP="004C1443">
      <w:pPr>
        <w:spacing w:after="0" w:line="240" w:lineRule="auto"/>
      </w:pPr>
      <w:r>
        <w:separator/>
      </w:r>
    </w:p>
  </w:footnote>
  <w:footnote w:type="continuationSeparator" w:id="0">
    <w:p w14:paraId="7400934E" w14:textId="77777777" w:rsidR="006767C3" w:rsidRDefault="006767C3"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1B3C6DAD"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D57874">
      <w:rPr>
        <w:rFonts w:ascii="Palatino Linotype" w:hAnsi="Palatino Linotype" w:cs="Arial"/>
        <w:b/>
        <w:bCs/>
        <w:sz w:val="22"/>
        <w:szCs w:val="22"/>
        <w:lang w:eastAsia="es-MX"/>
      </w:rPr>
      <w:t>1034</w:t>
    </w:r>
    <w:r w:rsidR="001348A8" w:rsidRPr="001348A8">
      <w:rPr>
        <w:rFonts w:ascii="Palatino Linotype" w:hAnsi="Palatino Linotype" w:cs="Arial"/>
        <w:b/>
        <w:bCs/>
        <w:sz w:val="22"/>
        <w:szCs w:val="22"/>
        <w:lang w:eastAsia="es-MX"/>
      </w:rPr>
      <w:t>/INFOEM/IP/RR/202</w:t>
    </w:r>
    <w:r w:rsidR="00203238">
      <w:rPr>
        <w:rFonts w:ascii="Palatino Linotype" w:hAnsi="Palatino Linotype" w:cs="Arial"/>
        <w:b/>
        <w:bCs/>
        <w:sz w:val="22"/>
        <w:szCs w:val="22"/>
        <w:lang w:eastAsia="es-MX"/>
      </w:rPr>
      <w:t>5</w:t>
    </w:r>
    <w:r w:rsidR="00D57874">
      <w:rPr>
        <w:rFonts w:ascii="Palatino Linotype" w:hAnsi="Palatino Linotype" w:cs="Arial"/>
        <w:b/>
        <w:bCs/>
        <w:sz w:val="22"/>
        <w:szCs w:val="22"/>
        <w:lang w:eastAsia="es-MX"/>
      </w:rPr>
      <w:t xml:space="preserve"> Y ACUMULADO</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C7CA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93587"/>
    <w:multiLevelType w:val="multilevel"/>
    <w:tmpl w:val="557E4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5E7E6F"/>
    <w:multiLevelType w:val="multilevel"/>
    <w:tmpl w:val="641E2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8B493D"/>
    <w:multiLevelType w:val="multilevel"/>
    <w:tmpl w:val="B6A6A8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173AE9"/>
    <w:multiLevelType w:val="multilevel"/>
    <w:tmpl w:val="5EECE1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C16C4F"/>
    <w:multiLevelType w:val="multilevel"/>
    <w:tmpl w:val="DCE0FA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6"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FB18C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9016D24"/>
    <w:multiLevelType w:val="hybridMultilevel"/>
    <w:tmpl w:val="C3C2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91112286">
    <w:abstractNumId w:val="21"/>
  </w:num>
  <w:num w:numId="2" w16cid:durableId="983655811">
    <w:abstractNumId w:val="2"/>
  </w:num>
  <w:num w:numId="3" w16cid:durableId="1498307392">
    <w:abstractNumId w:val="32"/>
  </w:num>
  <w:num w:numId="4" w16cid:durableId="1994720047">
    <w:abstractNumId w:val="26"/>
  </w:num>
  <w:num w:numId="5" w16cid:durableId="2063016416">
    <w:abstractNumId w:val="30"/>
  </w:num>
  <w:num w:numId="6" w16cid:durableId="119543047">
    <w:abstractNumId w:val="34"/>
  </w:num>
  <w:num w:numId="7" w16cid:durableId="1838306101">
    <w:abstractNumId w:val="15"/>
  </w:num>
  <w:num w:numId="8" w16cid:durableId="927076345">
    <w:abstractNumId w:val="5"/>
  </w:num>
  <w:num w:numId="9" w16cid:durableId="1455979840">
    <w:abstractNumId w:val="17"/>
  </w:num>
  <w:num w:numId="10" w16cid:durableId="1156652991">
    <w:abstractNumId w:val="6"/>
  </w:num>
  <w:num w:numId="11" w16cid:durableId="1179736677">
    <w:abstractNumId w:val="40"/>
  </w:num>
  <w:num w:numId="12" w16cid:durableId="1887326598">
    <w:abstractNumId w:val="19"/>
  </w:num>
  <w:num w:numId="13" w16cid:durableId="1302464913">
    <w:abstractNumId w:val="10"/>
  </w:num>
  <w:num w:numId="14" w16cid:durableId="1277759386">
    <w:abstractNumId w:val="39"/>
  </w:num>
  <w:num w:numId="15" w16cid:durableId="1967154955">
    <w:abstractNumId w:val="24"/>
  </w:num>
  <w:num w:numId="16" w16cid:durableId="348290466">
    <w:abstractNumId w:val="16"/>
  </w:num>
  <w:num w:numId="17" w16cid:durableId="551380101">
    <w:abstractNumId w:val="20"/>
  </w:num>
  <w:num w:numId="18" w16cid:durableId="749042413">
    <w:abstractNumId w:val="14"/>
  </w:num>
  <w:num w:numId="19" w16cid:durableId="66810792">
    <w:abstractNumId w:val="35"/>
  </w:num>
  <w:num w:numId="20" w16cid:durableId="172767907">
    <w:abstractNumId w:val="22"/>
  </w:num>
  <w:num w:numId="21" w16cid:durableId="386807662">
    <w:abstractNumId w:val="9"/>
  </w:num>
  <w:num w:numId="22" w16cid:durableId="19308879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6948729">
    <w:abstractNumId w:val="0"/>
  </w:num>
  <w:num w:numId="24" w16cid:durableId="1530873139">
    <w:abstractNumId w:val="38"/>
  </w:num>
  <w:num w:numId="25" w16cid:durableId="401216222">
    <w:abstractNumId w:val="31"/>
  </w:num>
  <w:num w:numId="26" w16cid:durableId="1294213387">
    <w:abstractNumId w:val="27"/>
  </w:num>
  <w:num w:numId="27" w16cid:durableId="1002702919">
    <w:abstractNumId w:val="28"/>
  </w:num>
  <w:num w:numId="28" w16cid:durableId="1552109727">
    <w:abstractNumId w:val="33"/>
  </w:num>
  <w:num w:numId="29" w16cid:durableId="584458391">
    <w:abstractNumId w:val="23"/>
  </w:num>
  <w:num w:numId="30" w16cid:durableId="1737388963">
    <w:abstractNumId w:val="4"/>
  </w:num>
  <w:num w:numId="31" w16cid:durableId="1159685972">
    <w:abstractNumId w:val="13"/>
  </w:num>
  <w:num w:numId="32" w16cid:durableId="1673988126">
    <w:abstractNumId w:val="18"/>
  </w:num>
  <w:num w:numId="33" w16cid:durableId="114914784">
    <w:abstractNumId w:val="3"/>
  </w:num>
  <w:num w:numId="34" w16cid:durableId="698359709">
    <w:abstractNumId w:val="36"/>
  </w:num>
  <w:num w:numId="35" w16cid:durableId="1066685145">
    <w:abstractNumId w:val="7"/>
  </w:num>
  <w:num w:numId="36" w16cid:durableId="1739358030">
    <w:abstractNumId w:val="11"/>
  </w:num>
  <w:num w:numId="37" w16cid:durableId="892426860">
    <w:abstractNumId w:val="8"/>
  </w:num>
  <w:num w:numId="38" w16cid:durableId="1917669845">
    <w:abstractNumId w:val="37"/>
  </w:num>
  <w:num w:numId="39" w16cid:durableId="113445100">
    <w:abstractNumId w:val="1"/>
  </w:num>
  <w:num w:numId="40" w16cid:durableId="1547183729">
    <w:abstractNumId w:val="29"/>
  </w:num>
  <w:num w:numId="41" w16cid:durableId="1572932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06E92"/>
    <w:rsid w:val="00043B20"/>
    <w:rsid w:val="00076AAB"/>
    <w:rsid w:val="0008434F"/>
    <w:rsid w:val="00091647"/>
    <w:rsid w:val="0009787F"/>
    <w:rsid w:val="000C3815"/>
    <w:rsid w:val="000D21E7"/>
    <w:rsid w:val="000D26DF"/>
    <w:rsid w:val="000E1ABA"/>
    <w:rsid w:val="000E517C"/>
    <w:rsid w:val="000F14DA"/>
    <w:rsid w:val="000F1B77"/>
    <w:rsid w:val="000F49C4"/>
    <w:rsid w:val="00104F5C"/>
    <w:rsid w:val="00105765"/>
    <w:rsid w:val="001348A8"/>
    <w:rsid w:val="00137BCF"/>
    <w:rsid w:val="00143500"/>
    <w:rsid w:val="00145FED"/>
    <w:rsid w:val="001464CB"/>
    <w:rsid w:val="001822DD"/>
    <w:rsid w:val="00186357"/>
    <w:rsid w:val="0019061A"/>
    <w:rsid w:val="0019696B"/>
    <w:rsid w:val="001A72AA"/>
    <w:rsid w:val="001B3D19"/>
    <w:rsid w:val="001D5A48"/>
    <w:rsid w:val="001F6F05"/>
    <w:rsid w:val="00203238"/>
    <w:rsid w:val="00211741"/>
    <w:rsid w:val="00225337"/>
    <w:rsid w:val="002351CE"/>
    <w:rsid w:val="002374B9"/>
    <w:rsid w:val="00240D8D"/>
    <w:rsid w:val="002502AC"/>
    <w:rsid w:val="00252976"/>
    <w:rsid w:val="00256512"/>
    <w:rsid w:val="002609F5"/>
    <w:rsid w:val="00264201"/>
    <w:rsid w:val="002660DA"/>
    <w:rsid w:val="00285A92"/>
    <w:rsid w:val="002A39CA"/>
    <w:rsid w:val="002C14F9"/>
    <w:rsid w:val="002F4C86"/>
    <w:rsid w:val="00302C71"/>
    <w:rsid w:val="00307916"/>
    <w:rsid w:val="0031079C"/>
    <w:rsid w:val="00313C10"/>
    <w:rsid w:val="0032394B"/>
    <w:rsid w:val="00324879"/>
    <w:rsid w:val="003262E7"/>
    <w:rsid w:val="0032728C"/>
    <w:rsid w:val="00330955"/>
    <w:rsid w:val="00335851"/>
    <w:rsid w:val="00336332"/>
    <w:rsid w:val="00341093"/>
    <w:rsid w:val="00350B5C"/>
    <w:rsid w:val="003847F7"/>
    <w:rsid w:val="00384C8B"/>
    <w:rsid w:val="0039658D"/>
    <w:rsid w:val="00396F4A"/>
    <w:rsid w:val="003D76A7"/>
    <w:rsid w:val="003E06CE"/>
    <w:rsid w:val="003F0A64"/>
    <w:rsid w:val="003F52D7"/>
    <w:rsid w:val="00403FFD"/>
    <w:rsid w:val="004269DC"/>
    <w:rsid w:val="004307BD"/>
    <w:rsid w:val="00437D21"/>
    <w:rsid w:val="004402F7"/>
    <w:rsid w:val="004446DD"/>
    <w:rsid w:val="00446B00"/>
    <w:rsid w:val="00456F17"/>
    <w:rsid w:val="00463A29"/>
    <w:rsid w:val="00491A04"/>
    <w:rsid w:val="00494F48"/>
    <w:rsid w:val="004A11E3"/>
    <w:rsid w:val="004B585F"/>
    <w:rsid w:val="004C1443"/>
    <w:rsid w:val="004C5122"/>
    <w:rsid w:val="004D3A6E"/>
    <w:rsid w:val="004D5C09"/>
    <w:rsid w:val="004F0706"/>
    <w:rsid w:val="004F50E3"/>
    <w:rsid w:val="004F5AE8"/>
    <w:rsid w:val="005251CB"/>
    <w:rsid w:val="005269FC"/>
    <w:rsid w:val="00526C8E"/>
    <w:rsid w:val="00530131"/>
    <w:rsid w:val="00546280"/>
    <w:rsid w:val="005534B4"/>
    <w:rsid w:val="005733EB"/>
    <w:rsid w:val="0058084B"/>
    <w:rsid w:val="00591F8D"/>
    <w:rsid w:val="00592E63"/>
    <w:rsid w:val="005A0839"/>
    <w:rsid w:val="005D0EB7"/>
    <w:rsid w:val="005E2445"/>
    <w:rsid w:val="005E313C"/>
    <w:rsid w:val="005E760F"/>
    <w:rsid w:val="006023F6"/>
    <w:rsid w:val="006069F7"/>
    <w:rsid w:val="00613A04"/>
    <w:rsid w:val="006275C6"/>
    <w:rsid w:val="006342FD"/>
    <w:rsid w:val="006437C8"/>
    <w:rsid w:val="00667D1F"/>
    <w:rsid w:val="006767C3"/>
    <w:rsid w:val="00684268"/>
    <w:rsid w:val="006A51FD"/>
    <w:rsid w:val="006D3740"/>
    <w:rsid w:val="006D627E"/>
    <w:rsid w:val="006E0C0A"/>
    <w:rsid w:val="006E25F1"/>
    <w:rsid w:val="006E4C00"/>
    <w:rsid w:val="006E62A9"/>
    <w:rsid w:val="006F544E"/>
    <w:rsid w:val="006F7F79"/>
    <w:rsid w:val="00707558"/>
    <w:rsid w:val="0071133A"/>
    <w:rsid w:val="0071304D"/>
    <w:rsid w:val="007319C4"/>
    <w:rsid w:val="007518F5"/>
    <w:rsid w:val="007552BF"/>
    <w:rsid w:val="0077712D"/>
    <w:rsid w:val="00787CFE"/>
    <w:rsid w:val="007B5209"/>
    <w:rsid w:val="007B733E"/>
    <w:rsid w:val="007C0DCC"/>
    <w:rsid w:val="007C4507"/>
    <w:rsid w:val="008037AF"/>
    <w:rsid w:val="008178C6"/>
    <w:rsid w:val="00822E84"/>
    <w:rsid w:val="00844A2D"/>
    <w:rsid w:val="00846F0C"/>
    <w:rsid w:val="00847B09"/>
    <w:rsid w:val="00852785"/>
    <w:rsid w:val="008546EB"/>
    <w:rsid w:val="00860B45"/>
    <w:rsid w:val="00866E23"/>
    <w:rsid w:val="00875FA7"/>
    <w:rsid w:val="008768A7"/>
    <w:rsid w:val="008808E5"/>
    <w:rsid w:val="0088608D"/>
    <w:rsid w:val="008D6140"/>
    <w:rsid w:val="008E47B8"/>
    <w:rsid w:val="008F397D"/>
    <w:rsid w:val="008F6B22"/>
    <w:rsid w:val="00900682"/>
    <w:rsid w:val="0090697C"/>
    <w:rsid w:val="00907212"/>
    <w:rsid w:val="00911F00"/>
    <w:rsid w:val="00915E74"/>
    <w:rsid w:val="00924459"/>
    <w:rsid w:val="00950CD7"/>
    <w:rsid w:val="00963470"/>
    <w:rsid w:val="00967270"/>
    <w:rsid w:val="0099768F"/>
    <w:rsid w:val="009A12CB"/>
    <w:rsid w:val="009A692D"/>
    <w:rsid w:val="009A72D3"/>
    <w:rsid w:val="009B0A29"/>
    <w:rsid w:val="009B46D0"/>
    <w:rsid w:val="009B6DB9"/>
    <w:rsid w:val="009C0BE4"/>
    <w:rsid w:val="009C651B"/>
    <w:rsid w:val="009C6B96"/>
    <w:rsid w:val="009E6EF2"/>
    <w:rsid w:val="009F7F60"/>
    <w:rsid w:val="00A00229"/>
    <w:rsid w:val="00A10C19"/>
    <w:rsid w:val="00A16488"/>
    <w:rsid w:val="00A41FAD"/>
    <w:rsid w:val="00A430F5"/>
    <w:rsid w:val="00A635EC"/>
    <w:rsid w:val="00A85CFE"/>
    <w:rsid w:val="00A9353F"/>
    <w:rsid w:val="00AC1F7C"/>
    <w:rsid w:val="00AE7EA2"/>
    <w:rsid w:val="00AF71C1"/>
    <w:rsid w:val="00B17D41"/>
    <w:rsid w:val="00B3215E"/>
    <w:rsid w:val="00B40E2E"/>
    <w:rsid w:val="00B41E23"/>
    <w:rsid w:val="00B5503F"/>
    <w:rsid w:val="00B60BB7"/>
    <w:rsid w:val="00B6198B"/>
    <w:rsid w:val="00B71EFC"/>
    <w:rsid w:val="00B77C19"/>
    <w:rsid w:val="00B835E7"/>
    <w:rsid w:val="00B91483"/>
    <w:rsid w:val="00C32F97"/>
    <w:rsid w:val="00C42420"/>
    <w:rsid w:val="00C61583"/>
    <w:rsid w:val="00C65E0C"/>
    <w:rsid w:val="00C73D52"/>
    <w:rsid w:val="00C75FC8"/>
    <w:rsid w:val="00C96E88"/>
    <w:rsid w:val="00CE6B6A"/>
    <w:rsid w:val="00CF11A8"/>
    <w:rsid w:val="00D014A2"/>
    <w:rsid w:val="00D040F5"/>
    <w:rsid w:val="00D23555"/>
    <w:rsid w:val="00D26D4E"/>
    <w:rsid w:val="00D4116A"/>
    <w:rsid w:val="00D50284"/>
    <w:rsid w:val="00D57282"/>
    <w:rsid w:val="00D57874"/>
    <w:rsid w:val="00D675E4"/>
    <w:rsid w:val="00D875B1"/>
    <w:rsid w:val="00D953EF"/>
    <w:rsid w:val="00DA40F3"/>
    <w:rsid w:val="00DB0A5B"/>
    <w:rsid w:val="00DB6F26"/>
    <w:rsid w:val="00DC57C3"/>
    <w:rsid w:val="00DC5F78"/>
    <w:rsid w:val="00DD13E2"/>
    <w:rsid w:val="00DF0127"/>
    <w:rsid w:val="00E047E0"/>
    <w:rsid w:val="00E34CA6"/>
    <w:rsid w:val="00E47915"/>
    <w:rsid w:val="00E52718"/>
    <w:rsid w:val="00E554DC"/>
    <w:rsid w:val="00E60AF5"/>
    <w:rsid w:val="00E6367E"/>
    <w:rsid w:val="00E915D1"/>
    <w:rsid w:val="00E92686"/>
    <w:rsid w:val="00EA61C1"/>
    <w:rsid w:val="00EB030D"/>
    <w:rsid w:val="00EC387A"/>
    <w:rsid w:val="00EC70B3"/>
    <w:rsid w:val="00ED0FE3"/>
    <w:rsid w:val="00EE051D"/>
    <w:rsid w:val="00EE08E3"/>
    <w:rsid w:val="00F07361"/>
    <w:rsid w:val="00F133A3"/>
    <w:rsid w:val="00F148AD"/>
    <w:rsid w:val="00F20432"/>
    <w:rsid w:val="00F2106C"/>
    <w:rsid w:val="00F57C84"/>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2436-7D1A-46F5-9A8E-2A93BEA8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1798</Words>
  <Characters>9894</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7</cp:revision>
  <cp:lastPrinted>2025-03-31T16:10:00Z</cp:lastPrinted>
  <dcterms:created xsi:type="dcterms:W3CDTF">2025-03-24T23:13:00Z</dcterms:created>
  <dcterms:modified xsi:type="dcterms:W3CDTF">2025-03-31T16:22:00Z</dcterms:modified>
</cp:coreProperties>
</file>