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8A342D">
        <w:rPr>
          <w:rFonts w:ascii="Palatino Linotype" w:eastAsia="Palatino Linotype" w:hAnsi="Palatino Linotype" w:cs="Palatino Linotype"/>
          <w:b/>
        </w:rPr>
        <w:t>NOVENA SESIÓN ORDINARIA DEL DOS DE ABRIL</w:t>
      </w:r>
      <w:r>
        <w:rPr>
          <w:rFonts w:ascii="Palatino Linotype" w:eastAsia="Palatino Linotype" w:hAnsi="Palatino Linotype" w:cs="Palatino Linotype"/>
          <w:b/>
        </w:rPr>
        <w:t xml:space="preserve"> DE DOS MIL VEINTICINCO, EN EL RECURSO DE REVISIÓN </w:t>
      </w:r>
      <w:r w:rsidR="008A342D" w:rsidRPr="008A342D">
        <w:rPr>
          <w:rFonts w:ascii="Palatino Linotype" w:eastAsia="Palatino Linotype" w:hAnsi="Palatino Linotype" w:cs="Palatino Linotype"/>
          <w:b/>
        </w:rPr>
        <w:t>02090/INFOEM/IP/RR/2025</w:t>
      </w:r>
      <w:r>
        <w:rPr>
          <w:rFonts w:ascii="Palatino Linotype" w:eastAsia="Palatino Linotype" w:hAnsi="Palatino Linotype" w:cs="Palatino Linotype"/>
          <w:b/>
        </w:rPr>
        <w:t xml:space="preserve">.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8A342D" w:rsidRPr="008A342D">
        <w:rPr>
          <w:rFonts w:ascii="Palatino Linotype" w:eastAsia="Palatino Linotype" w:hAnsi="Palatino Linotype" w:cs="Palatino Linotype"/>
          <w:b/>
        </w:rPr>
        <w:t>02090/INFOEM/IP/RR/2025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lastRenderedPageBreak/>
        <w:t>En efecto, al respecto en la resolución se consideró lo siguiente</w:t>
      </w:r>
      <w:r>
        <w:rPr>
          <w:rFonts w:ascii="Palatino Linotype" w:eastAsia="Palatino Linotype" w:hAnsi="Palatino Linotype" w:cs="Palatino Linotype"/>
          <w:i/>
        </w:rPr>
        <w:t>:</w:t>
      </w:r>
    </w:p>
    <w:p w:rsidR="008A342D" w:rsidRPr="008A342D" w:rsidRDefault="00665336" w:rsidP="008A342D">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w:t>
      </w:r>
      <w:r w:rsidR="008A342D" w:rsidRPr="008A342D">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w:t>
      </w:r>
      <w:r w:rsidR="008A342D">
        <w:rPr>
          <w:rFonts w:ascii="Palatino Linotype" w:eastAsia="Palatino Linotype" w:hAnsi="Palatino Linotype" w:cs="Palatino Linotype"/>
          <w:i/>
        </w:rPr>
        <w:t xml:space="preserve"> correo electrónico o Internet.</w:t>
      </w:r>
    </w:p>
    <w:p w:rsidR="008A342D" w:rsidRPr="008A342D" w:rsidRDefault="008A342D" w:rsidP="008A342D">
      <w:pPr>
        <w:spacing w:line="276" w:lineRule="auto"/>
        <w:ind w:left="567" w:right="1417"/>
        <w:jc w:val="both"/>
        <w:rPr>
          <w:rFonts w:ascii="Palatino Linotype" w:eastAsia="Palatino Linotype" w:hAnsi="Palatino Linotype" w:cs="Palatino Linotype"/>
          <w:i/>
        </w:rPr>
      </w:pPr>
      <w:r w:rsidRPr="008A342D">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w:t>
      </w:r>
      <w:r>
        <w:rPr>
          <w:rFonts w:ascii="Palatino Linotype" w:eastAsia="Palatino Linotype" w:hAnsi="Palatino Linotype" w:cs="Palatino Linotype"/>
          <w:i/>
        </w:rPr>
        <w:t>iento de disposiciones legales.</w:t>
      </w:r>
    </w:p>
    <w:p w:rsidR="008A342D" w:rsidRPr="008A342D" w:rsidRDefault="008A342D" w:rsidP="008A342D">
      <w:pPr>
        <w:spacing w:line="276" w:lineRule="auto"/>
        <w:ind w:left="567" w:right="1417"/>
        <w:jc w:val="both"/>
        <w:rPr>
          <w:rFonts w:ascii="Palatino Linotype" w:eastAsia="Palatino Linotype" w:hAnsi="Palatino Linotype" w:cs="Palatino Linotype"/>
          <w:i/>
        </w:rPr>
      </w:pPr>
      <w:r w:rsidRPr="008A342D">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w:t>
      </w:r>
      <w:r>
        <w:rPr>
          <w:rFonts w:ascii="Palatino Linotype" w:eastAsia="Palatino Linotype" w:hAnsi="Palatino Linotype" w:cs="Palatino Linotype"/>
          <w:i/>
        </w:rPr>
        <w:t>e clasificarse como reservada).</w:t>
      </w:r>
    </w:p>
    <w:p w:rsidR="008A342D" w:rsidRPr="008A342D" w:rsidRDefault="008A342D" w:rsidP="008A342D">
      <w:pPr>
        <w:spacing w:line="276" w:lineRule="auto"/>
        <w:ind w:left="567" w:right="1417"/>
        <w:jc w:val="both"/>
        <w:rPr>
          <w:rFonts w:ascii="Palatino Linotype" w:eastAsia="Palatino Linotype" w:hAnsi="Palatino Linotype" w:cs="Palatino Linotype"/>
          <w:i/>
        </w:rPr>
      </w:pPr>
      <w:r w:rsidRPr="008A342D">
        <w:rPr>
          <w:rFonts w:ascii="Palatino Linotype" w:eastAsia="Palatino Linotype" w:hAnsi="Palatino Linotype" w:cs="Palatino Linotype"/>
          <w:i/>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w:t>
      </w:r>
      <w:proofErr w:type="gramStart"/>
      <w:r w:rsidRPr="008A342D">
        <w:rPr>
          <w:rFonts w:ascii="Palatino Linotype" w:eastAsia="Palatino Linotype" w:hAnsi="Palatino Linotype" w:cs="Palatino Linotype"/>
          <w:i/>
        </w:rPr>
        <w:t>para</w:t>
      </w:r>
      <w:proofErr w:type="gramEnd"/>
      <w:r w:rsidRPr="008A342D">
        <w:rPr>
          <w:rFonts w:ascii="Palatino Linotype" w:eastAsia="Palatino Linotype" w:hAnsi="Palatino Linotype" w:cs="Palatino Linotype"/>
          <w:i/>
        </w:rPr>
        <w:t xml:space="preserve"> que este dato personal pueda ser considerado como público, cuando se pretende acreditar que u</w:t>
      </w:r>
      <w:r>
        <w:rPr>
          <w:rFonts w:ascii="Palatino Linotype" w:eastAsia="Palatino Linotype" w:hAnsi="Palatino Linotype" w:cs="Palatino Linotype"/>
          <w:i/>
        </w:rPr>
        <w:t>na persona es servidor público.</w:t>
      </w:r>
    </w:p>
    <w:p w:rsidR="008A342D" w:rsidRPr="008A342D" w:rsidRDefault="008A342D" w:rsidP="008A342D">
      <w:pPr>
        <w:spacing w:line="276" w:lineRule="auto"/>
        <w:ind w:left="567" w:right="1417"/>
        <w:jc w:val="both"/>
        <w:rPr>
          <w:rFonts w:ascii="Palatino Linotype" w:eastAsia="Palatino Linotype" w:hAnsi="Palatino Linotype" w:cs="Palatino Linotype"/>
          <w:i/>
        </w:rPr>
      </w:pPr>
      <w:r w:rsidRPr="008A342D">
        <w:rPr>
          <w:rFonts w:ascii="Palatino Linotype" w:eastAsia="Palatino Linotype" w:hAnsi="Palatino Linotype" w:cs="Palatino Linotype"/>
          <w:i/>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w:t>
      </w:r>
      <w:r>
        <w:rPr>
          <w:rFonts w:ascii="Palatino Linotype" w:eastAsia="Palatino Linotype" w:hAnsi="Palatino Linotype" w:cs="Palatino Linotype"/>
          <w:i/>
        </w:rPr>
        <w:t>es revisten un interés público.</w:t>
      </w:r>
    </w:p>
    <w:p w:rsidR="008A342D" w:rsidRPr="008A342D" w:rsidRDefault="008A342D" w:rsidP="008A342D">
      <w:pPr>
        <w:spacing w:line="276" w:lineRule="auto"/>
        <w:ind w:left="567" w:right="1417"/>
        <w:jc w:val="both"/>
        <w:rPr>
          <w:rFonts w:ascii="Palatino Linotype" w:eastAsia="Palatino Linotype" w:hAnsi="Palatino Linotype" w:cs="Palatino Linotype"/>
          <w:i/>
        </w:rPr>
      </w:pPr>
      <w:r w:rsidRPr="008A342D">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w:t>
      </w:r>
      <w:r>
        <w:rPr>
          <w:rFonts w:ascii="Palatino Linotype" w:eastAsia="Palatino Linotype" w:hAnsi="Palatino Linotype" w:cs="Palatino Linotype"/>
          <w:i/>
        </w:rPr>
        <w:t xml:space="preserve"> desempeñe el servidor público.</w:t>
      </w:r>
    </w:p>
    <w:p w:rsidR="00600D3F" w:rsidRDefault="008A342D" w:rsidP="008A342D">
      <w:pPr>
        <w:spacing w:line="276" w:lineRule="auto"/>
        <w:ind w:left="567" w:right="1417"/>
        <w:jc w:val="both"/>
        <w:rPr>
          <w:rFonts w:ascii="Palatino Linotype" w:eastAsia="Palatino Linotype" w:hAnsi="Palatino Linotype" w:cs="Palatino Linotype"/>
          <w:b/>
          <w:i/>
          <w:u w:val="single"/>
        </w:rPr>
      </w:pPr>
      <w:r w:rsidRPr="008A342D">
        <w:rPr>
          <w:rFonts w:ascii="Palatino Linotype" w:eastAsia="Palatino Linotype" w:hAnsi="Palatino Linotype" w:cs="Palatino Linotype"/>
          <w:b/>
          <w:i/>
          <w:u w:val="singl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Pr="008A342D">
        <w:rPr>
          <w:rFonts w:ascii="Palatino Linotype" w:eastAsia="Palatino Linotype" w:hAnsi="Palatino Linotype" w:cs="Palatino Linotype"/>
          <w:i/>
        </w:rPr>
        <w:t>.</w:t>
      </w:r>
      <w:r w:rsidR="00DD4F63" w:rsidRPr="00DD4F63">
        <w:rPr>
          <w:rFonts w:ascii="Palatino Linotype" w:eastAsia="Palatino Linotype" w:hAnsi="Palatino Linotype" w:cs="Palatino Linotype"/>
          <w:i/>
        </w:rPr>
        <w:t>.</w:t>
      </w:r>
      <w:r w:rsidR="00DD4F63">
        <w:rPr>
          <w:rFonts w:ascii="Palatino Linotype" w:eastAsia="Palatino Linotype" w:hAnsi="Palatino Linotype" w:cs="Palatino Linotype"/>
          <w:i/>
        </w:rPr>
        <w:t>.</w:t>
      </w:r>
      <w:r w:rsidR="00665336">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w:t>
      </w:r>
      <w:r>
        <w:rPr>
          <w:rFonts w:ascii="Palatino Linotype" w:eastAsia="Palatino Linotype" w:hAnsi="Palatino Linotype" w:cs="Palatino Linotype"/>
        </w:rPr>
        <w:lastRenderedPageBreak/>
        <w:t>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w:t>
      </w:r>
      <w:r>
        <w:rPr>
          <w:rFonts w:ascii="Palatino Linotype" w:eastAsia="Palatino Linotype" w:hAnsi="Palatino Linotype" w:cs="Palatino Linotype"/>
        </w:rPr>
        <w:lastRenderedPageBreak/>
        <w:t>a 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7" w:name="_heading=h.3dy6vkm" w:colFirst="0" w:colLast="0"/>
      <w:bookmarkEnd w:id="7"/>
    </w:p>
    <w:p w:rsidR="00600D3F" w:rsidRDefault="00665336">
      <w:pPr>
        <w:spacing w:after="0" w:line="360" w:lineRule="auto"/>
        <w:ind w:left="-426"/>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9" w:name="_heading=h.2et92p0" w:colFirst="0" w:colLast="0"/>
      <w:bookmarkEnd w:id="9"/>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3" w:rsidRDefault="00665336">
      <w:pPr>
        <w:spacing w:after="0" w:line="240" w:lineRule="auto"/>
      </w:pPr>
      <w:r>
        <w:separator/>
      </w:r>
    </w:p>
  </w:endnote>
  <w:endnote w:type="continuationSeparator" w:id="0">
    <w:p w:rsidR="006728D3"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D2578">
      <w:rPr>
        <w:rFonts w:ascii="Arial" w:eastAsia="Arial" w:hAnsi="Arial" w:cs="Arial"/>
        <w:b/>
        <w:noProof/>
        <w:color w:val="000000"/>
        <w:sz w:val="20"/>
        <w:szCs w:val="20"/>
      </w:rPr>
      <w:t>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D2578">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3" w:rsidRDefault="00665336">
      <w:pPr>
        <w:spacing w:after="0" w:line="240" w:lineRule="auto"/>
      </w:pPr>
      <w:r>
        <w:separator/>
      </w:r>
    </w:p>
  </w:footnote>
  <w:footnote w:type="continuationSeparator" w:id="0">
    <w:p w:rsidR="006728D3"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8A342D" w:rsidRPr="008A342D">
      <w:rPr>
        <w:rFonts w:ascii="Palatino Linotype" w:eastAsia="Palatino Linotype" w:hAnsi="Palatino Linotype" w:cs="Palatino Linotype"/>
        <w:b/>
        <w:color w:val="000000"/>
        <w:sz w:val="20"/>
        <w:szCs w:val="20"/>
      </w:rPr>
      <w:t>02090/INFOEM/IP/RR/2025</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8A342D" w:rsidRPr="008A342D">
      <w:rPr>
        <w:rFonts w:ascii="Palatino Linotype" w:eastAsia="Palatino Linotype" w:hAnsi="Palatino Linotype" w:cs="Palatino Linotype"/>
        <w:b/>
        <w:color w:val="000000"/>
        <w:sz w:val="20"/>
        <w:szCs w:val="20"/>
      </w:rPr>
      <w:t>Ayuntamiento de Atizapán</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0F351F"/>
    <w:rsid w:val="00600D3F"/>
    <w:rsid w:val="00665336"/>
    <w:rsid w:val="006728D3"/>
    <w:rsid w:val="006D2578"/>
    <w:rsid w:val="008A342D"/>
    <w:rsid w:val="009B6988"/>
    <w:rsid w:val="00AD15F4"/>
    <w:rsid w:val="00D446E0"/>
    <w:rsid w:val="00DD4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2025-04-07T16:27:00Z</cp:lastPrinted>
  <dcterms:created xsi:type="dcterms:W3CDTF">2025-04-07T16:26:00Z</dcterms:created>
  <dcterms:modified xsi:type="dcterms:W3CDTF">2025-04-07T16:27:00Z</dcterms:modified>
</cp:coreProperties>
</file>