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AB584" w14:textId="62C8A600" w:rsidR="00910095" w:rsidRDefault="0041405C"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2566BC" w:rsidRPr="002566BC">
        <w:rPr>
          <w:rFonts w:ascii="Palatino Linotype" w:eastAsia="Palatino Linotype" w:hAnsi="Palatino Linotype" w:cs="Palatino Linotype"/>
          <w:b/>
        </w:rPr>
        <w:t>02140/INFOEM/IP/RR/2025</w:t>
      </w:r>
      <w:r w:rsidRPr="00274A5F">
        <w:rPr>
          <w:rFonts w:ascii="Palatino Linotype" w:hAnsi="Palatino Linotype"/>
          <w:b/>
          <w:lang w:val="es-MX"/>
        </w:rPr>
        <w:t>,</w:t>
      </w:r>
      <w:r w:rsidRPr="00274A5F">
        <w:rPr>
          <w:rFonts w:ascii="Palatino Linotype" w:hAnsi="Palatino Linotype" w:cs="Tahoma"/>
          <w:b/>
        </w:rPr>
        <w:t xml:space="preserve"> PROMOVIDO EN CONTRA DEL </w:t>
      </w:r>
      <w:r w:rsidR="002566BC" w:rsidRPr="002566BC">
        <w:rPr>
          <w:rFonts w:ascii="Palatino Linotype" w:hAnsi="Palatino Linotype" w:cs="Tahoma"/>
          <w:b/>
        </w:rPr>
        <w:t>AYUNTAMIENTO DE TOLUCA</w:t>
      </w:r>
    </w:p>
    <w:p w14:paraId="1CABE2B4" w14:textId="77777777" w:rsidR="002566BC" w:rsidRPr="00274A5F" w:rsidRDefault="002566BC" w:rsidP="0041405C">
      <w:pPr>
        <w:tabs>
          <w:tab w:val="left" w:pos="1843"/>
        </w:tabs>
        <w:spacing w:after="0" w:line="360" w:lineRule="auto"/>
        <w:jc w:val="both"/>
        <w:rPr>
          <w:rFonts w:ascii="Palatino Linotype" w:hAnsi="Palatino Linotype" w:cs="Arial"/>
          <w:b/>
          <w:sz w:val="24"/>
          <w:szCs w:val="24"/>
        </w:rPr>
      </w:pPr>
    </w:p>
    <w:p w14:paraId="3F2A5958" w14:textId="4AFAE061"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008F5763">
        <w:rPr>
          <w:rFonts w:ascii="Palatino Linotype" w:hAnsi="Palatino Linotype" w:cs="Tahoma"/>
          <w:b/>
        </w:rPr>
        <w:t>,</w:t>
      </w:r>
      <w:r w:rsidR="008F5763" w:rsidRPr="008F5763">
        <w:rPr>
          <w:rFonts w:ascii="Palatino Linotype" w:hAnsi="Palatino Linotype" w:cs="Tahoma"/>
          <w:bCs/>
        </w:rPr>
        <w:t xml:space="preserve"> emitido conforme al criterio mayoritario del pleno,</w:t>
      </w:r>
      <w:r w:rsidRPr="00274A5F">
        <w:rPr>
          <w:rFonts w:ascii="Palatino Linotype" w:hAnsi="Palatino Linotype" w:cs="Tahoma"/>
        </w:rPr>
        <w:t xml:space="preserve"> por no compartir en su totalidad las consideraciones que sustentan la Resolución del Recurso de Revisión </w:t>
      </w:r>
      <w:r w:rsidR="002566BC" w:rsidRPr="002566BC">
        <w:rPr>
          <w:rFonts w:ascii="Palatino Linotype" w:eastAsia="Palatino Linotype" w:hAnsi="Palatino Linotype" w:cs="Palatino Linotype"/>
          <w:b/>
        </w:rPr>
        <w:t>02140/INFOEM/IP/RR/2025</w:t>
      </w:r>
      <w:r w:rsidRPr="00274A5F">
        <w:rPr>
          <w:rFonts w:ascii="Palatino Linotype" w:hAnsi="Palatino Linotype"/>
          <w:b/>
          <w:lang w:val="es-MX"/>
        </w:rPr>
        <w:t>.</w:t>
      </w:r>
      <w:r w:rsidR="00FF5F5F">
        <w:rPr>
          <w:rFonts w:ascii="Palatino Linotype" w:hAnsi="Palatino Linotype"/>
          <w:b/>
          <w:lang w:val="es-MX"/>
        </w:rPr>
        <w:t xml:space="preserve"> </w:t>
      </w:r>
    </w:p>
    <w:p w14:paraId="3D998A3A" w14:textId="77777777" w:rsidR="00DF0541" w:rsidRPr="00DF0541" w:rsidRDefault="00DF0541" w:rsidP="00DF0541">
      <w:pPr>
        <w:tabs>
          <w:tab w:val="left" w:pos="1843"/>
        </w:tabs>
        <w:spacing w:after="0" w:line="360" w:lineRule="auto"/>
        <w:jc w:val="both"/>
        <w:rPr>
          <w:rFonts w:ascii="Palatino Linotype" w:hAnsi="Palatino Linotype"/>
          <w:b/>
          <w:lang w:val="es-MX"/>
        </w:rPr>
      </w:pPr>
    </w:p>
    <w:p w14:paraId="410323DE" w14:textId="3498DB03" w:rsidR="00342FF8" w:rsidRPr="009B315E" w:rsidRDefault="00342FF8" w:rsidP="009B315E">
      <w:pPr>
        <w:spacing w:line="360" w:lineRule="auto"/>
        <w:ind w:left="-45" w:right="176"/>
        <w:jc w:val="both"/>
        <w:rPr>
          <w:rFonts w:ascii="Palatino Linotype" w:eastAsia="Palatino Linotype" w:hAnsi="Palatino Linotype" w:cs="Palatino Linotype"/>
          <w:b/>
        </w:rPr>
      </w:pPr>
      <w:r w:rsidRPr="000C73AC">
        <w:rPr>
          <w:rFonts w:ascii="Palatino Linotype" w:hAnsi="Palatino Linotype" w:cs="Tahoma"/>
        </w:rPr>
        <w:t xml:space="preserve">Como se desprende de la Resolución en comento, </w:t>
      </w:r>
      <w:r w:rsidRPr="009B315E">
        <w:rPr>
          <w:rFonts w:ascii="Palatino Linotype" w:hAnsi="Palatino Linotype" w:cs="Tahoma"/>
          <w:bCs/>
        </w:rPr>
        <w:t>el Particular</w:t>
      </w:r>
      <w:r w:rsidRPr="001349E4">
        <w:rPr>
          <w:rFonts w:ascii="Palatino Linotype" w:hAnsi="Palatino Linotype" w:cs="Tahoma"/>
          <w:b/>
          <w:bCs/>
        </w:rPr>
        <w:t xml:space="preserve"> solicitó</w:t>
      </w:r>
      <w:r w:rsidR="00374FF0">
        <w:rPr>
          <w:rFonts w:ascii="Palatino Linotype" w:hAnsi="Palatino Linotype" w:cs="Tahoma"/>
          <w:b/>
          <w:bCs/>
        </w:rPr>
        <w:t xml:space="preserve"> </w:t>
      </w:r>
      <w:r w:rsidR="00E80E9B">
        <w:rPr>
          <w:rFonts w:ascii="Palatino Linotype" w:hAnsi="Palatino Linotype" w:cs="Tahoma"/>
          <w:b/>
          <w:bCs/>
        </w:rPr>
        <w:t>entre otras cosas,</w:t>
      </w:r>
      <w:r w:rsidR="00E80E9B" w:rsidRPr="001349E4">
        <w:rPr>
          <w:rFonts w:ascii="Palatino Linotype" w:hAnsi="Palatino Linotype" w:cs="Tahoma"/>
          <w:b/>
          <w:bCs/>
          <w:lang w:val="es-ES_tradnl"/>
        </w:rPr>
        <w:t xml:space="preserve"> </w:t>
      </w:r>
      <w:r w:rsidR="002566BC">
        <w:rPr>
          <w:rFonts w:ascii="Palatino Linotype" w:hAnsi="Palatino Linotype" w:cs="Tahoma"/>
          <w:b/>
          <w:bCs/>
          <w:lang w:val="es-ES_tradnl"/>
        </w:rPr>
        <w:t>el plan estratégico de seguridad de dos mil veinticinco</w:t>
      </w:r>
      <w:r>
        <w:rPr>
          <w:rFonts w:ascii="Palatino Linotype" w:hAnsi="Palatino Linotype" w:cs="Tahoma"/>
        </w:rPr>
        <w:t>; al respecto,</w:t>
      </w:r>
      <w:r w:rsidRPr="009105B8">
        <w:rPr>
          <w:rFonts w:ascii="Palatino Linotype" w:hAnsi="Palatino Linotype" w:cs="Tahoma"/>
        </w:rPr>
        <w:t xml:space="preserve"> </w:t>
      </w:r>
      <w:r w:rsidR="00E7431D">
        <w:rPr>
          <w:rFonts w:ascii="Palatino Linotype" w:hAnsi="Palatino Linotype" w:cs="Tahoma"/>
        </w:rPr>
        <w:t>este Organismo Garante</w:t>
      </w:r>
      <w:r>
        <w:rPr>
          <w:rFonts w:ascii="Palatino Linotype" w:hAnsi="Palatino Linotype" w:cs="Tahoma"/>
        </w:rPr>
        <w:t xml:space="preserve"> ordenó la entrega de la información, no obstante, se precisó</w:t>
      </w:r>
      <w:r w:rsidR="00FF5F5F">
        <w:rPr>
          <w:rFonts w:ascii="Palatino Linotype" w:hAnsi="Palatino Linotype" w:cs="Tahoma"/>
        </w:rPr>
        <w:t xml:space="preserve"> al</w:t>
      </w:r>
      <w:r w:rsidR="009B315E">
        <w:rPr>
          <w:rFonts w:ascii="Palatino Linotype" w:hAnsi="Palatino Linotype" w:cs="Tahoma"/>
        </w:rPr>
        <w:t xml:space="preserve"> </w:t>
      </w:r>
      <w:r w:rsidR="002566BC">
        <w:rPr>
          <w:rFonts w:ascii="Palatino Linotype" w:eastAsia="Palatino Linotype" w:hAnsi="Palatino Linotype" w:cs="Palatino Linotype"/>
          <w:bCs/>
        </w:rPr>
        <w:t xml:space="preserve">Sujeto Obligado </w:t>
      </w:r>
      <w:r>
        <w:rPr>
          <w:rFonts w:ascii="Palatino Linotype" w:hAnsi="Palatino Linotype" w:cs="Tahoma"/>
        </w:rPr>
        <w:t xml:space="preserve">que, para el caso que </w:t>
      </w:r>
      <w:r>
        <w:rPr>
          <w:rFonts w:ascii="Palatino Linotype" w:eastAsia="Palatino Linotype" w:hAnsi="Palatino Linotype" w:cs="Palatino Linotype"/>
        </w:rPr>
        <w:t xml:space="preserve">se actualice una causal de reserva prevista en el artículo 140 de la Ley de Transparencia </w:t>
      </w:r>
      <w:r w:rsidRPr="009105B8">
        <w:rPr>
          <w:rFonts w:ascii="Palatino Linotype" w:eastAsia="Palatino Linotype" w:hAnsi="Palatino Linotype" w:cs="Palatino Linotype"/>
        </w:rPr>
        <w:t>y Acceso a la Información pública del</w:t>
      </w:r>
      <w:r>
        <w:rPr>
          <w:rFonts w:ascii="Palatino Linotype" w:eastAsia="Palatino Linotype" w:hAnsi="Palatino Linotype" w:cs="Palatino Linotype"/>
        </w:rPr>
        <w:t xml:space="preserve"> Estado de México y Municipios, deberá hacer entrega del acuerdo del Comité de Transparencia, por el cual se funde y motive la clasificación de la información como reservada.</w:t>
      </w:r>
    </w:p>
    <w:p w14:paraId="118A984B" w14:textId="77777777" w:rsidR="0041405C" w:rsidRPr="00274A5F" w:rsidRDefault="0041405C" w:rsidP="0041405C">
      <w:pPr>
        <w:spacing w:after="0" w:line="360" w:lineRule="auto"/>
        <w:jc w:val="both"/>
        <w:rPr>
          <w:rFonts w:ascii="Palatino Linotype" w:hAnsi="Palatino Linotype" w:cs="Tahoma"/>
        </w:rPr>
      </w:pPr>
    </w:p>
    <w:p w14:paraId="0D011F96" w14:textId="0705E98E"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xml:space="preserve">; sin embargo, considero especialmente que el tema de la reserva </w:t>
      </w:r>
      <w:r w:rsidRPr="00274A5F">
        <w:rPr>
          <w:rFonts w:ascii="Palatino Linotype" w:hAnsi="Palatino Linotype" w:cs="Tahoma"/>
        </w:rPr>
        <w:lastRenderedPageBreak/>
        <w:t>de la información debe analizarse de forma tal que se plantee en el estudio la prueba de daño que permite a este Organismo Garante que realizar la entrega de la información causa un daño al interés público, que en ese caso particular supera el derecho de acceso a la información de un particular.</w:t>
      </w:r>
    </w:p>
    <w:p w14:paraId="7F2562A7" w14:textId="77777777" w:rsidR="0041405C" w:rsidRPr="00274A5F" w:rsidRDefault="0041405C" w:rsidP="0041405C">
      <w:pPr>
        <w:spacing w:after="0" w:line="360" w:lineRule="auto"/>
        <w:jc w:val="both"/>
        <w:rPr>
          <w:rFonts w:ascii="Palatino Linotype" w:hAnsi="Palatino Linotype" w:cs="Tahoma"/>
        </w:rPr>
      </w:pPr>
    </w:p>
    <w:p w14:paraId="5846A477" w14:textId="7EA5DD26"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2920568D" w14:textId="77777777" w:rsidR="0041405C" w:rsidRPr="00274A5F" w:rsidRDefault="0041405C" w:rsidP="0041405C">
      <w:pPr>
        <w:spacing w:after="0" w:line="360" w:lineRule="auto"/>
        <w:jc w:val="both"/>
        <w:rPr>
          <w:rFonts w:ascii="Palatino Linotype" w:hAnsi="Palatino Linotype" w:cs="Tahoma"/>
        </w:rPr>
      </w:pPr>
    </w:p>
    <w:p w14:paraId="58A53996"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559F0B94" w14:textId="77777777" w:rsidR="0041405C" w:rsidRPr="00274A5F" w:rsidRDefault="0041405C" w:rsidP="0041405C">
      <w:pPr>
        <w:spacing w:after="0" w:line="360" w:lineRule="auto"/>
        <w:jc w:val="both"/>
        <w:rPr>
          <w:rFonts w:ascii="Palatino Linotype" w:hAnsi="Palatino Linotype"/>
        </w:rPr>
      </w:pPr>
    </w:p>
    <w:p w14:paraId="518C0FAC" w14:textId="77777777" w:rsidR="0041405C" w:rsidRPr="00274A5F" w:rsidRDefault="0041405C" w:rsidP="0041405C">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 xml:space="preserve">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05420A56" w14:textId="77777777" w:rsidR="0041405C" w:rsidRPr="00274A5F" w:rsidRDefault="0041405C" w:rsidP="0041405C">
      <w:pPr>
        <w:spacing w:after="0" w:line="360" w:lineRule="auto"/>
        <w:jc w:val="both"/>
        <w:rPr>
          <w:rFonts w:ascii="Palatino Linotype" w:hAnsi="Palatino Linotype" w:cs="Segoe UI"/>
        </w:rPr>
      </w:pPr>
    </w:p>
    <w:p w14:paraId="51933858"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w:t>
      </w:r>
      <w:r w:rsidRPr="00274A5F">
        <w:rPr>
          <w:rFonts w:ascii="Palatino Linotype" w:eastAsia="Calibri" w:hAnsi="Palatino Linotype" w:cs="Arial"/>
          <w:b/>
          <w:bCs/>
          <w:i/>
          <w:sz w:val="20"/>
          <w:szCs w:val="20"/>
        </w:rPr>
        <w:lastRenderedPageBreak/>
        <w:t xml:space="preserve">DERECHOS DE TERCEROS. </w:t>
      </w:r>
      <w:r w:rsidRPr="00274A5F">
        <w:rPr>
          <w:rFonts w:ascii="Palatino Linotype" w:eastAsia="Calibri" w:hAnsi="Palatino Linotype" w:cs="Arial"/>
          <w:i/>
          <w:sz w:val="20"/>
          <w:szCs w:val="20"/>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17E55D2A"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5533DBE3" w14:textId="77777777" w:rsidR="0041405C" w:rsidRPr="00274A5F" w:rsidRDefault="0041405C" w:rsidP="0041405C">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w:t>
      </w:r>
      <w:r w:rsidRPr="00274A5F">
        <w:rPr>
          <w:rFonts w:ascii="Palatino Linotype" w:hAnsi="Palatino Linotype"/>
          <w:i/>
          <w:iCs/>
          <w:sz w:val="20"/>
          <w:szCs w:val="20"/>
          <w:lang w:eastAsia="es-MX"/>
        </w:rPr>
        <w:lastRenderedPageBreak/>
        <w:t>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187862E" w14:textId="77777777" w:rsidR="0041405C" w:rsidRPr="00274A5F" w:rsidRDefault="0041405C" w:rsidP="0041405C">
      <w:pPr>
        <w:spacing w:after="0" w:line="360" w:lineRule="auto"/>
        <w:jc w:val="both"/>
        <w:rPr>
          <w:rFonts w:ascii="Palatino Linotype" w:hAnsi="Palatino Linotype" w:cs="Arial"/>
        </w:rPr>
      </w:pPr>
    </w:p>
    <w:p w14:paraId="07337013"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5B5F48D1" w14:textId="77777777" w:rsidR="0041405C" w:rsidRPr="00274A5F" w:rsidRDefault="0041405C" w:rsidP="0041405C">
      <w:pPr>
        <w:spacing w:after="0" w:line="360" w:lineRule="auto"/>
        <w:jc w:val="both"/>
        <w:rPr>
          <w:rFonts w:ascii="Palatino Linotype" w:hAnsi="Palatino Linotype" w:cs="Tahoma"/>
        </w:rPr>
      </w:pPr>
    </w:p>
    <w:p w14:paraId="6BD69C3F" w14:textId="014A72DC"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r w:rsidRPr="00274A5F">
        <w:rPr>
          <w:rFonts w:ascii="Palatino Linotype" w:hAnsi="Palatino Linotype" w:cs="Tahoma"/>
        </w:rPr>
        <w:t xml:space="preserve">Yasmin,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w:t>
      </w:r>
      <w:r w:rsidRPr="00274A5F">
        <w:rPr>
          <w:rFonts w:ascii="Palatino Linotype" w:hAnsi="Palatino Linotype" w:cs="Tahoma"/>
        </w:rPr>
        <w:lastRenderedPageBreak/>
        <w:t>de la justicia al quejoso por un recurso de revisión resuelto por el INAI en donde destaca la necesidad de que el Organismo Garante Nacional acredite la prueba de daño para la reserva de información bajo los argumentos siguientes:</w:t>
      </w:r>
    </w:p>
    <w:p w14:paraId="23350F28" w14:textId="77777777" w:rsidR="00CA6576" w:rsidRPr="00274A5F" w:rsidRDefault="00CA6576" w:rsidP="00CA6576">
      <w:pPr>
        <w:spacing w:after="0" w:line="360" w:lineRule="auto"/>
        <w:jc w:val="both"/>
        <w:rPr>
          <w:rFonts w:ascii="Palatino Linotype" w:hAnsi="Palatino Linotype" w:cs="Tahoma"/>
        </w:rPr>
      </w:pPr>
    </w:p>
    <w:p w14:paraId="45932528"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39054F24" w14:textId="77777777" w:rsidR="00CA6576" w:rsidRPr="00274A5F" w:rsidRDefault="00CA6576" w:rsidP="00CA6576">
      <w:pPr>
        <w:spacing w:after="0" w:line="360" w:lineRule="auto"/>
        <w:jc w:val="both"/>
        <w:rPr>
          <w:rFonts w:ascii="Palatino Linotype" w:hAnsi="Palatino Linotype" w:cs="Tahoma"/>
        </w:rPr>
      </w:pPr>
    </w:p>
    <w:p w14:paraId="1BB9E93A"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4635250B" w14:textId="77777777" w:rsidR="00CA6576" w:rsidRPr="00274A5F" w:rsidRDefault="00CA6576" w:rsidP="00CA6576">
      <w:pPr>
        <w:spacing w:after="0" w:line="360" w:lineRule="auto"/>
        <w:jc w:val="both"/>
        <w:rPr>
          <w:rFonts w:ascii="Palatino Linotype" w:hAnsi="Palatino Linotype" w:cs="Tahoma"/>
        </w:rPr>
      </w:pPr>
    </w:p>
    <w:p w14:paraId="7FDB0211"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0FEB35AC" w14:textId="77777777" w:rsidR="00CA6576" w:rsidRPr="00274A5F" w:rsidRDefault="00CA6576" w:rsidP="00CA6576">
      <w:pPr>
        <w:spacing w:after="0" w:line="360" w:lineRule="auto"/>
        <w:jc w:val="both"/>
        <w:rPr>
          <w:rFonts w:ascii="Palatino Linotype" w:hAnsi="Palatino Linotype" w:cs="Tahoma"/>
        </w:rPr>
      </w:pPr>
    </w:p>
    <w:p w14:paraId="608D2E6A" w14:textId="08DDA430" w:rsidR="00CA6576" w:rsidRDefault="00CA6576" w:rsidP="00CA6576">
      <w:pPr>
        <w:spacing w:after="0" w:line="360" w:lineRule="auto"/>
        <w:jc w:val="both"/>
        <w:rPr>
          <w:rFonts w:ascii="Palatino Linotype" w:hAnsi="Palatino Linotype" w:cs="Tahoma"/>
        </w:rPr>
      </w:pPr>
      <w:r w:rsidRPr="00274A5F">
        <w:rPr>
          <w:rFonts w:ascii="Palatino Linotype" w:hAnsi="Palatino Linotype" w:cs="Tahoma"/>
        </w:rPr>
        <w:t xml:space="preserve">Aún más, al resolverse la impugnación que interpuso el INAI en términos del artículo 81, inciso e) de la Ley de Amparo, que primero fue turnada al Vigésimo Primer Tribunal </w:t>
      </w:r>
      <w:r w:rsidRPr="00274A5F">
        <w:rPr>
          <w:rFonts w:ascii="Palatino Linotype" w:hAnsi="Palatino Linotype" w:cs="Tahoma"/>
        </w:rPr>
        <w:lastRenderedPageBreak/>
        <w:t>Colegiado en Materia del Primer Circuito, bajo el número de expediente 192/2018, mismo que fue atraído por la Suprema Corte de Justicia, determinó que:</w:t>
      </w:r>
    </w:p>
    <w:p w14:paraId="0323D3CA" w14:textId="77777777" w:rsidR="008D6739" w:rsidRPr="00274A5F" w:rsidRDefault="008D6739" w:rsidP="00CA6576">
      <w:pPr>
        <w:spacing w:after="0" w:line="360" w:lineRule="auto"/>
        <w:jc w:val="both"/>
        <w:rPr>
          <w:rFonts w:ascii="Palatino Linotype" w:hAnsi="Palatino Linotype" w:cs="Tahoma"/>
        </w:rPr>
      </w:pPr>
    </w:p>
    <w:p w14:paraId="233A8648" w14:textId="77777777" w:rsidR="00CA6576" w:rsidRPr="00274A5F" w:rsidRDefault="00CA6576" w:rsidP="00CA6576">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173E2F9B" w14:textId="77777777" w:rsidR="00CA6576" w:rsidRPr="00274A5F" w:rsidRDefault="00CA6576" w:rsidP="00CA6576">
      <w:pPr>
        <w:spacing w:after="0" w:line="360" w:lineRule="auto"/>
        <w:jc w:val="both"/>
        <w:rPr>
          <w:rFonts w:ascii="Palatino Linotype" w:hAnsi="Palatino Linotype" w:cs="Tahoma"/>
        </w:rPr>
      </w:pPr>
    </w:p>
    <w:p w14:paraId="47B510AB" w14:textId="77777777" w:rsidR="00CA6576" w:rsidRPr="00274A5F" w:rsidRDefault="00CA6576" w:rsidP="00CA6576">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084D5547" w14:textId="77777777" w:rsidR="00CA6576" w:rsidRPr="00274A5F" w:rsidRDefault="00CA6576" w:rsidP="00CA6576">
      <w:pPr>
        <w:spacing w:after="0" w:line="360" w:lineRule="auto"/>
        <w:jc w:val="both"/>
        <w:rPr>
          <w:rFonts w:ascii="Palatino Linotype" w:hAnsi="Palatino Linotype" w:cs="Tahoma"/>
        </w:rPr>
      </w:pPr>
    </w:p>
    <w:p w14:paraId="19CD4083"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7230B282" w14:textId="77777777" w:rsidR="00CA6576" w:rsidRPr="00274A5F" w:rsidRDefault="00CA6576" w:rsidP="00CA6576">
      <w:pPr>
        <w:spacing w:after="0" w:line="360" w:lineRule="auto"/>
        <w:jc w:val="both"/>
        <w:rPr>
          <w:rFonts w:ascii="Palatino Linotype" w:eastAsia="Palatino Linotype" w:hAnsi="Palatino Linotype" w:cs="Palatino Linotype"/>
        </w:rPr>
      </w:pPr>
    </w:p>
    <w:p w14:paraId="513D2C06" w14:textId="77777777" w:rsidR="00CA6576" w:rsidRPr="00274A5F" w:rsidRDefault="00CA6576" w:rsidP="00CA6576">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En ese sentido, se debe valorar el daño que causaría la divulgación de la información, con la finalidad de sustentar la reserva de la información y arribar a una determinación </w:t>
      </w:r>
      <w:r w:rsidRPr="00274A5F">
        <w:rPr>
          <w:rFonts w:ascii="Palatino Linotype" w:eastAsia="Palatino Linotype" w:hAnsi="Palatino Linotype" w:cs="Palatino Linotype"/>
        </w:rPr>
        <w:lastRenderedPageBreak/>
        <w:t>debidamente fundada y motivada que tenga como consecuencia la clasificación o no de la información. En otras palabras, la determinación que determina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6D87978B" w14:textId="77777777" w:rsidR="00CA6576" w:rsidRPr="00274A5F" w:rsidRDefault="00CA6576" w:rsidP="0041405C">
      <w:pPr>
        <w:spacing w:after="0" w:line="360" w:lineRule="auto"/>
        <w:jc w:val="both"/>
        <w:rPr>
          <w:rFonts w:ascii="Palatino Linotype" w:hAnsi="Palatino Linotype" w:cs="Tahoma"/>
        </w:rPr>
      </w:pPr>
    </w:p>
    <w:p w14:paraId="1943C439" w14:textId="39F0705F" w:rsidR="00274A5F" w:rsidRPr="00274A5F" w:rsidRDefault="00274A5F" w:rsidP="00274A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Bajo esa lógica, estimo que en el presente caso, si bien la naturaleza de la información solicitada en efecto es la de reservada por las condiciones de inseguridad que imperan en esta época en nuestro Estado, por lo que se puede desprender que la información, actualiza la causal de reserva establecida en el artículo 140, fracción I, de la Ley de Transparencia y Acceso a la Información Pública del Estado de México y Municipios, para convalidar o revocar la clasificación como información reservada, se debe efectuar el estudio de clasificación a la luz de los elementos que exigen los Lineamientos generales en materia de clasificación y desclasificación de la información, así como para la elaboración de versiones públicas.</w:t>
      </w:r>
    </w:p>
    <w:p w14:paraId="40FBDC6B" w14:textId="77777777" w:rsidR="00274A5F" w:rsidRPr="00274A5F" w:rsidRDefault="00274A5F" w:rsidP="0041405C">
      <w:pPr>
        <w:spacing w:after="0" w:line="360" w:lineRule="auto"/>
        <w:jc w:val="both"/>
        <w:rPr>
          <w:rFonts w:ascii="Palatino Linotype" w:hAnsi="Palatino Linotype" w:cs="Tahoma"/>
        </w:rPr>
      </w:pPr>
    </w:p>
    <w:p w14:paraId="71795170" w14:textId="7DCD1DC4"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w:t>
      </w:r>
    </w:p>
    <w:p w14:paraId="56363BE2" w14:textId="77777777" w:rsidR="0041405C" w:rsidRPr="00274A5F" w:rsidRDefault="0041405C" w:rsidP="0041405C">
      <w:pPr>
        <w:spacing w:after="0" w:line="360" w:lineRule="auto"/>
        <w:jc w:val="both"/>
        <w:rPr>
          <w:rFonts w:ascii="Palatino Linotype" w:hAnsi="Palatino Linotype" w:cs="Tahoma"/>
        </w:rPr>
      </w:pPr>
    </w:p>
    <w:p w14:paraId="2B4E2804" w14:textId="0771FADB"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w:t>
      </w:r>
      <w:r w:rsidRPr="00274A5F">
        <w:rPr>
          <w:rFonts w:ascii="Palatino Linotype" w:hAnsi="Palatino Linotype" w:cs="Tahoma"/>
        </w:rPr>
        <w:lastRenderedPageBreak/>
        <w:t>Estado de México y Municipios y los Lineamientos generales en materia de clasificación y desclasificación de la información, así como para la elaboración de versiones públicas.</w:t>
      </w:r>
    </w:p>
    <w:p w14:paraId="61F6D120" w14:textId="77777777" w:rsidR="006D031C" w:rsidRPr="00274A5F" w:rsidRDefault="006D031C" w:rsidP="0041405C">
      <w:pPr>
        <w:spacing w:after="0" w:line="360" w:lineRule="auto"/>
        <w:jc w:val="both"/>
        <w:rPr>
          <w:rFonts w:ascii="Palatino Linotype" w:hAnsi="Palatino Linotype" w:cs="Tahoma"/>
        </w:rPr>
      </w:pPr>
    </w:p>
    <w:p w14:paraId="7061E350"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765A674D" w14:textId="77777777" w:rsidR="0041405C" w:rsidRPr="00274A5F" w:rsidRDefault="0041405C" w:rsidP="0041405C">
      <w:pPr>
        <w:spacing w:after="0" w:line="360" w:lineRule="auto"/>
        <w:jc w:val="both"/>
        <w:rPr>
          <w:rFonts w:ascii="Palatino Linotype" w:hAnsi="Palatino Linotype" w:cs="Tahoma"/>
        </w:rPr>
      </w:pPr>
    </w:p>
    <w:p w14:paraId="0539DCE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17DC3B00" w14:textId="77777777" w:rsidR="0041405C" w:rsidRPr="00274A5F" w:rsidRDefault="0041405C" w:rsidP="0041405C">
      <w:pPr>
        <w:spacing w:after="0" w:line="360" w:lineRule="auto"/>
        <w:jc w:val="both"/>
        <w:rPr>
          <w:rFonts w:ascii="Palatino Linotype" w:hAnsi="Palatino Linotype" w:cs="Tahoma"/>
        </w:rPr>
      </w:pPr>
    </w:p>
    <w:p w14:paraId="76D02180"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29A215AD" w14:textId="77777777" w:rsidR="0041405C" w:rsidRPr="00274A5F" w:rsidRDefault="0041405C" w:rsidP="0041405C">
      <w:pPr>
        <w:spacing w:after="0" w:line="360" w:lineRule="auto"/>
        <w:jc w:val="both"/>
        <w:rPr>
          <w:rFonts w:ascii="Palatino Linotype" w:hAnsi="Palatino Linotype" w:cs="Tahoma"/>
        </w:rPr>
      </w:pPr>
    </w:p>
    <w:p w14:paraId="4A265029" w14:textId="77777777"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3ADE0538" w14:textId="77777777" w:rsidR="0041405C" w:rsidRDefault="0041405C" w:rsidP="0041405C">
      <w:pPr>
        <w:spacing w:after="0" w:line="360" w:lineRule="auto"/>
        <w:jc w:val="both"/>
        <w:rPr>
          <w:rFonts w:ascii="Palatino Linotype" w:hAnsi="Palatino Linotype" w:cs="Tahoma"/>
        </w:rPr>
      </w:pPr>
    </w:p>
    <w:p w14:paraId="727B0464" w14:textId="77777777" w:rsidR="0041405C" w:rsidRDefault="0041405C" w:rsidP="0041405C">
      <w:pPr>
        <w:spacing w:after="0" w:line="360" w:lineRule="auto"/>
        <w:jc w:val="both"/>
        <w:rPr>
          <w:rFonts w:ascii="Palatino Linotype" w:hAnsi="Palatino Linotype" w:cs="Tahoma"/>
        </w:rPr>
      </w:pPr>
    </w:p>
    <w:p w14:paraId="7464625E" w14:textId="77777777" w:rsidR="0041405C" w:rsidRDefault="0041405C" w:rsidP="0041405C">
      <w:pPr>
        <w:spacing w:after="0" w:line="360" w:lineRule="auto"/>
        <w:jc w:val="both"/>
        <w:rPr>
          <w:rFonts w:ascii="Palatino Linotype" w:hAnsi="Palatino Linotype" w:cs="Tahoma"/>
        </w:rPr>
      </w:pPr>
    </w:p>
    <w:p w14:paraId="4A1E9BAC" w14:textId="77777777" w:rsidR="0041405C" w:rsidRDefault="0041405C" w:rsidP="0041405C">
      <w:pPr>
        <w:spacing w:after="0" w:line="360" w:lineRule="auto"/>
        <w:jc w:val="both"/>
        <w:rPr>
          <w:rFonts w:ascii="Palatino Linotype" w:hAnsi="Palatino Linotype" w:cs="Tahoma"/>
        </w:rPr>
      </w:pPr>
    </w:p>
    <w:p w14:paraId="1346E224" w14:textId="77777777" w:rsidR="0041405C" w:rsidRDefault="0041405C" w:rsidP="0041405C">
      <w:pPr>
        <w:spacing w:after="0" w:line="360" w:lineRule="auto"/>
        <w:jc w:val="both"/>
        <w:rPr>
          <w:rFonts w:ascii="Palatino Linotype" w:hAnsi="Palatino Linotype" w:cs="Tahoma"/>
        </w:rPr>
      </w:pPr>
    </w:p>
    <w:p w14:paraId="215E2B96" w14:textId="77777777" w:rsidR="0041405C" w:rsidRDefault="0041405C" w:rsidP="0041405C">
      <w:pPr>
        <w:spacing w:after="0" w:line="360" w:lineRule="auto"/>
        <w:jc w:val="both"/>
        <w:rPr>
          <w:rFonts w:ascii="Palatino Linotype" w:hAnsi="Palatino Linotype" w:cs="Tahoma"/>
        </w:rPr>
      </w:pPr>
    </w:p>
    <w:p w14:paraId="34BAEF49" w14:textId="77777777" w:rsidR="0041405C" w:rsidRDefault="0041405C" w:rsidP="0041405C">
      <w:pPr>
        <w:spacing w:after="0" w:line="360" w:lineRule="auto"/>
        <w:jc w:val="both"/>
        <w:rPr>
          <w:rFonts w:ascii="Palatino Linotype" w:hAnsi="Palatino Linotype" w:cs="Tahoma"/>
        </w:rPr>
      </w:pPr>
    </w:p>
    <w:p w14:paraId="027A9C8A" w14:textId="77777777" w:rsidR="0041405C" w:rsidRDefault="0041405C" w:rsidP="0041405C">
      <w:pPr>
        <w:spacing w:after="0" w:line="360" w:lineRule="auto"/>
        <w:jc w:val="both"/>
        <w:rPr>
          <w:rFonts w:ascii="Palatino Linotype" w:hAnsi="Palatino Linotype" w:cs="Tahoma"/>
        </w:rPr>
      </w:pPr>
    </w:p>
    <w:p w14:paraId="07C45216" w14:textId="77777777" w:rsidR="0041405C" w:rsidRDefault="0041405C" w:rsidP="0041405C">
      <w:pPr>
        <w:spacing w:after="0" w:line="360" w:lineRule="auto"/>
        <w:jc w:val="both"/>
        <w:rPr>
          <w:rFonts w:ascii="Palatino Linotype" w:hAnsi="Palatino Linotype" w:cs="Tahoma"/>
        </w:rPr>
      </w:pPr>
    </w:p>
    <w:p w14:paraId="118DB7CA" w14:textId="77777777" w:rsidR="0041405C" w:rsidRDefault="0041405C" w:rsidP="0041405C">
      <w:pPr>
        <w:spacing w:after="0" w:line="360" w:lineRule="auto"/>
        <w:jc w:val="both"/>
        <w:rPr>
          <w:rFonts w:ascii="Palatino Linotype" w:hAnsi="Palatino Linotype" w:cs="Tahoma"/>
        </w:rPr>
      </w:pPr>
    </w:p>
    <w:p w14:paraId="04D070CA" w14:textId="77777777" w:rsidR="0041405C" w:rsidRDefault="0041405C" w:rsidP="0041405C">
      <w:pPr>
        <w:spacing w:after="0" w:line="360" w:lineRule="auto"/>
        <w:jc w:val="both"/>
        <w:rPr>
          <w:rFonts w:ascii="Palatino Linotype" w:hAnsi="Palatino Linotype" w:cs="Tahoma"/>
        </w:rPr>
      </w:pPr>
    </w:p>
    <w:p w14:paraId="4B83B5E5" w14:textId="77777777" w:rsidR="0041405C" w:rsidRDefault="0041405C" w:rsidP="0041405C">
      <w:pPr>
        <w:spacing w:after="0" w:line="360" w:lineRule="auto"/>
        <w:jc w:val="both"/>
        <w:rPr>
          <w:rFonts w:ascii="Palatino Linotype" w:hAnsi="Palatino Linotype" w:cs="Tahoma"/>
        </w:rPr>
      </w:pPr>
    </w:p>
    <w:p w14:paraId="16E5FB18" w14:textId="77777777" w:rsidR="0041405C" w:rsidRDefault="0041405C" w:rsidP="0041405C">
      <w:pPr>
        <w:spacing w:after="0" w:line="360" w:lineRule="auto"/>
        <w:jc w:val="both"/>
        <w:rPr>
          <w:rFonts w:ascii="Palatino Linotype" w:hAnsi="Palatino Linotype" w:cs="Tahoma"/>
        </w:rPr>
      </w:pPr>
    </w:p>
    <w:p w14:paraId="0FDE8696" w14:textId="77777777" w:rsidR="0041405C" w:rsidRDefault="0041405C" w:rsidP="0041405C">
      <w:pPr>
        <w:spacing w:after="0" w:line="360" w:lineRule="auto"/>
        <w:jc w:val="both"/>
        <w:rPr>
          <w:rFonts w:ascii="Palatino Linotype" w:hAnsi="Palatino Linotype" w:cs="Tahoma"/>
        </w:rPr>
      </w:pPr>
    </w:p>
    <w:p w14:paraId="66DDEB2D" w14:textId="77777777" w:rsidR="0041405C" w:rsidRDefault="0041405C" w:rsidP="0041405C">
      <w:pPr>
        <w:spacing w:after="0" w:line="360" w:lineRule="auto"/>
        <w:jc w:val="both"/>
        <w:rPr>
          <w:rFonts w:ascii="Palatino Linotype" w:hAnsi="Palatino Linotype" w:cs="Tahoma"/>
        </w:rPr>
      </w:pPr>
    </w:p>
    <w:p w14:paraId="6A941083" w14:textId="77777777" w:rsidR="0041405C" w:rsidRDefault="0041405C" w:rsidP="0041405C">
      <w:pPr>
        <w:spacing w:after="0" w:line="360" w:lineRule="auto"/>
        <w:jc w:val="both"/>
        <w:rPr>
          <w:rFonts w:ascii="Palatino Linotype" w:hAnsi="Palatino Linotype" w:cs="Tahoma"/>
        </w:rPr>
      </w:pPr>
    </w:p>
    <w:p w14:paraId="4D4A5266" w14:textId="77777777" w:rsidR="0041405C" w:rsidRDefault="0041405C" w:rsidP="0041405C">
      <w:pPr>
        <w:spacing w:after="0" w:line="360" w:lineRule="auto"/>
        <w:jc w:val="both"/>
        <w:rPr>
          <w:rFonts w:ascii="Palatino Linotype" w:hAnsi="Palatino Linotype" w:cs="Tahoma"/>
        </w:rPr>
      </w:pPr>
    </w:p>
    <w:p w14:paraId="3747E09B" w14:textId="77777777" w:rsidR="0041405C" w:rsidRDefault="0041405C" w:rsidP="0041405C">
      <w:pPr>
        <w:spacing w:after="0" w:line="360" w:lineRule="auto"/>
        <w:jc w:val="both"/>
        <w:rPr>
          <w:rFonts w:ascii="Palatino Linotype" w:hAnsi="Palatino Linotype" w:cs="Tahoma"/>
        </w:rPr>
      </w:pPr>
    </w:p>
    <w:p w14:paraId="5B807412" w14:textId="77777777" w:rsidR="0041405C" w:rsidRDefault="0041405C" w:rsidP="0041405C">
      <w:pPr>
        <w:spacing w:after="0" w:line="360" w:lineRule="auto"/>
        <w:jc w:val="both"/>
        <w:rPr>
          <w:rFonts w:ascii="Palatino Linotype" w:hAnsi="Palatino Linotype" w:cs="Tahoma"/>
        </w:rPr>
      </w:pPr>
    </w:p>
    <w:p w14:paraId="69F1C79B" w14:textId="77777777" w:rsidR="0041405C" w:rsidRPr="00885189" w:rsidRDefault="0041405C" w:rsidP="0041405C">
      <w:pPr>
        <w:spacing w:after="0" w:line="360" w:lineRule="auto"/>
        <w:jc w:val="both"/>
        <w:rPr>
          <w:rFonts w:ascii="Palatino Linotype" w:hAnsi="Palatino Linotype" w:cs="Tahoma"/>
        </w:rPr>
      </w:pPr>
    </w:p>
    <w:p w14:paraId="7B8362D1" w14:textId="77777777" w:rsidR="0041405C" w:rsidRDefault="0041405C" w:rsidP="0041405C"/>
    <w:p w14:paraId="7A72E023" w14:textId="77777777" w:rsidR="0041405C" w:rsidRDefault="0041405C" w:rsidP="0041405C"/>
    <w:p w14:paraId="61AF03EC" w14:textId="77777777" w:rsidR="00CE7148" w:rsidRDefault="00CE7148"/>
    <w:sectPr w:rsidR="00CE7148" w:rsidSect="00950355">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C29C6" w14:textId="77777777" w:rsidR="002F3ED8" w:rsidRDefault="002F3ED8" w:rsidP="0041405C">
      <w:pPr>
        <w:spacing w:after="0" w:line="240" w:lineRule="auto"/>
      </w:pPr>
      <w:r>
        <w:separator/>
      </w:r>
    </w:p>
  </w:endnote>
  <w:endnote w:type="continuationSeparator" w:id="0">
    <w:p w14:paraId="3127CEF3" w14:textId="77777777" w:rsidR="002F3ED8" w:rsidRDefault="002F3ED8"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940312"/>
      <w:docPartObj>
        <w:docPartGallery w:val="Page Numbers (Bottom of Page)"/>
        <w:docPartUnique/>
      </w:docPartObj>
    </w:sdtPr>
    <w:sdtContent>
      <w:sdt>
        <w:sdtPr>
          <w:id w:val="-1769616900"/>
          <w:docPartObj>
            <w:docPartGallery w:val="Page Numbers (Top of Page)"/>
            <w:docPartUnique/>
          </w:docPartObj>
        </w:sdtPr>
        <w:sdtContent>
          <w:p w14:paraId="2061A9D7"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51B5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51B57">
              <w:rPr>
                <w:b/>
                <w:bCs/>
                <w:noProof/>
              </w:rPr>
              <w:t>1</w:t>
            </w:r>
            <w:r>
              <w:rPr>
                <w:b/>
                <w:bCs/>
                <w:sz w:val="24"/>
                <w:szCs w:val="24"/>
              </w:rPr>
              <w:fldChar w:fldCharType="end"/>
            </w:r>
          </w:p>
        </w:sdtContent>
      </w:sdt>
    </w:sdtContent>
  </w:sdt>
  <w:p w14:paraId="5DBD6CE7" w14:textId="77777777" w:rsidR="00DF0541" w:rsidRDefault="00DF0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E42D4" w14:textId="77777777" w:rsidR="002F3ED8" w:rsidRDefault="002F3ED8" w:rsidP="0041405C">
      <w:pPr>
        <w:spacing w:after="0" w:line="240" w:lineRule="auto"/>
      </w:pPr>
      <w:r>
        <w:separator/>
      </w:r>
    </w:p>
  </w:footnote>
  <w:footnote w:type="continuationSeparator" w:id="0">
    <w:p w14:paraId="36098954" w14:textId="77777777" w:rsidR="002F3ED8" w:rsidRDefault="002F3ED8" w:rsidP="0041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529"/>
    </w:tblGrid>
    <w:tr w:rsidR="00363357" w:rsidRPr="001106EA" w14:paraId="0A1AEA9B" w14:textId="77777777" w:rsidTr="00A32CBC">
      <w:trPr>
        <w:trHeight w:val="2127"/>
      </w:trPr>
      <w:tc>
        <w:tcPr>
          <w:tcW w:w="3402" w:type="dxa"/>
          <w:vAlign w:val="bottom"/>
        </w:tcPr>
        <w:p w14:paraId="240D946E" w14:textId="77777777"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76672" behindDoc="0" locked="0" layoutInCell="1" allowOverlap="1" wp14:anchorId="101A2D89" wp14:editId="1DA30584">
                <wp:simplePos x="0" y="0"/>
                <wp:positionH relativeFrom="column">
                  <wp:posOffset>-110490</wp:posOffset>
                </wp:positionH>
                <wp:positionV relativeFrom="paragraph">
                  <wp:posOffset>-1029970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38040139" w14:textId="77777777" w:rsidR="00DF0541" w:rsidRDefault="00DF0541" w:rsidP="0077694E">
          <w:pPr>
            <w:pStyle w:val="Encabezado"/>
            <w:tabs>
              <w:tab w:val="clear" w:pos="4252"/>
              <w:tab w:val="center" w:pos="2614"/>
            </w:tabs>
          </w:pPr>
        </w:p>
      </w:tc>
      <w:tc>
        <w:tcPr>
          <w:tcW w:w="5529" w:type="dxa"/>
          <w:vAlign w:val="center"/>
        </w:tcPr>
        <w:p w14:paraId="0CAFC991"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4ED47BB1" w14:textId="46525D8A" w:rsidR="00DF0541" w:rsidRPr="0041405C" w:rsidRDefault="002566C8" w:rsidP="008F16D1">
          <w:pPr>
            <w:pStyle w:val="Encabezado"/>
            <w:jc w:val="both"/>
            <w:rPr>
              <w:rFonts w:ascii="Palatino Linotype" w:eastAsia="Palatino Linotype" w:hAnsi="Palatino Linotype" w:cs="Palatino Linotype"/>
              <w:b/>
            </w:rPr>
          </w:pPr>
          <w:r w:rsidRPr="0041405C">
            <w:rPr>
              <w:rFonts w:ascii="Palatino Linotype" w:hAnsi="Palatino Linotype" w:cs="Tahoma"/>
              <w:b/>
            </w:rPr>
            <w:t xml:space="preserve">Recurso de Revisión: </w:t>
          </w:r>
          <w:r w:rsidR="002566BC" w:rsidRPr="002566BC">
            <w:rPr>
              <w:rFonts w:ascii="Palatino Linotype" w:eastAsia="Palatino Linotype" w:hAnsi="Palatino Linotype" w:cs="Palatino Linotype"/>
              <w:bCs/>
            </w:rPr>
            <w:t>02140/INFOEM/IP/RR/2025</w:t>
          </w:r>
        </w:p>
        <w:p w14:paraId="489A2219" w14:textId="234E130F" w:rsidR="00DF0541" w:rsidRPr="0041405C" w:rsidRDefault="002566C8" w:rsidP="008F16D1">
          <w:pPr>
            <w:pStyle w:val="Encabezado"/>
            <w:jc w:val="both"/>
            <w:rPr>
              <w:rFonts w:ascii="Palatino Linotype" w:hAnsi="Palatino Linotype" w:cs="Tahoma"/>
              <w:b/>
            </w:rPr>
          </w:pPr>
          <w:r w:rsidRPr="0041405C">
            <w:rPr>
              <w:rFonts w:ascii="Palatino Linotype" w:hAnsi="Palatino Linotype" w:cs="Tahoma"/>
              <w:b/>
            </w:rPr>
            <w:t xml:space="preserve">Sujeto Obligado: </w:t>
          </w:r>
          <w:r w:rsidR="002566BC" w:rsidRPr="002566BC">
            <w:rPr>
              <w:rFonts w:ascii="Palatino Linotype" w:eastAsia="Palatino Linotype" w:hAnsi="Palatino Linotype" w:cs="Palatino Linotype"/>
              <w:bCs/>
            </w:rPr>
            <w:t>Ayuntamiento de Toluca</w:t>
          </w:r>
        </w:p>
        <w:p w14:paraId="5C1AE907" w14:textId="29420D18" w:rsidR="00DF0541" w:rsidRPr="0041405C" w:rsidRDefault="002566C8" w:rsidP="00F75AEE">
          <w:pPr>
            <w:pStyle w:val="Encabezado"/>
            <w:jc w:val="both"/>
            <w:rPr>
              <w:rFonts w:ascii="Palatino Linotype" w:hAnsi="Palatino Linotype" w:cs="Tahoma"/>
              <w:b/>
            </w:rPr>
          </w:pPr>
          <w:r w:rsidRPr="0041405C">
            <w:rPr>
              <w:rFonts w:ascii="Palatino Linotype" w:hAnsi="Palatino Linotype" w:cs="Tahoma"/>
              <w:b/>
            </w:rPr>
            <w:t xml:space="preserve">Comisionada Ponente: </w:t>
          </w:r>
          <w:r w:rsidR="002566BC" w:rsidRPr="002566BC">
            <w:rPr>
              <w:rFonts w:ascii="Palatino Linotype" w:hAnsi="Palatino Linotype"/>
              <w:bCs/>
            </w:rPr>
            <w:t>José Martínez Vilchis</w:t>
          </w:r>
        </w:p>
        <w:p w14:paraId="0F6AAA7B" w14:textId="77777777" w:rsidR="00DF0541" w:rsidRPr="001106EA" w:rsidRDefault="00DF0541" w:rsidP="00F75AEE">
          <w:pPr>
            <w:pStyle w:val="Encabezado"/>
            <w:jc w:val="both"/>
            <w:rPr>
              <w:rFonts w:ascii="Tahoma" w:hAnsi="Tahoma" w:cs="Tahoma"/>
            </w:rPr>
          </w:pPr>
        </w:p>
      </w:tc>
    </w:tr>
  </w:tbl>
  <w:p w14:paraId="45A6FF72"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78554782">
    <w:abstractNumId w:val="0"/>
  </w:num>
  <w:num w:numId="2" w16cid:durableId="1106736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5C"/>
    <w:rsid w:val="00005AE8"/>
    <w:rsid w:val="000E1B29"/>
    <w:rsid w:val="000E1F2C"/>
    <w:rsid w:val="000F2F2E"/>
    <w:rsid w:val="001349E4"/>
    <w:rsid w:val="00210CF4"/>
    <w:rsid w:val="002166E2"/>
    <w:rsid w:val="002566BC"/>
    <w:rsid w:val="002566C8"/>
    <w:rsid w:val="00264675"/>
    <w:rsid w:val="00274A5F"/>
    <w:rsid w:val="002F3ED8"/>
    <w:rsid w:val="00342FF8"/>
    <w:rsid w:val="00374FF0"/>
    <w:rsid w:val="003A0C79"/>
    <w:rsid w:val="003A554D"/>
    <w:rsid w:val="003B4769"/>
    <w:rsid w:val="003B660A"/>
    <w:rsid w:val="0041405C"/>
    <w:rsid w:val="00420AB0"/>
    <w:rsid w:val="0048251D"/>
    <w:rsid w:val="004A03C9"/>
    <w:rsid w:val="0056408B"/>
    <w:rsid w:val="005A354E"/>
    <w:rsid w:val="005A4203"/>
    <w:rsid w:val="005B65A7"/>
    <w:rsid w:val="005C2B87"/>
    <w:rsid w:val="005F70DB"/>
    <w:rsid w:val="00626463"/>
    <w:rsid w:val="00666365"/>
    <w:rsid w:val="006D031C"/>
    <w:rsid w:val="006D6483"/>
    <w:rsid w:val="007437ED"/>
    <w:rsid w:val="00747C80"/>
    <w:rsid w:val="00751B57"/>
    <w:rsid w:val="00787DEA"/>
    <w:rsid w:val="008D6739"/>
    <w:rsid w:val="008E3EE5"/>
    <w:rsid w:val="008F5763"/>
    <w:rsid w:val="00910095"/>
    <w:rsid w:val="00925C8F"/>
    <w:rsid w:val="009B315E"/>
    <w:rsid w:val="00A273FA"/>
    <w:rsid w:val="00B97EDC"/>
    <w:rsid w:val="00BF43F1"/>
    <w:rsid w:val="00C11678"/>
    <w:rsid w:val="00C3211A"/>
    <w:rsid w:val="00C5130C"/>
    <w:rsid w:val="00C534E3"/>
    <w:rsid w:val="00C96731"/>
    <w:rsid w:val="00CA27BA"/>
    <w:rsid w:val="00CA6576"/>
    <w:rsid w:val="00CC46D6"/>
    <w:rsid w:val="00CD53C4"/>
    <w:rsid w:val="00CE7148"/>
    <w:rsid w:val="00D77FCF"/>
    <w:rsid w:val="00D84E04"/>
    <w:rsid w:val="00DA4973"/>
    <w:rsid w:val="00DB6D1E"/>
    <w:rsid w:val="00DF0541"/>
    <w:rsid w:val="00E505D4"/>
    <w:rsid w:val="00E7431D"/>
    <w:rsid w:val="00E80E9B"/>
    <w:rsid w:val="00EC56C6"/>
    <w:rsid w:val="00EF3BD8"/>
    <w:rsid w:val="00F82A67"/>
    <w:rsid w:val="00FF5F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44F42"/>
  <w15:chartTrackingRefBased/>
  <w15:docId w15:val="{A297D102-2722-42C9-B04B-4B67527E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anormal"/>
    <w:rsid w:val="003A554D"/>
    <w:pPr>
      <w:spacing w:after="0" w:line="240" w:lineRule="auto"/>
    </w:pPr>
    <w:rPr>
      <w:rFonts w:ascii="Times New Roman" w:eastAsia="Times New Roman" w:hAnsi="Times New Roman" w:cs="Times New Roman"/>
      <w:kern w:val="0"/>
      <w:sz w:val="24"/>
      <w:szCs w:val="24"/>
      <w:lang w:eastAsia="es-MX"/>
      <w14:ligatures w14:val="none"/>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2261</Words>
  <Characters>12441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inf03m_31@outlook.com</cp:lastModifiedBy>
  <cp:revision>3</cp:revision>
  <cp:lastPrinted>2023-10-30T16:51:00Z</cp:lastPrinted>
  <dcterms:created xsi:type="dcterms:W3CDTF">2025-04-25T04:07:00Z</dcterms:created>
  <dcterms:modified xsi:type="dcterms:W3CDTF">2025-04-28T17:13:00Z</dcterms:modified>
</cp:coreProperties>
</file>