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D3C2A" w14:textId="39971ECB" w:rsidR="00FF0B19" w:rsidRPr="005E0D1E" w:rsidRDefault="00FF0B19" w:rsidP="00FF0B19">
      <w:pPr>
        <w:spacing w:line="360" w:lineRule="auto"/>
        <w:contextualSpacing/>
        <w:jc w:val="both"/>
        <w:rPr>
          <w:rFonts w:ascii="Palatino Linotype" w:hAnsi="Palatino Linotype" w:cs="Tahoma"/>
          <w:sz w:val="22"/>
          <w:szCs w:val="22"/>
        </w:rPr>
      </w:pPr>
      <w:r w:rsidRPr="005E0D1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53182D">
        <w:rPr>
          <w:rFonts w:ascii="Palatino Linotype" w:hAnsi="Palatino Linotype" w:cs="Tahoma"/>
          <w:bCs/>
          <w:sz w:val="22"/>
          <w:szCs w:val="22"/>
        </w:rPr>
        <w:t>trece de octubre</w:t>
      </w:r>
      <w:r w:rsidRPr="005E0D1E">
        <w:rPr>
          <w:rFonts w:ascii="Palatino Linotype" w:hAnsi="Palatino Linotype" w:cs="Tahoma"/>
          <w:bCs/>
          <w:sz w:val="22"/>
          <w:szCs w:val="22"/>
        </w:rPr>
        <w:t xml:space="preserve"> de dos mil veintiuno.</w:t>
      </w:r>
    </w:p>
    <w:p w14:paraId="5F29D73F" w14:textId="77777777" w:rsidR="00FF0B19" w:rsidRPr="005E0D1E" w:rsidRDefault="00FF0B19" w:rsidP="00FF0B19">
      <w:pPr>
        <w:spacing w:line="360" w:lineRule="auto"/>
        <w:contextualSpacing/>
        <w:rPr>
          <w:rFonts w:ascii="Palatino Linotype" w:hAnsi="Palatino Linotype" w:cs="Tahoma"/>
          <w:bCs/>
          <w:sz w:val="22"/>
          <w:szCs w:val="22"/>
        </w:rPr>
      </w:pPr>
    </w:p>
    <w:p w14:paraId="63336A5F" w14:textId="6D7FFB11" w:rsidR="00FF0B19" w:rsidRPr="005E0D1E" w:rsidRDefault="00FF0B19" w:rsidP="00FF0B19">
      <w:pPr>
        <w:spacing w:line="360" w:lineRule="auto"/>
        <w:contextualSpacing/>
        <w:jc w:val="both"/>
        <w:rPr>
          <w:rFonts w:ascii="Palatino Linotype" w:hAnsi="Palatino Linotype" w:cs="Tahoma"/>
          <w:b/>
          <w:color w:val="0D0D0D"/>
          <w:sz w:val="22"/>
          <w:szCs w:val="22"/>
        </w:rPr>
      </w:pPr>
      <w:r w:rsidRPr="005E0D1E">
        <w:rPr>
          <w:rFonts w:ascii="Palatino Linotype" w:hAnsi="Palatino Linotype" w:cs="Tahoma"/>
          <w:b/>
          <w:bCs/>
          <w:color w:val="0D0D0D"/>
          <w:sz w:val="22"/>
          <w:szCs w:val="22"/>
        </w:rPr>
        <w:t xml:space="preserve">VISTO </w:t>
      </w:r>
      <w:r w:rsidRPr="005E0D1E">
        <w:rPr>
          <w:rFonts w:ascii="Palatino Linotype" w:hAnsi="Palatino Linotype" w:cs="Tahoma"/>
          <w:bCs/>
          <w:color w:val="0D0D0D"/>
          <w:sz w:val="22"/>
          <w:szCs w:val="22"/>
        </w:rPr>
        <w:t xml:space="preserve">el expediente conformado con motivo del Recurso de Revisión </w:t>
      </w:r>
      <w:r w:rsidRPr="005E0D1E">
        <w:rPr>
          <w:rFonts w:ascii="Palatino Linotype" w:hAnsi="Palatino Linotype" w:cs="Tahoma"/>
          <w:b/>
          <w:bCs/>
          <w:color w:val="0D0D0D"/>
          <w:sz w:val="22"/>
          <w:szCs w:val="22"/>
        </w:rPr>
        <w:t>0</w:t>
      </w:r>
      <w:r w:rsidR="00BD41C3" w:rsidRPr="005E0D1E">
        <w:rPr>
          <w:rFonts w:ascii="Palatino Linotype" w:hAnsi="Palatino Linotype" w:cs="Tahoma"/>
          <w:b/>
          <w:bCs/>
          <w:color w:val="0D0D0D"/>
          <w:sz w:val="22"/>
          <w:szCs w:val="22"/>
        </w:rPr>
        <w:t>3354</w:t>
      </w:r>
      <w:r w:rsidRPr="005E0D1E">
        <w:rPr>
          <w:rFonts w:ascii="Palatino Linotype" w:hAnsi="Palatino Linotype" w:cs="Tahoma"/>
          <w:b/>
          <w:bCs/>
          <w:color w:val="0D0D0D"/>
          <w:sz w:val="22"/>
          <w:szCs w:val="22"/>
        </w:rPr>
        <w:t>/INFOEM/</w:t>
      </w:r>
      <w:r w:rsidR="00E84302" w:rsidRPr="005E0D1E">
        <w:rPr>
          <w:rFonts w:ascii="Palatino Linotype" w:hAnsi="Palatino Linotype" w:cs="Tahoma"/>
          <w:b/>
          <w:bCs/>
          <w:color w:val="0D0D0D"/>
          <w:sz w:val="22"/>
          <w:szCs w:val="22"/>
        </w:rPr>
        <w:t>AD</w:t>
      </w:r>
      <w:r w:rsidRPr="005E0D1E">
        <w:rPr>
          <w:rFonts w:ascii="Palatino Linotype" w:hAnsi="Palatino Linotype" w:cs="Tahoma"/>
          <w:b/>
          <w:bCs/>
          <w:color w:val="0D0D0D"/>
          <w:sz w:val="22"/>
          <w:szCs w:val="22"/>
        </w:rPr>
        <w:t>/RR/2021,</w:t>
      </w:r>
      <w:r w:rsidRPr="005E0D1E">
        <w:rPr>
          <w:rFonts w:ascii="Palatino Linotype" w:hAnsi="Palatino Linotype" w:cs="Tahoma"/>
          <w:bCs/>
          <w:color w:val="0D0D0D"/>
          <w:sz w:val="22"/>
          <w:szCs w:val="22"/>
        </w:rPr>
        <w:t xml:space="preserve"> interpuesto por </w:t>
      </w:r>
      <w:r w:rsidR="00DF3A27">
        <w:rPr>
          <w:rFonts w:ascii="Palatino Linotype" w:hAnsi="Palatino Linotype"/>
          <w:b/>
          <w:sz w:val="22"/>
          <w:szCs w:val="22"/>
          <w:lang w:val="es-ES_tradnl"/>
        </w:rPr>
        <w:t>XXXXXXXXXXXXXXXXXXX</w:t>
      </w:r>
      <w:r w:rsidR="00DF3A27" w:rsidRPr="005E0D1E">
        <w:rPr>
          <w:rFonts w:ascii="Palatino Linotype" w:hAnsi="Palatino Linotype" w:cs="Tahoma"/>
          <w:bCs/>
          <w:color w:val="0D0D0D"/>
          <w:sz w:val="22"/>
          <w:szCs w:val="22"/>
        </w:rPr>
        <w:t xml:space="preserve"> </w:t>
      </w:r>
      <w:r w:rsidRPr="005E0D1E">
        <w:rPr>
          <w:rFonts w:ascii="Palatino Linotype" w:hAnsi="Palatino Linotype" w:cs="Tahoma"/>
          <w:bCs/>
          <w:color w:val="0D0D0D"/>
          <w:sz w:val="22"/>
          <w:szCs w:val="22"/>
        </w:rPr>
        <w:t>en lo sucesivo</w:t>
      </w:r>
      <w:r w:rsidR="00BD41C3" w:rsidRPr="005E0D1E">
        <w:rPr>
          <w:rFonts w:ascii="Palatino Linotype" w:hAnsi="Palatino Linotype" w:cs="Tahoma"/>
          <w:bCs/>
          <w:color w:val="0D0D0D"/>
          <w:sz w:val="22"/>
          <w:szCs w:val="22"/>
        </w:rPr>
        <w:t xml:space="preserve"> la</w:t>
      </w:r>
      <w:r w:rsidRPr="005E0D1E">
        <w:rPr>
          <w:rFonts w:ascii="Palatino Linotype" w:hAnsi="Palatino Linotype" w:cs="Tahoma"/>
          <w:bCs/>
          <w:color w:val="0D0D0D"/>
          <w:sz w:val="22"/>
          <w:szCs w:val="22"/>
        </w:rPr>
        <w:t xml:space="preserve"> Recurrente o Particular, en contra de la respuesta del </w:t>
      </w:r>
      <w:r w:rsidR="00E84302" w:rsidRPr="005E0D1E">
        <w:rPr>
          <w:rFonts w:ascii="Palatino Linotype" w:hAnsi="Palatino Linotype" w:cs="Tahoma"/>
          <w:bCs/>
          <w:color w:val="0D0D0D"/>
          <w:sz w:val="22"/>
          <w:szCs w:val="22"/>
        </w:rPr>
        <w:t xml:space="preserve">Responsable o </w:t>
      </w:r>
      <w:r w:rsidRPr="005E0D1E">
        <w:rPr>
          <w:rFonts w:ascii="Palatino Linotype" w:hAnsi="Palatino Linotype" w:cs="Tahoma"/>
          <w:bCs/>
          <w:color w:val="0D0D0D"/>
          <w:sz w:val="22"/>
          <w:szCs w:val="22"/>
        </w:rPr>
        <w:t>Sujeto Obligado</w:t>
      </w:r>
      <w:r w:rsidRPr="005E0D1E">
        <w:rPr>
          <w:rFonts w:ascii="Palatino Linotype" w:hAnsi="Palatino Linotype"/>
          <w:sz w:val="22"/>
          <w:szCs w:val="22"/>
        </w:rPr>
        <w:t xml:space="preserve"> </w:t>
      </w:r>
      <w:r w:rsidRPr="005E0D1E">
        <w:rPr>
          <w:rFonts w:ascii="Palatino Linotype" w:eastAsia="Calibri" w:hAnsi="Palatino Linotype" w:cs="Tahoma"/>
          <w:b/>
          <w:sz w:val="22"/>
          <w:szCs w:val="22"/>
          <w:lang w:eastAsia="en-US"/>
        </w:rPr>
        <w:t>Instituto de Seguridad Social del Estado de México y Municipios</w:t>
      </w:r>
      <w:r w:rsidRPr="005E0D1E">
        <w:rPr>
          <w:rFonts w:ascii="Palatino Linotype" w:hAnsi="Palatino Linotype" w:cs="Tahoma"/>
          <w:b/>
          <w:color w:val="0D0D0D"/>
          <w:sz w:val="22"/>
          <w:szCs w:val="22"/>
        </w:rPr>
        <w:t xml:space="preserve">, </w:t>
      </w:r>
      <w:r w:rsidRPr="005E0D1E">
        <w:rPr>
          <w:rFonts w:ascii="Palatino Linotype" w:hAnsi="Palatino Linotype" w:cs="Tahoma"/>
          <w:bCs/>
          <w:color w:val="0D0D0D"/>
          <w:sz w:val="22"/>
          <w:szCs w:val="22"/>
        </w:rPr>
        <w:t>se emite la presente Resolución, con base en los Antecedentes y C</w:t>
      </w:r>
      <w:r w:rsidRPr="005E0D1E">
        <w:rPr>
          <w:rFonts w:ascii="Palatino Linotype" w:hAnsi="Palatino Linotype" w:cs="Tahoma"/>
          <w:bCs/>
          <w:sz w:val="22"/>
          <w:szCs w:val="22"/>
        </w:rPr>
        <w:t>onsiderandos que a continuación se exponen:</w:t>
      </w:r>
    </w:p>
    <w:p w14:paraId="46849A39" w14:textId="77777777" w:rsidR="00FF0B19" w:rsidRPr="005E0D1E" w:rsidRDefault="00FF0B19" w:rsidP="00FF0B19">
      <w:pPr>
        <w:spacing w:line="360" w:lineRule="auto"/>
        <w:contextualSpacing/>
        <w:rPr>
          <w:rFonts w:ascii="Palatino Linotype" w:hAnsi="Palatino Linotype" w:cs="Tahoma"/>
          <w:sz w:val="22"/>
          <w:szCs w:val="22"/>
        </w:rPr>
      </w:pPr>
    </w:p>
    <w:p w14:paraId="681D6322" w14:textId="77777777" w:rsidR="00FF0B19" w:rsidRPr="005E0D1E" w:rsidRDefault="00FF0B19" w:rsidP="00FF0B19">
      <w:pPr>
        <w:tabs>
          <w:tab w:val="center" w:pos="4522"/>
          <w:tab w:val="left" w:pos="7245"/>
        </w:tabs>
        <w:spacing w:line="360" w:lineRule="auto"/>
        <w:contextualSpacing/>
        <w:jc w:val="center"/>
        <w:rPr>
          <w:rFonts w:ascii="Palatino Linotype" w:hAnsi="Palatino Linotype" w:cs="Tahoma"/>
          <w:b/>
          <w:sz w:val="22"/>
          <w:szCs w:val="22"/>
        </w:rPr>
      </w:pPr>
      <w:r w:rsidRPr="005E0D1E">
        <w:rPr>
          <w:rFonts w:ascii="Palatino Linotype" w:hAnsi="Palatino Linotype" w:cs="Tahoma"/>
          <w:b/>
          <w:sz w:val="22"/>
          <w:szCs w:val="22"/>
        </w:rPr>
        <w:t>A N T E C E D E N T E S</w:t>
      </w:r>
    </w:p>
    <w:p w14:paraId="4A70F4CE" w14:textId="77777777" w:rsidR="00FF0B19" w:rsidRPr="005E0D1E" w:rsidRDefault="00FF0B19" w:rsidP="00FF0B19">
      <w:pPr>
        <w:tabs>
          <w:tab w:val="center" w:pos="4522"/>
          <w:tab w:val="left" w:pos="7245"/>
        </w:tabs>
        <w:spacing w:line="360" w:lineRule="auto"/>
        <w:contextualSpacing/>
        <w:jc w:val="center"/>
        <w:rPr>
          <w:rFonts w:ascii="Palatino Linotype" w:hAnsi="Palatino Linotype" w:cs="Tahoma"/>
          <w:b/>
          <w:sz w:val="22"/>
          <w:szCs w:val="22"/>
        </w:rPr>
      </w:pPr>
    </w:p>
    <w:p w14:paraId="6A6C5A6D" w14:textId="77777777" w:rsidR="00FF0B19" w:rsidRPr="005E0D1E" w:rsidRDefault="00FF0B19" w:rsidP="00FF0B19">
      <w:pPr>
        <w:tabs>
          <w:tab w:val="left" w:pos="567"/>
        </w:tabs>
        <w:spacing w:line="360" w:lineRule="auto"/>
        <w:jc w:val="both"/>
        <w:rPr>
          <w:rFonts w:ascii="Palatino Linotype" w:hAnsi="Palatino Linotype" w:cs="Tahoma"/>
          <w:b/>
          <w:sz w:val="22"/>
          <w:szCs w:val="22"/>
        </w:rPr>
      </w:pPr>
      <w:r w:rsidRPr="005E0D1E">
        <w:rPr>
          <w:rFonts w:ascii="Palatino Linotype" w:hAnsi="Palatino Linotype" w:cs="Tahoma"/>
          <w:b/>
          <w:sz w:val="22"/>
          <w:szCs w:val="22"/>
        </w:rPr>
        <w:t xml:space="preserve">I. Presentación de la solicitud de información. </w:t>
      </w:r>
    </w:p>
    <w:p w14:paraId="59D5EE66" w14:textId="77777777" w:rsidR="00FF0B19" w:rsidRPr="005E0D1E" w:rsidRDefault="00FF0B19" w:rsidP="00FF0B19">
      <w:pPr>
        <w:tabs>
          <w:tab w:val="left" w:pos="567"/>
        </w:tabs>
        <w:spacing w:line="360" w:lineRule="auto"/>
        <w:jc w:val="both"/>
        <w:rPr>
          <w:rFonts w:ascii="Palatino Linotype" w:hAnsi="Palatino Linotype" w:cs="Tahoma"/>
          <w:sz w:val="22"/>
          <w:szCs w:val="22"/>
        </w:rPr>
      </w:pPr>
    </w:p>
    <w:p w14:paraId="7F27A0FC" w14:textId="4224EE49" w:rsidR="00FF0B19" w:rsidRPr="005E0D1E" w:rsidRDefault="00FF0B19" w:rsidP="00FF0B19">
      <w:pPr>
        <w:tabs>
          <w:tab w:val="left" w:pos="567"/>
        </w:tabs>
        <w:spacing w:line="360" w:lineRule="auto"/>
        <w:jc w:val="both"/>
        <w:rPr>
          <w:rFonts w:ascii="Palatino Linotype" w:hAnsi="Palatino Linotype" w:cs="Tahoma"/>
          <w:b/>
          <w:bCs/>
          <w:color w:val="0D0D0D"/>
          <w:sz w:val="22"/>
          <w:szCs w:val="22"/>
        </w:rPr>
      </w:pPr>
      <w:r w:rsidRPr="005E0D1E">
        <w:rPr>
          <w:rFonts w:ascii="Palatino Linotype" w:hAnsi="Palatino Linotype" w:cs="Tahoma"/>
          <w:sz w:val="22"/>
          <w:szCs w:val="22"/>
        </w:rPr>
        <w:t xml:space="preserve">Con fecha </w:t>
      </w:r>
      <w:r w:rsidR="00BD41C3" w:rsidRPr="005E0D1E">
        <w:rPr>
          <w:rFonts w:ascii="Palatino Linotype" w:hAnsi="Palatino Linotype" w:cs="Tahoma"/>
          <w:sz w:val="22"/>
          <w:szCs w:val="22"/>
        </w:rPr>
        <w:t>veintiocho de mayo</w:t>
      </w:r>
      <w:r w:rsidRPr="005E0D1E">
        <w:rPr>
          <w:rFonts w:ascii="Palatino Linotype" w:hAnsi="Palatino Linotype" w:cs="Tahoma"/>
          <w:sz w:val="22"/>
          <w:szCs w:val="22"/>
        </w:rPr>
        <w:t xml:space="preserve"> de dos mil veintiuno, </w:t>
      </w:r>
      <w:r w:rsidR="00D02256" w:rsidRPr="005E0D1E">
        <w:rPr>
          <w:rFonts w:ascii="Palatino Linotype" w:hAnsi="Palatino Linotype" w:cs="Tahoma"/>
          <w:sz w:val="22"/>
          <w:szCs w:val="22"/>
        </w:rPr>
        <w:t>el Particular</w:t>
      </w:r>
      <w:r w:rsidRPr="005E0D1E">
        <w:rPr>
          <w:rFonts w:ascii="Palatino Linotype" w:hAnsi="Palatino Linotype" w:cs="Tahoma"/>
          <w:sz w:val="22"/>
          <w:szCs w:val="22"/>
        </w:rPr>
        <w:t xml:space="preserve"> presentó solicitud de acceso </w:t>
      </w:r>
      <w:r w:rsidR="001671C1" w:rsidRPr="005E0D1E">
        <w:rPr>
          <w:rFonts w:ascii="Palatino Linotype" w:hAnsi="Palatino Linotype" w:cs="Tahoma"/>
          <w:sz w:val="22"/>
          <w:szCs w:val="22"/>
        </w:rPr>
        <w:t>datos personales</w:t>
      </w:r>
      <w:r w:rsidRPr="005E0D1E">
        <w:rPr>
          <w:rFonts w:ascii="Palatino Linotype" w:hAnsi="Palatino Linotype" w:cs="Tahoma"/>
          <w:sz w:val="22"/>
          <w:szCs w:val="22"/>
        </w:rPr>
        <w:t xml:space="preserve"> a través del Sistema de Acceso</w:t>
      </w:r>
      <w:r w:rsidR="00E84302" w:rsidRPr="005E0D1E">
        <w:rPr>
          <w:rFonts w:ascii="Palatino Linotype" w:hAnsi="Palatino Linotype" w:cs="Tahoma"/>
          <w:sz w:val="22"/>
          <w:szCs w:val="22"/>
        </w:rPr>
        <w:t xml:space="preserve">, Rectificación, Cancelación y Oposición de Datos Personales del Estado de México </w:t>
      </w:r>
      <w:r w:rsidRPr="005E0D1E">
        <w:rPr>
          <w:rFonts w:ascii="Palatino Linotype" w:hAnsi="Palatino Linotype" w:cs="Tahoma"/>
          <w:sz w:val="22"/>
          <w:szCs w:val="22"/>
          <w:lang w:val="es-ES"/>
        </w:rPr>
        <w:t>(</w:t>
      </w:r>
      <w:r w:rsidR="00E84302" w:rsidRPr="005E0D1E">
        <w:rPr>
          <w:rFonts w:ascii="Palatino Linotype" w:hAnsi="Palatino Linotype" w:cs="Tahoma"/>
          <w:sz w:val="22"/>
          <w:szCs w:val="22"/>
          <w:lang w:val="es-ES"/>
        </w:rPr>
        <w:t>SARCOEM</w:t>
      </w:r>
      <w:r w:rsidRPr="005E0D1E">
        <w:rPr>
          <w:rFonts w:ascii="Palatino Linotype" w:hAnsi="Palatino Linotype" w:cs="Tahoma"/>
          <w:sz w:val="22"/>
          <w:szCs w:val="22"/>
          <w:lang w:val="es-ES"/>
        </w:rPr>
        <w:t>)</w:t>
      </w:r>
      <w:r w:rsidRPr="005E0D1E">
        <w:rPr>
          <w:rFonts w:ascii="Palatino Linotype" w:hAnsi="Palatino Linotype" w:cs="Tahoma"/>
          <w:sz w:val="22"/>
          <w:szCs w:val="22"/>
        </w:rPr>
        <w:t xml:space="preserve">, ante el </w:t>
      </w:r>
      <w:r w:rsidRPr="005E0D1E">
        <w:rPr>
          <w:rFonts w:ascii="Palatino Linotype" w:eastAsia="Calibri" w:hAnsi="Palatino Linotype" w:cs="Tahoma"/>
          <w:b/>
          <w:sz w:val="22"/>
          <w:szCs w:val="22"/>
          <w:lang w:eastAsia="en-US"/>
        </w:rPr>
        <w:t>Instituto de Seguridad Social del Estado de México y Municipios</w:t>
      </w:r>
      <w:r w:rsidRPr="005E0D1E">
        <w:rPr>
          <w:rFonts w:ascii="Palatino Linotype" w:hAnsi="Palatino Linotype" w:cs="Tahoma"/>
          <w:sz w:val="22"/>
          <w:szCs w:val="22"/>
        </w:rPr>
        <w:t>, mediante el cual requirió lo siguiente:</w:t>
      </w:r>
    </w:p>
    <w:p w14:paraId="2E57CCE6" w14:textId="77777777" w:rsidR="00FF0B19" w:rsidRPr="005E0D1E" w:rsidRDefault="00FF0B19" w:rsidP="00FF0B19">
      <w:pPr>
        <w:tabs>
          <w:tab w:val="left" w:pos="4667"/>
        </w:tabs>
        <w:spacing w:line="360" w:lineRule="auto"/>
        <w:ind w:right="539"/>
        <w:contextualSpacing/>
        <w:jc w:val="both"/>
        <w:rPr>
          <w:rFonts w:ascii="Palatino Linotype" w:hAnsi="Palatino Linotype" w:cs="Tahoma"/>
          <w:b/>
          <w:bCs/>
          <w:sz w:val="22"/>
          <w:szCs w:val="22"/>
        </w:rPr>
      </w:pPr>
    </w:p>
    <w:p w14:paraId="795C5603" w14:textId="7036B0EB" w:rsidR="00FF0B19" w:rsidRPr="005E0D1E" w:rsidRDefault="00E84302" w:rsidP="00FF0B19">
      <w:pPr>
        <w:tabs>
          <w:tab w:val="left" w:pos="4667"/>
        </w:tabs>
        <w:spacing w:line="360" w:lineRule="auto"/>
        <w:ind w:left="567" w:right="616"/>
        <w:contextualSpacing/>
        <w:jc w:val="both"/>
        <w:rPr>
          <w:rFonts w:ascii="Palatino Linotype" w:hAnsi="Palatino Linotype" w:cs="Tahoma"/>
          <w:b/>
          <w:bCs/>
          <w:szCs w:val="22"/>
        </w:rPr>
      </w:pPr>
      <w:r w:rsidRPr="005E0D1E">
        <w:rPr>
          <w:rFonts w:ascii="Palatino Linotype" w:hAnsi="Palatino Linotype" w:cs="Tahoma"/>
          <w:b/>
          <w:bCs/>
          <w:szCs w:val="22"/>
        </w:rPr>
        <w:t>“</w:t>
      </w:r>
      <w:r w:rsidR="00FF0B19" w:rsidRPr="005E0D1E">
        <w:rPr>
          <w:rFonts w:ascii="Palatino Linotype" w:hAnsi="Palatino Linotype" w:cs="Tahoma"/>
          <w:b/>
          <w:bCs/>
          <w:szCs w:val="22"/>
        </w:rPr>
        <w:t xml:space="preserve">Solicitud de folio: </w:t>
      </w:r>
      <w:r w:rsidR="00BD41C3" w:rsidRPr="005E0D1E">
        <w:rPr>
          <w:rFonts w:ascii="Palatino Linotype" w:hAnsi="Palatino Linotype" w:cs="Tahoma"/>
          <w:b/>
          <w:bCs/>
          <w:szCs w:val="22"/>
        </w:rPr>
        <w:t>00195</w:t>
      </w:r>
      <w:r w:rsidR="00FF0B19" w:rsidRPr="005E0D1E">
        <w:rPr>
          <w:rFonts w:ascii="Palatino Linotype" w:hAnsi="Palatino Linotype" w:cs="Tahoma"/>
          <w:b/>
          <w:bCs/>
          <w:szCs w:val="22"/>
        </w:rPr>
        <w:t>/ISSEMYM/</w:t>
      </w:r>
      <w:r w:rsidRPr="005E0D1E">
        <w:rPr>
          <w:rFonts w:ascii="Palatino Linotype" w:hAnsi="Palatino Linotype" w:cs="Tahoma"/>
          <w:b/>
          <w:bCs/>
          <w:szCs w:val="22"/>
        </w:rPr>
        <w:t>AD</w:t>
      </w:r>
      <w:r w:rsidR="00FF0B19" w:rsidRPr="005E0D1E">
        <w:rPr>
          <w:rFonts w:ascii="Palatino Linotype" w:hAnsi="Palatino Linotype" w:cs="Tahoma"/>
          <w:b/>
          <w:bCs/>
          <w:szCs w:val="22"/>
        </w:rPr>
        <w:t>/2021</w:t>
      </w:r>
    </w:p>
    <w:p w14:paraId="665CB5B6" w14:textId="77777777" w:rsidR="00FF0B19" w:rsidRPr="005E0D1E" w:rsidRDefault="00FF0B19" w:rsidP="00FF0B19">
      <w:pPr>
        <w:tabs>
          <w:tab w:val="left" w:pos="4667"/>
        </w:tabs>
        <w:spacing w:line="360" w:lineRule="auto"/>
        <w:ind w:left="567" w:right="616"/>
        <w:contextualSpacing/>
        <w:jc w:val="both"/>
        <w:rPr>
          <w:rFonts w:ascii="Palatino Linotype" w:hAnsi="Palatino Linotype" w:cs="Tahoma"/>
          <w:b/>
          <w:bCs/>
          <w:szCs w:val="22"/>
        </w:rPr>
      </w:pPr>
      <w:r w:rsidRPr="005E0D1E">
        <w:rPr>
          <w:rFonts w:ascii="Palatino Linotype" w:hAnsi="Palatino Linotype" w:cs="Tahoma"/>
          <w:b/>
          <w:bCs/>
          <w:szCs w:val="22"/>
        </w:rPr>
        <w:t>DESCRIPCIÓN CLARA Y PRECISA DE LA INFORMACIÓN SOLICITADA:</w:t>
      </w:r>
    </w:p>
    <w:p w14:paraId="0DB3F471" w14:textId="2C0328DA" w:rsidR="00FF0B19" w:rsidRPr="005E0D1E" w:rsidRDefault="00BD41C3" w:rsidP="00E84302">
      <w:pPr>
        <w:tabs>
          <w:tab w:val="left" w:pos="567"/>
        </w:tabs>
        <w:spacing w:line="360" w:lineRule="auto"/>
        <w:ind w:left="567" w:right="616"/>
        <w:jc w:val="both"/>
        <w:rPr>
          <w:rFonts w:ascii="Palatino Linotype" w:hAnsi="Palatino Linotype" w:cs="Tahoma"/>
          <w:bCs/>
          <w:i/>
          <w:szCs w:val="22"/>
        </w:rPr>
      </w:pPr>
      <w:r w:rsidRPr="005E0D1E">
        <w:rPr>
          <w:rFonts w:ascii="Palatino Linotype" w:hAnsi="Palatino Linotype" w:cs="Tahoma"/>
          <w:bCs/>
          <w:i/>
          <w:szCs w:val="22"/>
        </w:rPr>
        <w:lastRenderedPageBreak/>
        <w:t xml:space="preserve">BUENAS TARDES SOLICITO ME PUEDAN HACER FAVOR DE OTORGAR EL DICTAMEN MÉDICO DE DEFUNCIÓN POR RIESGOS DE TRABAJO DE MI HERMANA LA MTRA. </w:t>
      </w:r>
      <w:r w:rsidR="00DF3A27">
        <w:rPr>
          <w:rFonts w:ascii="Palatino Linotype" w:hAnsi="Palatino Linotype" w:cs="Tahoma"/>
          <w:bCs/>
          <w:i/>
          <w:szCs w:val="22"/>
        </w:rPr>
        <w:t>XXXXXXXXXXXXXXXXXX</w:t>
      </w:r>
      <w:r w:rsidRPr="005E0D1E">
        <w:rPr>
          <w:rFonts w:ascii="Palatino Linotype" w:hAnsi="Palatino Linotype" w:cs="Tahoma"/>
          <w:bCs/>
          <w:i/>
          <w:szCs w:val="22"/>
        </w:rPr>
        <w:t>, CON CLAVE ISSEMYM</w:t>
      </w:r>
      <w:r w:rsidR="00DF3A27" w:rsidRPr="005E0D1E">
        <w:rPr>
          <w:rFonts w:ascii="Palatino Linotype" w:hAnsi="Palatino Linotype" w:cs="Tahoma"/>
          <w:bCs/>
          <w:i/>
          <w:szCs w:val="22"/>
        </w:rPr>
        <w:t xml:space="preserve"> </w:t>
      </w:r>
      <w:r w:rsidR="00DF3A27">
        <w:rPr>
          <w:rFonts w:ascii="Palatino Linotype" w:hAnsi="Palatino Linotype" w:cs="Tahoma"/>
          <w:bCs/>
          <w:i/>
          <w:szCs w:val="22"/>
        </w:rPr>
        <w:t>XXXXXXXXXXXXXXXXX</w:t>
      </w:r>
      <w:r w:rsidRPr="005E0D1E">
        <w:rPr>
          <w:rFonts w:ascii="Palatino Linotype" w:hAnsi="Palatino Linotype" w:cs="Tahoma"/>
          <w:bCs/>
          <w:i/>
          <w:szCs w:val="22"/>
        </w:rPr>
        <w:t>1 DEL DIA 9 DICIEMBRE 2019</w:t>
      </w:r>
      <w:proofErr w:type="gramStart"/>
      <w:r w:rsidRPr="005E0D1E">
        <w:rPr>
          <w:rFonts w:ascii="Palatino Linotype" w:hAnsi="Palatino Linotype" w:cs="Tahoma"/>
          <w:bCs/>
          <w:i/>
          <w:szCs w:val="22"/>
        </w:rPr>
        <w:t>,</w:t>
      </w:r>
      <w:r w:rsidR="001671C1" w:rsidRPr="005E0D1E">
        <w:rPr>
          <w:rFonts w:ascii="Palatino Linotype" w:hAnsi="Palatino Linotype" w:cs="Tahoma"/>
          <w:bCs/>
          <w:i/>
          <w:szCs w:val="22"/>
        </w:rPr>
        <w:t>.</w:t>
      </w:r>
      <w:proofErr w:type="gramEnd"/>
      <w:r w:rsidR="00E84302" w:rsidRPr="005E0D1E">
        <w:rPr>
          <w:rFonts w:ascii="Palatino Linotype" w:hAnsi="Palatino Linotype" w:cs="Tahoma"/>
          <w:bCs/>
          <w:i/>
          <w:szCs w:val="22"/>
        </w:rPr>
        <w:t xml:space="preserve">” </w:t>
      </w:r>
      <w:r w:rsidR="00FF0B19" w:rsidRPr="005E0D1E">
        <w:rPr>
          <w:rFonts w:ascii="Palatino Linotype" w:hAnsi="Palatino Linotype" w:cs="Tahoma"/>
          <w:bCs/>
          <w:i/>
          <w:szCs w:val="22"/>
        </w:rPr>
        <w:t>(Sic.)</w:t>
      </w:r>
    </w:p>
    <w:p w14:paraId="4BB5470D" w14:textId="30F28843" w:rsidR="00FF0B19" w:rsidRPr="005E0D1E" w:rsidRDefault="00E84302" w:rsidP="00FF0B19">
      <w:pPr>
        <w:tabs>
          <w:tab w:val="left" w:pos="4667"/>
        </w:tabs>
        <w:spacing w:line="360" w:lineRule="auto"/>
        <w:ind w:left="567" w:right="616"/>
        <w:contextualSpacing/>
        <w:jc w:val="both"/>
        <w:rPr>
          <w:rFonts w:ascii="Palatino Linotype" w:hAnsi="Palatino Linotype" w:cs="Tahoma"/>
          <w:b/>
          <w:bCs/>
          <w:szCs w:val="22"/>
        </w:rPr>
      </w:pPr>
      <w:r w:rsidRPr="005E0D1E">
        <w:rPr>
          <w:rFonts w:ascii="Palatino Linotype" w:hAnsi="Palatino Linotype" w:cs="Tahoma"/>
          <w:b/>
          <w:bCs/>
          <w:szCs w:val="22"/>
        </w:rPr>
        <w:t>“</w:t>
      </w:r>
      <w:r w:rsidR="00FF0B19" w:rsidRPr="005E0D1E">
        <w:rPr>
          <w:rFonts w:ascii="Palatino Linotype" w:hAnsi="Palatino Linotype" w:cs="Tahoma"/>
          <w:b/>
          <w:bCs/>
          <w:szCs w:val="22"/>
        </w:rPr>
        <w:t>MODALIDAD DE ENTREGA.</w:t>
      </w:r>
    </w:p>
    <w:p w14:paraId="63624EE0" w14:textId="17589117" w:rsidR="001671C1" w:rsidRPr="005E0D1E" w:rsidRDefault="001671C1" w:rsidP="001671C1">
      <w:pPr>
        <w:tabs>
          <w:tab w:val="left" w:pos="567"/>
        </w:tabs>
        <w:spacing w:line="360" w:lineRule="auto"/>
        <w:ind w:left="567" w:right="616"/>
        <w:jc w:val="both"/>
        <w:rPr>
          <w:rFonts w:ascii="Palatino Linotype" w:hAnsi="Palatino Linotype" w:cs="Tahoma"/>
          <w:bCs/>
          <w:i/>
          <w:szCs w:val="22"/>
        </w:rPr>
      </w:pPr>
      <w:r w:rsidRPr="005E0D1E">
        <w:rPr>
          <w:rFonts w:ascii="Palatino Linotype" w:hAnsi="Palatino Linotype" w:cs="Tahoma"/>
          <w:bCs/>
          <w:i/>
          <w:szCs w:val="22"/>
        </w:rPr>
        <w:t>CON COSTO (pago de derechos)</w:t>
      </w:r>
    </w:p>
    <w:p w14:paraId="047399D0" w14:textId="3AE02167" w:rsidR="00FF0B19" w:rsidRPr="005E0D1E" w:rsidRDefault="001671C1" w:rsidP="00FF0B19">
      <w:pPr>
        <w:tabs>
          <w:tab w:val="left" w:pos="567"/>
        </w:tabs>
        <w:spacing w:line="360" w:lineRule="auto"/>
        <w:ind w:left="567" w:right="616"/>
        <w:jc w:val="both"/>
        <w:rPr>
          <w:rFonts w:ascii="Palatino Linotype" w:hAnsi="Palatino Linotype" w:cs="Tahoma"/>
          <w:bCs/>
          <w:i/>
          <w:szCs w:val="22"/>
        </w:rPr>
      </w:pPr>
      <w:r w:rsidRPr="005E0D1E">
        <w:rPr>
          <w:rFonts w:ascii="Palatino Linotype" w:hAnsi="Palatino Linotype" w:cs="Tahoma"/>
          <w:bCs/>
          <w:i/>
          <w:szCs w:val="22"/>
        </w:rPr>
        <w:t>Copias certificadas</w:t>
      </w:r>
      <w:r w:rsidR="00E84302" w:rsidRPr="005E0D1E">
        <w:rPr>
          <w:rFonts w:ascii="Palatino Linotype" w:hAnsi="Palatino Linotype" w:cs="Tahoma"/>
          <w:bCs/>
          <w:i/>
          <w:szCs w:val="22"/>
        </w:rPr>
        <w:t xml:space="preserve">” </w:t>
      </w:r>
    </w:p>
    <w:p w14:paraId="61E07D1A" w14:textId="77777777" w:rsidR="00FF0B19" w:rsidRPr="005E0D1E" w:rsidRDefault="00FF0B19" w:rsidP="00FF0B19">
      <w:pPr>
        <w:tabs>
          <w:tab w:val="left" w:pos="567"/>
        </w:tabs>
        <w:spacing w:line="360" w:lineRule="auto"/>
        <w:ind w:left="567"/>
        <w:jc w:val="both"/>
        <w:rPr>
          <w:rFonts w:ascii="Palatino Linotype" w:hAnsi="Palatino Linotype" w:cs="Tahoma"/>
          <w:sz w:val="22"/>
          <w:szCs w:val="22"/>
        </w:rPr>
      </w:pPr>
    </w:p>
    <w:p w14:paraId="7C2C45A7" w14:textId="722CA6B5" w:rsidR="00FF0B19" w:rsidRPr="005E0D1E" w:rsidRDefault="00FF0B19" w:rsidP="00FF0B19">
      <w:pPr>
        <w:tabs>
          <w:tab w:val="left" w:pos="567"/>
        </w:tabs>
        <w:spacing w:line="360" w:lineRule="auto"/>
        <w:jc w:val="both"/>
        <w:rPr>
          <w:rFonts w:ascii="Palatino Linotype" w:hAnsi="Palatino Linotype" w:cs="Tahoma"/>
          <w:sz w:val="22"/>
          <w:szCs w:val="22"/>
        </w:rPr>
      </w:pPr>
      <w:r w:rsidRPr="005E0D1E">
        <w:rPr>
          <w:rFonts w:ascii="Palatino Linotype" w:hAnsi="Palatino Linotype" w:cs="Tahoma"/>
          <w:sz w:val="22"/>
          <w:szCs w:val="22"/>
        </w:rPr>
        <w:t xml:space="preserve">A la solicitud de información, </w:t>
      </w:r>
      <w:r w:rsidR="00D02256" w:rsidRPr="005E0D1E">
        <w:rPr>
          <w:rFonts w:ascii="Palatino Linotype" w:hAnsi="Palatino Linotype" w:cs="Tahoma"/>
          <w:sz w:val="22"/>
          <w:szCs w:val="22"/>
        </w:rPr>
        <w:t>el Particular</w:t>
      </w:r>
      <w:r w:rsidRPr="005E0D1E">
        <w:rPr>
          <w:rFonts w:ascii="Palatino Linotype" w:hAnsi="Palatino Linotype" w:cs="Tahoma"/>
          <w:sz w:val="22"/>
          <w:szCs w:val="22"/>
        </w:rPr>
        <w:t xml:space="preserve"> </w:t>
      </w:r>
      <w:r w:rsidR="00D02256" w:rsidRPr="005E0D1E">
        <w:rPr>
          <w:rFonts w:ascii="Palatino Linotype" w:hAnsi="Palatino Linotype" w:cs="Tahoma"/>
          <w:sz w:val="22"/>
          <w:szCs w:val="22"/>
        </w:rPr>
        <w:t xml:space="preserve">adjuntó </w:t>
      </w:r>
      <w:r w:rsidR="001671C1" w:rsidRPr="005E0D1E">
        <w:rPr>
          <w:rFonts w:ascii="Palatino Linotype" w:hAnsi="Palatino Linotype" w:cs="Tahoma"/>
          <w:sz w:val="22"/>
          <w:szCs w:val="22"/>
        </w:rPr>
        <w:t>un archivo comprimido en formato ZIP, que da cuenta de la siguiente información:</w:t>
      </w:r>
    </w:p>
    <w:p w14:paraId="7A5BB937" w14:textId="77777777" w:rsidR="00D02256" w:rsidRPr="005E0D1E" w:rsidRDefault="00D02256" w:rsidP="00FF0B19">
      <w:pPr>
        <w:tabs>
          <w:tab w:val="left" w:pos="567"/>
        </w:tabs>
        <w:spacing w:line="360" w:lineRule="auto"/>
        <w:jc w:val="both"/>
        <w:rPr>
          <w:rFonts w:ascii="Palatino Linotype" w:hAnsi="Palatino Linotype" w:cs="Tahoma"/>
          <w:sz w:val="22"/>
          <w:szCs w:val="22"/>
        </w:rPr>
      </w:pPr>
    </w:p>
    <w:p w14:paraId="47F54EEB" w14:textId="6F3C8F77" w:rsidR="00E84302" w:rsidRPr="005E0D1E" w:rsidRDefault="00E84302" w:rsidP="00E84302">
      <w:pPr>
        <w:numPr>
          <w:ilvl w:val="0"/>
          <w:numId w:val="5"/>
        </w:numPr>
        <w:tabs>
          <w:tab w:val="left" w:pos="567"/>
        </w:tabs>
        <w:spacing w:line="360" w:lineRule="auto"/>
        <w:jc w:val="both"/>
        <w:rPr>
          <w:rFonts w:ascii="Palatino Linotype" w:hAnsi="Palatino Linotype" w:cs="Tahoma"/>
          <w:sz w:val="22"/>
          <w:szCs w:val="22"/>
        </w:rPr>
      </w:pPr>
      <w:r w:rsidRPr="005E0D1E">
        <w:rPr>
          <w:rFonts w:ascii="Palatino Linotype" w:hAnsi="Palatino Linotype" w:cs="Tahoma"/>
          <w:sz w:val="22"/>
          <w:szCs w:val="22"/>
        </w:rPr>
        <w:t>Documentos del solicitante.</w:t>
      </w:r>
    </w:p>
    <w:p w14:paraId="03F92571" w14:textId="718EAF4F" w:rsidR="00E84302" w:rsidRPr="005E0D1E" w:rsidRDefault="00E84302" w:rsidP="00E84302">
      <w:pPr>
        <w:tabs>
          <w:tab w:val="left" w:pos="567"/>
        </w:tabs>
        <w:spacing w:line="360" w:lineRule="auto"/>
        <w:ind w:left="720"/>
        <w:jc w:val="both"/>
        <w:rPr>
          <w:rFonts w:ascii="Palatino Linotype" w:hAnsi="Palatino Linotype" w:cs="Tahoma"/>
          <w:sz w:val="22"/>
          <w:szCs w:val="22"/>
        </w:rPr>
      </w:pPr>
      <w:r w:rsidRPr="005E0D1E">
        <w:rPr>
          <w:rFonts w:ascii="Palatino Linotype" w:hAnsi="Palatino Linotype" w:cs="Tahoma"/>
          <w:sz w:val="22"/>
          <w:szCs w:val="22"/>
        </w:rPr>
        <w:t xml:space="preserve">Credencial para votar expedida por el Instituto </w:t>
      </w:r>
      <w:r w:rsidR="000F4F56" w:rsidRPr="005E0D1E">
        <w:rPr>
          <w:rFonts w:ascii="Palatino Linotype" w:hAnsi="Palatino Linotype" w:cs="Tahoma"/>
          <w:sz w:val="22"/>
          <w:szCs w:val="22"/>
        </w:rPr>
        <w:t>Federal</w:t>
      </w:r>
      <w:r w:rsidRPr="005E0D1E">
        <w:rPr>
          <w:rFonts w:ascii="Palatino Linotype" w:hAnsi="Palatino Linotype" w:cs="Tahoma"/>
          <w:sz w:val="22"/>
          <w:szCs w:val="22"/>
        </w:rPr>
        <w:t xml:space="preserve"> Electoral.</w:t>
      </w:r>
    </w:p>
    <w:p w14:paraId="7D2E2420" w14:textId="6390DA33" w:rsidR="00BD41C3" w:rsidRPr="005E0D1E" w:rsidRDefault="00BD41C3" w:rsidP="00E84302">
      <w:pPr>
        <w:tabs>
          <w:tab w:val="left" w:pos="567"/>
        </w:tabs>
        <w:spacing w:line="360" w:lineRule="auto"/>
        <w:ind w:left="720"/>
        <w:jc w:val="both"/>
        <w:rPr>
          <w:rFonts w:ascii="Palatino Linotype" w:hAnsi="Palatino Linotype" w:cs="Tahoma"/>
          <w:sz w:val="22"/>
          <w:szCs w:val="22"/>
        </w:rPr>
      </w:pPr>
      <w:r w:rsidRPr="005E0D1E">
        <w:rPr>
          <w:rFonts w:ascii="Palatino Linotype" w:hAnsi="Palatino Linotype" w:cs="Tahoma"/>
          <w:sz w:val="22"/>
          <w:szCs w:val="22"/>
        </w:rPr>
        <w:t xml:space="preserve">Oficio  207 C0401410104L/DST/686/2021 de fecha 27 de mayo de 2021 </w:t>
      </w:r>
    </w:p>
    <w:p w14:paraId="05DFC835" w14:textId="75105D23" w:rsidR="00E84302" w:rsidRPr="005E0D1E" w:rsidRDefault="00E84302" w:rsidP="00E84302">
      <w:pPr>
        <w:tabs>
          <w:tab w:val="left" w:pos="567"/>
        </w:tabs>
        <w:spacing w:line="360" w:lineRule="auto"/>
        <w:ind w:left="720"/>
        <w:jc w:val="both"/>
        <w:rPr>
          <w:rFonts w:ascii="Palatino Linotype" w:hAnsi="Palatino Linotype" w:cs="Tahoma"/>
          <w:sz w:val="22"/>
          <w:szCs w:val="22"/>
        </w:rPr>
      </w:pPr>
    </w:p>
    <w:p w14:paraId="6F8E9C40" w14:textId="77777777" w:rsidR="00FF0B19" w:rsidRPr="005E0D1E" w:rsidRDefault="00FF0B19" w:rsidP="00FF0B19">
      <w:pPr>
        <w:tabs>
          <w:tab w:val="left" w:pos="567"/>
        </w:tabs>
        <w:spacing w:line="360" w:lineRule="auto"/>
        <w:jc w:val="both"/>
        <w:rPr>
          <w:rFonts w:ascii="Palatino Linotype" w:hAnsi="Palatino Linotype" w:cs="Tahoma"/>
          <w:b/>
          <w:sz w:val="22"/>
          <w:szCs w:val="22"/>
        </w:rPr>
      </w:pPr>
      <w:r w:rsidRPr="005E0D1E">
        <w:rPr>
          <w:rFonts w:ascii="Palatino Linotype" w:hAnsi="Palatino Linotype" w:cs="Tahoma"/>
          <w:b/>
          <w:sz w:val="22"/>
          <w:szCs w:val="22"/>
        </w:rPr>
        <w:t>II. Solicitud de aclaración.</w:t>
      </w:r>
    </w:p>
    <w:p w14:paraId="20BA2606" w14:textId="77777777" w:rsidR="00D02256" w:rsidRPr="005E0D1E" w:rsidRDefault="00D02256" w:rsidP="00FF0B19">
      <w:pPr>
        <w:tabs>
          <w:tab w:val="left" w:pos="567"/>
        </w:tabs>
        <w:spacing w:line="360" w:lineRule="auto"/>
        <w:jc w:val="both"/>
        <w:rPr>
          <w:rFonts w:ascii="Palatino Linotype" w:hAnsi="Palatino Linotype" w:cs="Tahoma"/>
          <w:b/>
          <w:sz w:val="22"/>
          <w:szCs w:val="22"/>
        </w:rPr>
      </w:pPr>
    </w:p>
    <w:p w14:paraId="4D0D2DB9" w14:textId="40D4B0C0" w:rsidR="00FF0B19" w:rsidRPr="005E0D1E" w:rsidRDefault="00BD41C3" w:rsidP="00FF0B19">
      <w:pPr>
        <w:tabs>
          <w:tab w:val="left" w:pos="4667"/>
        </w:tabs>
        <w:spacing w:line="360" w:lineRule="auto"/>
        <w:contextualSpacing/>
        <w:jc w:val="both"/>
        <w:rPr>
          <w:rFonts w:ascii="Palatino Linotype" w:hAnsi="Palatino Linotype" w:cs="Tahoma"/>
          <w:bCs/>
          <w:iCs/>
          <w:sz w:val="22"/>
          <w:szCs w:val="22"/>
        </w:rPr>
      </w:pPr>
      <w:r w:rsidRPr="005E0D1E">
        <w:rPr>
          <w:rFonts w:ascii="Palatino Linotype" w:hAnsi="Palatino Linotype" w:cs="Tahoma"/>
          <w:bCs/>
          <w:iCs/>
          <w:sz w:val="22"/>
          <w:szCs w:val="22"/>
        </w:rPr>
        <w:t>En fecha primero de junio</w:t>
      </w:r>
      <w:r w:rsidR="00FF0B19" w:rsidRPr="005E0D1E">
        <w:rPr>
          <w:rFonts w:ascii="Palatino Linotype" w:hAnsi="Palatino Linotype" w:cs="Tahoma"/>
          <w:bCs/>
          <w:iCs/>
          <w:sz w:val="22"/>
          <w:szCs w:val="22"/>
        </w:rPr>
        <w:t xml:space="preserve"> de dos mil veintiuno</w:t>
      </w:r>
      <w:r w:rsidR="00D02256" w:rsidRPr="005E0D1E">
        <w:rPr>
          <w:rFonts w:ascii="Palatino Linotype" w:hAnsi="Palatino Linotype" w:cs="Tahoma"/>
          <w:bCs/>
          <w:iCs/>
          <w:sz w:val="22"/>
          <w:szCs w:val="22"/>
        </w:rPr>
        <w:t>, el Sujeto Obligado solicitó al Particular</w:t>
      </w:r>
      <w:r w:rsidR="00FF0B19" w:rsidRPr="005E0D1E">
        <w:rPr>
          <w:rFonts w:ascii="Palatino Linotype" w:hAnsi="Palatino Linotype" w:cs="Tahoma"/>
          <w:bCs/>
          <w:iCs/>
          <w:sz w:val="22"/>
          <w:szCs w:val="22"/>
        </w:rPr>
        <w:t xml:space="preserve"> una aclaración sobre su solicitud de información, en términos de un archivo en formato </w:t>
      </w:r>
      <w:proofErr w:type="spellStart"/>
      <w:r w:rsidR="00FF0B19" w:rsidRPr="005E0D1E">
        <w:rPr>
          <w:rFonts w:ascii="Palatino Linotype" w:hAnsi="Palatino Linotype" w:cs="Tahoma"/>
          <w:bCs/>
          <w:i/>
          <w:iCs/>
          <w:sz w:val="22"/>
          <w:szCs w:val="22"/>
        </w:rPr>
        <w:t>pdf</w:t>
      </w:r>
      <w:proofErr w:type="spellEnd"/>
      <w:r w:rsidR="00FF0B19" w:rsidRPr="005E0D1E">
        <w:rPr>
          <w:rFonts w:ascii="Palatino Linotype" w:hAnsi="Palatino Linotype" w:cs="Tahoma"/>
          <w:bCs/>
          <w:iCs/>
          <w:sz w:val="22"/>
          <w:szCs w:val="22"/>
        </w:rPr>
        <w:t xml:space="preserve">, en el que medularmente </w:t>
      </w:r>
      <w:r w:rsidR="00D02256" w:rsidRPr="005E0D1E">
        <w:rPr>
          <w:rFonts w:ascii="Palatino Linotype" w:hAnsi="Palatino Linotype" w:cs="Tahoma"/>
          <w:bCs/>
          <w:iCs/>
          <w:sz w:val="22"/>
          <w:szCs w:val="22"/>
        </w:rPr>
        <w:t>le solicitó</w:t>
      </w:r>
      <w:r w:rsidR="00FF0B19" w:rsidRPr="005E0D1E">
        <w:rPr>
          <w:rFonts w:ascii="Palatino Linotype" w:hAnsi="Palatino Linotype" w:cs="Tahoma"/>
          <w:bCs/>
          <w:iCs/>
          <w:sz w:val="22"/>
          <w:szCs w:val="22"/>
        </w:rPr>
        <w:t xml:space="preserve"> lo siguiente:</w:t>
      </w:r>
    </w:p>
    <w:p w14:paraId="0D9FF065" w14:textId="77777777" w:rsidR="00FF0B19" w:rsidRPr="005E0D1E" w:rsidRDefault="00FF0B19" w:rsidP="00FF0B19">
      <w:pPr>
        <w:tabs>
          <w:tab w:val="left" w:pos="4667"/>
        </w:tabs>
        <w:spacing w:line="360" w:lineRule="auto"/>
        <w:contextualSpacing/>
        <w:jc w:val="both"/>
        <w:rPr>
          <w:rFonts w:ascii="Palatino Linotype" w:hAnsi="Palatino Linotype" w:cs="Tahoma"/>
          <w:bCs/>
          <w:iCs/>
          <w:sz w:val="22"/>
          <w:szCs w:val="22"/>
        </w:rPr>
      </w:pPr>
    </w:p>
    <w:p w14:paraId="4BD61288" w14:textId="77777777" w:rsidR="00FF0B19" w:rsidRPr="005E0D1E" w:rsidRDefault="00FF0B19" w:rsidP="00FF0B19">
      <w:pPr>
        <w:tabs>
          <w:tab w:val="left" w:pos="4667"/>
        </w:tabs>
        <w:spacing w:line="360" w:lineRule="auto"/>
        <w:ind w:left="567" w:right="616"/>
        <w:contextualSpacing/>
        <w:jc w:val="both"/>
        <w:rPr>
          <w:rFonts w:ascii="Palatino Linotype" w:hAnsi="Palatino Linotype" w:cs="Tahoma"/>
          <w:bCs/>
          <w:i/>
          <w:iCs/>
          <w:szCs w:val="22"/>
        </w:rPr>
      </w:pPr>
      <w:r w:rsidRPr="005E0D1E">
        <w:rPr>
          <w:rFonts w:ascii="Palatino Linotype" w:hAnsi="Palatino Linotype" w:cs="Tahoma"/>
          <w:bCs/>
          <w:i/>
          <w:iCs/>
          <w:szCs w:val="22"/>
        </w:rPr>
        <w:t>…</w:t>
      </w:r>
    </w:p>
    <w:p w14:paraId="6E91BBF4" w14:textId="77777777" w:rsidR="00FF0B19" w:rsidRPr="005E0D1E" w:rsidRDefault="00FF0B19" w:rsidP="00FF0B19">
      <w:pPr>
        <w:tabs>
          <w:tab w:val="left" w:pos="4667"/>
        </w:tabs>
        <w:spacing w:line="360" w:lineRule="auto"/>
        <w:ind w:left="567" w:right="616"/>
        <w:contextualSpacing/>
        <w:jc w:val="both"/>
        <w:rPr>
          <w:rFonts w:ascii="Palatino Linotype" w:hAnsi="Palatino Linotype" w:cs="Tahoma"/>
          <w:b/>
          <w:bCs/>
          <w:i/>
          <w:iCs/>
          <w:szCs w:val="22"/>
        </w:rPr>
      </w:pPr>
      <w:r w:rsidRPr="005E0D1E">
        <w:rPr>
          <w:rFonts w:ascii="Palatino Linotype" w:hAnsi="Palatino Linotype" w:cs="Tahoma"/>
          <w:b/>
          <w:bCs/>
          <w:i/>
          <w:iCs/>
          <w:szCs w:val="22"/>
        </w:rPr>
        <w:t>d) Requerimiento para que el solicitante presente documento, mediante el cual acredite su personalidad como titular de los datos personales o su representante legal, o en su caso, los datos no claros de la solicitud, respecto de la cual requiere su acceso, rectificación o cancelación.</w:t>
      </w:r>
    </w:p>
    <w:p w14:paraId="3FCDA40C" w14:textId="1624E6E2" w:rsidR="00FF0B19" w:rsidRPr="005E0D1E" w:rsidRDefault="00D02256" w:rsidP="00FF0B19">
      <w:pPr>
        <w:tabs>
          <w:tab w:val="left" w:pos="4667"/>
        </w:tabs>
        <w:spacing w:line="360" w:lineRule="auto"/>
        <w:ind w:left="567" w:right="616"/>
        <w:contextualSpacing/>
        <w:jc w:val="both"/>
        <w:rPr>
          <w:rFonts w:ascii="Palatino Linotype" w:hAnsi="Palatino Linotype" w:cs="Tahoma"/>
          <w:bCs/>
          <w:i/>
          <w:iCs/>
          <w:szCs w:val="22"/>
        </w:rPr>
      </w:pPr>
      <w:r w:rsidRPr="005E0D1E">
        <w:rPr>
          <w:rFonts w:ascii="Palatino Linotype" w:hAnsi="Palatino Linotype" w:cs="Tahoma"/>
          <w:bCs/>
          <w:i/>
          <w:iCs/>
          <w:szCs w:val="22"/>
        </w:rPr>
        <w:t>…</w:t>
      </w:r>
    </w:p>
    <w:p w14:paraId="4F1B346E" w14:textId="310EA433" w:rsidR="00FF0B19" w:rsidRPr="005E0D1E" w:rsidRDefault="00FF0B19" w:rsidP="00FF0B19">
      <w:pPr>
        <w:tabs>
          <w:tab w:val="left" w:pos="4667"/>
        </w:tabs>
        <w:spacing w:line="360" w:lineRule="auto"/>
        <w:ind w:left="567" w:right="616"/>
        <w:contextualSpacing/>
        <w:jc w:val="both"/>
        <w:rPr>
          <w:rFonts w:ascii="Palatino Linotype" w:eastAsia="Batang" w:hAnsi="Palatino Linotype" w:cs="Tahoma"/>
          <w:bCs/>
          <w:i/>
          <w:iCs/>
          <w:szCs w:val="22"/>
          <w:lang w:val="es-ES_tradnl" w:eastAsia="es-ES_tradnl"/>
        </w:rPr>
      </w:pPr>
      <w:r w:rsidRPr="005E0D1E">
        <w:rPr>
          <w:rFonts w:ascii="Palatino Linotype" w:hAnsi="Palatino Linotype" w:cs="Tahoma"/>
          <w:bCs/>
          <w:i/>
          <w:iCs/>
          <w:szCs w:val="22"/>
        </w:rPr>
        <w:lastRenderedPageBreak/>
        <w:t xml:space="preserve">Por lo anterior, se requiere a </w:t>
      </w:r>
      <w:r w:rsidR="00D02256" w:rsidRPr="005E0D1E">
        <w:rPr>
          <w:rFonts w:ascii="Palatino Linotype" w:hAnsi="Palatino Linotype" w:cs="Tahoma"/>
          <w:bCs/>
          <w:i/>
          <w:iCs/>
          <w:szCs w:val="22"/>
        </w:rPr>
        <w:t>el Particular</w:t>
      </w:r>
      <w:r w:rsidRPr="005E0D1E">
        <w:rPr>
          <w:rFonts w:ascii="Palatino Linotype" w:hAnsi="Palatino Linotype" w:cs="Tahoma"/>
          <w:bCs/>
          <w:i/>
          <w:iCs/>
          <w:szCs w:val="22"/>
        </w:rPr>
        <w:t xml:space="preserve"> </w:t>
      </w:r>
      <w:r w:rsidRPr="005E0D1E">
        <w:rPr>
          <w:rFonts w:ascii="Palatino Linotype" w:hAnsi="Palatino Linotype" w:cs="Tahoma"/>
          <w:b/>
          <w:bCs/>
          <w:i/>
          <w:iCs/>
          <w:szCs w:val="22"/>
        </w:rPr>
        <w:t xml:space="preserve">presentar a través del </w:t>
      </w:r>
      <w:r w:rsidRPr="005E0D1E">
        <w:rPr>
          <w:rFonts w:ascii="Palatino Linotype" w:eastAsia="Batang" w:hAnsi="Palatino Linotype" w:cs="Tahoma"/>
          <w:b/>
          <w:bCs/>
          <w:i/>
          <w:iCs/>
          <w:szCs w:val="22"/>
          <w:lang w:val="es-ES_tradnl"/>
        </w:rPr>
        <w:t xml:space="preserve">Sistema de Acceso a la Información Mexiquense SAIMEX, el documento a través del cual acredite la representación del […], </w:t>
      </w:r>
      <w:r w:rsidRPr="005E0D1E">
        <w:rPr>
          <w:rFonts w:ascii="Palatino Linotype" w:eastAsia="Batang" w:hAnsi="Palatino Linotype" w:cs="Tahoma"/>
          <w:bCs/>
          <w:i/>
          <w:iCs/>
          <w:szCs w:val="22"/>
          <w:lang w:val="es-ES_tradnl"/>
        </w:rPr>
        <w:t xml:space="preserve">mediante poder notarial especial, o carta poder firmada ante dos testigos especificando que la representación se lo otorgó para el trámite de acceso a datos personales ante el </w:t>
      </w:r>
      <w:r w:rsidRPr="005E0D1E">
        <w:rPr>
          <w:rFonts w:ascii="Palatino Linotype" w:eastAsia="Batang" w:hAnsi="Palatino Linotype" w:cs="Tahoma"/>
          <w:bCs/>
          <w:i/>
          <w:iCs/>
          <w:szCs w:val="22"/>
          <w:lang w:val="es-ES_tradnl" w:eastAsia="es-ES_tradnl"/>
        </w:rPr>
        <w:t xml:space="preserve">Instituto de Seguridad Social del Estado de México y Municipios; antes del fallecimiento, destacando que en caso de tratarse de datos personales concernientes a personas fallecidas o de quienes hayan sido declaradas judicialmente su presunción de muerte, </w:t>
      </w:r>
      <w:r w:rsidRPr="005E0D1E">
        <w:rPr>
          <w:rFonts w:ascii="Palatino Linotype" w:eastAsia="Batang" w:hAnsi="Palatino Linotype" w:cs="Tahoma"/>
          <w:b/>
          <w:bCs/>
          <w:i/>
          <w:iCs/>
          <w:szCs w:val="22"/>
          <w:lang w:val="es-ES_tradnl" w:eastAsia="es-ES_tradnl"/>
        </w:rPr>
        <w:t xml:space="preserve">la persona que acredite tener legalmente la representación </w:t>
      </w:r>
      <w:r w:rsidRPr="005E0D1E">
        <w:rPr>
          <w:rFonts w:ascii="Palatino Linotype" w:eastAsia="Batang" w:hAnsi="Palatino Linotype" w:cs="Tahoma"/>
          <w:bCs/>
          <w:i/>
          <w:iCs/>
          <w:szCs w:val="22"/>
          <w:lang w:val="es-ES_tradnl" w:eastAsia="es-ES_tradnl"/>
        </w:rPr>
        <w:t xml:space="preserve">de conformidad con las leyes aplicables, podrá ejercer los derechos ARCO; </w:t>
      </w:r>
      <w:r w:rsidRPr="005E0D1E">
        <w:rPr>
          <w:rFonts w:ascii="Palatino Linotype" w:eastAsia="Batang" w:hAnsi="Palatino Linotype" w:cs="Tahoma"/>
          <w:b/>
          <w:bCs/>
          <w:i/>
          <w:iCs/>
          <w:szCs w:val="22"/>
          <w:lang w:val="es-ES_tradnl" w:eastAsia="es-ES_tradnl"/>
        </w:rPr>
        <w:t xml:space="preserve">siempre que el titular de los derechos hubiere expresado fehacientemente su voluntad, en tal sentido, </w:t>
      </w:r>
      <w:r w:rsidRPr="005E0D1E">
        <w:rPr>
          <w:rFonts w:ascii="Palatino Linotype" w:eastAsia="Batang" w:hAnsi="Palatino Linotype" w:cs="Tahoma"/>
          <w:bCs/>
          <w:i/>
          <w:iCs/>
          <w:szCs w:val="22"/>
          <w:lang w:val="es-ES_tradnl" w:eastAsia="es-ES_tradnl"/>
        </w:rPr>
        <w:t>que exista un mandato judicial para dicho efecto, o que el titular haya autorizado dentro de una cláusula del testamento a las personas que podrán ejercer sus derechos ARCO al momento del fallecimiento, con la finalidad de iniciar la búsqueda en los archivos del Instituto de Seguridad Social del Estado de México y Municipios.</w:t>
      </w:r>
    </w:p>
    <w:p w14:paraId="61B73228" w14:textId="77777777" w:rsidR="00FF0B19" w:rsidRPr="005E0D1E" w:rsidRDefault="00FF0B19" w:rsidP="00FF0B19">
      <w:pPr>
        <w:tabs>
          <w:tab w:val="left" w:pos="4667"/>
        </w:tabs>
        <w:spacing w:line="360" w:lineRule="auto"/>
        <w:ind w:left="567" w:right="616"/>
        <w:contextualSpacing/>
        <w:jc w:val="both"/>
        <w:rPr>
          <w:rFonts w:ascii="Palatino Linotype" w:hAnsi="Palatino Linotype" w:cs="Tahoma"/>
          <w:bCs/>
          <w:i/>
          <w:iCs/>
          <w:szCs w:val="22"/>
        </w:rPr>
      </w:pPr>
      <w:r w:rsidRPr="005E0D1E">
        <w:rPr>
          <w:rFonts w:ascii="Palatino Linotype" w:hAnsi="Palatino Linotype" w:cs="Tahoma"/>
          <w:bCs/>
          <w:i/>
          <w:iCs/>
          <w:szCs w:val="22"/>
        </w:rPr>
        <w:t>…</w:t>
      </w:r>
    </w:p>
    <w:p w14:paraId="4C0C0C56" w14:textId="77777777" w:rsidR="00FF0B19" w:rsidRPr="005E0D1E" w:rsidRDefault="00FF0B19" w:rsidP="00FF0B19">
      <w:pPr>
        <w:tabs>
          <w:tab w:val="left" w:pos="4667"/>
        </w:tabs>
        <w:spacing w:line="360" w:lineRule="auto"/>
        <w:contextualSpacing/>
        <w:jc w:val="both"/>
        <w:rPr>
          <w:rFonts w:ascii="Palatino Linotype" w:hAnsi="Palatino Linotype" w:cs="Tahoma"/>
          <w:bCs/>
          <w:iCs/>
          <w:sz w:val="22"/>
          <w:szCs w:val="22"/>
        </w:rPr>
      </w:pPr>
      <w:r w:rsidRPr="005E0D1E">
        <w:rPr>
          <w:rFonts w:ascii="Palatino Linotype" w:hAnsi="Palatino Linotype" w:cs="Tahoma"/>
          <w:bCs/>
          <w:iCs/>
          <w:sz w:val="22"/>
          <w:szCs w:val="22"/>
        </w:rPr>
        <w:t xml:space="preserve"> </w:t>
      </w:r>
    </w:p>
    <w:p w14:paraId="47A599FE" w14:textId="3CEEB05C" w:rsidR="00BD41C3" w:rsidRPr="005E0D1E" w:rsidRDefault="00BD41C3" w:rsidP="00FF0B19">
      <w:pPr>
        <w:tabs>
          <w:tab w:val="left" w:pos="4667"/>
        </w:tabs>
        <w:spacing w:line="360" w:lineRule="auto"/>
        <w:contextualSpacing/>
        <w:jc w:val="both"/>
        <w:rPr>
          <w:rFonts w:ascii="Palatino Linotype" w:hAnsi="Palatino Linotype" w:cs="Tahoma"/>
          <w:bCs/>
          <w:iCs/>
          <w:sz w:val="22"/>
          <w:szCs w:val="22"/>
        </w:rPr>
      </w:pPr>
      <w:r w:rsidRPr="005E0D1E">
        <w:rPr>
          <w:rFonts w:ascii="Palatino Linotype" w:hAnsi="Palatino Linotype" w:cs="Tahoma"/>
          <w:b/>
          <w:bCs/>
          <w:iCs/>
          <w:sz w:val="22"/>
          <w:szCs w:val="22"/>
        </w:rPr>
        <w:t>II</w:t>
      </w:r>
      <w:r w:rsidR="00F30812" w:rsidRPr="005E0D1E">
        <w:rPr>
          <w:rFonts w:ascii="Palatino Linotype" w:hAnsi="Palatino Linotype" w:cs="Tahoma"/>
          <w:b/>
          <w:bCs/>
          <w:iCs/>
          <w:sz w:val="22"/>
          <w:szCs w:val="22"/>
        </w:rPr>
        <w:t>I</w:t>
      </w:r>
      <w:r w:rsidRPr="005E0D1E">
        <w:rPr>
          <w:rFonts w:ascii="Palatino Linotype" w:hAnsi="Palatino Linotype" w:cs="Tahoma"/>
          <w:b/>
          <w:bCs/>
          <w:iCs/>
          <w:sz w:val="22"/>
          <w:szCs w:val="22"/>
        </w:rPr>
        <w:t>. Aclaración.</w:t>
      </w:r>
      <w:r w:rsidRPr="005E0D1E">
        <w:rPr>
          <w:rFonts w:ascii="Palatino Linotype" w:hAnsi="Palatino Linotype" w:cs="Tahoma"/>
          <w:bCs/>
          <w:iCs/>
          <w:sz w:val="22"/>
          <w:szCs w:val="22"/>
        </w:rPr>
        <w:t xml:space="preserve">  </w:t>
      </w:r>
      <w:proofErr w:type="gramStart"/>
      <w:r w:rsidRPr="005E0D1E">
        <w:rPr>
          <w:rFonts w:ascii="Palatino Linotype" w:hAnsi="Palatino Linotype" w:cs="Tahoma"/>
          <w:bCs/>
          <w:iCs/>
          <w:sz w:val="22"/>
          <w:szCs w:val="22"/>
        </w:rPr>
        <w:t>en</w:t>
      </w:r>
      <w:proofErr w:type="gramEnd"/>
      <w:r w:rsidRPr="005E0D1E">
        <w:rPr>
          <w:rFonts w:ascii="Palatino Linotype" w:hAnsi="Palatino Linotype" w:cs="Tahoma"/>
          <w:bCs/>
          <w:iCs/>
          <w:sz w:val="22"/>
          <w:szCs w:val="22"/>
        </w:rPr>
        <w:t xml:space="preserve"> fecha tres de junio de la presente anualidad la particular intento desahogar la solicitud de aclaración extendida por el SUJETO OBLIGADO refiriendo: “</w:t>
      </w:r>
      <w:r w:rsidRPr="005E0D1E">
        <w:rPr>
          <w:rFonts w:ascii="Palatino Linotype" w:hAnsi="Palatino Linotype" w:cs="Tahoma"/>
          <w:bCs/>
          <w:i/>
          <w:iCs/>
          <w:sz w:val="22"/>
          <w:szCs w:val="22"/>
        </w:rPr>
        <w:t>BUENAS TARDES LE ENVIO MIS DOCUMENTOS FALTANTES A MI SOLICITUD, ESPERANDO ME PUEDAN AYUDAR ESTE ES MI CORREO DONDE PUEDEN CONTACTARME</w:t>
      </w:r>
      <w:r w:rsidRPr="005E0D1E">
        <w:rPr>
          <w:rFonts w:ascii="Palatino Linotype" w:hAnsi="Palatino Linotype" w:cs="Tahoma"/>
          <w:bCs/>
          <w:iCs/>
          <w:sz w:val="22"/>
          <w:szCs w:val="22"/>
        </w:rPr>
        <w:t xml:space="preserve">” </w:t>
      </w:r>
    </w:p>
    <w:p w14:paraId="127E2B0E" w14:textId="77777777" w:rsidR="00BD41C3" w:rsidRPr="005E0D1E" w:rsidRDefault="00BD41C3" w:rsidP="00FF0B19">
      <w:pPr>
        <w:tabs>
          <w:tab w:val="left" w:pos="4667"/>
        </w:tabs>
        <w:spacing w:line="360" w:lineRule="auto"/>
        <w:contextualSpacing/>
        <w:jc w:val="both"/>
        <w:rPr>
          <w:rFonts w:ascii="Palatino Linotype" w:hAnsi="Palatino Linotype" w:cs="Tahoma"/>
          <w:bCs/>
          <w:iCs/>
          <w:sz w:val="22"/>
          <w:szCs w:val="22"/>
        </w:rPr>
      </w:pPr>
    </w:p>
    <w:p w14:paraId="371192BF" w14:textId="77777777" w:rsidR="00BD41C3" w:rsidRPr="005E0D1E" w:rsidRDefault="00BD41C3" w:rsidP="00FF0B19">
      <w:pPr>
        <w:tabs>
          <w:tab w:val="left" w:pos="4667"/>
        </w:tabs>
        <w:spacing w:line="360" w:lineRule="auto"/>
        <w:contextualSpacing/>
        <w:jc w:val="both"/>
        <w:rPr>
          <w:rFonts w:ascii="Palatino Linotype" w:hAnsi="Palatino Linotype" w:cs="Tahoma"/>
          <w:bCs/>
          <w:iCs/>
          <w:sz w:val="22"/>
          <w:szCs w:val="22"/>
        </w:rPr>
      </w:pPr>
    </w:p>
    <w:p w14:paraId="30189847" w14:textId="039BEC0E" w:rsidR="00F30812" w:rsidRPr="005E0D1E" w:rsidRDefault="00F30812" w:rsidP="003401C5">
      <w:pPr>
        <w:tabs>
          <w:tab w:val="left" w:pos="567"/>
        </w:tabs>
        <w:spacing w:line="360" w:lineRule="auto"/>
        <w:jc w:val="both"/>
        <w:rPr>
          <w:rFonts w:ascii="Palatino Linotype" w:hAnsi="Palatino Linotype" w:cs="Tahoma"/>
          <w:b/>
          <w:sz w:val="22"/>
          <w:szCs w:val="22"/>
        </w:rPr>
      </w:pPr>
      <w:r w:rsidRPr="005E0D1E">
        <w:rPr>
          <w:rFonts w:ascii="Palatino Linotype" w:hAnsi="Palatino Linotype" w:cs="Tahoma"/>
          <w:b/>
          <w:sz w:val="22"/>
          <w:szCs w:val="22"/>
        </w:rPr>
        <w:t>IV</w:t>
      </w:r>
      <w:r w:rsidR="00FF0B19" w:rsidRPr="005E0D1E">
        <w:rPr>
          <w:rFonts w:ascii="Palatino Linotype" w:hAnsi="Palatino Linotype" w:cs="Tahoma"/>
          <w:b/>
          <w:sz w:val="22"/>
          <w:szCs w:val="22"/>
        </w:rPr>
        <w:t xml:space="preserve">. </w:t>
      </w:r>
      <w:r w:rsidR="00D02256" w:rsidRPr="005E0D1E">
        <w:rPr>
          <w:rFonts w:ascii="Palatino Linotype" w:hAnsi="Palatino Linotype" w:cs="Tahoma"/>
          <w:b/>
          <w:sz w:val="22"/>
          <w:szCs w:val="22"/>
        </w:rPr>
        <w:t>No presentó Aclaración.</w:t>
      </w:r>
    </w:p>
    <w:p w14:paraId="3A969843" w14:textId="77777777" w:rsidR="00F30812" w:rsidRPr="005E0D1E" w:rsidRDefault="00F30812" w:rsidP="00FF0B19">
      <w:pPr>
        <w:tabs>
          <w:tab w:val="left" w:pos="4667"/>
        </w:tabs>
        <w:spacing w:line="360" w:lineRule="auto"/>
        <w:contextualSpacing/>
        <w:jc w:val="both"/>
        <w:rPr>
          <w:rFonts w:ascii="Palatino Linotype" w:hAnsi="Palatino Linotype" w:cs="Tahoma"/>
          <w:bCs/>
          <w:iCs/>
          <w:sz w:val="22"/>
          <w:szCs w:val="22"/>
        </w:rPr>
      </w:pPr>
    </w:p>
    <w:p w14:paraId="62E393B8" w14:textId="6B9EAF9F" w:rsidR="00F30812" w:rsidRPr="005E0D1E" w:rsidRDefault="00FF0B19" w:rsidP="00F30812">
      <w:pPr>
        <w:tabs>
          <w:tab w:val="left" w:pos="4667"/>
        </w:tabs>
        <w:spacing w:line="360" w:lineRule="auto"/>
        <w:contextualSpacing/>
        <w:jc w:val="both"/>
        <w:rPr>
          <w:rFonts w:ascii="Palatino Linotype" w:eastAsia="Batang" w:hAnsi="Palatino Linotype" w:cs="Tahoma"/>
          <w:bCs/>
          <w:iCs/>
          <w:sz w:val="22"/>
          <w:szCs w:val="22"/>
          <w:lang w:val="es-ES_tradnl"/>
        </w:rPr>
      </w:pPr>
      <w:r w:rsidRPr="005E0D1E">
        <w:rPr>
          <w:rFonts w:ascii="Palatino Linotype" w:hAnsi="Palatino Linotype" w:cs="Tahoma"/>
          <w:bCs/>
          <w:iCs/>
          <w:sz w:val="22"/>
          <w:szCs w:val="22"/>
        </w:rPr>
        <w:t xml:space="preserve">En fecha </w:t>
      </w:r>
      <w:r w:rsidR="00F30812" w:rsidRPr="005E0D1E">
        <w:rPr>
          <w:rFonts w:ascii="Palatino Linotype" w:hAnsi="Palatino Linotype" w:cs="Tahoma"/>
          <w:bCs/>
          <w:iCs/>
          <w:sz w:val="22"/>
          <w:szCs w:val="22"/>
        </w:rPr>
        <w:t>cuatro</w:t>
      </w:r>
      <w:r w:rsidR="00D02256" w:rsidRPr="005E0D1E">
        <w:rPr>
          <w:rFonts w:ascii="Palatino Linotype" w:hAnsi="Palatino Linotype" w:cs="Tahoma"/>
          <w:bCs/>
          <w:iCs/>
          <w:sz w:val="22"/>
          <w:szCs w:val="22"/>
        </w:rPr>
        <w:t xml:space="preserve"> de </w:t>
      </w:r>
      <w:r w:rsidR="00F30812" w:rsidRPr="005E0D1E">
        <w:rPr>
          <w:rFonts w:ascii="Palatino Linotype" w:hAnsi="Palatino Linotype" w:cs="Tahoma"/>
          <w:bCs/>
          <w:iCs/>
          <w:sz w:val="22"/>
          <w:szCs w:val="22"/>
        </w:rPr>
        <w:t>junio</w:t>
      </w:r>
      <w:r w:rsidRPr="005E0D1E">
        <w:rPr>
          <w:rFonts w:ascii="Palatino Linotype" w:hAnsi="Palatino Linotype" w:cs="Tahoma"/>
          <w:bCs/>
          <w:iCs/>
          <w:sz w:val="22"/>
          <w:szCs w:val="22"/>
        </w:rPr>
        <w:t xml:space="preserve"> de dos mil veintiuno, a través del </w:t>
      </w:r>
      <w:r w:rsidRPr="005E0D1E">
        <w:rPr>
          <w:rFonts w:ascii="Palatino Linotype" w:eastAsia="Batang" w:hAnsi="Palatino Linotype" w:cs="Tahoma"/>
          <w:bCs/>
          <w:iCs/>
          <w:sz w:val="22"/>
          <w:szCs w:val="22"/>
          <w:lang w:val="es-ES_tradnl"/>
        </w:rPr>
        <w:t>Sistema de Acceso</w:t>
      </w:r>
      <w:r w:rsidR="00AE3434" w:rsidRPr="005E0D1E">
        <w:rPr>
          <w:rFonts w:ascii="Palatino Linotype" w:eastAsia="Batang" w:hAnsi="Palatino Linotype" w:cs="Tahoma"/>
          <w:bCs/>
          <w:iCs/>
          <w:sz w:val="22"/>
          <w:szCs w:val="22"/>
          <w:lang w:val="es-ES_tradnl"/>
        </w:rPr>
        <w:t xml:space="preserve">, Rectificación, Cancelación y Oposición de Datos Personales del Estado de México </w:t>
      </w:r>
      <w:r w:rsidRPr="005E0D1E">
        <w:rPr>
          <w:rFonts w:ascii="Palatino Linotype" w:eastAsia="Batang" w:hAnsi="Palatino Linotype" w:cs="Tahoma"/>
          <w:bCs/>
          <w:iCs/>
          <w:sz w:val="22"/>
          <w:szCs w:val="22"/>
          <w:lang w:val="es-ES_tradnl"/>
        </w:rPr>
        <w:t>(</w:t>
      </w:r>
      <w:r w:rsidR="00AE3434" w:rsidRPr="005E0D1E">
        <w:rPr>
          <w:rFonts w:ascii="Palatino Linotype" w:eastAsia="Batang" w:hAnsi="Palatino Linotype" w:cs="Tahoma"/>
          <w:bCs/>
          <w:iCs/>
          <w:sz w:val="22"/>
          <w:szCs w:val="22"/>
          <w:lang w:val="es-ES_tradnl"/>
        </w:rPr>
        <w:t>SARCOEM</w:t>
      </w:r>
      <w:r w:rsidR="00D02256" w:rsidRPr="005E0D1E">
        <w:rPr>
          <w:rFonts w:ascii="Palatino Linotype" w:eastAsia="Batang" w:hAnsi="Palatino Linotype" w:cs="Tahoma"/>
          <w:bCs/>
          <w:iCs/>
          <w:sz w:val="22"/>
          <w:szCs w:val="22"/>
          <w:lang w:val="es-ES_tradnl"/>
        </w:rPr>
        <w:t>), el Sujeto Obligado informó que</w:t>
      </w:r>
      <w:r w:rsidR="00F30812" w:rsidRPr="005E0D1E">
        <w:rPr>
          <w:rFonts w:ascii="Palatino Linotype" w:eastAsia="Batang" w:hAnsi="Palatino Linotype" w:cs="Tahoma"/>
          <w:bCs/>
          <w:iCs/>
          <w:sz w:val="22"/>
          <w:szCs w:val="22"/>
          <w:lang w:val="es-ES_tradnl"/>
        </w:rPr>
        <w:t xml:space="preserve"> como archivo adjunto, se adjunta el acuerdo mediante el cual se determina no dar curso a la solicitud, debido a que no fueron presentados los requerimientos solicitados de conformidad con el artículo III de la Ley de Protección de Datos Personales en Posesión de Sujetos Obligados del Estado de México y Municipios; así como en el artículo 59 de los Lineamientos por los que se establecen las políticas, criterios y procedimientos que deberán observar los Sujetos Obligados, para proveer la aplicación e implementación de la Ley de Protección de Datos Personales del Estado de México, que expide el Pleno del Instituto de Transparencia, Acceso a la Información Pública y Protección de Datos Personales del Estado de México y Municipios. </w:t>
      </w:r>
    </w:p>
    <w:p w14:paraId="53788FEC" w14:textId="7F1DFFE3" w:rsidR="00FF0B19" w:rsidRPr="005E0D1E" w:rsidRDefault="00FF0B19" w:rsidP="00F30812">
      <w:pPr>
        <w:tabs>
          <w:tab w:val="left" w:pos="4667"/>
        </w:tabs>
        <w:spacing w:line="360" w:lineRule="auto"/>
        <w:ind w:right="539"/>
        <w:contextualSpacing/>
        <w:jc w:val="both"/>
        <w:rPr>
          <w:rFonts w:ascii="Palatino Linotype" w:hAnsi="Palatino Linotype" w:cs="Tahoma"/>
          <w:bCs/>
          <w:i/>
          <w:iCs/>
          <w:szCs w:val="22"/>
        </w:rPr>
      </w:pPr>
    </w:p>
    <w:p w14:paraId="53362A6C" w14:textId="77777777" w:rsidR="00FF0B19" w:rsidRPr="005E0D1E" w:rsidRDefault="00FF0B19" w:rsidP="00FF0B19">
      <w:pPr>
        <w:tabs>
          <w:tab w:val="left" w:pos="4667"/>
        </w:tabs>
        <w:spacing w:line="360" w:lineRule="auto"/>
        <w:contextualSpacing/>
        <w:jc w:val="both"/>
        <w:rPr>
          <w:rFonts w:ascii="Palatino Linotype" w:hAnsi="Palatino Linotype" w:cs="Tahoma"/>
          <w:bCs/>
          <w:iCs/>
          <w:sz w:val="22"/>
          <w:szCs w:val="22"/>
        </w:rPr>
      </w:pPr>
    </w:p>
    <w:p w14:paraId="7D54CD20" w14:textId="5D8AD740" w:rsidR="00FF0B19" w:rsidRPr="005E0D1E" w:rsidRDefault="00D72DD1" w:rsidP="00D72DD1">
      <w:pPr>
        <w:autoSpaceDE w:val="0"/>
        <w:autoSpaceDN w:val="0"/>
        <w:adjustRightInd w:val="0"/>
        <w:spacing w:line="360" w:lineRule="auto"/>
        <w:contextualSpacing/>
        <w:jc w:val="both"/>
        <w:rPr>
          <w:rFonts w:ascii="Palatino Linotype" w:hAnsi="Palatino Linotype" w:cs="Tahoma"/>
          <w:b/>
          <w:sz w:val="22"/>
          <w:szCs w:val="22"/>
        </w:rPr>
      </w:pPr>
      <w:r w:rsidRPr="005E0D1E">
        <w:rPr>
          <w:rFonts w:ascii="Palatino Linotype" w:hAnsi="Palatino Linotype" w:cs="Tahoma"/>
          <w:b/>
          <w:sz w:val="22"/>
          <w:szCs w:val="22"/>
        </w:rPr>
        <w:t>I</w:t>
      </w:r>
      <w:r w:rsidR="00FF0B19" w:rsidRPr="005E0D1E">
        <w:rPr>
          <w:rFonts w:ascii="Palatino Linotype" w:hAnsi="Palatino Linotype" w:cs="Tahoma"/>
          <w:b/>
          <w:sz w:val="22"/>
          <w:szCs w:val="22"/>
        </w:rPr>
        <w:t xml:space="preserve">V. Interposición del Recurso de Revisión. </w:t>
      </w:r>
    </w:p>
    <w:p w14:paraId="3270990E" w14:textId="77777777" w:rsidR="00D72DD1" w:rsidRPr="005E0D1E" w:rsidRDefault="00D72DD1" w:rsidP="00D72DD1">
      <w:pPr>
        <w:autoSpaceDE w:val="0"/>
        <w:autoSpaceDN w:val="0"/>
        <w:adjustRightInd w:val="0"/>
        <w:spacing w:line="360" w:lineRule="auto"/>
        <w:contextualSpacing/>
        <w:jc w:val="both"/>
        <w:rPr>
          <w:rFonts w:ascii="Palatino Linotype" w:hAnsi="Palatino Linotype" w:cs="Tahoma"/>
          <w:b/>
          <w:sz w:val="22"/>
          <w:szCs w:val="22"/>
        </w:rPr>
      </w:pPr>
    </w:p>
    <w:p w14:paraId="394E3458" w14:textId="29DFF48E" w:rsidR="00FF0B19" w:rsidRPr="005E0D1E" w:rsidRDefault="00FF0B19" w:rsidP="00D72DD1">
      <w:pPr>
        <w:tabs>
          <w:tab w:val="left" w:pos="3122"/>
        </w:tabs>
        <w:spacing w:line="360" w:lineRule="auto"/>
        <w:contextualSpacing/>
        <w:jc w:val="both"/>
        <w:rPr>
          <w:rFonts w:ascii="Palatino Linotype" w:eastAsia="Calibri" w:hAnsi="Palatino Linotype" w:cs="Tahoma"/>
          <w:sz w:val="22"/>
          <w:szCs w:val="22"/>
          <w:lang w:eastAsia="en-US"/>
        </w:rPr>
      </w:pPr>
      <w:r w:rsidRPr="005E0D1E">
        <w:rPr>
          <w:rFonts w:ascii="Palatino Linotype" w:hAnsi="Palatino Linotype" w:cs="Tahoma"/>
          <w:sz w:val="22"/>
          <w:szCs w:val="22"/>
        </w:rPr>
        <w:t xml:space="preserve">Con fecha </w:t>
      </w:r>
      <w:r w:rsidR="00AF1C7C" w:rsidRPr="005E0D1E">
        <w:rPr>
          <w:rFonts w:ascii="Palatino Linotype" w:hAnsi="Palatino Linotype" w:cs="Tahoma"/>
          <w:sz w:val="22"/>
          <w:szCs w:val="22"/>
        </w:rPr>
        <w:t>diez</w:t>
      </w:r>
      <w:r w:rsidR="003401C5" w:rsidRPr="005E0D1E">
        <w:rPr>
          <w:rFonts w:ascii="Palatino Linotype" w:hAnsi="Palatino Linotype" w:cs="Tahoma"/>
          <w:sz w:val="22"/>
          <w:szCs w:val="22"/>
        </w:rPr>
        <w:t xml:space="preserve"> de junio</w:t>
      </w:r>
      <w:r w:rsidRPr="005E0D1E">
        <w:rPr>
          <w:rFonts w:ascii="Palatino Linotype" w:hAnsi="Palatino Linotype" w:cs="Tahoma"/>
          <w:sz w:val="22"/>
          <w:szCs w:val="22"/>
        </w:rPr>
        <w:t xml:space="preserve"> de dos mil veintiuno, a través del </w:t>
      </w:r>
      <w:r w:rsidR="00AE3434" w:rsidRPr="005E0D1E">
        <w:rPr>
          <w:rFonts w:ascii="Palatino Linotype" w:hAnsi="Palatino Linotype" w:cs="Tahoma"/>
          <w:bCs/>
          <w:iCs/>
          <w:sz w:val="22"/>
          <w:szCs w:val="22"/>
        </w:rPr>
        <w:t xml:space="preserve">a través del </w:t>
      </w:r>
      <w:r w:rsidR="00AE3434" w:rsidRPr="005E0D1E">
        <w:rPr>
          <w:rFonts w:ascii="Palatino Linotype" w:eastAsia="Batang" w:hAnsi="Palatino Linotype" w:cs="Tahoma"/>
          <w:bCs/>
          <w:iCs/>
          <w:sz w:val="22"/>
          <w:szCs w:val="22"/>
          <w:lang w:val="es-ES_tradnl"/>
        </w:rPr>
        <w:t>Sistema de Acceso, Rectificación, Cancelación y Oposición de Datos Personales del Estado de México (SARCOEM)</w:t>
      </w:r>
      <w:r w:rsidRPr="005E0D1E">
        <w:rPr>
          <w:rFonts w:ascii="Palatino Linotype" w:hAnsi="Palatino Linotype" w:cs="Tahoma"/>
          <w:sz w:val="22"/>
          <w:szCs w:val="22"/>
        </w:rPr>
        <w:t xml:space="preserve">, se interpuso el presente Recurso de Revisión por </w:t>
      </w:r>
      <w:r w:rsidR="00D02256" w:rsidRPr="005E0D1E">
        <w:rPr>
          <w:rFonts w:ascii="Palatino Linotype" w:hAnsi="Palatino Linotype" w:cs="Tahoma"/>
          <w:sz w:val="22"/>
          <w:szCs w:val="22"/>
        </w:rPr>
        <w:t>el Recurrente</w:t>
      </w:r>
      <w:r w:rsidRPr="005E0D1E">
        <w:rPr>
          <w:rFonts w:ascii="Palatino Linotype" w:hAnsi="Palatino Linotype" w:cs="Tahoma"/>
          <w:sz w:val="22"/>
          <w:szCs w:val="22"/>
        </w:rPr>
        <w:t xml:space="preserve">, en contra de la respuesta emitida por el </w:t>
      </w:r>
      <w:r w:rsidRPr="005E0D1E">
        <w:rPr>
          <w:rFonts w:ascii="Palatino Linotype" w:hAnsi="Palatino Linotype" w:cs="Tahoma"/>
          <w:b/>
          <w:sz w:val="22"/>
          <w:szCs w:val="22"/>
        </w:rPr>
        <w:t>Sujeto Obligado</w:t>
      </w:r>
      <w:r w:rsidRPr="005E0D1E">
        <w:rPr>
          <w:rFonts w:ascii="Palatino Linotype" w:hAnsi="Palatino Linotype" w:cs="Tahoma"/>
          <w:sz w:val="22"/>
          <w:szCs w:val="22"/>
        </w:rPr>
        <w:t xml:space="preserve"> a la solicitud de información, en los siguientes términos:</w:t>
      </w:r>
    </w:p>
    <w:p w14:paraId="083AE738" w14:textId="77777777" w:rsidR="00FF0B19" w:rsidRPr="005E0D1E" w:rsidRDefault="00FF0B19" w:rsidP="00FF0B19">
      <w:pPr>
        <w:tabs>
          <w:tab w:val="left" w:pos="4667"/>
        </w:tabs>
        <w:spacing w:line="360" w:lineRule="auto"/>
        <w:ind w:left="567" w:right="616"/>
        <w:contextualSpacing/>
        <w:jc w:val="both"/>
        <w:rPr>
          <w:rFonts w:ascii="Palatino Linotype" w:hAnsi="Palatino Linotype" w:cs="Tahoma"/>
          <w:b/>
          <w:bCs/>
          <w:szCs w:val="22"/>
        </w:rPr>
      </w:pPr>
    </w:p>
    <w:p w14:paraId="56C4FB40" w14:textId="77777777" w:rsidR="00FF0B19" w:rsidRPr="005E0D1E" w:rsidRDefault="00FF0B19" w:rsidP="00D72DD1">
      <w:pPr>
        <w:tabs>
          <w:tab w:val="left" w:pos="4667"/>
        </w:tabs>
        <w:spacing w:line="360" w:lineRule="auto"/>
        <w:ind w:left="567" w:right="539"/>
        <w:contextualSpacing/>
        <w:jc w:val="both"/>
        <w:rPr>
          <w:rFonts w:ascii="Palatino Linotype" w:hAnsi="Palatino Linotype" w:cs="Tahoma"/>
          <w:bCs/>
          <w:szCs w:val="22"/>
        </w:rPr>
      </w:pPr>
      <w:r w:rsidRPr="005E0D1E">
        <w:rPr>
          <w:rFonts w:ascii="Palatino Linotype" w:hAnsi="Palatino Linotype" w:cs="Tahoma"/>
          <w:b/>
          <w:bCs/>
          <w:szCs w:val="22"/>
        </w:rPr>
        <w:t>ACTO IMPUGNADO:</w:t>
      </w:r>
    </w:p>
    <w:p w14:paraId="1C7F06CD" w14:textId="561B5D57" w:rsidR="00FF0B19" w:rsidRPr="005E0D1E" w:rsidRDefault="003401C5" w:rsidP="00AF1C7C">
      <w:pPr>
        <w:tabs>
          <w:tab w:val="left" w:pos="8505"/>
        </w:tabs>
        <w:spacing w:line="360" w:lineRule="auto"/>
        <w:ind w:left="567" w:right="539"/>
        <w:contextualSpacing/>
        <w:jc w:val="both"/>
        <w:rPr>
          <w:rFonts w:ascii="Palatino Linotype" w:hAnsi="Palatino Linotype"/>
          <w:i/>
          <w:iCs/>
          <w:color w:val="000000"/>
          <w:szCs w:val="22"/>
        </w:rPr>
      </w:pPr>
      <w:r w:rsidRPr="005E0D1E">
        <w:rPr>
          <w:rFonts w:ascii="Palatino Linotype" w:hAnsi="Palatino Linotype"/>
          <w:i/>
          <w:iCs/>
          <w:color w:val="000000"/>
          <w:szCs w:val="22"/>
        </w:rPr>
        <w:t>No se me proporcionó la información solicitada</w:t>
      </w:r>
      <w:r w:rsidR="00D72DD1" w:rsidRPr="005E0D1E">
        <w:rPr>
          <w:rFonts w:ascii="Palatino Linotype" w:hAnsi="Palatino Linotype"/>
          <w:i/>
          <w:iCs/>
          <w:color w:val="000000"/>
          <w:szCs w:val="22"/>
        </w:rPr>
        <w:t>.</w:t>
      </w:r>
    </w:p>
    <w:p w14:paraId="7E6E9AAB" w14:textId="77777777" w:rsidR="00D72DD1" w:rsidRPr="005E0D1E" w:rsidRDefault="00D72DD1" w:rsidP="00D72DD1">
      <w:pPr>
        <w:autoSpaceDE w:val="0"/>
        <w:autoSpaceDN w:val="0"/>
        <w:adjustRightInd w:val="0"/>
        <w:spacing w:line="360" w:lineRule="auto"/>
        <w:ind w:left="567" w:right="539"/>
        <w:contextualSpacing/>
        <w:jc w:val="both"/>
        <w:rPr>
          <w:rFonts w:ascii="Palatino Linotype" w:hAnsi="Palatino Linotype"/>
          <w:i/>
          <w:iCs/>
          <w:color w:val="000000"/>
          <w:szCs w:val="22"/>
        </w:rPr>
      </w:pPr>
    </w:p>
    <w:p w14:paraId="5034B539" w14:textId="77777777" w:rsidR="00FF0B19" w:rsidRPr="005E0D1E" w:rsidRDefault="00FF0B19" w:rsidP="00D72DD1">
      <w:pPr>
        <w:autoSpaceDE w:val="0"/>
        <w:autoSpaceDN w:val="0"/>
        <w:adjustRightInd w:val="0"/>
        <w:spacing w:line="360" w:lineRule="auto"/>
        <w:ind w:left="567" w:right="539"/>
        <w:contextualSpacing/>
        <w:jc w:val="both"/>
        <w:rPr>
          <w:rFonts w:ascii="Palatino Linotype" w:hAnsi="Palatino Linotype" w:cs="Tahoma"/>
          <w:b/>
          <w:szCs w:val="22"/>
        </w:rPr>
      </w:pPr>
      <w:r w:rsidRPr="005E0D1E">
        <w:rPr>
          <w:rFonts w:ascii="Palatino Linotype" w:hAnsi="Palatino Linotype" w:cs="Tahoma"/>
          <w:b/>
          <w:szCs w:val="22"/>
        </w:rPr>
        <w:t>RAZONES O MOTIVOS DE LA INCONFORMIDAD.</w:t>
      </w:r>
    </w:p>
    <w:p w14:paraId="0C3563DF" w14:textId="1042EE18" w:rsidR="00FF0B19" w:rsidRPr="005E0D1E" w:rsidRDefault="003401C5" w:rsidP="00D72DD1">
      <w:pPr>
        <w:tabs>
          <w:tab w:val="left" w:pos="8505"/>
        </w:tabs>
        <w:spacing w:line="360" w:lineRule="auto"/>
        <w:ind w:left="567" w:right="539"/>
        <w:contextualSpacing/>
        <w:jc w:val="both"/>
        <w:rPr>
          <w:rFonts w:ascii="Palatino Linotype" w:hAnsi="Palatino Linotype"/>
          <w:i/>
          <w:iCs/>
          <w:color w:val="000000"/>
          <w:szCs w:val="22"/>
        </w:rPr>
      </w:pPr>
      <w:r w:rsidRPr="005E0D1E">
        <w:rPr>
          <w:rFonts w:ascii="Palatino Linotype" w:hAnsi="Palatino Linotype"/>
          <w:i/>
          <w:iCs/>
          <w:color w:val="000000"/>
          <w:szCs w:val="22"/>
        </w:rPr>
        <w:t xml:space="preserve">Ingrese una solicitud en el SARCOEM, el día 28 de mayo de 2021, para solicitar el Dictamen Médico de Defunción por Riesgo de Trabajo, de mi difunta hermana (….) con clave </w:t>
      </w:r>
      <w:proofErr w:type="spellStart"/>
      <w:r w:rsidRPr="005E0D1E">
        <w:rPr>
          <w:rFonts w:ascii="Palatino Linotype" w:hAnsi="Palatino Linotype"/>
          <w:i/>
          <w:iCs/>
          <w:color w:val="000000"/>
          <w:szCs w:val="22"/>
        </w:rPr>
        <w:t>ISSEMyM</w:t>
      </w:r>
      <w:proofErr w:type="spellEnd"/>
      <w:r w:rsidRPr="005E0D1E">
        <w:rPr>
          <w:rFonts w:ascii="Palatino Linotype" w:hAnsi="Palatino Linotype"/>
          <w:i/>
          <w:iCs/>
          <w:color w:val="000000"/>
          <w:szCs w:val="22"/>
        </w:rPr>
        <w:t xml:space="preserve"> (…), lo cual requiero para el trámite de pensión, adjunte mi identificación oficial y oficio emitido por la Universidad Autónoma del Estado de México. Posteriormente la Unidad de Transparencia me requirió complementara mi solicitud de acceso a datos, debido a que no anexe el documento mediante el cual mi hermana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tal como lo demostré en los documentos de la aclaración, archivos adjuntado son: • Mi acta de nacimiento • Identificación Oficial, acta de nacimiento y acta de defunción de Sonia Pérez Rodea • Acta de defunción de (…..) • </w:t>
      </w:r>
    </w:p>
    <w:p w14:paraId="055A7F88" w14:textId="77777777" w:rsidR="00D72DD1" w:rsidRPr="005E0D1E" w:rsidRDefault="00D72DD1" w:rsidP="00FF0B19">
      <w:pPr>
        <w:tabs>
          <w:tab w:val="left" w:pos="8505"/>
        </w:tabs>
        <w:spacing w:line="360" w:lineRule="auto"/>
        <w:ind w:left="567"/>
        <w:contextualSpacing/>
        <w:jc w:val="both"/>
        <w:rPr>
          <w:rFonts w:ascii="Palatino Linotype" w:hAnsi="Palatino Linotype" w:cs="Tahoma"/>
          <w:b/>
          <w:sz w:val="22"/>
          <w:szCs w:val="22"/>
        </w:rPr>
      </w:pPr>
    </w:p>
    <w:p w14:paraId="31B21F28" w14:textId="1962044C" w:rsidR="00AF1C7C" w:rsidRPr="005E0D1E" w:rsidRDefault="00AF1C7C" w:rsidP="008316AA">
      <w:pPr>
        <w:tabs>
          <w:tab w:val="left" w:pos="8505"/>
        </w:tabs>
        <w:spacing w:line="360" w:lineRule="auto"/>
        <w:contextualSpacing/>
        <w:jc w:val="both"/>
        <w:rPr>
          <w:rFonts w:ascii="Palatino Linotype" w:hAnsi="Palatino Linotype" w:cs="Tahoma"/>
          <w:sz w:val="22"/>
          <w:szCs w:val="22"/>
        </w:rPr>
      </w:pPr>
    </w:p>
    <w:p w14:paraId="5FFB57FF" w14:textId="77777777" w:rsidR="008316AA" w:rsidRPr="005E0D1E" w:rsidRDefault="008316AA" w:rsidP="008316AA">
      <w:pPr>
        <w:tabs>
          <w:tab w:val="left" w:pos="8505"/>
        </w:tabs>
        <w:spacing w:line="360" w:lineRule="auto"/>
        <w:contextualSpacing/>
        <w:jc w:val="both"/>
        <w:rPr>
          <w:rFonts w:ascii="Palatino Linotype" w:hAnsi="Palatino Linotype" w:cs="Tahoma"/>
          <w:b/>
          <w:sz w:val="22"/>
          <w:szCs w:val="22"/>
        </w:rPr>
      </w:pPr>
    </w:p>
    <w:p w14:paraId="77451F26" w14:textId="0B6F05EA" w:rsidR="00FF0B19" w:rsidRPr="005E0D1E" w:rsidRDefault="00D72DD1" w:rsidP="00FF0B19">
      <w:pPr>
        <w:spacing w:line="360" w:lineRule="auto"/>
        <w:contextualSpacing/>
        <w:jc w:val="both"/>
        <w:rPr>
          <w:rFonts w:ascii="Palatino Linotype" w:eastAsia="Batang" w:hAnsi="Palatino Linotype" w:cs="Tahoma"/>
          <w:b/>
          <w:bCs/>
          <w:sz w:val="22"/>
          <w:szCs w:val="22"/>
        </w:rPr>
      </w:pPr>
      <w:r w:rsidRPr="005E0D1E">
        <w:rPr>
          <w:rFonts w:ascii="Palatino Linotype" w:hAnsi="Palatino Linotype" w:cs="Tahoma"/>
          <w:b/>
          <w:sz w:val="22"/>
          <w:szCs w:val="22"/>
        </w:rPr>
        <w:t>V</w:t>
      </w:r>
      <w:r w:rsidR="00FF0B19" w:rsidRPr="005E0D1E">
        <w:rPr>
          <w:rFonts w:ascii="Palatino Linotype" w:hAnsi="Palatino Linotype" w:cs="Tahoma"/>
          <w:b/>
          <w:sz w:val="22"/>
          <w:szCs w:val="22"/>
        </w:rPr>
        <w:t xml:space="preserve">. </w:t>
      </w:r>
      <w:r w:rsidR="00FF0B19" w:rsidRPr="005E0D1E">
        <w:rPr>
          <w:rFonts w:ascii="Palatino Linotype" w:eastAsia="Batang" w:hAnsi="Palatino Linotype" w:cs="Tahoma"/>
          <w:b/>
          <w:bCs/>
          <w:sz w:val="22"/>
          <w:szCs w:val="22"/>
        </w:rPr>
        <w:t xml:space="preserve">Trámite del </w:t>
      </w:r>
      <w:r w:rsidR="00FF0B19" w:rsidRPr="005E0D1E">
        <w:rPr>
          <w:rFonts w:ascii="Palatino Linotype" w:hAnsi="Palatino Linotype" w:cs="Tahoma"/>
          <w:b/>
          <w:sz w:val="22"/>
          <w:szCs w:val="22"/>
        </w:rPr>
        <w:t xml:space="preserve">Recurso de Revisión </w:t>
      </w:r>
      <w:r w:rsidR="00FF0B19" w:rsidRPr="005E0D1E">
        <w:rPr>
          <w:rFonts w:ascii="Palatino Linotype" w:eastAsia="Batang" w:hAnsi="Palatino Linotype" w:cs="Tahoma"/>
          <w:b/>
          <w:bCs/>
          <w:sz w:val="22"/>
          <w:szCs w:val="22"/>
        </w:rPr>
        <w:t>ante el Instituto.</w:t>
      </w:r>
    </w:p>
    <w:p w14:paraId="31C8FD66" w14:textId="77777777" w:rsidR="00FF0B19" w:rsidRPr="005E0D1E" w:rsidRDefault="00FF0B19" w:rsidP="00FF0B19">
      <w:pPr>
        <w:spacing w:line="360" w:lineRule="auto"/>
        <w:contextualSpacing/>
        <w:jc w:val="both"/>
        <w:rPr>
          <w:rFonts w:ascii="Palatino Linotype" w:eastAsia="Batang" w:hAnsi="Palatino Linotype" w:cs="Tahoma"/>
          <w:b/>
          <w:bCs/>
          <w:sz w:val="22"/>
          <w:szCs w:val="22"/>
        </w:rPr>
      </w:pPr>
    </w:p>
    <w:p w14:paraId="06AE10FE" w14:textId="77777777" w:rsidR="00FF0B19" w:rsidRPr="005E0D1E" w:rsidRDefault="00FF0B19" w:rsidP="00FF0B19">
      <w:pPr>
        <w:spacing w:line="360" w:lineRule="auto"/>
        <w:contextualSpacing/>
        <w:jc w:val="both"/>
        <w:rPr>
          <w:rFonts w:ascii="Palatino Linotype" w:eastAsia="Batang" w:hAnsi="Palatino Linotype" w:cs="Tahoma"/>
          <w:b/>
          <w:bCs/>
          <w:sz w:val="22"/>
          <w:szCs w:val="22"/>
        </w:rPr>
      </w:pPr>
      <w:r w:rsidRPr="005E0D1E">
        <w:rPr>
          <w:rFonts w:ascii="Palatino Linotype" w:eastAsia="Batang" w:hAnsi="Palatino Linotype" w:cs="Tahoma"/>
          <w:b/>
          <w:bCs/>
          <w:sz w:val="22"/>
          <w:szCs w:val="22"/>
        </w:rPr>
        <w:t xml:space="preserve">a) Turno del </w:t>
      </w:r>
      <w:r w:rsidRPr="005E0D1E">
        <w:rPr>
          <w:rFonts w:ascii="Palatino Linotype" w:hAnsi="Palatino Linotype" w:cs="Tahoma"/>
          <w:b/>
          <w:sz w:val="22"/>
          <w:szCs w:val="22"/>
        </w:rPr>
        <w:t>Recurso de Revisión</w:t>
      </w:r>
      <w:r w:rsidRPr="005E0D1E">
        <w:rPr>
          <w:rFonts w:ascii="Palatino Linotype" w:eastAsia="Batang" w:hAnsi="Palatino Linotype" w:cs="Tahoma"/>
          <w:b/>
          <w:bCs/>
          <w:sz w:val="22"/>
          <w:szCs w:val="22"/>
        </w:rPr>
        <w:t xml:space="preserve">. </w:t>
      </w:r>
    </w:p>
    <w:p w14:paraId="5ECE9911" w14:textId="063DF315" w:rsidR="00FF0B19" w:rsidRPr="005E0D1E" w:rsidRDefault="00FF0B19" w:rsidP="00FF0B19">
      <w:pPr>
        <w:spacing w:line="360" w:lineRule="auto"/>
        <w:contextualSpacing/>
        <w:jc w:val="both"/>
        <w:rPr>
          <w:rFonts w:ascii="Palatino Linotype" w:eastAsia="Batang" w:hAnsi="Palatino Linotype" w:cs="Tahoma"/>
          <w:bCs/>
          <w:sz w:val="22"/>
          <w:szCs w:val="22"/>
        </w:rPr>
      </w:pPr>
      <w:r w:rsidRPr="005E0D1E">
        <w:rPr>
          <w:rFonts w:ascii="Palatino Linotype" w:eastAsia="Batang" w:hAnsi="Palatino Linotype" w:cs="Tahoma"/>
          <w:bCs/>
          <w:sz w:val="22"/>
          <w:szCs w:val="22"/>
        </w:rPr>
        <w:t xml:space="preserve">El </w:t>
      </w:r>
      <w:r w:rsidR="00575B61" w:rsidRPr="005E0D1E">
        <w:rPr>
          <w:rFonts w:ascii="Palatino Linotype" w:hAnsi="Palatino Linotype" w:cs="Tahoma"/>
          <w:sz w:val="22"/>
          <w:szCs w:val="22"/>
        </w:rPr>
        <w:t>diez</w:t>
      </w:r>
      <w:r w:rsidR="003401C5" w:rsidRPr="005E0D1E">
        <w:rPr>
          <w:rFonts w:ascii="Palatino Linotype" w:hAnsi="Palatino Linotype" w:cs="Tahoma"/>
          <w:sz w:val="22"/>
          <w:szCs w:val="22"/>
        </w:rPr>
        <w:t xml:space="preserve"> de junio</w:t>
      </w:r>
      <w:r w:rsidRPr="005E0D1E">
        <w:rPr>
          <w:rFonts w:ascii="Palatino Linotype" w:hAnsi="Palatino Linotype" w:cs="Tahoma"/>
          <w:sz w:val="22"/>
          <w:szCs w:val="22"/>
        </w:rPr>
        <w:t xml:space="preserve"> de dos mil veintiuno</w:t>
      </w:r>
      <w:r w:rsidRPr="005E0D1E">
        <w:rPr>
          <w:rFonts w:ascii="Palatino Linotype" w:eastAsia="Batang" w:hAnsi="Palatino Linotype" w:cs="Tahoma"/>
          <w:bCs/>
          <w:sz w:val="22"/>
          <w:szCs w:val="22"/>
        </w:rPr>
        <w:t xml:space="preserve">, el </w:t>
      </w:r>
      <w:r w:rsidRPr="005E0D1E">
        <w:rPr>
          <w:rFonts w:ascii="Palatino Linotype" w:hAnsi="Palatino Linotype" w:cs="Tahoma"/>
          <w:sz w:val="22"/>
          <w:szCs w:val="22"/>
        </w:rPr>
        <w:t>Sistema de Acceso</w:t>
      </w:r>
      <w:r w:rsidR="00575B61" w:rsidRPr="005E0D1E">
        <w:rPr>
          <w:rFonts w:ascii="Palatino Linotype" w:hAnsi="Palatino Linotype" w:cs="Tahoma"/>
          <w:sz w:val="22"/>
          <w:szCs w:val="22"/>
        </w:rPr>
        <w:t xml:space="preserve">, Rectificación, Cancelación y Oposición de Datos Personales del Estado de México </w:t>
      </w:r>
      <w:r w:rsidRPr="005E0D1E">
        <w:rPr>
          <w:rFonts w:ascii="Palatino Linotype" w:hAnsi="Palatino Linotype" w:cs="Tahoma"/>
          <w:sz w:val="22"/>
          <w:szCs w:val="22"/>
        </w:rPr>
        <w:t>(</w:t>
      </w:r>
      <w:r w:rsidR="00575B61" w:rsidRPr="005E0D1E">
        <w:rPr>
          <w:rFonts w:ascii="Palatino Linotype" w:hAnsi="Palatino Linotype" w:cs="Tahoma"/>
          <w:sz w:val="22"/>
          <w:szCs w:val="22"/>
        </w:rPr>
        <w:t>SARCOEM</w:t>
      </w:r>
      <w:r w:rsidRPr="005E0D1E">
        <w:rPr>
          <w:rFonts w:ascii="Palatino Linotype" w:hAnsi="Palatino Linotype" w:cs="Tahoma"/>
          <w:sz w:val="22"/>
          <w:szCs w:val="22"/>
        </w:rPr>
        <w:t>),</w:t>
      </w:r>
      <w:r w:rsidRPr="005E0D1E">
        <w:rPr>
          <w:rFonts w:ascii="Palatino Linotype" w:eastAsia="Batang" w:hAnsi="Palatino Linotype" w:cs="Tahoma"/>
          <w:bCs/>
          <w:sz w:val="22"/>
          <w:szCs w:val="22"/>
        </w:rPr>
        <w:t xml:space="preserve"> asignó el número de expediente </w:t>
      </w:r>
      <w:r w:rsidR="003401C5" w:rsidRPr="005E0D1E">
        <w:rPr>
          <w:rFonts w:ascii="Palatino Linotype" w:eastAsia="Calibri" w:hAnsi="Palatino Linotype" w:cs="Tahoma"/>
          <w:b/>
          <w:bCs/>
          <w:sz w:val="22"/>
          <w:szCs w:val="22"/>
          <w:lang w:eastAsia="en-US"/>
        </w:rPr>
        <w:t>03354</w:t>
      </w:r>
      <w:r w:rsidRPr="005E0D1E">
        <w:rPr>
          <w:rFonts w:ascii="Palatino Linotype" w:eastAsia="Calibri" w:hAnsi="Palatino Linotype" w:cs="Tahoma"/>
          <w:b/>
          <w:bCs/>
          <w:sz w:val="22"/>
          <w:szCs w:val="22"/>
          <w:lang w:eastAsia="en-US"/>
        </w:rPr>
        <w:t>/INFOEM/</w:t>
      </w:r>
      <w:r w:rsidR="00742F34" w:rsidRPr="005E0D1E">
        <w:rPr>
          <w:rFonts w:ascii="Palatino Linotype" w:eastAsia="Calibri" w:hAnsi="Palatino Linotype" w:cs="Tahoma"/>
          <w:b/>
          <w:bCs/>
          <w:sz w:val="22"/>
          <w:szCs w:val="22"/>
          <w:lang w:eastAsia="en-US"/>
        </w:rPr>
        <w:t>AD</w:t>
      </w:r>
      <w:r w:rsidRPr="005E0D1E">
        <w:rPr>
          <w:rFonts w:ascii="Palatino Linotype" w:eastAsia="Calibri" w:hAnsi="Palatino Linotype" w:cs="Tahoma"/>
          <w:b/>
          <w:bCs/>
          <w:sz w:val="22"/>
          <w:szCs w:val="22"/>
          <w:lang w:eastAsia="en-US"/>
        </w:rPr>
        <w:t>/RR/2021</w:t>
      </w:r>
      <w:r w:rsidRPr="005E0D1E">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Pr="005E0D1E">
        <w:rPr>
          <w:rFonts w:ascii="Palatino Linotype" w:eastAsia="Batang" w:hAnsi="Palatino Linotype" w:cs="Tahoma"/>
          <w:b/>
          <w:bCs/>
          <w:sz w:val="22"/>
          <w:szCs w:val="22"/>
        </w:rPr>
        <w:t xml:space="preserve">Comisionado </w:t>
      </w:r>
      <w:r w:rsidR="003401C5" w:rsidRPr="005E0D1E">
        <w:rPr>
          <w:rFonts w:ascii="Palatino Linotype" w:eastAsia="Batang" w:hAnsi="Palatino Linotype" w:cs="Tahoma"/>
          <w:b/>
          <w:bCs/>
          <w:sz w:val="22"/>
          <w:szCs w:val="22"/>
        </w:rPr>
        <w:t>Javier Martínez Cruz</w:t>
      </w:r>
      <w:r w:rsidRPr="005E0D1E">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78BE6738" w14:textId="77777777" w:rsidR="00784DFF" w:rsidRPr="005E0D1E" w:rsidRDefault="00784DFF" w:rsidP="00FF0B19">
      <w:pPr>
        <w:spacing w:line="360" w:lineRule="auto"/>
        <w:contextualSpacing/>
        <w:jc w:val="both"/>
        <w:rPr>
          <w:rFonts w:ascii="Palatino Linotype" w:eastAsia="Batang" w:hAnsi="Palatino Linotype" w:cs="Tahoma"/>
          <w:bCs/>
          <w:sz w:val="22"/>
          <w:szCs w:val="22"/>
        </w:rPr>
      </w:pPr>
    </w:p>
    <w:p w14:paraId="36D3153E" w14:textId="77777777" w:rsidR="00FF0B19" w:rsidRPr="005E0D1E" w:rsidRDefault="00FF0B19" w:rsidP="00FF0B19">
      <w:pPr>
        <w:spacing w:line="360" w:lineRule="auto"/>
        <w:contextualSpacing/>
        <w:jc w:val="both"/>
        <w:rPr>
          <w:rFonts w:ascii="Palatino Linotype" w:eastAsia="Batang" w:hAnsi="Palatino Linotype" w:cs="Tahoma"/>
          <w:b/>
          <w:bCs/>
          <w:sz w:val="22"/>
          <w:szCs w:val="22"/>
        </w:rPr>
      </w:pPr>
    </w:p>
    <w:p w14:paraId="0840817F" w14:textId="4EF8C86A" w:rsidR="00D72DD1" w:rsidRPr="005E0D1E" w:rsidRDefault="00784DFF" w:rsidP="00FF0B19">
      <w:pPr>
        <w:spacing w:line="360" w:lineRule="auto"/>
        <w:contextualSpacing/>
        <w:jc w:val="both"/>
        <w:rPr>
          <w:rFonts w:ascii="Palatino Linotype" w:eastAsia="Batang" w:hAnsi="Palatino Linotype" w:cs="Tahoma"/>
          <w:b/>
          <w:bCs/>
          <w:sz w:val="22"/>
          <w:szCs w:val="22"/>
          <w:lang w:val="es-ES_tradnl"/>
        </w:rPr>
      </w:pPr>
      <w:r w:rsidRPr="005E0D1E">
        <w:rPr>
          <w:rFonts w:ascii="Palatino Linotype" w:eastAsia="Batang" w:hAnsi="Palatino Linotype" w:cs="Tahoma"/>
          <w:b/>
          <w:bCs/>
          <w:sz w:val="22"/>
          <w:szCs w:val="22"/>
        </w:rPr>
        <w:t>b</w:t>
      </w:r>
      <w:r w:rsidR="00FF0B19" w:rsidRPr="005E0D1E">
        <w:rPr>
          <w:rFonts w:ascii="Palatino Linotype" w:eastAsia="Batang" w:hAnsi="Palatino Linotype" w:cs="Tahoma"/>
          <w:b/>
          <w:bCs/>
          <w:sz w:val="22"/>
          <w:szCs w:val="22"/>
        </w:rPr>
        <w:t xml:space="preserve">) Admisión del </w:t>
      </w:r>
      <w:r w:rsidR="00FF0B19" w:rsidRPr="005E0D1E">
        <w:rPr>
          <w:rFonts w:ascii="Palatino Linotype" w:hAnsi="Palatino Linotype" w:cs="Tahoma"/>
          <w:b/>
          <w:sz w:val="22"/>
          <w:szCs w:val="22"/>
        </w:rPr>
        <w:t>Recurso de Revisión</w:t>
      </w:r>
      <w:r w:rsidR="00FF0B19" w:rsidRPr="005E0D1E">
        <w:rPr>
          <w:rFonts w:ascii="Palatino Linotype" w:eastAsia="Batang" w:hAnsi="Palatino Linotype" w:cs="Tahoma"/>
          <w:b/>
          <w:bCs/>
          <w:sz w:val="22"/>
          <w:szCs w:val="22"/>
          <w:lang w:val="es-ES_tradnl"/>
        </w:rPr>
        <w:t>.</w:t>
      </w:r>
    </w:p>
    <w:p w14:paraId="450E5CBF" w14:textId="32076C11" w:rsidR="00FF0B19" w:rsidRPr="005E0D1E" w:rsidRDefault="00FF0B19" w:rsidP="00FF0B19">
      <w:pPr>
        <w:spacing w:line="360" w:lineRule="auto"/>
        <w:contextualSpacing/>
        <w:jc w:val="both"/>
        <w:rPr>
          <w:rFonts w:ascii="Palatino Linotype" w:eastAsia="Batang" w:hAnsi="Palatino Linotype" w:cs="Tahoma"/>
          <w:bCs/>
          <w:sz w:val="22"/>
          <w:szCs w:val="22"/>
          <w:lang w:val="es-ES_tradnl"/>
        </w:rPr>
      </w:pPr>
      <w:r w:rsidRPr="005E0D1E">
        <w:rPr>
          <w:rFonts w:ascii="Palatino Linotype" w:eastAsia="Batang" w:hAnsi="Palatino Linotype" w:cs="Tahoma"/>
          <w:b/>
          <w:bCs/>
          <w:sz w:val="22"/>
          <w:szCs w:val="22"/>
          <w:lang w:val="es-ES_tradnl"/>
        </w:rPr>
        <w:t xml:space="preserve"> </w:t>
      </w:r>
      <w:r w:rsidRPr="005E0D1E">
        <w:rPr>
          <w:rFonts w:ascii="Palatino Linotype" w:hAnsi="Palatino Linotype" w:cs="Tahoma"/>
          <w:bCs/>
          <w:sz w:val="22"/>
          <w:szCs w:val="22"/>
        </w:rPr>
        <w:t xml:space="preserve">El </w:t>
      </w:r>
      <w:r w:rsidR="00784DFF" w:rsidRPr="005E0D1E">
        <w:rPr>
          <w:rFonts w:ascii="Palatino Linotype" w:hAnsi="Palatino Linotype" w:cs="Tahoma"/>
          <w:bCs/>
          <w:sz w:val="22"/>
          <w:szCs w:val="22"/>
        </w:rPr>
        <w:t>dieciséis de junio</w:t>
      </w:r>
      <w:r w:rsidRPr="005E0D1E">
        <w:rPr>
          <w:rFonts w:ascii="Palatino Linotype" w:hAnsi="Palatino Linotype" w:cs="Tahoma"/>
          <w:bCs/>
          <w:sz w:val="22"/>
          <w:szCs w:val="22"/>
        </w:rPr>
        <w:t xml:space="preserve"> de dos mil veintiuno, se acordó la admisión del recurso </w:t>
      </w:r>
      <w:r w:rsidRPr="005E0D1E">
        <w:rPr>
          <w:rFonts w:ascii="Palatino Linotype" w:eastAsia="Batang" w:hAnsi="Palatino Linotype" w:cs="Tahoma"/>
          <w:bCs/>
          <w:sz w:val="22"/>
          <w:szCs w:val="22"/>
          <w:lang w:val="es-ES_tradnl"/>
        </w:rPr>
        <w:t xml:space="preserve">Recurso de Revisión interpuesto por </w:t>
      </w:r>
      <w:r w:rsidR="00D02256" w:rsidRPr="005E0D1E">
        <w:rPr>
          <w:rFonts w:ascii="Palatino Linotype" w:eastAsia="Batang" w:hAnsi="Palatino Linotype" w:cs="Tahoma"/>
          <w:bCs/>
          <w:sz w:val="22"/>
          <w:szCs w:val="22"/>
          <w:lang w:val="es-ES_tradnl"/>
        </w:rPr>
        <w:t>el Recurrente</w:t>
      </w:r>
      <w:r w:rsidRPr="005E0D1E">
        <w:rPr>
          <w:rFonts w:ascii="Palatino Linotype" w:eastAsia="Batang" w:hAnsi="Palatino Linotype" w:cs="Tahoma"/>
          <w:bCs/>
          <w:sz w:val="22"/>
          <w:szCs w:val="22"/>
          <w:lang w:val="es-ES_tradnl"/>
        </w:rPr>
        <w:t xml:space="preserve"> en contra del </w:t>
      </w:r>
      <w:r w:rsidRPr="005E0D1E">
        <w:rPr>
          <w:rFonts w:ascii="Palatino Linotype" w:eastAsia="Batang" w:hAnsi="Palatino Linotype" w:cs="Tahoma"/>
          <w:b/>
          <w:bCs/>
          <w:sz w:val="22"/>
          <w:szCs w:val="22"/>
          <w:lang w:val="es-ES_tradnl"/>
        </w:rPr>
        <w:t>Sujeto Obligado</w:t>
      </w:r>
      <w:r w:rsidRPr="005E0D1E">
        <w:rPr>
          <w:rFonts w:ascii="Palatino Linotype" w:eastAsia="Batang" w:hAnsi="Palatino Linotype" w:cs="Tahoma"/>
          <w:bCs/>
          <w:sz w:val="22"/>
          <w:szCs w:val="22"/>
          <w:lang w:val="es-ES_tradnl"/>
        </w:rPr>
        <w:t xml:space="preserve">, en términos del artículo 185, fracciones I, II y IV de la Ley de Transparencia y Acceso a la Información Pública del Estado de México y Municipios, el cual fue notificado a las partes el mismo día, a través del </w:t>
      </w:r>
      <w:r w:rsidR="00575B61" w:rsidRPr="005E0D1E">
        <w:rPr>
          <w:rFonts w:ascii="Palatino Linotype" w:hAnsi="Palatino Linotype" w:cs="Tahoma"/>
          <w:sz w:val="22"/>
          <w:szCs w:val="22"/>
        </w:rPr>
        <w:t>Sistema de Acceso, Rectificación, Cancelación y Oposición de Datos Personales del Estado de México (SARCOEM)</w:t>
      </w:r>
      <w:r w:rsidRPr="005E0D1E">
        <w:rPr>
          <w:rFonts w:ascii="Palatino Linotype" w:eastAsia="Batang" w:hAnsi="Palatino Linotype" w:cs="Tahoma"/>
          <w:bCs/>
          <w:sz w:val="22"/>
          <w:szCs w:val="22"/>
          <w:lang w:val="es-ES_tradnl"/>
        </w:rPr>
        <w:t>, en el que se les otorgó un plazo de siete días hábiles posteriores a la misma, para que manifestaran lo que a su derecho conviniera y formularan alegatos.</w:t>
      </w:r>
    </w:p>
    <w:p w14:paraId="62F90429" w14:textId="77777777" w:rsidR="00784DFF" w:rsidRPr="005E0D1E" w:rsidRDefault="00784DFF" w:rsidP="00FF0B19">
      <w:pPr>
        <w:spacing w:line="360" w:lineRule="auto"/>
        <w:contextualSpacing/>
        <w:jc w:val="both"/>
        <w:rPr>
          <w:rFonts w:ascii="Palatino Linotype" w:eastAsia="Batang" w:hAnsi="Palatino Linotype" w:cs="Tahoma"/>
          <w:bCs/>
          <w:sz w:val="22"/>
          <w:szCs w:val="22"/>
          <w:lang w:val="es-ES_tradnl"/>
        </w:rPr>
      </w:pPr>
    </w:p>
    <w:p w14:paraId="7A748401" w14:textId="0D25DE7A" w:rsidR="00784DFF" w:rsidRPr="005E0D1E" w:rsidRDefault="00784DFF" w:rsidP="00784DFF">
      <w:pPr>
        <w:spacing w:line="360" w:lineRule="auto"/>
        <w:contextualSpacing/>
        <w:jc w:val="both"/>
        <w:rPr>
          <w:rFonts w:ascii="Palatino Linotype" w:eastAsia="Batang" w:hAnsi="Palatino Linotype" w:cs="Tahoma"/>
          <w:bCs/>
          <w:sz w:val="22"/>
          <w:szCs w:val="22"/>
        </w:rPr>
      </w:pPr>
      <w:r w:rsidRPr="005E0D1E">
        <w:rPr>
          <w:rFonts w:ascii="Palatino Linotype" w:eastAsia="Batang" w:hAnsi="Palatino Linotype" w:cs="Tahoma"/>
          <w:b/>
          <w:bCs/>
          <w:sz w:val="22"/>
          <w:szCs w:val="22"/>
        </w:rPr>
        <w:t xml:space="preserve">c) </w:t>
      </w:r>
      <w:proofErr w:type="spellStart"/>
      <w:r w:rsidRPr="005E0D1E">
        <w:rPr>
          <w:rFonts w:ascii="Palatino Linotype" w:eastAsia="Batang" w:hAnsi="Palatino Linotype" w:cs="Tahoma"/>
          <w:b/>
          <w:bCs/>
          <w:sz w:val="22"/>
          <w:szCs w:val="22"/>
        </w:rPr>
        <w:t>Returno</w:t>
      </w:r>
      <w:proofErr w:type="spellEnd"/>
      <w:r w:rsidRPr="005E0D1E">
        <w:rPr>
          <w:rFonts w:ascii="Palatino Linotype" w:eastAsia="Batang" w:hAnsi="Palatino Linotype" w:cs="Tahoma"/>
          <w:b/>
          <w:bCs/>
          <w:sz w:val="22"/>
          <w:szCs w:val="22"/>
        </w:rPr>
        <w:t>.</w:t>
      </w:r>
      <w:r w:rsidRPr="005E0D1E">
        <w:rPr>
          <w:rFonts w:ascii="Palatino Linotype" w:eastAsia="Batang" w:hAnsi="Palatino Linotype" w:cs="Tahoma"/>
          <w:bCs/>
          <w:sz w:val="22"/>
          <w:szCs w:val="22"/>
        </w:rPr>
        <w:t xml:space="preserve">  El veintitrés de agosto de dos mil veintiuno, en la Segunda Sesión Extraordinaria, el Pleno del Instituto aprobó el </w:t>
      </w:r>
      <w:proofErr w:type="spellStart"/>
      <w:r w:rsidRPr="005E0D1E">
        <w:rPr>
          <w:rFonts w:ascii="Palatino Linotype" w:eastAsia="Batang" w:hAnsi="Palatino Linotype" w:cs="Tahoma"/>
          <w:bCs/>
          <w:sz w:val="22"/>
          <w:szCs w:val="22"/>
        </w:rPr>
        <w:t>returno</w:t>
      </w:r>
      <w:proofErr w:type="spellEnd"/>
      <w:r w:rsidRPr="005E0D1E">
        <w:rPr>
          <w:rFonts w:ascii="Palatino Linotype" w:eastAsia="Batang" w:hAnsi="Palatino Linotype" w:cs="Tahoma"/>
          <w:bCs/>
          <w:sz w:val="22"/>
          <w:szCs w:val="22"/>
        </w:rPr>
        <w:t xml:space="preserve"> del recurso de revisión indicado al rubro a la Ponencia de la Comisionada Guadalupe Ramírez Peña para su estudio y resolución</w:t>
      </w:r>
    </w:p>
    <w:p w14:paraId="33C728C9" w14:textId="77777777" w:rsidR="00784DFF" w:rsidRPr="005E0D1E" w:rsidRDefault="00784DFF" w:rsidP="00FF0B19">
      <w:pPr>
        <w:spacing w:line="360" w:lineRule="auto"/>
        <w:contextualSpacing/>
        <w:jc w:val="both"/>
        <w:rPr>
          <w:rFonts w:ascii="Palatino Linotype" w:eastAsia="Batang" w:hAnsi="Palatino Linotype" w:cs="Tahoma"/>
          <w:bCs/>
          <w:sz w:val="22"/>
          <w:szCs w:val="22"/>
        </w:rPr>
      </w:pPr>
    </w:p>
    <w:p w14:paraId="5308E9A5" w14:textId="77777777" w:rsidR="00FF0B19" w:rsidRPr="005E0D1E" w:rsidRDefault="00FF0B19" w:rsidP="00FF0B19">
      <w:pPr>
        <w:spacing w:line="360" w:lineRule="auto"/>
        <w:contextualSpacing/>
        <w:jc w:val="both"/>
        <w:rPr>
          <w:rFonts w:ascii="Palatino Linotype" w:eastAsia="Batang" w:hAnsi="Palatino Linotype" w:cs="Tahoma"/>
          <w:bCs/>
          <w:sz w:val="22"/>
          <w:szCs w:val="22"/>
          <w:lang w:val="es-ES_tradnl"/>
        </w:rPr>
      </w:pPr>
    </w:p>
    <w:p w14:paraId="17F84C1D" w14:textId="788F1DEF" w:rsidR="00FF0B19" w:rsidRPr="005E0D1E" w:rsidRDefault="00784DFF" w:rsidP="00FF0B19">
      <w:pPr>
        <w:spacing w:line="360" w:lineRule="auto"/>
        <w:contextualSpacing/>
        <w:jc w:val="both"/>
        <w:rPr>
          <w:rFonts w:ascii="Palatino Linotype" w:hAnsi="Palatino Linotype" w:cs="Tahoma"/>
          <w:b/>
          <w:sz w:val="22"/>
          <w:szCs w:val="22"/>
        </w:rPr>
      </w:pPr>
      <w:r w:rsidRPr="005E0D1E">
        <w:rPr>
          <w:rFonts w:ascii="Palatino Linotype" w:hAnsi="Palatino Linotype" w:cs="Tahoma"/>
          <w:b/>
          <w:sz w:val="22"/>
          <w:szCs w:val="22"/>
        </w:rPr>
        <w:t>d</w:t>
      </w:r>
      <w:r w:rsidR="00FF0B19" w:rsidRPr="005E0D1E">
        <w:rPr>
          <w:rFonts w:ascii="Palatino Linotype" w:hAnsi="Palatino Linotype" w:cs="Tahoma"/>
          <w:b/>
          <w:sz w:val="22"/>
          <w:szCs w:val="22"/>
        </w:rPr>
        <w:t xml:space="preserve">) Manifestaciones </w:t>
      </w:r>
      <w:r w:rsidR="00D72DD1" w:rsidRPr="005E0D1E">
        <w:rPr>
          <w:rFonts w:ascii="Palatino Linotype" w:hAnsi="Palatino Linotype" w:cs="Tahoma"/>
          <w:b/>
          <w:sz w:val="22"/>
          <w:szCs w:val="22"/>
        </w:rPr>
        <w:t>del</w:t>
      </w:r>
      <w:r w:rsidR="00D02256" w:rsidRPr="005E0D1E">
        <w:rPr>
          <w:rFonts w:ascii="Palatino Linotype" w:hAnsi="Palatino Linotype" w:cs="Tahoma"/>
          <w:b/>
          <w:sz w:val="22"/>
          <w:szCs w:val="22"/>
        </w:rPr>
        <w:t xml:space="preserve"> Recurrente</w:t>
      </w:r>
      <w:r w:rsidR="00FF0B19" w:rsidRPr="005E0D1E">
        <w:rPr>
          <w:rFonts w:ascii="Palatino Linotype" w:hAnsi="Palatino Linotype" w:cs="Tahoma"/>
          <w:b/>
          <w:sz w:val="22"/>
          <w:szCs w:val="22"/>
        </w:rPr>
        <w:t>.</w:t>
      </w:r>
    </w:p>
    <w:p w14:paraId="2B8CC0F7" w14:textId="120AA9A5" w:rsidR="00FF0B19" w:rsidRPr="005E0D1E" w:rsidRDefault="00FF0B19" w:rsidP="00FF0B19">
      <w:pPr>
        <w:spacing w:line="360" w:lineRule="auto"/>
        <w:contextualSpacing/>
        <w:jc w:val="both"/>
        <w:rPr>
          <w:rFonts w:ascii="Palatino Linotype" w:hAnsi="Palatino Linotype" w:cs="Tahoma"/>
          <w:bCs/>
          <w:sz w:val="22"/>
          <w:szCs w:val="22"/>
          <w:lang w:val="es-ES_tradnl"/>
        </w:rPr>
      </w:pPr>
      <w:r w:rsidRPr="005E0D1E">
        <w:rPr>
          <w:rFonts w:ascii="Palatino Linotype" w:hAnsi="Palatino Linotype" w:cs="Tahoma"/>
          <w:sz w:val="22"/>
          <w:szCs w:val="22"/>
        </w:rPr>
        <w:t xml:space="preserve">En fecha </w:t>
      </w:r>
      <w:r w:rsidR="00784DFF" w:rsidRPr="005E0D1E">
        <w:rPr>
          <w:rFonts w:ascii="Palatino Linotype" w:hAnsi="Palatino Linotype" w:cs="Tahoma"/>
          <w:sz w:val="22"/>
          <w:szCs w:val="22"/>
        </w:rPr>
        <w:t>veintitrés de junio</w:t>
      </w:r>
      <w:r w:rsidRPr="005E0D1E">
        <w:rPr>
          <w:rFonts w:ascii="Palatino Linotype" w:hAnsi="Palatino Linotype" w:cs="Tahoma"/>
          <w:sz w:val="22"/>
          <w:szCs w:val="22"/>
        </w:rPr>
        <w:t xml:space="preserve"> de dos mil veintiuno, </w:t>
      </w:r>
      <w:r w:rsidR="00D02256" w:rsidRPr="005E0D1E">
        <w:rPr>
          <w:rFonts w:ascii="Palatino Linotype" w:hAnsi="Palatino Linotype" w:cs="Tahoma"/>
          <w:sz w:val="22"/>
          <w:szCs w:val="22"/>
        </w:rPr>
        <w:t>el Recurrente</w:t>
      </w:r>
      <w:r w:rsidRPr="005E0D1E">
        <w:rPr>
          <w:rFonts w:ascii="Palatino Linotype" w:hAnsi="Palatino Linotype" w:cs="Tahoma"/>
          <w:sz w:val="22"/>
          <w:szCs w:val="22"/>
        </w:rPr>
        <w:t xml:space="preserve"> manifestó expresamente su interés de conciliar el presente asunto, a través de </w:t>
      </w:r>
      <w:r w:rsidR="00575B61" w:rsidRPr="005E0D1E">
        <w:rPr>
          <w:rFonts w:ascii="Palatino Linotype" w:hAnsi="Palatino Linotype" w:cs="Tahoma"/>
          <w:sz w:val="22"/>
          <w:szCs w:val="22"/>
        </w:rPr>
        <w:t>Sistema de Acceso, Rectificación, Cancelación y Oposición de Datos Personales del Estado de México (SARCOEM)</w:t>
      </w:r>
      <w:r w:rsidRPr="005E0D1E">
        <w:rPr>
          <w:rFonts w:ascii="Palatino Linotype" w:hAnsi="Palatino Linotype" w:cs="Tahoma"/>
          <w:bCs/>
          <w:sz w:val="22"/>
          <w:szCs w:val="22"/>
          <w:lang w:val="es-ES_tradnl"/>
        </w:rPr>
        <w:t xml:space="preserve">, mediante un documento en formato </w:t>
      </w:r>
      <w:proofErr w:type="spellStart"/>
      <w:r w:rsidRPr="005E0D1E">
        <w:rPr>
          <w:rFonts w:ascii="Palatino Linotype" w:hAnsi="Palatino Linotype" w:cs="Tahoma"/>
          <w:bCs/>
          <w:sz w:val="22"/>
          <w:szCs w:val="22"/>
          <w:lang w:val="es-ES_tradnl"/>
        </w:rPr>
        <w:t>pdf</w:t>
      </w:r>
      <w:proofErr w:type="spellEnd"/>
      <w:r w:rsidRPr="005E0D1E">
        <w:rPr>
          <w:rFonts w:ascii="Palatino Linotype" w:hAnsi="Palatino Linotype" w:cs="Tahoma"/>
          <w:bCs/>
          <w:sz w:val="22"/>
          <w:szCs w:val="22"/>
          <w:lang w:val="es-ES_tradnl"/>
        </w:rPr>
        <w:t>, en el que expreso textualmente lo siguiente:</w:t>
      </w:r>
    </w:p>
    <w:p w14:paraId="26471A58" w14:textId="77777777" w:rsidR="0059150C" w:rsidRPr="005E0D1E" w:rsidRDefault="0059150C" w:rsidP="00FF0B19">
      <w:pPr>
        <w:spacing w:line="360" w:lineRule="auto"/>
        <w:contextualSpacing/>
        <w:jc w:val="both"/>
        <w:rPr>
          <w:rFonts w:ascii="Palatino Linotype" w:hAnsi="Palatino Linotype" w:cs="Tahoma"/>
          <w:b/>
          <w:bCs/>
          <w:sz w:val="22"/>
          <w:szCs w:val="22"/>
          <w:lang w:val="es-ES_tradnl"/>
        </w:rPr>
      </w:pPr>
    </w:p>
    <w:p w14:paraId="66084022" w14:textId="77777777" w:rsidR="00784DFF" w:rsidRPr="005E0D1E" w:rsidRDefault="00FF0B19" w:rsidP="00784DFF">
      <w:pPr>
        <w:spacing w:line="360" w:lineRule="auto"/>
        <w:ind w:left="567" w:right="616"/>
        <w:contextualSpacing/>
        <w:jc w:val="both"/>
        <w:rPr>
          <w:rFonts w:ascii="Palatino Linotype" w:hAnsi="Palatino Linotype" w:cs="Tahoma"/>
          <w:bCs/>
          <w:i/>
          <w:lang w:val="es-ES_tradnl"/>
        </w:rPr>
      </w:pPr>
      <w:r w:rsidRPr="005E0D1E">
        <w:rPr>
          <w:rFonts w:ascii="Palatino Linotype" w:hAnsi="Palatino Linotype" w:cs="Tahoma"/>
          <w:bCs/>
          <w:i/>
          <w:lang w:val="es-ES_tradnl"/>
        </w:rPr>
        <w:t xml:space="preserve">… </w:t>
      </w:r>
      <w:r w:rsidR="00784DFF" w:rsidRPr="005E0D1E">
        <w:rPr>
          <w:rFonts w:ascii="Palatino Linotype" w:hAnsi="Palatino Linotype" w:cs="Tahoma"/>
          <w:bCs/>
          <w:i/>
          <w:lang w:val="es-ES_tradnl"/>
        </w:rPr>
        <w:t>POR MEDIO DE LA PRESENTE ME DIRIJO A USTED, ·A FIN DE SOLICITAR SEA</w:t>
      </w:r>
    </w:p>
    <w:p w14:paraId="659134BC" w14:textId="77777777" w:rsidR="00784DFF" w:rsidRPr="005E0D1E" w:rsidRDefault="00784DFF" w:rsidP="00784DFF">
      <w:pPr>
        <w:spacing w:line="360" w:lineRule="auto"/>
        <w:ind w:left="567" w:right="616"/>
        <w:contextualSpacing/>
        <w:jc w:val="both"/>
        <w:rPr>
          <w:rFonts w:ascii="Palatino Linotype" w:hAnsi="Palatino Linotype" w:cs="Tahoma"/>
          <w:bCs/>
          <w:i/>
          <w:lang w:val="es-ES_tradnl"/>
        </w:rPr>
      </w:pPr>
      <w:r w:rsidRPr="005E0D1E">
        <w:rPr>
          <w:rFonts w:ascii="Palatino Linotype" w:hAnsi="Palatino Linotype" w:cs="Tahoma"/>
          <w:bCs/>
          <w:i/>
          <w:lang w:val="es-ES_tradnl"/>
        </w:rPr>
        <w:t>OTORGADA AUDIENCIA DE CONCILIACIÓN ENTRE EL INSTITUTO DE SEGURIDAD</w:t>
      </w:r>
    </w:p>
    <w:p w14:paraId="53CC32A1" w14:textId="66EB61CF" w:rsidR="00784DFF" w:rsidRPr="005E0D1E" w:rsidRDefault="00784DFF" w:rsidP="00784DFF">
      <w:pPr>
        <w:spacing w:line="360" w:lineRule="auto"/>
        <w:ind w:left="567" w:right="616"/>
        <w:contextualSpacing/>
        <w:jc w:val="both"/>
        <w:rPr>
          <w:rFonts w:ascii="Palatino Linotype" w:hAnsi="Palatino Linotype" w:cs="Tahoma"/>
          <w:bCs/>
          <w:i/>
          <w:lang w:val="es-ES_tradnl"/>
        </w:rPr>
      </w:pPr>
      <w:r w:rsidRPr="005E0D1E">
        <w:rPr>
          <w:rFonts w:ascii="Palatino Linotype" w:hAnsi="Palatino Linotype" w:cs="Tahoma"/>
          <w:bCs/>
          <w:i/>
          <w:lang w:val="es-ES_tradnl"/>
        </w:rPr>
        <w:t>SOCIAL DEL ESTADO DE MÉXICO Y MUNICIPIOS, Y LA QUE SUSCRIBE, LO ANTERIOR, EN EL RECURSO DE REVISIÓN INTERPUESTO EL 1 O DE JUNIO DE 2021,</w:t>
      </w:r>
    </w:p>
    <w:p w14:paraId="5BBF2573" w14:textId="77777777" w:rsidR="00784DFF" w:rsidRPr="005E0D1E" w:rsidRDefault="00784DFF" w:rsidP="00784DFF">
      <w:pPr>
        <w:spacing w:line="360" w:lineRule="auto"/>
        <w:ind w:left="567" w:right="616"/>
        <w:contextualSpacing/>
        <w:jc w:val="both"/>
        <w:rPr>
          <w:rFonts w:ascii="Palatino Linotype" w:hAnsi="Palatino Linotype" w:cs="Tahoma"/>
          <w:bCs/>
          <w:i/>
          <w:lang w:val="es-ES_tradnl"/>
        </w:rPr>
      </w:pPr>
      <w:r w:rsidRPr="005E0D1E">
        <w:rPr>
          <w:rFonts w:ascii="Palatino Linotype" w:hAnsi="Palatino Linotype" w:cs="Tahoma"/>
          <w:bCs/>
          <w:i/>
          <w:lang w:val="es-ES_tradnl"/>
        </w:rPr>
        <w:t>NÚMERO 03354/INFOEM/AD/RR/2021 DE LA SOLICITUD 00195/ISSEMYM/AD/2021,</w:t>
      </w:r>
    </w:p>
    <w:p w14:paraId="4F0C9A3F" w14:textId="77777777" w:rsidR="00784DFF" w:rsidRPr="005E0D1E" w:rsidRDefault="00784DFF" w:rsidP="00784DFF">
      <w:pPr>
        <w:spacing w:line="360" w:lineRule="auto"/>
        <w:ind w:left="567" w:right="616"/>
        <w:contextualSpacing/>
        <w:jc w:val="both"/>
        <w:rPr>
          <w:rFonts w:ascii="Palatino Linotype" w:hAnsi="Palatino Linotype" w:cs="Tahoma"/>
          <w:bCs/>
          <w:i/>
          <w:lang w:val="es-ES_tradnl"/>
        </w:rPr>
      </w:pPr>
      <w:r w:rsidRPr="005E0D1E">
        <w:rPr>
          <w:rFonts w:ascii="Palatino Linotype" w:hAnsi="Palatino Linotype" w:cs="Tahoma"/>
          <w:bCs/>
          <w:i/>
          <w:lang w:val="es-ES_tradnl"/>
        </w:rPr>
        <w:t>A FIN DE QUE SE ME PROPORCIONE LA INFORMACIÓN SOLICITADA, PARA</w:t>
      </w:r>
    </w:p>
    <w:p w14:paraId="3A236BD2" w14:textId="31864B30" w:rsidR="00FF0B19" w:rsidRPr="005E0D1E" w:rsidRDefault="00784DFF" w:rsidP="00784DFF">
      <w:pPr>
        <w:spacing w:line="360" w:lineRule="auto"/>
        <w:ind w:left="567" w:right="616"/>
        <w:contextualSpacing/>
        <w:jc w:val="both"/>
        <w:rPr>
          <w:rFonts w:ascii="Palatino Linotype" w:hAnsi="Palatino Linotype" w:cs="Tahoma"/>
          <w:bCs/>
          <w:lang w:val="es-ES_tradnl"/>
        </w:rPr>
      </w:pPr>
      <w:r w:rsidRPr="005E0D1E">
        <w:rPr>
          <w:rFonts w:ascii="Palatino Linotype" w:hAnsi="Palatino Linotype" w:cs="Tahoma"/>
          <w:bCs/>
          <w:i/>
          <w:lang w:val="es-ES_tradnl"/>
        </w:rPr>
        <w:t>CONTINUAR CON EL TRÁMITE DE PENSIÓN.</w:t>
      </w:r>
      <w:r w:rsidR="00FF0B19" w:rsidRPr="005E0D1E">
        <w:rPr>
          <w:rFonts w:ascii="Palatino Linotype" w:hAnsi="Palatino Linotype" w:cs="Tahoma"/>
          <w:bCs/>
          <w:i/>
          <w:lang w:val="es-ES_tradnl"/>
        </w:rPr>
        <w:t xml:space="preserve">… </w:t>
      </w:r>
      <w:r w:rsidR="00FF0B19" w:rsidRPr="005E0D1E">
        <w:rPr>
          <w:rFonts w:ascii="Palatino Linotype" w:hAnsi="Palatino Linotype" w:cs="Tahoma"/>
          <w:bCs/>
          <w:lang w:val="es-ES_tradnl"/>
        </w:rPr>
        <w:t>(Sic.)</w:t>
      </w:r>
    </w:p>
    <w:p w14:paraId="7BEC2F2D" w14:textId="10CA6B40" w:rsidR="00FF0B19" w:rsidRPr="005E0D1E" w:rsidRDefault="00FF0B19" w:rsidP="00FF0B19">
      <w:pPr>
        <w:spacing w:line="360" w:lineRule="auto"/>
        <w:contextualSpacing/>
        <w:jc w:val="both"/>
        <w:rPr>
          <w:rFonts w:ascii="Palatino Linotype" w:hAnsi="Palatino Linotype" w:cs="Tahoma"/>
          <w:b/>
          <w:sz w:val="22"/>
          <w:szCs w:val="22"/>
        </w:rPr>
      </w:pPr>
    </w:p>
    <w:p w14:paraId="2EDAD406" w14:textId="654BEFBF" w:rsidR="00FF0B19" w:rsidRPr="005E0D1E" w:rsidRDefault="00784DFF" w:rsidP="00FF0B19">
      <w:pPr>
        <w:spacing w:line="360" w:lineRule="auto"/>
        <w:contextualSpacing/>
        <w:jc w:val="both"/>
        <w:rPr>
          <w:rFonts w:ascii="Palatino Linotype" w:hAnsi="Palatino Linotype" w:cs="Tahoma"/>
          <w:b/>
          <w:sz w:val="22"/>
          <w:szCs w:val="22"/>
        </w:rPr>
      </w:pPr>
      <w:r w:rsidRPr="005E0D1E">
        <w:rPr>
          <w:rFonts w:ascii="Palatino Linotype" w:hAnsi="Palatino Linotype" w:cs="Tahoma"/>
          <w:b/>
          <w:sz w:val="22"/>
          <w:szCs w:val="22"/>
        </w:rPr>
        <w:t>e</w:t>
      </w:r>
      <w:r w:rsidR="00FF0B19" w:rsidRPr="005E0D1E">
        <w:rPr>
          <w:rFonts w:ascii="Palatino Linotype" w:hAnsi="Palatino Linotype" w:cs="Tahoma"/>
          <w:b/>
          <w:sz w:val="22"/>
          <w:szCs w:val="22"/>
        </w:rPr>
        <w:t>)</w:t>
      </w:r>
      <w:r w:rsidRPr="005E0D1E">
        <w:rPr>
          <w:rFonts w:ascii="Palatino Linotype" w:hAnsi="Palatino Linotype" w:cs="Tahoma"/>
          <w:b/>
          <w:sz w:val="22"/>
          <w:szCs w:val="22"/>
        </w:rPr>
        <w:t xml:space="preserve"> solicitud de conciliación por parte del SUJETO OBLIGADO</w:t>
      </w:r>
      <w:r w:rsidR="00FF0B19" w:rsidRPr="005E0D1E">
        <w:rPr>
          <w:rFonts w:ascii="Palatino Linotype" w:hAnsi="Palatino Linotype" w:cs="Tahoma"/>
          <w:b/>
          <w:sz w:val="22"/>
          <w:szCs w:val="22"/>
        </w:rPr>
        <w:t>.</w:t>
      </w:r>
    </w:p>
    <w:p w14:paraId="1C04BBA1" w14:textId="2F00E506" w:rsidR="00FF0B19" w:rsidRPr="005E0D1E" w:rsidRDefault="00784DFF" w:rsidP="00FF0B19">
      <w:pPr>
        <w:spacing w:line="360" w:lineRule="auto"/>
        <w:contextualSpacing/>
        <w:jc w:val="both"/>
        <w:rPr>
          <w:rFonts w:ascii="Palatino Linotype" w:eastAsia="Batang" w:hAnsi="Palatino Linotype" w:cs="Tahoma"/>
          <w:bCs/>
          <w:sz w:val="22"/>
          <w:szCs w:val="22"/>
          <w:lang w:val="es-ES_tradnl"/>
        </w:rPr>
      </w:pPr>
      <w:r w:rsidRPr="005E0D1E">
        <w:rPr>
          <w:rFonts w:ascii="Palatino Linotype" w:hAnsi="Palatino Linotype" w:cs="Tahoma"/>
          <w:sz w:val="22"/>
          <w:szCs w:val="22"/>
        </w:rPr>
        <w:t>Mediante escrito de dieciocho  de junio</w:t>
      </w:r>
      <w:r w:rsidR="00FC749F" w:rsidRPr="005E0D1E">
        <w:rPr>
          <w:rFonts w:ascii="Palatino Linotype" w:hAnsi="Palatino Linotype" w:cs="Tahoma"/>
          <w:sz w:val="22"/>
          <w:szCs w:val="22"/>
        </w:rPr>
        <w:t xml:space="preserve"> notificado el </w:t>
      </w:r>
      <w:r w:rsidR="00D72DD1" w:rsidRPr="005E0D1E">
        <w:rPr>
          <w:rFonts w:ascii="Palatino Linotype" w:hAnsi="Palatino Linotype" w:cs="Tahoma"/>
          <w:sz w:val="22"/>
          <w:szCs w:val="22"/>
        </w:rPr>
        <w:t>diecisiete de mayo</w:t>
      </w:r>
      <w:r w:rsidR="00FF0B19" w:rsidRPr="005E0D1E">
        <w:rPr>
          <w:rFonts w:ascii="Palatino Linotype" w:hAnsi="Palatino Linotype" w:cs="Tahoma"/>
          <w:sz w:val="22"/>
          <w:szCs w:val="22"/>
        </w:rPr>
        <w:t xml:space="preserve"> de dos mil veintiuno, el Sujeto Obligado a través del </w:t>
      </w:r>
      <w:r w:rsidR="00575B61" w:rsidRPr="005E0D1E">
        <w:rPr>
          <w:rFonts w:ascii="Palatino Linotype" w:hAnsi="Palatino Linotype" w:cs="Tahoma"/>
          <w:sz w:val="22"/>
          <w:szCs w:val="22"/>
        </w:rPr>
        <w:t>Sistema de Acceso, Rectificación, Cancelación y Oposición de Datos Personales del Estado de México (SARCOEM)</w:t>
      </w:r>
      <w:r w:rsidR="00FF0B19" w:rsidRPr="005E0D1E">
        <w:rPr>
          <w:rFonts w:ascii="Palatino Linotype" w:eastAsia="Batang" w:hAnsi="Palatino Linotype" w:cs="Tahoma"/>
          <w:bCs/>
          <w:sz w:val="22"/>
          <w:szCs w:val="22"/>
          <w:lang w:val="es-ES_tradnl"/>
        </w:rPr>
        <w:t xml:space="preserve"> remitió un documento en</w:t>
      </w:r>
      <w:r w:rsidRPr="005E0D1E">
        <w:rPr>
          <w:rFonts w:ascii="Palatino Linotype" w:eastAsia="Batang" w:hAnsi="Palatino Linotype" w:cs="Tahoma"/>
          <w:bCs/>
          <w:sz w:val="22"/>
          <w:szCs w:val="22"/>
          <w:lang w:val="es-ES_tradnl"/>
        </w:rPr>
        <w:t xml:space="preserve"> formato </w:t>
      </w:r>
      <w:proofErr w:type="spellStart"/>
      <w:r w:rsidRPr="005E0D1E">
        <w:rPr>
          <w:rFonts w:ascii="Palatino Linotype" w:eastAsia="Batang" w:hAnsi="Palatino Linotype" w:cs="Tahoma"/>
          <w:bCs/>
          <w:sz w:val="22"/>
          <w:szCs w:val="22"/>
          <w:lang w:val="es-ES_tradnl"/>
        </w:rPr>
        <w:t>pdf</w:t>
      </w:r>
      <w:proofErr w:type="spellEnd"/>
      <w:r w:rsidRPr="005E0D1E">
        <w:rPr>
          <w:rFonts w:ascii="Palatino Linotype" w:eastAsia="Batang" w:hAnsi="Palatino Linotype" w:cs="Tahoma"/>
          <w:bCs/>
          <w:sz w:val="22"/>
          <w:szCs w:val="22"/>
          <w:lang w:val="es-ES_tradnl"/>
        </w:rPr>
        <w:t>, en el  que</w:t>
      </w:r>
      <w:r w:rsidR="00D72DD1" w:rsidRPr="005E0D1E">
        <w:rPr>
          <w:rFonts w:ascii="Palatino Linotype" w:eastAsia="Batang" w:hAnsi="Palatino Linotype" w:cs="Tahoma"/>
          <w:bCs/>
          <w:sz w:val="22"/>
          <w:szCs w:val="22"/>
          <w:lang w:val="es-ES_tradnl"/>
        </w:rPr>
        <w:t xml:space="preserve"> la Jefa del Departamento de Acceso a la Información Institucional en suplencia al Titular y Responsable de la Unidad de Transparencia</w:t>
      </w:r>
      <w:r w:rsidR="00FF0B19" w:rsidRPr="005E0D1E">
        <w:rPr>
          <w:rFonts w:ascii="Palatino Linotype" w:eastAsia="Batang" w:hAnsi="Palatino Linotype" w:cs="Tahoma"/>
          <w:bCs/>
          <w:sz w:val="22"/>
          <w:szCs w:val="22"/>
          <w:lang w:val="es-ES_tradnl"/>
        </w:rPr>
        <w:t>, expresamente manifestó su deseo de conciliar el presente asunto en los siguientes términos:</w:t>
      </w:r>
    </w:p>
    <w:p w14:paraId="419721D5" w14:textId="77777777" w:rsidR="0059150C" w:rsidRPr="005E0D1E" w:rsidRDefault="0059150C" w:rsidP="00FF0B19">
      <w:pPr>
        <w:spacing w:line="360" w:lineRule="auto"/>
        <w:ind w:left="720" w:right="616"/>
        <w:contextualSpacing/>
        <w:jc w:val="both"/>
        <w:rPr>
          <w:rFonts w:ascii="Palatino Linotype" w:hAnsi="Palatino Linotype" w:cs="Tahoma"/>
          <w:bCs/>
          <w:lang w:val="es-ES_tradnl"/>
        </w:rPr>
      </w:pPr>
    </w:p>
    <w:p w14:paraId="7FDB0065" w14:textId="0D8240AC" w:rsidR="00FF0B19" w:rsidRPr="005E0D1E" w:rsidRDefault="00784DFF" w:rsidP="00FF0B19">
      <w:pPr>
        <w:spacing w:line="360" w:lineRule="auto"/>
        <w:contextualSpacing/>
        <w:jc w:val="both"/>
        <w:rPr>
          <w:rFonts w:ascii="Palatino Linotype" w:hAnsi="Palatino Linotype" w:cs="Tahoma"/>
          <w:bCs/>
        </w:rPr>
      </w:pPr>
      <w:r w:rsidRPr="005E0D1E">
        <w:rPr>
          <w:rFonts w:ascii="Palatino Linotype" w:hAnsi="Palatino Linotype" w:cs="Tahoma"/>
          <w:bCs/>
          <w:noProof/>
          <w:lang w:eastAsia="es-MX"/>
        </w:rPr>
        <w:drawing>
          <wp:inline distT="0" distB="0" distL="0" distR="0" wp14:anchorId="4ED33BBF" wp14:editId="3485D67D">
            <wp:extent cx="5372100" cy="61436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2100" cy="6143625"/>
                    </a:xfrm>
                    <a:prstGeom prst="rect">
                      <a:avLst/>
                    </a:prstGeom>
                    <a:noFill/>
                    <a:ln>
                      <a:noFill/>
                    </a:ln>
                  </pic:spPr>
                </pic:pic>
              </a:graphicData>
            </a:graphic>
          </wp:inline>
        </w:drawing>
      </w:r>
    </w:p>
    <w:p w14:paraId="2D39724A" w14:textId="77777777" w:rsidR="00784DFF" w:rsidRPr="005E0D1E" w:rsidRDefault="00784DFF" w:rsidP="00FF0B19">
      <w:pPr>
        <w:spacing w:line="360" w:lineRule="auto"/>
        <w:contextualSpacing/>
        <w:jc w:val="both"/>
        <w:rPr>
          <w:rFonts w:ascii="Palatino Linotype" w:hAnsi="Palatino Linotype" w:cs="Tahoma"/>
          <w:bCs/>
        </w:rPr>
      </w:pPr>
    </w:p>
    <w:p w14:paraId="0FE25D0C" w14:textId="77777777" w:rsidR="00784DFF" w:rsidRPr="005E0D1E" w:rsidRDefault="00784DFF" w:rsidP="00FF0B19">
      <w:pPr>
        <w:spacing w:line="360" w:lineRule="auto"/>
        <w:contextualSpacing/>
        <w:jc w:val="both"/>
        <w:rPr>
          <w:rFonts w:ascii="Palatino Linotype" w:hAnsi="Palatino Linotype" w:cs="Tahoma"/>
          <w:bCs/>
        </w:rPr>
      </w:pPr>
    </w:p>
    <w:p w14:paraId="505EF6B6" w14:textId="77777777" w:rsidR="00784DFF" w:rsidRPr="005E0D1E" w:rsidRDefault="00784DFF" w:rsidP="00FF0B19">
      <w:pPr>
        <w:spacing w:line="360" w:lineRule="auto"/>
        <w:contextualSpacing/>
        <w:jc w:val="both"/>
        <w:rPr>
          <w:rFonts w:ascii="Palatino Linotype" w:hAnsi="Palatino Linotype" w:cs="Tahoma"/>
          <w:bCs/>
        </w:rPr>
      </w:pPr>
    </w:p>
    <w:p w14:paraId="662B94A8" w14:textId="77777777" w:rsidR="00784DFF" w:rsidRPr="005E0D1E" w:rsidRDefault="00784DFF" w:rsidP="00FF0B19">
      <w:pPr>
        <w:spacing w:line="360" w:lineRule="auto"/>
        <w:contextualSpacing/>
        <w:jc w:val="both"/>
        <w:rPr>
          <w:rFonts w:ascii="Palatino Linotype" w:hAnsi="Palatino Linotype" w:cs="Tahoma"/>
          <w:bCs/>
        </w:rPr>
      </w:pPr>
    </w:p>
    <w:p w14:paraId="7A1858DE" w14:textId="77777777" w:rsidR="00784DFF" w:rsidRPr="005E0D1E" w:rsidRDefault="00784DFF" w:rsidP="00FF0B19">
      <w:pPr>
        <w:spacing w:line="360" w:lineRule="auto"/>
        <w:contextualSpacing/>
        <w:jc w:val="both"/>
        <w:rPr>
          <w:rFonts w:ascii="Palatino Linotype" w:eastAsia="Batang" w:hAnsi="Palatino Linotype" w:cs="Tahoma"/>
          <w:bCs/>
          <w:i/>
          <w:sz w:val="22"/>
          <w:szCs w:val="22"/>
          <w:lang w:val="es-ES_tradnl"/>
        </w:rPr>
      </w:pPr>
    </w:p>
    <w:p w14:paraId="6B208E94" w14:textId="5BAEA588" w:rsidR="00FF0B19" w:rsidRPr="005E0D1E" w:rsidRDefault="00875C99" w:rsidP="00FF0B19">
      <w:pPr>
        <w:spacing w:line="360" w:lineRule="auto"/>
        <w:contextualSpacing/>
        <w:jc w:val="both"/>
        <w:rPr>
          <w:rFonts w:ascii="Palatino Linotype" w:hAnsi="Palatino Linotype" w:cs="Tahoma"/>
          <w:b/>
          <w:sz w:val="22"/>
          <w:szCs w:val="22"/>
        </w:rPr>
      </w:pPr>
      <w:r w:rsidRPr="005E0D1E">
        <w:rPr>
          <w:rFonts w:ascii="Palatino Linotype" w:hAnsi="Palatino Linotype" w:cs="Tahoma"/>
          <w:b/>
          <w:sz w:val="22"/>
          <w:szCs w:val="22"/>
        </w:rPr>
        <w:t>f</w:t>
      </w:r>
      <w:r w:rsidR="00FF0B19" w:rsidRPr="005E0D1E">
        <w:rPr>
          <w:rFonts w:ascii="Palatino Linotype" w:hAnsi="Palatino Linotype" w:cs="Tahoma"/>
          <w:b/>
          <w:sz w:val="22"/>
          <w:szCs w:val="22"/>
        </w:rPr>
        <w:t xml:space="preserve">) Audiencia de conciliación. </w:t>
      </w:r>
    </w:p>
    <w:p w14:paraId="7B2F382D" w14:textId="77777777" w:rsidR="00D72DD1" w:rsidRPr="005E0D1E" w:rsidRDefault="00D72DD1" w:rsidP="00FF0B19">
      <w:pPr>
        <w:spacing w:line="360" w:lineRule="auto"/>
        <w:contextualSpacing/>
        <w:jc w:val="both"/>
        <w:rPr>
          <w:rFonts w:ascii="Palatino Linotype" w:hAnsi="Palatino Linotype" w:cs="Tahoma"/>
          <w:b/>
          <w:sz w:val="22"/>
          <w:szCs w:val="22"/>
        </w:rPr>
      </w:pPr>
    </w:p>
    <w:p w14:paraId="5B0AB881" w14:textId="019B3445" w:rsidR="00FF0B19" w:rsidRPr="005E0D1E" w:rsidRDefault="00FF0B19" w:rsidP="00FF0B19">
      <w:pPr>
        <w:spacing w:line="360" w:lineRule="auto"/>
        <w:contextualSpacing/>
        <w:jc w:val="both"/>
        <w:rPr>
          <w:rFonts w:ascii="Palatino Linotype" w:hAnsi="Palatino Linotype" w:cs="Tahoma"/>
          <w:sz w:val="22"/>
          <w:szCs w:val="22"/>
        </w:rPr>
      </w:pPr>
      <w:r w:rsidRPr="005E0D1E">
        <w:rPr>
          <w:rFonts w:ascii="Palatino Linotype" w:hAnsi="Palatino Linotype" w:cs="Tahoma"/>
          <w:sz w:val="22"/>
          <w:szCs w:val="22"/>
        </w:rPr>
        <w:t xml:space="preserve">En fecha </w:t>
      </w:r>
      <w:r w:rsidR="00B04487" w:rsidRPr="005E0D1E">
        <w:rPr>
          <w:rFonts w:ascii="Palatino Linotype" w:hAnsi="Palatino Linotype" w:cs="Tahoma"/>
          <w:bCs/>
          <w:sz w:val="22"/>
          <w:szCs w:val="22"/>
        </w:rPr>
        <w:t>veinte de septiembre</w:t>
      </w:r>
      <w:r w:rsidR="00D72DD1" w:rsidRPr="005E0D1E">
        <w:rPr>
          <w:rFonts w:ascii="Palatino Linotype" w:hAnsi="Palatino Linotype" w:cs="Tahoma"/>
          <w:bCs/>
          <w:sz w:val="22"/>
          <w:szCs w:val="22"/>
        </w:rPr>
        <w:t xml:space="preserve"> de dos mil veintiuno</w:t>
      </w:r>
      <w:r w:rsidRPr="005E0D1E">
        <w:rPr>
          <w:rFonts w:ascii="Palatino Linotype" w:hAnsi="Palatino Linotype" w:cs="Tahoma"/>
          <w:sz w:val="22"/>
          <w:szCs w:val="22"/>
        </w:rPr>
        <w:t xml:space="preserve">, tuvo verificativo la audiencia de conciliación, que se llevó a cabo vía remota a través del </w:t>
      </w:r>
      <w:r w:rsidRPr="005E0D1E">
        <w:rPr>
          <w:rFonts w:ascii="Palatino Linotype" w:hAnsi="Palatino Linotype" w:cs="Tahoma"/>
          <w:i/>
          <w:sz w:val="22"/>
          <w:szCs w:val="22"/>
        </w:rPr>
        <w:t xml:space="preserve">software </w:t>
      </w:r>
      <w:r w:rsidRPr="005E0D1E">
        <w:rPr>
          <w:rFonts w:ascii="Palatino Linotype" w:hAnsi="Palatino Linotype" w:cs="Tahoma"/>
          <w:sz w:val="22"/>
          <w:szCs w:val="22"/>
        </w:rPr>
        <w:t xml:space="preserve">denominado </w:t>
      </w:r>
      <w:r w:rsidR="00B04487" w:rsidRPr="005E0D1E">
        <w:rPr>
          <w:rFonts w:ascii="Palatino Linotype" w:hAnsi="Palatino Linotype" w:cs="Tahoma"/>
          <w:i/>
          <w:sz w:val="22"/>
          <w:szCs w:val="22"/>
        </w:rPr>
        <w:t>Zoom</w:t>
      </w:r>
      <w:r w:rsidRPr="005E0D1E">
        <w:rPr>
          <w:rFonts w:ascii="Palatino Linotype" w:hAnsi="Palatino Linotype" w:cs="Tahoma"/>
          <w:i/>
          <w:sz w:val="22"/>
          <w:szCs w:val="22"/>
        </w:rPr>
        <w:t xml:space="preserve">, </w:t>
      </w:r>
      <w:r w:rsidRPr="005E0D1E">
        <w:rPr>
          <w:rFonts w:ascii="Palatino Linotype" w:hAnsi="Palatino Linotype" w:cs="Tahoma"/>
          <w:sz w:val="22"/>
          <w:szCs w:val="22"/>
        </w:rPr>
        <w:t xml:space="preserve">en atención a la situación pandémica causada por el virus </w:t>
      </w:r>
      <w:r w:rsidRPr="005E0D1E">
        <w:rPr>
          <w:rFonts w:ascii="Palatino Linotype" w:hAnsi="Palatino Linotype" w:cs="Tahoma"/>
          <w:i/>
          <w:sz w:val="22"/>
          <w:szCs w:val="22"/>
        </w:rPr>
        <w:t>SARS–COV2</w:t>
      </w:r>
      <w:r w:rsidRPr="005E0D1E">
        <w:rPr>
          <w:rFonts w:ascii="Palatino Linotype" w:hAnsi="Palatino Linotype" w:cs="Tahoma"/>
          <w:sz w:val="22"/>
          <w:szCs w:val="22"/>
        </w:rPr>
        <w:t xml:space="preserve"> causante de la enfermedad </w:t>
      </w:r>
      <w:r w:rsidRPr="005E0D1E">
        <w:rPr>
          <w:rFonts w:ascii="Palatino Linotype" w:hAnsi="Palatino Linotype" w:cs="Tahoma"/>
          <w:i/>
          <w:sz w:val="22"/>
          <w:szCs w:val="22"/>
        </w:rPr>
        <w:t xml:space="preserve">COVID-19, </w:t>
      </w:r>
      <w:r w:rsidRPr="005E0D1E">
        <w:rPr>
          <w:rFonts w:ascii="Palatino Linotype" w:hAnsi="Palatino Linotype" w:cs="Tahoma"/>
          <w:sz w:val="22"/>
          <w:szCs w:val="22"/>
        </w:rPr>
        <w:t xml:space="preserve">y como medida preventiva de contagios. </w:t>
      </w:r>
    </w:p>
    <w:p w14:paraId="455506B4" w14:textId="77777777" w:rsidR="00FF0B19" w:rsidRPr="005E0D1E" w:rsidRDefault="00FF0B19" w:rsidP="00FF0B19">
      <w:pPr>
        <w:spacing w:line="360" w:lineRule="auto"/>
        <w:contextualSpacing/>
        <w:jc w:val="both"/>
        <w:rPr>
          <w:rFonts w:ascii="Palatino Linotype" w:hAnsi="Palatino Linotype" w:cs="Tahoma"/>
          <w:sz w:val="22"/>
          <w:szCs w:val="22"/>
        </w:rPr>
      </w:pPr>
    </w:p>
    <w:p w14:paraId="195026FF" w14:textId="7E9B43E9" w:rsidR="00464A12" w:rsidRPr="005E0D1E" w:rsidRDefault="00464A12" w:rsidP="00FF0B19">
      <w:pPr>
        <w:spacing w:line="360" w:lineRule="auto"/>
        <w:contextualSpacing/>
        <w:jc w:val="both"/>
        <w:rPr>
          <w:rFonts w:ascii="Palatino Linotype" w:hAnsi="Palatino Linotype" w:cs="Tahoma"/>
          <w:sz w:val="22"/>
          <w:szCs w:val="22"/>
        </w:rPr>
      </w:pPr>
      <w:r w:rsidRPr="005E0D1E">
        <w:rPr>
          <w:rFonts w:ascii="Palatino Linotype" w:hAnsi="Palatino Linotype" w:cs="Tahoma"/>
          <w:sz w:val="22"/>
          <w:szCs w:val="22"/>
        </w:rPr>
        <w:t>Derivado de dicha audiencia se realizó el acta correspondiente, la cual, se entregó</w:t>
      </w:r>
      <w:r w:rsidR="00B04487" w:rsidRPr="005E0D1E">
        <w:rPr>
          <w:rFonts w:ascii="Palatino Linotype" w:hAnsi="Palatino Linotype" w:cs="Tahoma"/>
          <w:sz w:val="22"/>
          <w:szCs w:val="22"/>
        </w:rPr>
        <w:t xml:space="preserve"> a las partes el mismo día veinte de  septiembre</w:t>
      </w:r>
      <w:r w:rsidR="00151CBB" w:rsidRPr="005E0D1E">
        <w:rPr>
          <w:rFonts w:ascii="Palatino Linotype" w:hAnsi="Palatino Linotype" w:cs="Tahoma"/>
          <w:sz w:val="22"/>
          <w:szCs w:val="22"/>
        </w:rPr>
        <w:t xml:space="preserve"> de la misma anualidad,</w:t>
      </w:r>
      <w:r w:rsidRPr="005E0D1E">
        <w:rPr>
          <w:rFonts w:ascii="Palatino Linotype" w:hAnsi="Palatino Linotype" w:cs="Tahoma"/>
          <w:sz w:val="22"/>
          <w:szCs w:val="22"/>
        </w:rPr>
        <w:t xml:space="preserve"> a través de correo electrónico oficial y para el caso, del Recurrente, se remitió el acta a través del correo electrónico particular que fue proporcionado en la solicitud.</w:t>
      </w:r>
    </w:p>
    <w:p w14:paraId="72C930E0" w14:textId="77777777" w:rsidR="00464A12" w:rsidRPr="005E0D1E" w:rsidRDefault="00464A12" w:rsidP="00FF0B19">
      <w:pPr>
        <w:spacing w:line="360" w:lineRule="auto"/>
        <w:contextualSpacing/>
        <w:jc w:val="both"/>
        <w:rPr>
          <w:rFonts w:ascii="Palatino Linotype" w:hAnsi="Palatino Linotype" w:cs="Tahoma"/>
          <w:sz w:val="22"/>
          <w:szCs w:val="22"/>
        </w:rPr>
      </w:pPr>
    </w:p>
    <w:p w14:paraId="69EEF90F" w14:textId="49EEBF80" w:rsidR="00FF0B19" w:rsidRPr="005E0D1E" w:rsidRDefault="00464A12" w:rsidP="00FF0B19">
      <w:pPr>
        <w:spacing w:line="360" w:lineRule="auto"/>
        <w:contextualSpacing/>
        <w:jc w:val="both"/>
        <w:rPr>
          <w:rFonts w:ascii="Palatino Linotype" w:hAnsi="Palatino Linotype" w:cs="Tahoma"/>
          <w:sz w:val="22"/>
          <w:szCs w:val="22"/>
        </w:rPr>
      </w:pPr>
      <w:r w:rsidRPr="005E0D1E">
        <w:rPr>
          <w:rFonts w:ascii="Palatino Linotype" w:hAnsi="Palatino Linotype" w:cs="Tahoma"/>
          <w:sz w:val="22"/>
          <w:szCs w:val="22"/>
        </w:rPr>
        <w:t xml:space="preserve">De dicha audiencia, destaca que </w:t>
      </w:r>
      <w:r w:rsidR="00FF0B19" w:rsidRPr="005E0D1E">
        <w:rPr>
          <w:rFonts w:ascii="Palatino Linotype" w:hAnsi="Palatino Linotype" w:cs="Tahoma"/>
          <w:sz w:val="22"/>
          <w:szCs w:val="22"/>
        </w:rPr>
        <w:t>comparecieron ambas partes, quienes se identificaron y manifestaron sus posturas, así mismo tuvo lugar la entrega de la información solicitada</w:t>
      </w:r>
      <w:r w:rsidRPr="005E0D1E">
        <w:rPr>
          <w:rFonts w:ascii="Palatino Linotype" w:hAnsi="Palatino Linotype" w:cs="Tahoma"/>
          <w:sz w:val="22"/>
          <w:szCs w:val="22"/>
        </w:rPr>
        <w:t xml:space="preserve">; </w:t>
      </w:r>
      <w:r w:rsidR="00D72DD1" w:rsidRPr="005E0D1E">
        <w:rPr>
          <w:rFonts w:ascii="Palatino Linotype" w:hAnsi="Palatino Linotype" w:cs="Tahoma"/>
          <w:sz w:val="22"/>
          <w:szCs w:val="22"/>
        </w:rPr>
        <w:t>por lo que se inserta parte de interés del acta correspondiente</w:t>
      </w:r>
      <w:r w:rsidR="00FF0B19" w:rsidRPr="005E0D1E">
        <w:rPr>
          <w:rFonts w:ascii="Palatino Linotype" w:hAnsi="Palatino Linotype" w:cs="Tahoma"/>
          <w:sz w:val="22"/>
          <w:szCs w:val="22"/>
        </w:rPr>
        <w:t>:</w:t>
      </w:r>
    </w:p>
    <w:p w14:paraId="21D66E7E" w14:textId="3BC325DE" w:rsidR="00FF0B19" w:rsidRPr="005E0D1E" w:rsidRDefault="00FF0B19" w:rsidP="00464A12">
      <w:pPr>
        <w:spacing w:line="360" w:lineRule="auto"/>
        <w:contextualSpacing/>
        <w:jc w:val="center"/>
        <w:rPr>
          <w:noProof/>
          <w:lang w:eastAsia="es-MX"/>
        </w:rPr>
      </w:pPr>
    </w:p>
    <w:p w14:paraId="489095B5" w14:textId="72B4B95A" w:rsidR="00151CBB" w:rsidRPr="005E0D1E" w:rsidRDefault="00151CBB" w:rsidP="00464A12">
      <w:pPr>
        <w:spacing w:line="360" w:lineRule="auto"/>
        <w:contextualSpacing/>
        <w:jc w:val="center"/>
        <w:rPr>
          <w:rFonts w:ascii="Palatino Linotype" w:hAnsi="Palatino Linotype" w:cs="Tahoma"/>
          <w:sz w:val="22"/>
          <w:szCs w:val="22"/>
        </w:rPr>
      </w:pPr>
    </w:p>
    <w:p w14:paraId="1EF8BD48" w14:textId="1A5D19DD" w:rsidR="001652F4" w:rsidRPr="005E0D1E" w:rsidRDefault="001652F4" w:rsidP="00FC749F">
      <w:pPr>
        <w:spacing w:line="360" w:lineRule="auto"/>
        <w:contextualSpacing/>
        <w:jc w:val="center"/>
        <w:rPr>
          <w:rFonts w:ascii="Palatino Linotype" w:hAnsi="Palatino Linotype" w:cs="Tahoma"/>
          <w:b/>
          <w:sz w:val="22"/>
          <w:szCs w:val="22"/>
        </w:rPr>
      </w:pPr>
    </w:p>
    <w:p w14:paraId="416D6752" w14:textId="77777777" w:rsidR="004A1917" w:rsidRPr="005E0D1E" w:rsidRDefault="004A1917" w:rsidP="00FF0B19">
      <w:pPr>
        <w:spacing w:line="360" w:lineRule="auto"/>
        <w:contextualSpacing/>
        <w:jc w:val="both"/>
        <w:rPr>
          <w:rFonts w:ascii="Palatino Linotype" w:hAnsi="Palatino Linotype" w:cs="Tahoma"/>
          <w:b/>
          <w:sz w:val="22"/>
          <w:szCs w:val="22"/>
        </w:rPr>
      </w:pPr>
    </w:p>
    <w:p w14:paraId="3A59A77F" w14:textId="6B45C548" w:rsidR="00FF0B19" w:rsidRPr="005E0D1E" w:rsidRDefault="00875C99" w:rsidP="00FF0B19">
      <w:pPr>
        <w:spacing w:line="360" w:lineRule="auto"/>
        <w:contextualSpacing/>
        <w:jc w:val="both"/>
        <w:rPr>
          <w:rFonts w:ascii="Palatino Linotype" w:hAnsi="Palatino Linotype" w:cs="Tahoma"/>
          <w:b/>
          <w:sz w:val="22"/>
          <w:szCs w:val="22"/>
        </w:rPr>
      </w:pPr>
      <w:r w:rsidRPr="005E0D1E">
        <w:rPr>
          <w:rFonts w:ascii="Palatino Linotype" w:hAnsi="Palatino Linotype" w:cs="Tahoma"/>
          <w:b/>
          <w:sz w:val="22"/>
          <w:szCs w:val="22"/>
        </w:rPr>
        <w:t>g</w:t>
      </w:r>
      <w:r w:rsidR="00FF0B19" w:rsidRPr="005E0D1E">
        <w:rPr>
          <w:rFonts w:ascii="Palatino Linotype" w:hAnsi="Palatino Linotype" w:cs="Tahoma"/>
          <w:b/>
          <w:sz w:val="22"/>
          <w:szCs w:val="22"/>
        </w:rPr>
        <w:t>)</w:t>
      </w:r>
      <w:r w:rsidR="001652F4" w:rsidRPr="005E0D1E">
        <w:rPr>
          <w:rFonts w:ascii="Palatino Linotype" w:hAnsi="Palatino Linotype" w:cs="Tahoma"/>
          <w:b/>
          <w:sz w:val="22"/>
          <w:szCs w:val="22"/>
        </w:rPr>
        <w:t xml:space="preserve"> </w:t>
      </w:r>
      <w:r w:rsidR="00FF0B19" w:rsidRPr="005E0D1E">
        <w:rPr>
          <w:rFonts w:ascii="Palatino Linotype" w:hAnsi="Palatino Linotype" w:cs="Tahoma"/>
          <w:b/>
          <w:sz w:val="22"/>
          <w:szCs w:val="22"/>
        </w:rPr>
        <w:t>Alcanc</w:t>
      </w:r>
      <w:r w:rsidR="00B04487" w:rsidRPr="005E0D1E">
        <w:rPr>
          <w:rFonts w:ascii="Palatino Linotype" w:hAnsi="Palatino Linotype" w:cs="Tahoma"/>
          <w:b/>
          <w:sz w:val="22"/>
          <w:szCs w:val="22"/>
        </w:rPr>
        <w:t>e a sus manifestaciones</w:t>
      </w:r>
      <w:r w:rsidR="00FF0B19" w:rsidRPr="005E0D1E">
        <w:rPr>
          <w:rFonts w:ascii="Palatino Linotype" w:hAnsi="Palatino Linotype" w:cs="Tahoma"/>
          <w:b/>
          <w:sz w:val="22"/>
          <w:szCs w:val="22"/>
        </w:rPr>
        <w:t>.</w:t>
      </w:r>
    </w:p>
    <w:p w14:paraId="09DC1DD4" w14:textId="77777777" w:rsidR="00464A12" w:rsidRPr="005E0D1E" w:rsidRDefault="00464A12" w:rsidP="00FF0B19">
      <w:pPr>
        <w:spacing w:line="360" w:lineRule="auto"/>
        <w:contextualSpacing/>
        <w:jc w:val="both"/>
        <w:rPr>
          <w:rFonts w:ascii="Palatino Linotype" w:hAnsi="Palatino Linotype" w:cs="Tahoma"/>
          <w:b/>
          <w:sz w:val="22"/>
          <w:szCs w:val="22"/>
        </w:rPr>
      </w:pPr>
    </w:p>
    <w:p w14:paraId="57B0D984" w14:textId="145A3D6F" w:rsidR="00464A12" w:rsidRPr="005E0D1E" w:rsidRDefault="00FF0B19" w:rsidP="00464A12">
      <w:pPr>
        <w:spacing w:line="360" w:lineRule="auto"/>
        <w:contextualSpacing/>
        <w:jc w:val="both"/>
        <w:rPr>
          <w:rFonts w:ascii="Palatino Linotype" w:eastAsia="Batang" w:hAnsi="Palatino Linotype" w:cs="Tahoma"/>
          <w:bCs/>
          <w:sz w:val="22"/>
          <w:szCs w:val="22"/>
          <w:lang w:val="es-ES_tradnl"/>
        </w:rPr>
      </w:pPr>
      <w:r w:rsidRPr="005E0D1E">
        <w:rPr>
          <w:rFonts w:ascii="Palatino Linotype" w:hAnsi="Palatino Linotype" w:cs="Tahoma"/>
          <w:sz w:val="22"/>
          <w:szCs w:val="22"/>
        </w:rPr>
        <w:t xml:space="preserve">En fecha </w:t>
      </w:r>
      <w:r w:rsidR="00B04487" w:rsidRPr="005E0D1E">
        <w:rPr>
          <w:rFonts w:ascii="Palatino Linotype" w:hAnsi="Palatino Linotype" w:cs="Tahoma"/>
          <w:sz w:val="22"/>
          <w:szCs w:val="22"/>
        </w:rPr>
        <w:t>veinte de septiembre</w:t>
      </w:r>
      <w:r w:rsidRPr="005E0D1E">
        <w:rPr>
          <w:rFonts w:ascii="Palatino Linotype" w:hAnsi="Palatino Linotype" w:cs="Tahoma"/>
          <w:sz w:val="22"/>
          <w:szCs w:val="22"/>
        </w:rPr>
        <w:t xml:space="preserve"> de dos mil veintiuno, el Sujeto Obligado remitió a través de </w:t>
      </w:r>
      <w:r w:rsidRPr="005E0D1E">
        <w:rPr>
          <w:rFonts w:ascii="Palatino Linotype" w:eastAsia="Batang" w:hAnsi="Palatino Linotype" w:cs="Tahoma"/>
          <w:bCs/>
          <w:sz w:val="22"/>
          <w:szCs w:val="22"/>
          <w:lang w:val="es-ES_tradnl"/>
        </w:rPr>
        <w:t>Sistema de Acceso</w:t>
      </w:r>
      <w:r w:rsidR="001652F4" w:rsidRPr="005E0D1E">
        <w:rPr>
          <w:rFonts w:ascii="Palatino Linotype" w:eastAsia="Batang" w:hAnsi="Palatino Linotype" w:cs="Tahoma"/>
          <w:bCs/>
          <w:sz w:val="22"/>
          <w:szCs w:val="22"/>
          <w:lang w:val="es-ES_tradnl"/>
        </w:rPr>
        <w:t xml:space="preserve">, Rectificación, Cancelación y Oposición de Datos Personales del Estado de México </w:t>
      </w:r>
      <w:r w:rsidRPr="005E0D1E">
        <w:rPr>
          <w:rFonts w:ascii="Palatino Linotype" w:eastAsia="Batang" w:hAnsi="Palatino Linotype" w:cs="Tahoma"/>
          <w:bCs/>
          <w:sz w:val="22"/>
          <w:szCs w:val="22"/>
          <w:lang w:val="es-ES_tradnl"/>
        </w:rPr>
        <w:t>(</w:t>
      </w:r>
      <w:r w:rsidR="001652F4" w:rsidRPr="005E0D1E">
        <w:rPr>
          <w:rFonts w:ascii="Palatino Linotype" w:eastAsia="Batang" w:hAnsi="Palatino Linotype" w:cs="Tahoma"/>
          <w:bCs/>
          <w:sz w:val="22"/>
          <w:szCs w:val="22"/>
          <w:lang w:val="es-ES_tradnl"/>
        </w:rPr>
        <w:t>SARCOEM</w:t>
      </w:r>
      <w:r w:rsidRPr="005E0D1E">
        <w:rPr>
          <w:rFonts w:ascii="Palatino Linotype" w:eastAsia="Batang" w:hAnsi="Palatino Linotype" w:cs="Tahoma"/>
          <w:bCs/>
          <w:sz w:val="22"/>
          <w:szCs w:val="22"/>
          <w:lang w:val="es-ES_tradnl"/>
        </w:rPr>
        <w:t>) un alcance al informe justificado, en el que se observa lo siguiente:</w:t>
      </w:r>
    </w:p>
    <w:p w14:paraId="1F70F61E" w14:textId="77777777" w:rsidR="00464A12" w:rsidRPr="005E0D1E" w:rsidRDefault="00464A12" w:rsidP="00464A12">
      <w:pPr>
        <w:spacing w:line="360" w:lineRule="auto"/>
        <w:contextualSpacing/>
        <w:jc w:val="both"/>
        <w:rPr>
          <w:rFonts w:ascii="Palatino Linotype" w:eastAsia="Batang" w:hAnsi="Palatino Linotype" w:cs="Tahoma"/>
          <w:bCs/>
          <w:sz w:val="22"/>
          <w:szCs w:val="22"/>
          <w:lang w:val="es-ES_tradnl"/>
        </w:rPr>
      </w:pPr>
    </w:p>
    <w:p w14:paraId="1BCFF4A6" w14:textId="02497062" w:rsidR="004A1917" w:rsidRPr="005E0D1E" w:rsidRDefault="00464A12" w:rsidP="00B04487">
      <w:pPr>
        <w:numPr>
          <w:ilvl w:val="0"/>
          <w:numId w:val="8"/>
        </w:numPr>
        <w:spacing w:line="360" w:lineRule="auto"/>
        <w:contextualSpacing/>
        <w:jc w:val="both"/>
        <w:rPr>
          <w:rFonts w:ascii="Palatino Linotype" w:eastAsia="Batang" w:hAnsi="Palatino Linotype" w:cs="Tahoma"/>
          <w:bCs/>
          <w:sz w:val="22"/>
          <w:szCs w:val="22"/>
          <w:lang w:val="es-ES_tradnl"/>
        </w:rPr>
      </w:pPr>
      <w:r w:rsidRPr="005E0D1E">
        <w:rPr>
          <w:rFonts w:ascii="Palatino Linotype" w:eastAsia="Batang" w:hAnsi="Palatino Linotype" w:cs="Tahoma"/>
          <w:bCs/>
          <w:sz w:val="22"/>
          <w:szCs w:val="22"/>
          <w:lang w:val="es-ES_tradnl"/>
        </w:rPr>
        <w:t>Documento</w:t>
      </w:r>
      <w:r w:rsidR="00FF0B19" w:rsidRPr="005E0D1E">
        <w:rPr>
          <w:rFonts w:ascii="Palatino Linotype" w:eastAsia="Batang" w:hAnsi="Palatino Linotype" w:cs="Tahoma"/>
          <w:bCs/>
          <w:sz w:val="22"/>
          <w:szCs w:val="22"/>
          <w:lang w:val="es-ES_tradnl"/>
        </w:rPr>
        <w:t xml:space="preserve"> de fecha </w:t>
      </w:r>
      <w:r w:rsidR="00B04487" w:rsidRPr="005E0D1E">
        <w:rPr>
          <w:rFonts w:ascii="Palatino Linotype" w:eastAsia="Batang" w:hAnsi="Palatino Linotype" w:cs="Tahoma"/>
          <w:bCs/>
          <w:sz w:val="22"/>
          <w:szCs w:val="22"/>
          <w:lang w:val="es-ES_tradnl"/>
        </w:rPr>
        <w:t>veinte de septiembre</w:t>
      </w:r>
      <w:r w:rsidR="00FF0B19" w:rsidRPr="005E0D1E">
        <w:rPr>
          <w:rFonts w:ascii="Palatino Linotype" w:eastAsia="Batang" w:hAnsi="Palatino Linotype" w:cs="Tahoma"/>
          <w:bCs/>
          <w:sz w:val="22"/>
          <w:szCs w:val="22"/>
          <w:lang w:val="es-ES_tradnl"/>
        </w:rPr>
        <w:t xml:space="preserve"> de dos mil veintiuno, en el que </w:t>
      </w:r>
      <w:r w:rsidR="00D02256" w:rsidRPr="005E0D1E">
        <w:rPr>
          <w:rFonts w:ascii="Palatino Linotype" w:eastAsia="Batang" w:hAnsi="Palatino Linotype" w:cs="Tahoma"/>
          <w:bCs/>
          <w:sz w:val="22"/>
          <w:szCs w:val="22"/>
          <w:lang w:val="es-ES_tradnl"/>
        </w:rPr>
        <w:t>el Recurrente</w:t>
      </w:r>
      <w:r w:rsidR="00FF0B19" w:rsidRPr="005E0D1E">
        <w:rPr>
          <w:rFonts w:ascii="Palatino Linotype" w:eastAsia="Batang" w:hAnsi="Palatino Linotype" w:cs="Tahoma"/>
          <w:bCs/>
          <w:sz w:val="22"/>
          <w:szCs w:val="22"/>
          <w:lang w:val="es-ES_tradnl"/>
        </w:rPr>
        <w:t xml:space="preserve"> acusó de recibido a su entera satisfacción </w:t>
      </w:r>
      <w:r w:rsidR="00B04487" w:rsidRPr="005E0D1E">
        <w:rPr>
          <w:rFonts w:ascii="Palatino Linotype" w:eastAsia="Batang" w:hAnsi="Palatino Linotype" w:cs="Tahoma"/>
          <w:bCs/>
          <w:sz w:val="22"/>
          <w:szCs w:val="22"/>
          <w:lang w:val="es-ES_tradnl"/>
        </w:rPr>
        <w:t>los documentos donde constan los datos personales solicitados</w:t>
      </w:r>
      <w:r w:rsidR="00FF0B19" w:rsidRPr="005E0D1E">
        <w:rPr>
          <w:rFonts w:ascii="Palatino Linotype" w:eastAsia="Batang" w:hAnsi="Palatino Linotype" w:cs="Tahoma"/>
          <w:bCs/>
          <w:sz w:val="22"/>
          <w:szCs w:val="22"/>
          <w:lang w:val="es-ES_tradnl"/>
        </w:rPr>
        <w:t xml:space="preserve">; dicho documento se encuentra firmado y llenado por </w:t>
      </w:r>
      <w:r w:rsidR="00D02256" w:rsidRPr="005E0D1E">
        <w:rPr>
          <w:rFonts w:ascii="Palatino Linotype" w:eastAsia="Batang" w:hAnsi="Palatino Linotype" w:cs="Tahoma"/>
          <w:bCs/>
          <w:sz w:val="22"/>
          <w:szCs w:val="22"/>
          <w:lang w:val="es-ES_tradnl"/>
        </w:rPr>
        <w:t>el Recurrente</w:t>
      </w:r>
      <w:r w:rsidRPr="005E0D1E">
        <w:rPr>
          <w:rFonts w:ascii="Palatino Linotype" w:eastAsia="Batang" w:hAnsi="Palatino Linotype" w:cs="Tahoma"/>
          <w:bCs/>
          <w:sz w:val="22"/>
          <w:szCs w:val="22"/>
          <w:lang w:val="es-ES_tradnl"/>
        </w:rPr>
        <w:t xml:space="preserve"> y por la Jefa del Departamento de Acceso a la Información Institucional del Sujeto Obligado. </w:t>
      </w:r>
    </w:p>
    <w:p w14:paraId="1552E810" w14:textId="77777777" w:rsidR="00FF0B19" w:rsidRPr="005E0D1E" w:rsidRDefault="00FF0B19" w:rsidP="00FF0B19">
      <w:pPr>
        <w:spacing w:line="360" w:lineRule="auto"/>
        <w:contextualSpacing/>
        <w:jc w:val="both"/>
        <w:rPr>
          <w:rFonts w:ascii="Palatino Linotype" w:hAnsi="Palatino Linotype" w:cs="Tahoma"/>
          <w:b/>
          <w:sz w:val="22"/>
          <w:szCs w:val="22"/>
        </w:rPr>
      </w:pPr>
    </w:p>
    <w:p w14:paraId="289D66FC" w14:textId="2FFCDF14" w:rsidR="00FF0B19" w:rsidRPr="005E0D1E" w:rsidRDefault="00FF0B19" w:rsidP="00FF0B19">
      <w:pPr>
        <w:spacing w:line="360" w:lineRule="auto"/>
        <w:contextualSpacing/>
        <w:jc w:val="both"/>
        <w:rPr>
          <w:rFonts w:ascii="Palatino Linotype" w:hAnsi="Palatino Linotype" w:cs="Tahoma"/>
          <w:sz w:val="22"/>
          <w:szCs w:val="22"/>
        </w:rPr>
      </w:pPr>
      <w:r w:rsidRPr="005E0D1E">
        <w:rPr>
          <w:rFonts w:ascii="Palatino Linotype" w:hAnsi="Palatino Linotype" w:cs="Tahoma"/>
          <w:sz w:val="22"/>
          <w:szCs w:val="22"/>
        </w:rPr>
        <w:t xml:space="preserve">Dicho documento </w:t>
      </w:r>
      <w:r w:rsidR="001652F4" w:rsidRPr="005E0D1E">
        <w:rPr>
          <w:rFonts w:ascii="Palatino Linotype" w:hAnsi="Palatino Linotype" w:cs="Tahoma"/>
          <w:sz w:val="22"/>
          <w:szCs w:val="22"/>
        </w:rPr>
        <w:t xml:space="preserve">que es del conocimiento de las partes, que además, fue notificado de manera automática por el </w:t>
      </w:r>
      <w:r w:rsidR="001652F4" w:rsidRPr="005E0D1E">
        <w:rPr>
          <w:rFonts w:ascii="Palatino Linotype" w:hAnsi="Palatino Linotype" w:cs="Tahoma"/>
          <w:sz w:val="22"/>
          <w:szCs w:val="22"/>
          <w:lang w:val="es-ES"/>
        </w:rPr>
        <w:t>Sistema de Acceso, Rectificación, Cancelación y Oposición de Datos Personales del Estado de México (</w:t>
      </w:r>
      <w:r w:rsidR="001652F4" w:rsidRPr="005E0D1E">
        <w:rPr>
          <w:rFonts w:ascii="Palatino Linotype" w:hAnsi="Palatino Linotype" w:cs="Tahoma"/>
          <w:sz w:val="22"/>
          <w:szCs w:val="22"/>
        </w:rPr>
        <w:t>SARCOEM).</w:t>
      </w:r>
    </w:p>
    <w:p w14:paraId="6B3F0CB4" w14:textId="1E299E56" w:rsidR="0089373D" w:rsidRPr="005E0D1E" w:rsidRDefault="0089373D" w:rsidP="00FF0B19">
      <w:pPr>
        <w:spacing w:line="360" w:lineRule="auto"/>
        <w:contextualSpacing/>
        <w:jc w:val="both"/>
        <w:rPr>
          <w:rFonts w:ascii="Palatino Linotype" w:hAnsi="Palatino Linotype" w:cs="Tahoma"/>
          <w:sz w:val="22"/>
          <w:szCs w:val="22"/>
        </w:rPr>
      </w:pPr>
      <w:bookmarkStart w:id="0" w:name="_GoBack"/>
      <w:bookmarkEnd w:id="0"/>
    </w:p>
    <w:p w14:paraId="39849BBA" w14:textId="77777777" w:rsidR="00FF0B19" w:rsidRPr="005E0D1E" w:rsidRDefault="00FF0B19" w:rsidP="00FF0B19">
      <w:pPr>
        <w:spacing w:line="360" w:lineRule="auto"/>
        <w:contextualSpacing/>
        <w:jc w:val="both"/>
        <w:rPr>
          <w:rFonts w:ascii="Palatino Linotype" w:hAnsi="Palatino Linotype" w:cs="Tahoma"/>
          <w:b/>
          <w:bCs/>
          <w:sz w:val="22"/>
          <w:szCs w:val="22"/>
          <w:lang w:val="es-ES"/>
        </w:rPr>
      </w:pPr>
    </w:p>
    <w:p w14:paraId="2F5701AB" w14:textId="2F81065D" w:rsidR="00FF0B19" w:rsidRPr="005E0D1E" w:rsidRDefault="00875C99" w:rsidP="00FF0B19">
      <w:pPr>
        <w:spacing w:line="360" w:lineRule="auto"/>
        <w:contextualSpacing/>
        <w:jc w:val="both"/>
        <w:rPr>
          <w:rFonts w:ascii="Palatino Linotype" w:hAnsi="Palatino Linotype" w:cs="Tahoma"/>
          <w:b/>
          <w:bCs/>
          <w:sz w:val="22"/>
          <w:szCs w:val="22"/>
        </w:rPr>
      </w:pPr>
      <w:r w:rsidRPr="005E0D1E">
        <w:rPr>
          <w:rFonts w:ascii="Palatino Linotype" w:hAnsi="Palatino Linotype" w:cs="Tahoma"/>
          <w:b/>
          <w:bCs/>
          <w:sz w:val="22"/>
          <w:szCs w:val="22"/>
          <w:lang w:val="es-ES"/>
        </w:rPr>
        <w:t>h</w:t>
      </w:r>
      <w:r w:rsidR="00FF0B19" w:rsidRPr="005E0D1E">
        <w:rPr>
          <w:rFonts w:ascii="Palatino Linotype" w:hAnsi="Palatino Linotype" w:cs="Tahoma"/>
          <w:b/>
          <w:bCs/>
          <w:sz w:val="22"/>
          <w:szCs w:val="22"/>
          <w:lang w:val="es-ES"/>
        </w:rPr>
        <w:t xml:space="preserve">) </w:t>
      </w:r>
      <w:r w:rsidR="00FF0B19" w:rsidRPr="005E0D1E">
        <w:rPr>
          <w:rFonts w:ascii="Palatino Linotype" w:hAnsi="Palatino Linotype" w:cs="Tahoma"/>
          <w:b/>
          <w:bCs/>
          <w:sz w:val="22"/>
          <w:szCs w:val="22"/>
        </w:rPr>
        <w:t xml:space="preserve">Cierre de instrucción. </w:t>
      </w:r>
    </w:p>
    <w:p w14:paraId="37E7C175" w14:textId="77777777" w:rsidR="00FF0B19" w:rsidRPr="005E0D1E" w:rsidRDefault="00FF0B19" w:rsidP="00FF0B19">
      <w:pPr>
        <w:spacing w:line="360" w:lineRule="auto"/>
        <w:contextualSpacing/>
        <w:jc w:val="both"/>
        <w:rPr>
          <w:rFonts w:ascii="Palatino Linotype" w:hAnsi="Palatino Linotype" w:cs="Tahoma"/>
          <w:b/>
          <w:bCs/>
          <w:sz w:val="22"/>
          <w:szCs w:val="22"/>
        </w:rPr>
      </w:pPr>
    </w:p>
    <w:p w14:paraId="50F57228" w14:textId="3BEE71FA" w:rsidR="00FF0B19" w:rsidRPr="005E0D1E" w:rsidRDefault="001652F4" w:rsidP="00FF0B19">
      <w:pPr>
        <w:spacing w:line="360" w:lineRule="auto"/>
        <w:contextualSpacing/>
        <w:jc w:val="both"/>
        <w:rPr>
          <w:rFonts w:ascii="Palatino Linotype" w:hAnsi="Palatino Linotype" w:cs="Tahoma"/>
          <w:sz w:val="22"/>
          <w:szCs w:val="22"/>
        </w:rPr>
      </w:pPr>
      <w:r w:rsidRPr="005E0D1E">
        <w:rPr>
          <w:rFonts w:ascii="Palatino Linotype" w:hAnsi="Palatino Linotype" w:cs="Tahoma"/>
          <w:sz w:val="22"/>
          <w:szCs w:val="22"/>
        </w:rPr>
        <w:t>Mediante acuerdo de</w:t>
      </w:r>
      <w:r w:rsidR="00FF0B19" w:rsidRPr="005E0D1E">
        <w:rPr>
          <w:rFonts w:ascii="Palatino Linotype" w:hAnsi="Palatino Linotype" w:cs="Tahoma"/>
          <w:sz w:val="22"/>
          <w:szCs w:val="22"/>
        </w:rPr>
        <w:t xml:space="preserve"> </w:t>
      </w:r>
      <w:r w:rsidR="00875C99" w:rsidRPr="005E0D1E">
        <w:rPr>
          <w:rFonts w:ascii="Palatino Linotype" w:hAnsi="Palatino Linotype" w:cs="Tahoma"/>
          <w:sz w:val="22"/>
          <w:szCs w:val="22"/>
          <w:lang w:val="es-ES"/>
        </w:rPr>
        <w:t>ocho de octubre</w:t>
      </w:r>
      <w:r w:rsidR="00FF0B19" w:rsidRPr="005E0D1E">
        <w:rPr>
          <w:rFonts w:ascii="Palatino Linotype" w:hAnsi="Palatino Linotype" w:cs="Tahoma"/>
          <w:sz w:val="22"/>
          <w:szCs w:val="22"/>
          <w:lang w:val="es-ES"/>
        </w:rPr>
        <w:t xml:space="preserve"> de dos mil veintiuno</w:t>
      </w:r>
      <w:r w:rsidR="00FF0B19" w:rsidRPr="005E0D1E">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00FF0B19" w:rsidRPr="005E0D1E">
        <w:rPr>
          <w:rFonts w:ascii="Palatino Linotype" w:hAnsi="Palatino Linotype" w:cs="Tahoma"/>
          <w:sz w:val="22"/>
          <w:szCs w:val="22"/>
          <w:lang w:val="es-ES"/>
        </w:rPr>
        <w:t>Sistema de Acceso</w:t>
      </w:r>
      <w:r w:rsidRPr="005E0D1E">
        <w:rPr>
          <w:rFonts w:ascii="Palatino Linotype" w:hAnsi="Palatino Linotype" w:cs="Tahoma"/>
          <w:sz w:val="22"/>
          <w:szCs w:val="22"/>
          <w:lang w:val="es-ES"/>
        </w:rPr>
        <w:t xml:space="preserve">, Rectificación, Cancelación y Oposición de Datos Personales del Estado de México </w:t>
      </w:r>
      <w:r w:rsidR="00FF0B19" w:rsidRPr="005E0D1E">
        <w:rPr>
          <w:rFonts w:ascii="Palatino Linotype" w:hAnsi="Palatino Linotype" w:cs="Tahoma"/>
          <w:sz w:val="22"/>
          <w:szCs w:val="22"/>
          <w:lang w:val="es-ES"/>
        </w:rPr>
        <w:t>(</w:t>
      </w:r>
      <w:r w:rsidRPr="005E0D1E">
        <w:rPr>
          <w:rFonts w:ascii="Palatino Linotype" w:hAnsi="Palatino Linotype" w:cs="Tahoma"/>
          <w:sz w:val="22"/>
          <w:szCs w:val="22"/>
          <w:lang w:val="es-ES"/>
        </w:rPr>
        <w:t>SARCOEM</w:t>
      </w:r>
      <w:r w:rsidR="00FF0B19" w:rsidRPr="005E0D1E">
        <w:rPr>
          <w:rFonts w:ascii="Palatino Linotype" w:hAnsi="Palatino Linotype" w:cs="Tahoma"/>
          <w:sz w:val="22"/>
          <w:szCs w:val="22"/>
          <w:lang w:val="es-ES"/>
        </w:rPr>
        <w:t>)</w:t>
      </w:r>
      <w:r w:rsidR="00FF0B19" w:rsidRPr="005E0D1E">
        <w:rPr>
          <w:rFonts w:ascii="Palatino Linotype" w:hAnsi="Palatino Linotype" w:cs="Tahoma"/>
          <w:sz w:val="22"/>
          <w:szCs w:val="22"/>
        </w:rPr>
        <w:t>.</w:t>
      </w:r>
    </w:p>
    <w:p w14:paraId="73293B66" w14:textId="77777777" w:rsidR="00FF0B19" w:rsidRPr="005E0D1E" w:rsidRDefault="00FF0B19" w:rsidP="00FF0B19">
      <w:pPr>
        <w:spacing w:line="360" w:lineRule="auto"/>
        <w:contextualSpacing/>
        <w:jc w:val="both"/>
        <w:rPr>
          <w:rFonts w:ascii="Palatino Linotype" w:hAnsi="Palatino Linotype" w:cs="Tahoma"/>
          <w:color w:val="000000"/>
          <w:sz w:val="22"/>
          <w:szCs w:val="22"/>
        </w:rPr>
      </w:pPr>
    </w:p>
    <w:p w14:paraId="0FD8B437" w14:textId="77777777" w:rsidR="00FF0B19" w:rsidRPr="005E0D1E" w:rsidRDefault="00FF0B19" w:rsidP="00FF0B19">
      <w:pPr>
        <w:spacing w:line="360" w:lineRule="auto"/>
        <w:contextualSpacing/>
        <w:jc w:val="both"/>
        <w:rPr>
          <w:rFonts w:ascii="Palatino Linotype" w:hAnsi="Palatino Linotype" w:cs="Tahoma"/>
          <w:color w:val="000000"/>
          <w:sz w:val="22"/>
          <w:szCs w:val="22"/>
        </w:rPr>
      </w:pPr>
      <w:r w:rsidRPr="005E0D1E">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078654B6" w14:textId="77777777" w:rsidR="00FF0B19" w:rsidRPr="005E0D1E" w:rsidRDefault="00FF0B19" w:rsidP="00FF0B19">
      <w:pPr>
        <w:spacing w:line="360" w:lineRule="auto"/>
        <w:contextualSpacing/>
        <w:jc w:val="both"/>
        <w:rPr>
          <w:rFonts w:ascii="Palatino Linotype" w:hAnsi="Palatino Linotype" w:cs="Tahoma"/>
          <w:color w:val="000000"/>
          <w:sz w:val="22"/>
          <w:szCs w:val="22"/>
        </w:rPr>
      </w:pPr>
    </w:p>
    <w:p w14:paraId="476C7C78" w14:textId="77777777" w:rsidR="00FF0B19" w:rsidRPr="005E0D1E" w:rsidRDefault="00FF0B19" w:rsidP="00FF0B19">
      <w:pPr>
        <w:spacing w:line="360" w:lineRule="auto"/>
        <w:contextualSpacing/>
        <w:jc w:val="center"/>
        <w:rPr>
          <w:rFonts w:ascii="Palatino Linotype" w:hAnsi="Palatino Linotype" w:cs="Tahoma"/>
          <w:b/>
          <w:sz w:val="22"/>
          <w:szCs w:val="22"/>
        </w:rPr>
      </w:pPr>
      <w:r w:rsidRPr="005E0D1E">
        <w:rPr>
          <w:rFonts w:ascii="Palatino Linotype" w:hAnsi="Palatino Linotype" w:cs="Tahoma"/>
          <w:b/>
          <w:sz w:val="22"/>
          <w:szCs w:val="22"/>
        </w:rPr>
        <w:t>C O N S I D E R A N D O S</w:t>
      </w:r>
    </w:p>
    <w:p w14:paraId="27EFE3D5" w14:textId="77777777" w:rsidR="00FF0B19" w:rsidRPr="005E0D1E" w:rsidRDefault="00FF0B19" w:rsidP="00FF0B19">
      <w:pPr>
        <w:spacing w:line="360" w:lineRule="auto"/>
        <w:contextualSpacing/>
        <w:jc w:val="center"/>
        <w:rPr>
          <w:rFonts w:ascii="Palatino Linotype" w:hAnsi="Palatino Linotype" w:cs="Tahoma"/>
          <w:b/>
          <w:sz w:val="22"/>
          <w:szCs w:val="22"/>
        </w:rPr>
      </w:pPr>
    </w:p>
    <w:p w14:paraId="39042CDC" w14:textId="77777777" w:rsidR="00FF0B19" w:rsidRPr="005E0D1E" w:rsidRDefault="00FF0B19" w:rsidP="00FF0B19">
      <w:pPr>
        <w:autoSpaceDE w:val="0"/>
        <w:autoSpaceDN w:val="0"/>
        <w:adjustRightInd w:val="0"/>
        <w:spacing w:line="360" w:lineRule="auto"/>
        <w:contextualSpacing/>
        <w:jc w:val="both"/>
        <w:rPr>
          <w:rFonts w:ascii="Palatino Linotype" w:hAnsi="Palatino Linotype" w:cs="Tahoma"/>
          <w:b/>
          <w:sz w:val="22"/>
          <w:szCs w:val="22"/>
        </w:rPr>
      </w:pPr>
      <w:r w:rsidRPr="005E0D1E">
        <w:rPr>
          <w:rFonts w:ascii="Palatino Linotype" w:eastAsia="Calibri" w:hAnsi="Palatino Linotype" w:cs="Tahoma"/>
          <w:b/>
          <w:color w:val="000000"/>
          <w:sz w:val="22"/>
          <w:szCs w:val="22"/>
          <w:lang w:eastAsia="es-MX"/>
        </w:rPr>
        <w:t>PRIMERO</w:t>
      </w:r>
      <w:r w:rsidRPr="005E0D1E">
        <w:rPr>
          <w:rFonts w:ascii="Palatino Linotype" w:eastAsia="Calibri" w:hAnsi="Palatino Linotype" w:cs="Tahoma"/>
          <w:color w:val="000000"/>
          <w:sz w:val="22"/>
          <w:szCs w:val="22"/>
          <w:lang w:eastAsia="es-MX"/>
        </w:rPr>
        <w:t xml:space="preserve">. </w:t>
      </w:r>
      <w:r w:rsidRPr="005E0D1E">
        <w:rPr>
          <w:rFonts w:ascii="Palatino Linotype" w:hAnsi="Palatino Linotype" w:cs="Tahoma"/>
          <w:b/>
          <w:sz w:val="22"/>
          <w:szCs w:val="22"/>
        </w:rPr>
        <w:t>Competencia.</w:t>
      </w:r>
    </w:p>
    <w:p w14:paraId="7039BC86" w14:textId="77777777" w:rsidR="00FF0B19" w:rsidRPr="005E0D1E" w:rsidRDefault="00FF0B19" w:rsidP="00FF0B19">
      <w:pPr>
        <w:autoSpaceDE w:val="0"/>
        <w:autoSpaceDN w:val="0"/>
        <w:adjustRightInd w:val="0"/>
        <w:spacing w:line="360" w:lineRule="auto"/>
        <w:contextualSpacing/>
        <w:jc w:val="both"/>
        <w:rPr>
          <w:rFonts w:ascii="Palatino Linotype" w:hAnsi="Palatino Linotype" w:cs="Tahoma"/>
          <w:b/>
          <w:sz w:val="22"/>
          <w:szCs w:val="22"/>
        </w:rPr>
      </w:pPr>
    </w:p>
    <w:p w14:paraId="72026141" w14:textId="60D87D12" w:rsidR="00FF0B19" w:rsidRPr="005E0D1E" w:rsidRDefault="00FF0B19" w:rsidP="00FF0B19">
      <w:pPr>
        <w:spacing w:line="360" w:lineRule="auto"/>
        <w:contextualSpacing/>
        <w:jc w:val="both"/>
        <w:rPr>
          <w:rFonts w:ascii="Palatino Linotype" w:hAnsi="Palatino Linotype" w:cs="Tahoma"/>
          <w:sz w:val="22"/>
          <w:szCs w:val="22"/>
          <w:shd w:val="clear" w:color="auto" w:fill="FFFFFF"/>
        </w:rPr>
      </w:pPr>
      <w:r w:rsidRPr="005E0D1E">
        <w:rPr>
          <w:rFonts w:ascii="Palatino Linotype" w:hAnsi="Palatino Linotype" w:cs="Tahoma"/>
          <w:sz w:val="22"/>
          <w:szCs w:val="22"/>
          <w:shd w:val="clear" w:color="auto" w:fill="FFFFFF"/>
        </w:rPr>
        <w:t xml:space="preserve">El Instituto </w:t>
      </w:r>
      <w:r w:rsidRPr="005E0D1E">
        <w:rPr>
          <w:rFonts w:ascii="Palatino Linotype" w:hAnsi="Palatino Linotype" w:cs="Tahoma"/>
          <w:sz w:val="22"/>
          <w:szCs w:val="22"/>
        </w:rPr>
        <w:t>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001652F4" w:rsidRPr="005E0D1E">
        <w:rPr>
          <w:rFonts w:ascii="Palatino Linotype" w:hAnsi="Palatino Linotype" w:cs="Tahoma"/>
          <w:sz w:val="22"/>
          <w:szCs w:val="22"/>
        </w:rPr>
        <w:t>,</w:t>
      </w:r>
      <w:r w:rsidRPr="005E0D1E">
        <w:rPr>
          <w:rFonts w:ascii="Palatino Linotype" w:hAnsi="Palatino Linotype" w:cs="Tahoma"/>
          <w:sz w:val="22"/>
          <w:szCs w:val="22"/>
        </w:rPr>
        <w:t xml:space="preserve"> trigésimo primero</w:t>
      </w:r>
      <w:r w:rsidR="001652F4" w:rsidRPr="005E0D1E">
        <w:rPr>
          <w:rFonts w:ascii="Palatino Linotype" w:hAnsi="Palatino Linotype" w:cs="Tahoma"/>
          <w:sz w:val="22"/>
          <w:szCs w:val="22"/>
        </w:rPr>
        <w:t xml:space="preserve"> y trigésimo segundo</w:t>
      </w:r>
      <w:r w:rsidRPr="005E0D1E">
        <w:rPr>
          <w:rFonts w:ascii="Palatino Linotype" w:hAnsi="Palatino Linotype" w:cs="Tahoma"/>
          <w:sz w:val="22"/>
          <w:szCs w:val="22"/>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w:t>
      </w:r>
      <w:r w:rsidRPr="005E0D1E">
        <w:rPr>
          <w:rFonts w:ascii="Palatino Linotype" w:eastAsia="Calibri" w:hAnsi="Palatino Linotype" w:cs="Tahoma"/>
          <w:bCs/>
          <w:sz w:val="22"/>
          <w:szCs w:val="22"/>
          <w:lang w:eastAsia="en-US"/>
        </w:rPr>
        <w:t xml:space="preserve">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w:t>
      </w:r>
      <w:r w:rsidRPr="005E0D1E">
        <w:rPr>
          <w:rFonts w:ascii="Palatino Linotype" w:hAnsi="Palatino Linotype" w:cs="Tahoma"/>
          <w:sz w:val="22"/>
          <w:szCs w:val="22"/>
        </w:rPr>
        <w:t>y 11 del Reglamento Interior del Instituto de Transparencia, Acceso a la Información Pública y Protección de Datos Personales del Estado de México y Municipios.</w:t>
      </w:r>
    </w:p>
    <w:p w14:paraId="6059EF20" w14:textId="77777777" w:rsidR="00FF0B19" w:rsidRPr="005E0D1E" w:rsidRDefault="00FF0B19" w:rsidP="00FF0B19">
      <w:pPr>
        <w:autoSpaceDE w:val="0"/>
        <w:autoSpaceDN w:val="0"/>
        <w:adjustRightInd w:val="0"/>
        <w:spacing w:line="360" w:lineRule="auto"/>
        <w:contextualSpacing/>
        <w:jc w:val="both"/>
        <w:rPr>
          <w:rFonts w:ascii="Palatino Linotype" w:eastAsia="Calibri" w:hAnsi="Palatino Linotype" w:cs="Tahoma"/>
          <w:b/>
          <w:color w:val="000000"/>
          <w:sz w:val="22"/>
          <w:szCs w:val="22"/>
          <w:lang w:eastAsia="es-MX"/>
        </w:rPr>
      </w:pPr>
    </w:p>
    <w:p w14:paraId="753789D8" w14:textId="77777777" w:rsidR="00FF0B19" w:rsidRPr="005E0D1E" w:rsidRDefault="00FF0B19" w:rsidP="00FF0B19">
      <w:pPr>
        <w:spacing w:line="360" w:lineRule="auto"/>
        <w:jc w:val="both"/>
        <w:rPr>
          <w:rFonts w:ascii="Palatino Linotype" w:eastAsia="Calibri" w:hAnsi="Palatino Linotype" w:cs="Tahoma"/>
          <w:bCs/>
          <w:sz w:val="22"/>
          <w:szCs w:val="22"/>
          <w:lang w:eastAsia="en-US"/>
        </w:rPr>
      </w:pPr>
      <w:r w:rsidRPr="005E0D1E">
        <w:rPr>
          <w:rFonts w:ascii="Palatino Linotype" w:eastAsia="Calibri" w:hAnsi="Palatino Linotype" w:cs="Tahoma"/>
          <w:b/>
          <w:bCs/>
          <w:sz w:val="22"/>
          <w:szCs w:val="22"/>
          <w:lang w:eastAsia="en-US"/>
        </w:rPr>
        <w:t>SEGUNDO</w:t>
      </w:r>
      <w:r w:rsidRPr="005E0D1E">
        <w:rPr>
          <w:rFonts w:ascii="Palatino Linotype" w:eastAsia="Calibri" w:hAnsi="Palatino Linotype" w:cs="Tahoma"/>
          <w:bCs/>
          <w:sz w:val="22"/>
          <w:szCs w:val="22"/>
          <w:lang w:eastAsia="en-US"/>
        </w:rPr>
        <w:t xml:space="preserve">. </w:t>
      </w:r>
      <w:r w:rsidRPr="005E0D1E">
        <w:rPr>
          <w:rFonts w:ascii="Palatino Linotype" w:eastAsia="Calibri" w:hAnsi="Palatino Linotype" w:cs="Tahoma"/>
          <w:b/>
          <w:bCs/>
          <w:sz w:val="22"/>
          <w:szCs w:val="22"/>
          <w:lang w:eastAsia="en-US"/>
        </w:rPr>
        <w:t>Causales de improcedencia y sobreseimiento.</w:t>
      </w:r>
      <w:r w:rsidRPr="005E0D1E">
        <w:rPr>
          <w:rFonts w:ascii="Palatino Linotype" w:eastAsia="Calibri" w:hAnsi="Palatino Linotype" w:cs="Tahoma"/>
          <w:bCs/>
          <w:sz w:val="22"/>
          <w:szCs w:val="22"/>
          <w:lang w:eastAsia="en-US"/>
        </w:rPr>
        <w:t xml:space="preserve"> </w:t>
      </w:r>
    </w:p>
    <w:p w14:paraId="6EB020E5" w14:textId="77777777" w:rsidR="00FF0B19" w:rsidRPr="005E0D1E" w:rsidRDefault="00FF0B19" w:rsidP="00FF0B19">
      <w:pPr>
        <w:spacing w:line="360" w:lineRule="auto"/>
        <w:jc w:val="both"/>
        <w:rPr>
          <w:rFonts w:ascii="Palatino Linotype" w:eastAsia="Calibri" w:hAnsi="Palatino Linotype" w:cs="Tahoma"/>
          <w:bCs/>
          <w:sz w:val="16"/>
          <w:szCs w:val="22"/>
          <w:lang w:eastAsia="en-US"/>
        </w:rPr>
      </w:pPr>
    </w:p>
    <w:p w14:paraId="75EAF417" w14:textId="77777777" w:rsidR="00FF0B19" w:rsidRPr="005E0D1E" w:rsidRDefault="00FF0B19" w:rsidP="00FF0B19">
      <w:pPr>
        <w:spacing w:line="360" w:lineRule="auto"/>
        <w:jc w:val="both"/>
        <w:rPr>
          <w:rFonts w:ascii="Palatino Linotype" w:eastAsia="Calibri" w:hAnsi="Palatino Linotype" w:cs="Tahoma"/>
          <w:bCs/>
          <w:sz w:val="22"/>
          <w:szCs w:val="22"/>
          <w:lang w:eastAsia="en-US"/>
        </w:rPr>
      </w:pPr>
      <w:r w:rsidRPr="005E0D1E">
        <w:rPr>
          <w:rFonts w:ascii="Palatino Linotype" w:eastAsia="Calibri" w:hAnsi="Palatino Linotype" w:cs="Tahoma"/>
          <w:bCs/>
          <w:sz w:val="22"/>
          <w:szCs w:val="22"/>
          <w:lang w:eastAsia="en-US"/>
        </w:rPr>
        <w:t xml:space="preserve">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 </w:t>
      </w:r>
    </w:p>
    <w:p w14:paraId="51A2FCC8" w14:textId="77777777" w:rsidR="00FF0B19" w:rsidRPr="005E0D1E" w:rsidRDefault="00FF0B19" w:rsidP="00FF0B19">
      <w:pPr>
        <w:spacing w:line="360" w:lineRule="auto"/>
        <w:jc w:val="both"/>
        <w:rPr>
          <w:rFonts w:ascii="Palatino Linotype" w:eastAsia="Calibri" w:hAnsi="Palatino Linotype" w:cs="Tahoma"/>
          <w:bCs/>
          <w:sz w:val="22"/>
          <w:szCs w:val="22"/>
          <w:lang w:eastAsia="en-US"/>
        </w:rPr>
      </w:pPr>
    </w:p>
    <w:p w14:paraId="74C86A2E" w14:textId="77777777" w:rsidR="00FF0B19" w:rsidRPr="005E0D1E" w:rsidRDefault="00FF0B19" w:rsidP="00FF0B19">
      <w:pPr>
        <w:numPr>
          <w:ilvl w:val="0"/>
          <w:numId w:val="3"/>
        </w:numPr>
        <w:spacing w:line="360" w:lineRule="auto"/>
        <w:contextualSpacing/>
        <w:jc w:val="both"/>
        <w:rPr>
          <w:rFonts w:ascii="Palatino Linotype" w:eastAsia="Calibri" w:hAnsi="Palatino Linotype" w:cs="Tahoma"/>
          <w:b/>
          <w:bCs/>
          <w:sz w:val="22"/>
          <w:szCs w:val="22"/>
          <w:lang w:val="es-ES" w:eastAsia="en-US"/>
        </w:rPr>
      </w:pPr>
      <w:r w:rsidRPr="005E0D1E">
        <w:rPr>
          <w:rFonts w:ascii="Palatino Linotype" w:eastAsia="Calibri" w:hAnsi="Palatino Linotype" w:cs="Tahoma"/>
          <w:b/>
          <w:bCs/>
          <w:sz w:val="22"/>
          <w:szCs w:val="22"/>
          <w:lang w:val="es-ES" w:eastAsia="en-US"/>
        </w:rPr>
        <w:t>Causales de improcedencia.</w:t>
      </w:r>
    </w:p>
    <w:p w14:paraId="479E6BA2" w14:textId="77777777" w:rsidR="00FF0B19" w:rsidRPr="005E0D1E" w:rsidRDefault="00FF0B19" w:rsidP="00FF0B19">
      <w:pPr>
        <w:spacing w:line="360" w:lineRule="auto"/>
        <w:ind w:left="708"/>
        <w:jc w:val="both"/>
        <w:rPr>
          <w:rFonts w:ascii="Palatino Linotype" w:eastAsia="Calibri" w:hAnsi="Palatino Linotype" w:cs="Tahoma"/>
          <w:b/>
          <w:bCs/>
          <w:sz w:val="22"/>
          <w:szCs w:val="22"/>
          <w:lang w:val="es-ES" w:eastAsia="en-US"/>
        </w:rPr>
      </w:pPr>
    </w:p>
    <w:p w14:paraId="239408AF" w14:textId="666A7DCD" w:rsidR="00FF0B19" w:rsidRPr="005E0D1E" w:rsidRDefault="00FF0B19" w:rsidP="00FF0B1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5E0D1E">
        <w:rPr>
          <w:rFonts w:ascii="Palatino Linotype" w:eastAsia="Calibri" w:hAnsi="Palatino Linotype" w:cs="Tahoma"/>
          <w:color w:val="000000"/>
          <w:sz w:val="22"/>
          <w:szCs w:val="22"/>
          <w:lang w:eastAsia="es-MX"/>
        </w:rPr>
        <w:t xml:space="preserve">En el presente caso, no se actualiza ninguna de las causales de improcedencia establecidas por el artículo 138, de la Ley de Protección de Datos Personales en Posesión de Sujetos Obligados del Estado de México y Municipios, toda vez que el recurso de revisión fue interpuesto en tiempo; el solicitante acreditó su identidad para efectos de la interposición del Recurso de Revisión; este Instituto no tiene conocimiento </w:t>
      </w:r>
      <w:r w:rsidRPr="005E0D1E">
        <w:rPr>
          <w:rFonts w:ascii="Palatino Linotype" w:hAnsi="Palatino Linotype" w:cs="Tahoma"/>
          <w:sz w:val="22"/>
          <w:szCs w:val="22"/>
        </w:rPr>
        <w:t>de haber resuelto sobre la materia del medio de impugnación que nos ocupa; se actualiza</w:t>
      </w:r>
      <w:r w:rsidR="00D54C8B" w:rsidRPr="005E0D1E">
        <w:rPr>
          <w:rFonts w:ascii="Palatino Linotype" w:hAnsi="Palatino Linotype" w:cs="Tahoma"/>
          <w:sz w:val="22"/>
          <w:szCs w:val="22"/>
        </w:rPr>
        <w:t>n</w:t>
      </w:r>
      <w:r w:rsidRPr="005E0D1E">
        <w:rPr>
          <w:rFonts w:ascii="Palatino Linotype" w:hAnsi="Palatino Linotype" w:cs="Tahoma"/>
          <w:sz w:val="22"/>
          <w:szCs w:val="22"/>
        </w:rPr>
        <w:t xml:space="preserve"> la causal</w:t>
      </w:r>
      <w:r w:rsidR="00D54C8B" w:rsidRPr="005E0D1E">
        <w:rPr>
          <w:rFonts w:ascii="Palatino Linotype" w:hAnsi="Palatino Linotype" w:cs="Tahoma"/>
          <w:sz w:val="22"/>
          <w:szCs w:val="22"/>
        </w:rPr>
        <w:t>es</w:t>
      </w:r>
      <w:r w:rsidRPr="005E0D1E">
        <w:rPr>
          <w:rFonts w:ascii="Palatino Linotype" w:hAnsi="Palatino Linotype" w:cs="Tahoma"/>
          <w:sz w:val="22"/>
          <w:szCs w:val="22"/>
        </w:rPr>
        <w:t xml:space="preserve"> de procedencia prevista</w:t>
      </w:r>
      <w:r w:rsidR="00D54C8B" w:rsidRPr="005E0D1E">
        <w:rPr>
          <w:rFonts w:ascii="Palatino Linotype" w:hAnsi="Palatino Linotype" w:cs="Tahoma"/>
          <w:sz w:val="22"/>
          <w:szCs w:val="22"/>
        </w:rPr>
        <w:t>s</w:t>
      </w:r>
      <w:r w:rsidRPr="005E0D1E">
        <w:rPr>
          <w:rFonts w:ascii="Palatino Linotype" w:hAnsi="Palatino Linotype" w:cs="Tahoma"/>
          <w:sz w:val="22"/>
          <w:szCs w:val="22"/>
        </w:rPr>
        <w:t xml:space="preserve"> por el artículo 129, </w:t>
      </w:r>
      <w:r w:rsidR="00D54C8B" w:rsidRPr="005E0D1E">
        <w:rPr>
          <w:rFonts w:ascii="Palatino Linotype" w:hAnsi="Palatino Linotype" w:cs="Tahoma"/>
          <w:sz w:val="22"/>
          <w:szCs w:val="22"/>
        </w:rPr>
        <w:t>fracciones</w:t>
      </w:r>
      <w:r w:rsidRPr="005E0D1E">
        <w:rPr>
          <w:rFonts w:ascii="Palatino Linotype" w:hAnsi="Palatino Linotype" w:cs="Tahoma"/>
          <w:sz w:val="22"/>
          <w:szCs w:val="22"/>
        </w:rPr>
        <w:t xml:space="preserve"> </w:t>
      </w:r>
      <w:r w:rsidR="00D54C8B" w:rsidRPr="005E0D1E">
        <w:rPr>
          <w:rFonts w:ascii="Palatino Linotype" w:hAnsi="Palatino Linotype" w:cs="Tahoma"/>
          <w:sz w:val="22"/>
          <w:szCs w:val="22"/>
        </w:rPr>
        <w:t>XI</w:t>
      </w:r>
      <w:r w:rsidRPr="005E0D1E">
        <w:rPr>
          <w:rFonts w:ascii="Palatino Linotype" w:hAnsi="Palatino Linotype" w:cs="Tahoma"/>
          <w:sz w:val="22"/>
          <w:szCs w:val="22"/>
        </w:rPr>
        <w:t xml:space="preserve"> </w:t>
      </w:r>
      <w:r w:rsidR="00D54C8B" w:rsidRPr="005E0D1E">
        <w:rPr>
          <w:rFonts w:ascii="Palatino Linotype" w:hAnsi="Palatino Linotype" w:cs="Tahoma"/>
          <w:sz w:val="22"/>
          <w:szCs w:val="22"/>
        </w:rPr>
        <w:t xml:space="preserve">y XII </w:t>
      </w:r>
      <w:r w:rsidRPr="005E0D1E">
        <w:rPr>
          <w:rFonts w:ascii="Palatino Linotype" w:hAnsi="Palatino Linotype" w:cs="Tahoma"/>
          <w:sz w:val="22"/>
          <w:szCs w:val="22"/>
        </w:rPr>
        <w:t xml:space="preserve">de la Ley en cita; no se tiene conocimiento que ante Tribunales competentes se esté tramitando algún recurso o medio de defensa en contra del acto recurrido ante este Instituto; el Particular no modificó ni amplió su solicitud </w:t>
      </w:r>
      <w:r w:rsidRPr="005E0D1E">
        <w:rPr>
          <w:rFonts w:ascii="Palatino Linotype" w:eastAsia="Calibri" w:hAnsi="Palatino Linotype" w:cs="Tahoma"/>
          <w:color w:val="000000"/>
          <w:sz w:val="22"/>
          <w:szCs w:val="22"/>
          <w:lang w:eastAsia="es-MX"/>
        </w:rPr>
        <w:t xml:space="preserve"> de acceso a datos personales y; finalmente el Particular acreditó el interés jurídico para efectos de interponer el medio de impugnación que nos ocupa. </w:t>
      </w:r>
    </w:p>
    <w:p w14:paraId="011DEB75" w14:textId="77777777" w:rsidR="00FF0B19" w:rsidRPr="005E0D1E" w:rsidRDefault="00FF0B19" w:rsidP="00FF0B19">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3DE9EB9" w14:textId="77777777" w:rsidR="00FF0B19" w:rsidRPr="005E0D1E" w:rsidRDefault="00FF0B19" w:rsidP="00FF0B19">
      <w:pPr>
        <w:numPr>
          <w:ilvl w:val="0"/>
          <w:numId w:val="3"/>
        </w:numPr>
        <w:spacing w:line="276" w:lineRule="auto"/>
        <w:contextualSpacing/>
        <w:jc w:val="both"/>
        <w:rPr>
          <w:rFonts w:ascii="Palatino Linotype" w:eastAsia="Calibri" w:hAnsi="Palatino Linotype" w:cs="Tahoma"/>
          <w:bCs/>
          <w:sz w:val="22"/>
          <w:szCs w:val="22"/>
          <w:lang w:val="es-ES" w:eastAsia="en-US"/>
        </w:rPr>
      </w:pPr>
      <w:r w:rsidRPr="005E0D1E">
        <w:rPr>
          <w:rFonts w:ascii="Palatino Linotype" w:eastAsia="Calibri" w:hAnsi="Palatino Linotype" w:cs="Tahoma"/>
          <w:b/>
          <w:bCs/>
          <w:sz w:val="22"/>
          <w:szCs w:val="22"/>
          <w:lang w:val="es-ES" w:eastAsia="en-US"/>
        </w:rPr>
        <w:t>Causales de sobreseimiento</w:t>
      </w:r>
      <w:r w:rsidRPr="005E0D1E">
        <w:rPr>
          <w:rFonts w:ascii="Palatino Linotype" w:eastAsia="Calibri" w:hAnsi="Palatino Linotype" w:cs="Tahoma"/>
          <w:bCs/>
          <w:sz w:val="22"/>
          <w:szCs w:val="22"/>
          <w:lang w:val="es-ES" w:eastAsia="en-US"/>
        </w:rPr>
        <w:t>.</w:t>
      </w:r>
    </w:p>
    <w:p w14:paraId="3E7C1A64" w14:textId="77777777" w:rsidR="00FF0B19" w:rsidRPr="005E0D1E" w:rsidRDefault="00FF0B19" w:rsidP="00FF0B19">
      <w:pPr>
        <w:autoSpaceDE w:val="0"/>
        <w:autoSpaceDN w:val="0"/>
        <w:adjustRightInd w:val="0"/>
        <w:spacing w:line="360" w:lineRule="auto"/>
        <w:jc w:val="both"/>
        <w:rPr>
          <w:sz w:val="22"/>
          <w:szCs w:val="22"/>
          <w:lang w:val="es-ES"/>
        </w:rPr>
      </w:pPr>
    </w:p>
    <w:p w14:paraId="3A0D4505" w14:textId="77777777" w:rsidR="00FF0B19" w:rsidRPr="005E0D1E" w:rsidRDefault="00FF0B19" w:rsidP="00FF0B19">
      <w:pPr>
        <w:spacing w:line="360" w:lineRule="auto"/>
        <w:jc w:val="both"/>
        <w:rPr>
          <w:rFonts w:ascii="Palatino Linotype" w:hAnsi="Palatino Linotype" w:cs="Tahoma"/>
          <w:sz w:val="22"/>
          <w:szCs w:val="22"/>
        </w:rPr>
      </w:pPr>
      <w:r w:rsidRPr="005E0D1E">
        <w:rPr>
          <w:rFonts w:ascii="Palatino Linotype" w:hAnsi="Palatino Linotype" w:cs="Tahoma"/>
          <w:sz w:val="22"/>
          <w:szCs w:val="22"/>
        </w:rPr>
        <w:t xml:space="preserve">Por otra parte, el artículo 139, de la Ley de Protección de Datos Personales en Posesión de Sujetos Obligados del Estado de México y Municipios, señala que el Recurso de Revisión será sobreseído cuando una vez admitido, se actualice algún de los supuestos siguientes: </w:t>
      </w:r>
    </w:p>
    <w:p w14:paraId="2A1DB0BA" w14:textId="77777777" w:rsidR="00FF0B19" w:rsidRPr="005E0D1E" w:rsidRDefault="00FF0B19" w:rsidP="00FF0B19">
      <w:pPr>
        <w:spacing w:line="360" w:lineRule="auto"/>
        <w:jc w:val="both"/>
        <w:rPr>
          <w:rFonts w:ascii="Palatino Linotype" w:hAnsi="Palatino Linotype" w:cs="Tahoma"/>
          <w:sz w:val="22"/>
          <w:szCs w:val="22"/>
        </w:rPr>
      </w:pPr>
    </w:p>
    <w:p w14:paraId="5011963A" w14:textId="77777777" w:rsidR="00FF0B19" w:rsidRPr="005E0D1E" w:rsidRDefault="00FF0B19" w:rsidP="00FF0B19">
      <w:pPr>
        <w:spacing w:line="360" w:lineRule="auto"/>
        <w:ind w:left="567" w:right="539"/>
        <w:jc w:val="both"/>
        <w:rPr>
          <w:rFonts w:ascii="Palatino Linotype" w:hAnsi="Palatino Linotype" w:cs="Tahoma"/>
          <w:sz w:val="22"/>
          <w:szCs w:val="22"/>
        </w:rPr>
      </w:pPr>
      <w:r w:rsidRPr="005E0D1E">
        <w:rPr>
          <w:rFonts w:ascii="Palatino Linotype" w:hAnsi="Palatino Linotype" w:cs="Tahoma"/>
          <w:sz w:val="22"/>
          <w:szCs w:val="22"/>
        </w:rPr>
        <w:t xml:space="preserve">I. El recurrente se desista expresamente. </w:t>
      </w:r>
    </w:p>
    <w:p w14:paraId="4DBD13EC" w14:textId="77777777" w:rsidR="00FF0B19" w:rsidRPr="005E0D1E" w:rsidRDefault="00FF0B19" w:rsidP="00FF0B19">
      <w:pPr>
        <w:spacing w:line="360" w:lineRule="auto"/>
        <w:ind w:left="567" w:right="539"/>
        <w:jc w:val="both"/>
        <w:rPr>
          <w:rFonts w:ascii="Palatino Linotype" w:hAnsi="Palatino Linotype" w:cs="Tahoma"/>
          <w:sz w:val="22"/>
          <w:szCs w:val="22"/>
        </w:rPr>
      </w:pPr>
      <w:r w:rsidRPr="005E0D1E">
        <w:rPr>
          <w:rFonts w:ascii="Palatino Linotype" w:hAnsi="Palatino Linotype" w:cs="Tahoma"/>
          <w:sz w:val="22"/>
          <w:szCs w:val="22"/>
        </w:rPr>
        <w:t xml:space="preserve">II. El recurrente fallezca. </w:t>
      </w:r>
    </w:p>
    <w:p w14:paraId="69B2314E" w14:textId="77777777" w:rsidR="00FF0B19" w:rsidRPr="005E0D1E" w:rsidRDefault="00FF0B19" w:rsidP="00FF0B19">
      <w:pPr>
        <w:spacing w:line="360" w:lineRule="auto"/>
        <w:ind w:left="567" w:right="539"/>
        <w:jc w:val="both"/>
        <w:rPr>
          <w:rFonts w:ascii="Palatino Linotype" w:hAnsi="Palatino Linotype" w:cs="Tahoma"/>
          <w:sz w:val="22"/>
          <w:szCs w:val="22"/>
        </w:rPr>
      </w:pPr>
      <w:r w:rsidRPr="005E0D1E">
        <w:rPr>
          <w:rFonts w:ascii="Palatino Linotype" w:hAnsi="Palatino Linotype" w:cs="Tahoma"/>
          <w:sz w:val="22"/>
          <w:szCs w:val="22"/>
        </w:rPr>
        <w:t xml:space="preserve">III. Admitido el recurso de revisión, se actualice alguna causal de improcedencia en los términos de la presente Ley. </w:t>
      </w:r>
    </w:p>
    <w:p w14:paraId="741A5EBD" w14:textId="77777777" w:rsidR="00FF0B19" w:rsidRPr="005E0D1E" w:rsidRDefault="00FF0B19" w:rsidP="00FF0B19">
      <w:pPr>
        <w:spacing w:line="360" w:lineRule="auto"/>
        <w:ind w:left="567" w:right="539"/>
        <w:jc w:val="both"/>
        <w:rPr>
          <w:rFonts w:ascii="Palatino Linotype" w:hAnsi="Palatino Linotype" w:cs="Tahoma"/>
          <w:b/>
          <w:sz w:val="22"/>
          <w:szCs w:val="22"/>
        </w:rPr>
      </w:pPr>
      <w:r w:rsidRPr="005E0D1E">
        <w:rPr>
          <w:rFonts w:ascii="Palatino Linotype" w:hAnsi="Palatino Linotype" w:cs="Tahoma"/>
          <w:b/>
          <w:sz w:val="22"/>
          <w:szCs w:val="22"/>
        </w:rPr>
        <w:t xml:space="preserve">IV. El responsable modifique o revoque su respuesta de tal manera que el recurso de revisión quede sin materia. </w:t>
      </w:r>
    </w:p>
    <w:p w14:paraId="32B17DF5" w14:textId="77777777" w:rsidR="00FF0B19" w:rsidRPr="005E0D1E" w:rsidRDefault="00FF0B19" w:rsidP="00FF0B19">
      <w:pPr>
        <w:spacing w:line="360" w:lineRule="auto"/>
        <w:ind w:left="567" w:right="539"/>
        <w:jc w:val="both"/>
        <w:rPr>
          <w:rFonts w:ascii="Palatino Linotype" w:hAnsi="Palatino Linotype" w:cs="Tahoma"/>
          <w:sz w:val="22"/>
          <w:szCs w:val="22"/>
        </w:rPr>
      </w:pPr>
      <w:r w:rsidRPr="005E0D1E">
        <w:rPr>
          <w:rFonts w:ascii="Palatino Linotype" w:hAnsi="Palatino Linotype" w:cs="Tahoma"/>
          <w:sz w:val="22"/>
          <w:szCs w:val="22"/>
        </w:rPr>
        <w:t xml:space="preserve">V. Quede sin materia el recurso de revisión. </w:t>
      </w:r>
    </w:p>
    <w:p w14:paraId="5E39FF3C" w14:textId="77777777" w:rsidR="00FF0B19" w:rsidRPr="005E0D1E" w:rsidRDefault="00FF0B19" w:rsidP="00FF0B19">
      <w:pPr>
        <w:spacing w:line="360" w:lineRule="auto"/>
        <w:jc w:val="both"/>
        <w:rPr>
          <w:rFonts w:ascii="Palatino Linotype" w:hAnsi="Palatino Linotype" w:cs="Tahoma"/>
          <w:sz w:val="22"/>
          <w:szCs w:val="22"/>
        </w:rPr>
      </w:pPr>
    </w:p>
    <w:p w14:paraId="72019BD4" w14:textId="00E46E6E" w:rsidR="00FF0B19" w:rsidRPr="005E0D1E" w:rsidRDefault="00FF0B19" w:rsidP="00FF0B19">
      <w:pPr>
        <w:spacing w:line="360" w:lineRule="auto"/>
        <w:jc w:val="both"/>
        <w:rPr>
          <w:rFonts w:ascii="Palatino Linotype" w:hAnsi="Palatino Linotype" w:cs="Tahoma"/>
          <w:sz w:val="22"/>
          <w:szCs w:val="22"/>
        </w:rPr>
      </w:pPr>
      <w:r w:rsidRPr="005E0D1E">
        <w:rPr>
          <w:rFonts w:ascii="Palatino Linotype" w:hAnsi="Palatino Linotype" w:cs="Tahoma"/>
          <w:sz w:val="22"/>
          <w:szCs w:val="22"/>
        </w:rPr>
        <w:t xml:space="preserve">Es de señalar que toda vez que admitido el </w:t>
      </w:r>
      <w:r w:rsidR="00464A12" w:rsidRPr="005E0D1E">
        <w:rPr>
          <w:rFonts w:ascii="Palatino Linotype" w:hAnsi="Palatino Linotype" w:cs="Tahoma"/>
          <w:sz w:val="22"/>
          <w:szCs w:val="22"/>
        </w:rPr>
        <w:t>Recurso de Revisión</w:t>
      </w:r>
      <w:r w:rsidRPr="005E0D1E">
        <w:rPr>
          <w:rFonts w:ascii="Palatino Linotype" w:hAnsi="Palatino Linotype" w:cs="Tahoma"/>
          <w:sz w:val="22"/>
          <w:szCs w:val="22"/>
        </w:rPr>
        <w:t xml:space="preserve">, se actualiza una causal de sobreseimiento en términos de la Ley, es procedente analizar la causal IV del artículo en cita. </w:t>
      </w:r>
    </w:p>
    <w:p w14:paraId="42C3F798" w14:textId="77777777" w:rsidR="00FF0B19" w:rsidRPr="005E0D1E" w:rsidRDefault="00FF0B19" w:rsidP="00FF0B19">
      <w:pPr>
        <w:spacing w:line="360" w:lineRule="auto"/>
        <w:jc w:val="both"/>
        <w:rPr>
          <w:rFonts w:ascii="Palatino Linotype" w:eastAsia="Calibri" w:hAnsi="Palatino Linotype" w:cs="Tahoma"/>
          <w:bCs/>
          <w:color w:val="000000"/>
          <w:sz w:val="16"/>
          <w:szCs w:val="22"/>
          <w:lang w:eastAsia="es-ES_tradnl"/>
        </w:rPr>
      </w:pPr>
    </w:p>
    <w:p w14:paraId="72FE6B7D" w14:textId="77777777" w:rsidR="00FF0B19" w:rsidRPr="005E0D1E" w:rsidRDefault="00FF0B19" w:rsidP="00FF0B19">
      <w:pPr>
        <w:spacing w:line="360" w:lineRule="auto"/>
        <w:jc w:val="both"/>
        <w:rPr>
          <w:rFonts w:ascii="Palatino Linotype" w:eastAsia="Calibri" w:hAnsi="Palatino Linotype" w:cs="Tahoma"/>
          <w:b/>
          <w:bCs/>
          <w:color w:val="000000"/>
          <w:sz w:val="22"/>
          <w:szCs w:val="22"/>
          <w:lang w:eastAsia="es-ES_tradnl"/>
        </w:rPr>
      </w:pPr>
      <w:r w:rsidRPr="005E0D1E">
        <w:rPr>
          <w:rFonts w:ascii="Palatino Linotype" w:eastAsia="Calibri" w:hAnsi="Palatino Linotype" w:cs="Tahoma"/>
          <w:b/>
          <w:bCs/>
          <w:color w:val="000000"/>
          <w:sz w:val="22"/>
          <w:szCs w:val="22"/>
          <w:lang w:eastAsia="es-ES_tradnl"/>
        </w:rPr>
        <w:t>TERCERO. Análisis de las causales de sobreseimiento.</w:t>
      </w:r>
    </w:p>
    <w:p w14:paraId="256EA27B" w14:textId="77777777" w:rsidR="00FF0B19" w:rsidRPr="005E0D1E" w:rsidRDefault="00FF0B19" w:rsidP="00FF0B19">
      <w:pPr>
        <w:spacing w:line="360" w:lineRule="auto"/>
        <w:contextualSpacing/>
        <w:jc w:val="both"/>
        <w:rPr>
          <w:rFonts w:ascii="Palatino Linotype" w:eastAsia="Calibri" w:hAnsi="Palatino Linotype" w:cs="Tahoma"/>
          <w:bCs/>
          <w:color w:val="000000"/>
          <w:sz w:val="22"/>
          <w:szCs w:val="22"/>
          <w:lang w:eastAsia="es-ES_tradnl"/>
        </w:rPr>
      </w:pPr>
    </w:p>
    <w:p w14:paraId="205C1D21" w14:textId="77777777" w:rsidR="00FF0B19" w:rsidRPr="005E0D1E" w:rsidRDefault="00FF0B19" w:rsidP="00FF0B19">
      <w:pPr>
        <w:spacing w:line="360" w:lineRule="auto"/>
        <w:contextualSpacing/>
        <w:jc w:val="both"/>
        <w:rPr>
          <w:rFonts w:ascii="Palatino Linotype" w:eastAsia="Calibri" w:hAnsi="Palatino Linotype" w:cs="Tahoma"/>
          <w:iCs/>
          <w:sz w:val="22"/>
          <w:szCs w:val="22"/>
          <w:lang w:eastAsia="es-ES_tradnl"/>
        </w:rPr>
      </w:pPr>
      <w:r w:rsidRPr="005E0D1E">
        <w:rPr>
          <w:rFonts w:ascii="Palatino Linotype" w:eastAsia="Calibri" w:hAnsi="Palatino Linotype" w:cs="Tahoma"/>
          <w:bCs/>
          <w:color w:val="000000"/>
          <w:sz w:val="22"/>
          <w:szCs w:val="22"/>
          <w:lang w:eastAsia="es-ES_tradnl"/>
        </w:rPr>
        <w:t xml:space="preserve">Así, con la finalidad de verificar si el acto descrito deja sin materia el presente Recurso de Revisión, </w:t>
      </w:r>
      <w:r w:rsidRPr="005E0D1E">
        <w:rPr>
          <w:rFonts w:ascii="Palatino Linotype" w:hAnsi="Palatino Linotype" w:cs="Tahoma"/>
          <w:sz w:val="22"/>
          <w:szCs w:val="22"/>
        </w:rPr>
        <w:t xml:space="preserve">se realizará la relatoría de las actuaciones efectuadas por las partes durante el procedimiento de acceso a la información pública </w:t>
      </w:r>
      <w:r w:rsidRPr="005E0D1E">
        <w:rPr>
          <w:rFonts w:ascii="Palatino Linotype" w:eastAsia="Calibri" w:hAnsi="Palatino Linotype" w:cs="Tahoma"/>
          <w:iCs/>
          <w:sz w:val="22"/>
          <w:szCs w:val="22"/>
          <w:lang w:eastAsia="es-ES_tradnl"/>
        </w:rPr>
        <w:t>con el propósito de dar claridad en el tratamiento del tema en estudio.</w:t>
      </w:r>
    </w:p>
    <w:p w14:paraId="08D649AB" w14:textId="77777777" w:rsidR="00FF0B19" w:rsidRPr="005E0D1E" w:rsidRDefault="00FF0B19" w:rsidP="00FF0B19">
      <w:pPr>
        <w:tabs>
          <w:tab w:val="left" w:pos="4962"/>
        </w:tabs>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5E0D1E">
        <w:rPr>
          <w:rFonts w:ascii="Palatino Linotype" w:eastAsia="Calibri" w:hAnsi="Palatino Linotype" w:cs="Tahoma"/>
          <w:color w:val="000000"/>
          <w:sz w:val="22"/>
          <w:szCs w:val="22"/>
          <w:lang w:eastAsia="es-MX"/>
        </w:rPr>
        <w:tab/>
      </w:r>
    </w:p>
    <w:p w14:paraId="1FD4CDF6" w14:textId="5DD5F744" w:rsidR="00FF0B19" w:rsidRPr="005E0D1E" w:rsidRDefault="00FF0B19" w:rsidP="00FF0B19">
      <w:pPr>
        <w:spacing w:line="360" w:lineRule="auto"/>
        <w:contextualSpacing/>
        <w:jc w:val="both"/>
        <w:rPr>
          <w:rFonts w:ascii="Palatino Linotype" w:hAnsi="Palatino Linotype" w:cs="Tahoma"/>
          <w:bCs/>
          <w:sz w:val="22"/>
          <w:szCs w:val="22"/>
        </w:rPr>
      </w:pPr>
      <w:r w:rsidRPr="005E0D1E">
        <w:rPr>
          <w:rFonts w:ascii="Palatino Linotype" w:hAnsi="Palatino Linotype" w:cs="Tahoma"/>
          <w:bCs/>
          <w:sz w:val="22"/>
          <w:szCs w:val="22"/>
        </w:rPr>
        <w:t xml:space="preserve">En principio, se tiene que </w:t>
      </w:r>
      <w:r w:rsidR="00D54C8B" w:rsidRPr="005E0D1E">
        <w:rPr>
          <w:rFonts w:ascii="Palatino Linotype" w:hAnsi="Palatino Linotype" w:cs="Tahoma"/>
          <w:bCs/>
          <w:sz w:val="22"/>
          <w:szCs w:val="22"/>
        </w:rPr>
        <w:t>la</w:t>
      </w:r>
      <w:r w:rsidR="00D02256" w:rsidRPr="005E0D1E">
        <w:rPr>
          <w:rFonts w:ascii="Palatino Linotype" w:hAnsi="Palatino Linotype" w:cs="Tahoma"/>
          <w:bCs/>
          <w:sz w:val="22"/>
          <w:szCs w:val="22"/>
        </w:rPr>
        <w:t xml:space="preserve"> Particular</w:t>
      </w:r>
      <w:r w:rsidRPr="005E0D1E">
        <w:rPr>
          <w:rFonts w:ascii="Palatino Linotype" w:hAnsi="Palatino Linotype" w:cs="Tahoma"/>
          <w:bCs/>
          <w:sz w:val="22"/>
          <w:szCs w:val="22"/>
        </w:rPr>
        <w:t xml:space="preserve"> solicitó al Sujeto Obligado </w:t>
      </w:r>
      <w:r w:rsidR="00D54C8B" w:rsidRPr="005E0D1E">
        <w:rPr>
          <w:rFonts w:ascii="Palatino Linotype" w:hAnsi="Palatino Linotype" w:cs="Tahoma"/>
          <w:bCs/>
          <w:sz w:val="22"/>
          <w:szCs w:val="22"/>
        </w:rPr>
        <w:t xml:space="preserve">copia del </w:t>
      </w:r>
      <w:r w:rsidR="0082628F" w:rsidRPr="005E0D1E">
        <w:rPr>
          <w:rFonts w:ascii="Palatino Linotype" w:hAnsi="Palatino Linotype" w:cs="Tahoma"/>
          <w:bCs/>
          <w:sz w:val="22"/>
          <w:szCs w:val="22"/>
        </w:rPr>
        <w:t xml:space="preserve">Dictamen </w:t>
      </w:r>
      <w:proofErr w:type="spellStart"/>
      <w:r w:rsidR="0082628F" w:rsidRPr="005E0D1E">
        <w:rPr>
          <w:rFonts w:ascii="Palatino Linotype" w:hAnsi="Palatino Linotype" w:cs="Tahoma"/>
          <w:bCs/>
          <w:sz w:val="22"/>
          <w:szCs w:val="22"/>
        </w:rPr>
        <w:t>Medico</w:t>
      </w:r>
      <w:proofErr w:type="spellEnd"/>
      <w:r w:rsidR="0082628F" w:rsidRPr="005E0D1E">
        <w:rPr>
          <w:rFonts w:ascii="Palatino Linotype" w:hAnsi="Palatino Linotype" w:cs="Tahoma"/>
          <w:bCs/>
          <w:sz w:val="22"/>
          <w:szCs w:val="22"/>
        </w:rPr>
        <w:t xml:space="preserve"> de Defunción por riesgo de trabajo </w:t>
      </w:r>
      <w:r w:rsidR="005F1D73" w:rsidRPr="005E0D1E">
        <w:rPr>
          <w:rFonts w:ascii="Palatino Linotype" w:hAnsi="Palatino Linotype" w:cs="Tahoma"/>
          <w:bCs/>
          <w:sz w:val="22"/>
          <w:szCs w:val="22"/>
        </w:rPr>
        <w:t>en la modalidad</w:t>
      </w:r>
      <w:r w:rsidR="00D54C8B" w:rsidRPr="005E0D1E">
        <w:rPr>
          <w:rFonts w:ascii="Palatino Linotype" w:hAnsi="Palatino Linotype" w:cs="Tahoma"/>
          <w:bCs/>
          <w:sz w:val="22"/>
          <w:szCs w:val="22"/>
        </w:rPr>
        <w:t xml:space="preserve">, con quien </w:t>
      </w:r>
      <w:r w:rsidRPr="005E0D1E">
        <w:rPr>
          <w:rFonts w:ascii="Palatino Linotype" w:hAnsi="Palatino Linotype" w:cs="Tahoma"/>
          <w:bCs/>
          <w:sz w:val="22"/>
          <w:szCs w:val="22"/>
        </w:rPr>
        <w:t>ind</w:t>
      </w:r>
      <w:r w:rsidR="005F1D73" w:rsidRPr="005E0D1E">
        <w:rPr>
          <w:rFonts w:ascii="Palatino Linotype" w:hAnsi="Palatino Linotype" w:cs="Tahoma"/>
          <w:bCs/>
          <w:sz w:val="22"/>
          <w:szCs w:val="22"/>
        </w:rPr>
        <w:t>icó tener un vínculo familiar</w:t>
      </w:r>
      <w:r w:rsidRPr="005E0D1E">
        <w:rPr>
          <w:rFonts w:ascii="Palatino Linotype" w:hAnsi="Palatino Linotype" w:cs="Tahoma"/>
          <w:bCs/>
          <w:sz w:val="22"/>
          <w:szCs w:val="22"/>
        </w:rPr>
        <w:t>; dicha información se solici</w:t>
      </w:r>
      <w:r w:rsidR="005F1D73" w:rsidRPr="005E0D1E">
        <w:rPr>
          <w:rFonts w:ascii="Palatino Linotype" w:hAnsi="Palatino Linotype" w:cs="Tahoma"/>
          <w:bCs/>
          <w:sz w:val="22"/>
          <w:szCs w:val="22"/>
        </w:rPr>
        <w:t>tó en copia certificada</w:t>
      </w:r>
      <w:r w:rsidR="00464A12" w:rsidRPr="005E0D1E">
        <w:rPr>
          <w:rFonts w:ascii="Palatino Linotype" w:hAnsi="Palatino Linotype" w:cs="Tahoma"/>
          <w:bCs/>
          <w:sz w:val="22"/>
          <w:szCs w:val="22"/>
        </w:rPr>
        <w:t xml:space="preserve"> y se adjuntaron documentos que acreditan</w:t>
      </w:r>
      <w:r w:rsidR="00D54C8B" w:rsidRPr="005E0D1E">
        <w:rPr>
          <w:rFonts w:ascii="Palatino Linotype" w:hAnsi="Palatino Linotype" w:cs="Tahoma"/>
          <w:bCs/>
          <w:sz w:val="22"/>
          <w:szCs w:val="22"/>
        </w:rPr>
        <w:t xml:space="preserve"> personalidad así como</w:t>
      </w:r>
      <w:r w:rsidR="00464A12" w:rsidRPr="005E0D1E">
        <w:rPr>
          <w:rFonts w:ascii="Palatino Linotype" w:hAnsi="Palatino Linotype" w:cs="Tahoma"/>
          <w:bCs/>
          <w:sz w:val="22"/>
          <w:szCs w:val="22"/>
        </w:rPr>
        <w:t xml:space="preserve"> el vínculo matrimonial entre </w:t>
      </w:r>
      <w:r w:rsidR="00D54C8B" w:rsidRPr="005E0D1E">
        <w:rPr>
          <w:rFonts w:ascii="Palatino Linotype" w:hAnsi="Palatino Linotype" w:cs="Tahoma"/>
          <w:bCs/>
          <w:sz w:val="22"/>
          <w:szCs w:val="22"/>
        </w:rPr>
        <w:t>la</w:t>
      </w:r>
      <w:r w:rsidR="00464A12" w:rsidRPr="005E0D1E">
        <w:rPr>
          <w:rFonts w:ascii="Palatino Linotype" w:hAnsi="Palatino Linotype" w:cs="Tahoma"/>
          <w:bCs/>
          <w:sz w:val="22"/>
          <w:szCs w:val="22"/>
        </w:rPr>
        <w:t xml:space="preserve"> solicitante y </w:t>
      </w:r>
      <w:r w:rsidR="00D54C8B" w:rsidRPr="005E0D1E">
        <w:rPr>
          <w:rFonts w:ascii="Palatino Linotype" w:hAnsi="Palatino Linotype" w:cs="Tahoma"/>
          <w:bCs/>
          <w:sz w:val="22"/>
          <w:szCs w:val="22"/>
        </w:rPr>
        <w:t>el</w:t>
      </w:r>
      <w:r w:rsidR="00464A12" w:rsidRPr="005E0D1E">
        <w:rPr>
          <w:rFonts w:ascii="Palatino Linotype" w:hAnsi="Palatino Linotype" w:cs="Tahoma"/>
          <w:bCs/>
          <w:sz w:val="22"/>
          <w:szCs w:val="22"/>
        </w:rPr>
        <w:t xml:space="preserve"> servidor públic</w:t>
      </w:r>
      <w:r w:rsidR="00D54C8B" w:rsidRPr="005E0D1E">
        <w:rPr>
          <w:rFonts w:ascii="Palatino Linotype" w:hAnsi="Palatino Linotype" w:cs="Tahoma"/>
          <w:bCs/>
          <w:sz w:val="22"/>
          <w:szCs w:val="22"/>
        </w:rPr>
        <w:t>o</w:t>
      </w:r>
      <w:r w:rsidR="00464A12" w:rsidRPr="005E0D1E">
        <w:rPr>
          <w:rFonts w:ascii="Palatino Linotype" w:hAnsi="Palatino Linotype" w:cs="Tahoma"/>
          <w:bCs/>
          <w:sz w:val="22"/>
          <w:szCs w:val="22"/>
        </w:rPr>
        <w:t xml:space="preserve"> finada.</w:t>
      </w:r>
    </w:p>
    <w:p w14:paraId="41EE099E" w14:textId="77777777" w:rsidR="00FF0B19" w:rsidRPr="005E0D1E" w:rsidRDefault="00FF0B19" w:rsidP="00FF0B19">
      <w:pPr>
        <w:spacing w:line="360" w:lineRule="auto"/>
        <w:contextualSpacing/>
        <w:jc w:val="both"/>
        <w:rPr>
          <w:rFonts w:ascii="Palatino Linotype" w:hAnsi="Palatino Linotype" w:cs="Tahoma"/>
          <w:bCs/>
          <w:sz w:val="22"/>
          <w:szCs w:val="22"/>
        </w:rPr>
      </w:pPr>
    </w:p>
    <w:p w14:paraId="63F3D587" w14:textId="5854B07A" w:rsidR="00FF0B19" w:rsidRPr="005E0D1E" w:rsidRDefault="00FF0B19" w:rsidP="00FF0B19">
      <w:pPr>
        <w:spacing w:line="360" w:lineRule="auto"/>
        <w:contextualSpacing/>
        <w:jc w:val="both"/>
        <w:rPr>
          <w:rFonts w:ascii="Palatino Linotype" w:hAnsi="Palatino Linotype" w:cs="Tahoma"/>
          <w:bCs/>
          <w:sz w:val="22"/>
          <w:szCs w:val="22"/>
        </w:rPr>
      </w:pPr>
      <w:r w:rsidRPr="005E0D1E">
        <w:rPr>
          <w:rFonts w:ascii="Palatino Linotype" w:hAnsi="Palatino Linotype" w:cs="Tahoma"/>
          <w:bCs/>
          <w:sz w:val="22"/>
          <w:szCs w:val="22"/>
        </w:rPr>
        <w:t xml:space="preserve">Derivado de la solicitud, el Sujeto Obligado realizó una solicitud de aclaración a fin de que </w:t>
      </w:r>
      <w:r w:rsidR="00D02256" w:rsidRPr="005E0D1E">
        <w:rPr>
          <w:rFonts w:ascii="Palatino Linotype" w:hAnsi="Palatino Linotype" w:cs="Tahoma"/>
          <w:bCs/>
          <w:sz w:val="22"/>
          <w:szCs w:val="22"/>
        </w:rPr>
        <w:t>el Particular</w:t>
      </w:r>
      <w:r w:rsidRPr="005E0D1E">
        <w:rPr>
          <w:rFonts w:ascii="Palatino Linotype" w:hAnsi="Palatino Linotype" w:cs="Tahoma"/>
          <w:bCs/>
          <w:sz w:val="22"/>
          <w:szCs w:val="22"/>
        </w:rPr>
        <w:t xml:space="preserve"> entregara la documentación que acreditara la representación legal para acceder a los datos personales de</w:t>
      </w:r>
      <w:r w:rsidR="00464A12" w:rsidRPr="005E0D1E">
        <w:rPr>
          <w:rFonts w:ascii="Palatino Linotype" w:hAnsi="Palatino Linotype" w:cs="Tahoma"/>
          <w:bCs/>
          <w:sz w:val="22"/>
          <w:szCs w:val="22"/>
        </w:rPr>
        <w:t xml:space="preserve"> </w:t>
      </w:r>
      <w:r w:rsidRPr="005E0D1E">
        <w:rPr>
          <w:rFonts w:ascii="Palatino Linotype" w:hAnsi="Palatino Linotype" w:cs="Tahoma"/>
          <w:bCs/>
          <w:sz w:val="22"/>
          <w:szCs w:val="22"/>
        </w:rPr>
        <w:t>l</w:t>
      </w:r>
      <w:r w:rsidR="00464A12" w:rsidRPr="005E0D1E">
        <w:rPr>
          <w:rFonts w:ascii="Palatino Linotype" w:hAnsi="Palatino Linotype" w:cs="Tahoma"/>
          <w:bCs/>
          <w:sz w:val="22"/>
          <w:szCs w:val="22"/>
        </w:rPr>
        <w:t>a persona finada</w:t>
      </w:r>
      <w:r w:rsidRPr="005E0D1E">
        <w:rPr>
          <w:rFonts w:ascii="Palatino Linotype" w:hAnsi="Palatino Linotype" w:cs="Tahoma"/>
          <w:bCs/>
          <w:sz w:val="22"/>
          <w:szCs w:val="22"/>
        </w:rPr>
        <w:t>.</w:t>
      </w:r>
    </w:p>
    <w:p w14:paraId="44031B4D" w14:textId="4BC3BA63" w:rsidR="00464A12" w:rsidRPr="005E0D1E" w:rsidRDefault="00464A12" w:rsidP="00FF0B19">
      <w:pPr>
        <w:spacing w:line="360" w:lineRule="auto"/>
        <w:contextualSpacing/>
        <w:jc w:val="both"/>
        <w:rPr>
          <w:rFonts w:ascii="Palatino Linotype" w:hAnsi="Palatino Linotype" w:cs="Tahoma"/>
          <w:bCs/>
          <w:sz w:val="22"/>
          <w:szCs w:val="22"/>
        </w:rPr>
      </w:pPr>
    </w:p>
    <w:p w14:paraId="2543516A" w14:textId="7AF62932" w:rsidR="00FF0B19" w:rsidRPr="005E0D1E" w:rsidRDefault="00464A12" w:rsidP="00FF0B19">
      <w:pPr>
        <w:spacing w:line="360" w:lineRule="auto"/>
        <w:contextualSpacing/>
        <w:jc w:val="both"/>
        <w:rPr>
          <w:rFonts w:ascii="Palatino Linotype" w:hAnsi="Palatino Linotype" w:cs="Tahoma"/>
          <w:bCs/>
          <w:sz w:val="22"/>
          <w:szCs w:val="22"/>
        </w:rPr>
      </w:pPr>
      <w:r w:rsidRPr="005E0D1E">
        <w:rPr>
          <w:rFonts w:ascii="Palatino Linotype" w:hAnsi="Palatino Linotype" w:cs="Tahoma"/>
          <w:bCs/>
          <w:sz w:val="22"/>
          <w:szCs w:val="22"/>
        </w:rPr>
        <w:t>Por su parte, el Particular omitió desahogar la solicitud de aclaraci</w:t>
      </w:r>
      <w:r w:rsidR="001436E0" w:rsidRPr="005E0D1E">
        <w:rPr>
          <w:rFonts w:ascii="Palatino Linotype" w:hAnsi="Palatino Linotype" w:cs="Tahoma"/>
          <w:bCs/>
          <w:sz w:val="22"/>
          <w:szCs w:val="22"/>
        </w:rPr>
        <w:t xml:space="preserve">ón y por ello, el Sujeto Obligado determinó que no se tuvo por desahogada la solicitud de aclaración, entonces archivo y tuvo por concluida la solicitud de información.  </w:t>
      </w:r>
    </w:p>
    <w:p w14:paraId="2297139F" w14:textId="77777777" w:rsidR="00FF0B19" w:rsidRPr="005E0D1E" w:rsidRDefault="00FF0B19" w:rsidP="00FF0B19">
      <w:pPr>
        <w:spacing w:line="360" w:lineRule="auto"/>
        <w:contextualSpacing/>
        <w:jc w:val="both"/>
        <w:rPr>
          <w:rFonts w:ascii="Palatino Linotype" w:hAnsi="Palatino Linotype" w:cs="Tahoma"/>
          <w:bCs/>
          <w:sz w:val="22"/>
          <w:szCs w:val="22"/>
        </w:rPr>
      </w:pPr>
    </w:p>
    <w:p w14:paraId="18D87283" w14:textId="79E71168" w:rsidR="00FF0B19" w:rsidRPr="005E0D1E" w:rsidRDefault="00FF0B19" w:rsidP="00FF0B19">
      <w:pPr>
        <w:spacing w:line="360" w:lineRule="auto"/>
        <w:contextualSpacing/>
        <w:jc w:val="both"/>
        <w:rPr>
          <w:rFonts w:ascii="Palatino Linotype" w:hAnsi="Palatino Linotype" w:cs="Tahoma"/>
          <w:bCs/>
          <w:sz w:val="22"/>
          <w:szCs w:val="22"/>
        </w:rPr>
      </w:pPr>
      <w:r w:rsidRPr="005E0D1E">
        <w:rPr>
          <w:rFonts w:ascii="Palatino Linotype" w:hAnsi="Palatino Linotype" w:cs="Tahoma"/>
          <w:bCs/>
          <w:sz w:val="22"/>
          <w:szCs w:val="22"/>
        </w:rPr>
        <w:t xml:space="preserve">De la respuesta emitida por el Sujeto Obligado, </w:t>
      </w:r>
      <w:r w:rsidR="00D02256" w:rsidRPr="005E0D1E">
        <w:rPr>
          <w:rFonts w:ascii="Palatino Linotype" w:hAnsi="Palatino Linotype" w:cs="Tahoma"/>
          <w:bCs/>
          <w:sz w:val="22"/>
          <w:szCs w:val="22"/>
        </w:rPr>
        <w:t>el Particular</w:t>
      </w:r>
      <w:r w:rsidRPr="005E0D1E">
        <w:rPr>
          <w:rFonts w:ascii="Palatino Linotype" w:hAnsi="Palatino Linotype" w:cs="Tahoma"/>
          <w:bCs/>
          <w:sz w:val="22"/>
          <w:szCs w:val="22"/>
        </w:rPr>
        <w:t xml:space="preserve"> interpuso el presente Recurso de Revisión, en el que manifestó su inconformidad con la respuesta bajo el argumento de haber acreditado un interés legítimo para acceder a los datos personales de</w:t>
      </w:r>
      <w:r w:rsidR="0026364A" w:rsidRPr="005E0D1E">
        <w:rPr>
          <w:rFonts w:ascii="Palatino Linotype" w:hAnsi="Palatino Linotype" w:cs="Tahoma"/>
          <w:bCs/>
          <w:sz w:val="22"/>
          <w:szCs w:val="22"/>
        </w:rPr>
        <w:t xml:space="preserve"> </w:t>
      </w:r>
      <w:r w:rsidRPr="005E0D1E">
        <w:rPr>
          <w:rFonts w:ascii="Palatino Linotype" w:hAnsi="Palatino Linotype" w:cs="Tahoma"/>
          <w:bCs/>
          <w:sz w:val="22"/>
          <w:szCs w:val="22"/>
        </w:rPr>
        <w:t>l</w:t>
      </w:r>
      <w:r w:rsidR="0026364A" w:rsidRPr="005E0D1E">
        <w:rPr>
          <w:rFonts w:ascii="Palatino Linotype" w:hAnsi="Palatino Linotype" w:cs="Tahoma"/>
          <w:bCs/>
          <w:sz w:val="22"/>
          <w:szCs w:val="22"/>
        </w:rPr>
        <w:t>a</w:t>
      </w:r>
      <w:r w:rsidRPr="005E0D1E">
        <w:rPr>
          <w:rFonts w:ascii="Palatino Linotype" w:hAnsi="Palatino Linotype" w:cs="Tahoma"/>
          <w:bCs/>
          <w:sz w:val="22"/>
          <w:szCs w:val="22"/>
        </w:rPr>
        <w:t xml:space="preserve"> </w:t>
      </w:r>
      <w:r w:rsidR="0026364A" w:rsidRPr="005E0D1E">
        <w:rPr>
          <w:rFonts w:ascii="Palatino Linotype" w:hAnsi="Palatino Linotype" w:cs="Tahoma"/>
          <w:bCs/>
          <w:sz w:val="22"/>
          <w:szCs w:val="22"/>
        </w:rPr>
        <w:t>persona finada</w:t>
      </w:r>
      <w:r w:rsidRPr="005E0D1E">
        <w:rPr>
          <w:rFonts w:ascii="Palatino Linotype" w:hAnsi="Palatino Linotype" w:cs="Tahoma"/>
          <w:bCs/>
          <w:sz w:val="22"/>
          <w:szCs w:val="22"/>
        </w:rPr>
        <w:t xml:space="preserve"> con </w:t>
      </w:r>
      <w:r w:rsidR="0026364A" w:rsidRPr="005E0D1E">
        <w:rPr>
          <w:rFonts w:ascii="Palatino Linotype" w:hAnsi="Palatino Linotype" w:cs="Tahoma"/>
          <w:bCs/>
          <w:sz w:val="22"/>
          <w:szCs w:val="22"/>
        </w:rPr>
        <w:t xml:space="preserve">la </w:t>
      </w:r>
      <w:r w:rsidRPr="005E0D1E">
        <w:rPr>
          <w:rFonts w:ascii="Palatino Linotype" w:hAnsi="Palatino Linotype" w:cs="Tahoma"/>
          <w:bCs/>
          <w:sz w:val="22"/>
          <w:szCs w:val="22"/>
        </w:rPr>
        <w:t>que compartía un vínculo matrimonial</w:t>
      </w:r>
      <w:r w:rsidR="0026364A" w:rsidRPr="005E0D1E">
        <w:rPr>
          <w:rFonts w:ascii="Palatino Linotype" w:hAnsi="Palatino Linotype" w:cs="Tahoma"/>
          <w:bCs/>
          <w:sz w:val="22"/>
          <w:szCs w:val="22"/>
        </w:rPr>
        <w:t>.</w:t>
      </w:r>
      <w:r w:rsidRPr="005E0D1E">
        <w:rPr>
          <w:rFonts w:ascii="Palatino Linotype" w:hAnsi="Palatino Linotype" w:cs="Tahoma"/>
          <w:bCs/>
          <w:sz w:val="22"/>
          <w:szCs w:val="22"/>
        </w:rPr>
        <w:t xml:space="preserve"> </w:t>
      </w:r>
    </w:p>
    <w:p w14:paraId="42ADC476" w14:textId="77777777" w:rsidR="00FF0B19" w:rsidRPr="005E0D1E" w:rsidRDefault="00FF0B19" w:rsidP="00FF0B19">
      <w:pPr>
        <w:spacing w:line="360" w:lineRule="auto"/>
        <w:contextualSpacing/>
        <w:jc w:val="both"/>
        <w:rPr>
          <w:rFonts w:ascii="Palatino Linotype" w:hAnsi="Palatino Linotype" w:cs="Tahoma"/>
          <w:bCs/>
          <w:sz w:val="22"/>
          <w:szCs w:val="22"/>
        </w:rPr>
      </w:pPr>
    </w:p>
    <w:p w14:paraId="1F56B78A" w14:textId="18A679B5" w:rsidR="00FF0B19" w:rsidRPr="005E0D1E" w:rsidRDefault="00FF0B19" w:rsidP="00FF0B19">
      <w:pPr>
        <w:spacing w:line="360" w:lineRule="auto"/>
        <w:contextualSpacing/>
        <w:jc w:val="both"/>
        <w:rPr>
          <w:rFonts w:ascii="Palatino Linotype" w:hAnsi="Palatino Linotype" w:cs="Tahoma"/>
          <w:bCs/>
          <w:sz w:val="22"/>
          <w:szCs w:val="22"/>
        </w:rPr>
      </w:pPr>
      <w:r w:rsidRPr="005E0D1E">
        <w:rPr>
          <w:rFonts w:ascii="Palatino Linotype" w:hAnsi="Palatino Linotype" w:cs="Tahoma"/>
          <w:bCs/>
          <w:sz w:val="22"/>
          <w:szCs w:val="22"/>
        </w:rPr>
        <w:t xml:space="preserve">Así posterior a la admisión al presente Recurso de Revisión, ambas partes manifestaron expresamente su voluntad para conciliar el presente asunto, por lo que, se realizó un análisis a la solicitud </w:t>
      </w:r>
      <w:r w:rsidR="00D54C8B" w:rsidRPr="005E0D1E">
        <w:rPr>
          <w:rFonts w:ascii="Palatino Linotype" w:hAnsi="Palatino Linotype" w:cs="Tahoma"/>
          <w:bCs/>
          <w:sz w:val="22"/>
          <w:szCs w:val="22"/>
        </w:rPr>
        <w:t>de acceso a datos personales</w:t>
      </w:r>
      <w:r w:rsidRPr="005E0D1E">
        <w:rPr>
          <w:rFonts w:ascii="Palatino Linotype" w:hAnsi="Palatino Linotype" w:cs="Tahoma"/>
          <w:bCs/>
          <w:sz w:val="22"/>
          <w:szCs w:val="22"/>
        </w:rPr>
        <w:t xml:space="preserve"> y a los documentos entregados para acceder a ella y se determinaron elementos </w:t>
      </w:r>
      <w:r w:rsidR="00D54C8B" w:rsidRPr="005E0D1E">
        <w:rPr>
          <w:rFonts w:ascii="Palatino Linotype" w:hAnsi="Palatino Linotype" w:cs="Tahoma"/>
          <w:bCs/>
          <w:sz w:val="22"/>
          <w:szCs w:val="22"/>
        </w:rPr>
        <w:t xml:space="preserve">suficientes </w:t>
      </w:r>
      <w:r w:rsidRPr="005E0D1E">
        <w:rPr>
          <w:rFonts w:ascii="Palatino Linotype" w:hAnsi="Palatino Linotype" w:cs="Tahoma"/>
          <w:bCs/>
          <w:sz w:val="22"/>
          <w:szCs w:val="22"/>
        </w:rPr>
        <w:t>p</w:t>
      </w:r>
      <w:r w:rsidR="00D54C8B" w:rsidRPr="005E0D1E">
        <w:rPr>
          <w:rFonts w:ascii="Palatino Linotype" w:hAnsi="Palatino Linotype" w:cs="Tahoma"/>
          <w:bCs/>
          <w:sz w:val="22"/>
          <w:szCs w:val="22"/>
        </w:rPr>
        <w:t xml:space="preserve">ara </w:t>
      </w:r>
      <w:r w:rsidRPr="005E0D1E">
        <w:rPr>
          <w:rFonts w:ascii="Palatino Linotype" w:hAnsi="Palatino Linotype" w:cs="Tahoma"/>
          <w:bCs/>
          <w:sz w:val="22"/>
          <w:szCs w:val="22"/>
        </w:rPr>
        <w:t>citar a las partes a audiencia de conciliación.</w:t>
      </w:r>
    </w:p>
    <w:p w14:paraId="5CCBE659" w14:textId="77777777" w:rsidR="00FF0B19" w:rsidRPr="005E0D1E" w:rsidRDefault="00FF0B19" w:rsidP="00FF0B19">
      <w:pPr>
        <w:spacing w:line="360" w:lineRule="auto"/>
        <w:contextualSpacing/>
        <w:jc w:val="both"/>
        <w:rPr>
          <w:rFonts w:ascii="Palatino Linotype" w:hAnsi="Palatino Linotype" w:cs="Tahoma"/>
          <w:bCs/>
          <w:sz w:val="22"/>
          <w:szCs w:val="22"/>
        </w:rPr>
      </w:pPr>
    </w:p>
    <w:p w14:paraId="1550CD89" w14:textId="77777777" w:rsidR="00FF0B19" w:rsidRPr="005E0D1E" w:rsidRDefault="00FF0B19" w:rsidP="00FF0B19">
      <w:pPr>
        <w:spacing w:line="360" w:lineRule="auto"/>
        <w:contextualSpacing/>
        <w:jc w:val="both"/>
        <w:rPr>
          <w:rFonts w:ascii="Palatino Linotype" w:hAnsi="Palatino Linotype" w:cs="Tahoma"/>
          <w:bCs/>
          <w:sz w:val="22"/>
          <w:szCs w:val="22"/>
        </w:rPr>
      </w:pPr>
      <w:r w:rsidRPr="005E0D1E">
        <w:rPr>
          <w:rFonts w:ascii="Palatino Linotype" w:hAnsi="Palatino Linotype" w:cs="Tahoma"/>
          <w:bCs/>
          <w:sz w:val="22"/>
          <w:szCs w:val="22"/>
        </w:rPr>
        <w:t>A la audiencia de conciliación asistieron ambas partes, quienes una vez reconocidas, manifestaron sus posturas y se hizo constar principalmente lo siguiente:</w:t>
      </w:r>
    </w:p>
    <w:p w14:paraId="57E9B525" w14:textId="5F6C4D31" w:rsidR="00FF0B19" w:rsidRPr="005E0D1E" w:rsidRDefault="00FF0B19" w:rsidP="0026364A">
      <w:pPr>
        <w:spacing w:line="360" w:lineRule="auto"/>
        <w:contextualSpacing/>
        <w:jc w:val="center"/>
        <w:rPr>
          <w:noProof/>
        </w:rPr>
      </w:pPr>
    </w:p>
    <w:p w14:paraId="58DA490F" w14:textId="1A379919" w:rsidR="00D75F66" w:rsidRPr="005E0D1E" w:rsidRDefault="00D75F66" w:rsidP="0026364A">
      <w:pPr>
        <w:spacing w:line="360" w:lineRule="auto"/>
        <w:contextualSpacing/>
        <w:jc w:val="center"/>
        <w:rPr>
          <w:noProof/>
        </w:rPr>
      </w:pPr>
    </w:p>
    <w:p w14:paraId="25E330F9" w14:textId="2AD8FC1B" w:rsidR="00D75F66" w:rsidRPr="005E0D1E" w:rsidRDefault="00D75F66" w:rsidP="0026364A">
      <w:pPr>
        <w:spacing w:line="360" w:lineRule="auto"/>
        <w:contextualSpacing/>
        <w:jc w:val="center"/>
        <w:rPr>
          <w:rFonts w:ascii="Palatino Linotype" w:hAnsi="Palatino Linotype" w:cs="Tahoma"/>
          <w:bCs/>
          <w:sz w:val="22"/>
          <w:szCs w:val="22"/>
        </w:rPr>
      </w:pPr>
    </w:p>
    <w:p w14:paraId="01835526" w14:textId="77777777" w:rsidR="00FF0B19" w:rsidRPr="005E0D1E" w:rsidRDefault="00FF0B19" w:rsidP="00FF0B19">
      <w:pPr>
        <w:spacing w:line="360" w:lineRule="auto"/>
        <w:ind w:left="720"/>
        <w:contextualSpacing/>
        <w:jc w:val="both"/>
        <w:rPr>
          <w:rFonts w:ascii="Palatino Linotype" w:hAnsi="Palatino Linotype" w:cs="Tahoma"/>
          <w:bCs/>
          <w:sz w:val="22"/>
          <w:szCs w:val="22"/>
        </w:rPr>
      </w:pPr>
    </w:p>
    <w:p w14:paraId="5FA3FA98" w14:textId="61F92108" w:rsidR="0033127F" w:rsidRPr="005E0D1E" w:rsidRDefault="0033127F" w:rsidP="00FF0B19">
      <w:pPr>
        <w:autoSpaceDE w:val="0"/>
        <w:autoSpaceDN w:val="0"/>
        <w:adjustRightInd w:val="0"/>
        <w:spacing w:line="360" w:lineRule="auto"/>
        <w:contextualSpacing/>
        <w:jc w:val="both"/>
        <w:rPr>
          <w:rFonts w:ascii="Palatino Linotype" w:hAnsi="Palatino Linotype" w:cs="Tahoma"/>
          <w:bCs/>
          <w:sz w:val="22"/>
          <w:szCs w:val="22"/>
        </w:rPr>
      </w:pPr>
    </w:p>
    <w:p w14:paraId="30D18BA3" w14:textId="77777777" w:rsidR="0033127F" w:rsidRPr="005E0D1E" w:rsidRDefault="0033127F" w:rsidP="00FF0B19">
      <w:pPr>
        <w:autoSpaceDE w:val="0"/>
        <w:autoSpaceDN w:val="0"/>
        <w:adjustRightInd w:val="0"/>
        <w:spacing w:line="360" w:lineRule="auto"/>
        <w:contextualSpacing/>
        <w:jc w:val="both"/>
        <w:rPr>
          <w:rFonts w:ascii="Palatino Linotype" w:hAnsi="Palatino Linotype" w:cs="Tahoma"/>
          <w:bCs/>
          <w:sz w:val="22"/>
          <w:szCs w:val="22"/>
        </w:rPr>
      </w:pPr>
    </w:p>
    <w:p w14:paraId="71E6ADB3" w14:textId="77777777" w:rsidR="0033127F" w:rsidRPr="005E0D1E" w:rsidRDefault="0033127F" w:rsidP="00FF0B19">
      <w:pPr>
        <w:autoSpaceDE w:val="0"/>
        <w:autoSpaceDN w:val="0"/>
        <w:adjustRightInd w:val="0"/>
        <w:spacing w:line="360" w:lineRule="auto"/>
        <w:contextualSpacing/>
        <w:jc w:val="both"/>
        <w:rPr>
          <w:rFonts w:ascii="Palatino Linotype" w:hAnsi="Palatino Linotype" w:cs="Tahoma"/>
          <w:bCs/>
          <w:sz w:val="22"/>
          <w:szCs w:val="22"/>
        </w:rPr>
      </w:pPr>
    </w:p>
    <w:p w14:paraId="266631C1" w14:textId="30B378E3" w:rsidR="00FF0B19" w:rsidRPr="005E0D1E" w:rsidRDefault="00FF0B19" w:rsidP="00FF0B19">
      <w:pPr>
        <w:autoSpaceDE w:val="0"/>
        <w:autoSpaceDN w:val="0"/>
        <w:adjustRightInd w:val="0"/>
        <w:spacing w:line="360" w:lineRule="auto"/>
        <w:contextualSpacing/>
        <w:jc w:val="both"/>
        <w:rPr>
          <w:rFonts w:ascii="Palatino Linotype" w:eastAsia="Batang" w:hAnsi="Palatino Linotype" w:cs="Tahoma"/>
          <w:bCs/>
          <w:sz w:val="22"/>
          <w:szCs w:val="22"/>
          <w:lang w:val="es-ES_tradnl"/>
        </w:rPr>
      </w:pPr>
      <w:r w:rsidRPr="005E0D1E">
        <w:rPr>
          <w:rFonts w:ascii="Palatino Linotype" w:hAnsi="Palatino Linotype" w:cs="Tahoma"/>
          <w:bCs/>
          <w:sz w:val="22"/>
          <w:szCs w:val="22"/>
        </w:rPr>
        <w:t>Así derivado de la audiencia celebrada con motivo del presente Recurso de Revisión,</w:t>
      </w:r>
      <w:r w:rsidR="006C38D3" w:rsidRPr="005E0D1E">
        <w:rPr>
          <w:rFonts w:ascii="Palatino Linotype" w:hAnsi="Palatino Linotype" w:cs="Tahoma"/>
          <w:bCs/>
          <w:sz w:val="22"/>
          <w:szCs w:val="22"/>
        </w:rPr>
        <w:t xml:space="preserve"> </w:t>
      </w:r>
      <w:r w:rsidR="0033127F" w:rsidRPr="005E0D1E">
        <w:rPr>
          <w:rFonts w:ascii="Palatino Linotype" w:hAnsi="Palatino Linotype" w:cs="Tahoma"/>
          <w:bCs/>
          <w:sz w:val="22"/>
          <w:szCs w:val="22"/>
        </w:rPr>
        <w:t>la</w:t>
      </w:r>
      <w:r w:rsidRPr="005E0D1E">
        <w:rPr>
          <w:rFonts w:ascii="Palatino Linotype" w:hAnsi="Palatino Linotype" w:cs="Tahoma"/>
          <w:bCs/>
          <w:sz w:val="22"/>
          <w:szCs w:val="22"/>
        </w:rPr>
        <w:t xml:space="preserve"> Recurrente expresó estar de acuerdo con la misma</w:t>
      </w:r>
      <w:r w:rsidR="00D54C8B" w:rsidRPr="005E0D1E">
        <w:rPr>
          <w:rFonts w:ascii="Palatino Linotype" w:hAnsi="Palatino Linotype" w:cs="Tahoma"/>
          <w:bCs/>
          <w:sz w:val="22"/>
          <w:szCs w:val="22"/>
        </w:rPr>
        <w:t>, por lo</w:t>
      </w:r>
      <w:r w:rsidR="00920C7F" w:rsidRPr="005E0D1E">
        <w:rPr>
          <w:rFonts w:ascii="Palatino Linotype" w:hAnsi="Palatino Linotype" w:cs="Tahoma"/>
          <w:bCs/>
          <w:sz w:val="22"/>
          <w:szCs w:val="22"/>
        </w:rPr>
        <w:t xml:space="preserve"> que</w:t>
      </w:r>
      <w:r w:rsidR="00D54C8B" w:rsidRPr="005E0D1E">
        <w:rPr>
          <w:rFonts w:ascii="Palatino Linotype" w:hAnsi="Palatino Linotype" w:cs="Tahoma"/>
          <w:bCs/>
          <w:sz w:val="22"/>
          <w:szCs w:val="22"/>
        </w:rPr>
        <w:t xml:space="preserve">, con posterioridad a la celebración de la audiencia, </w:t>
      </w:r>
      <w:r w:rsidRPr="005E0D1E">
        <w:rPr>
          <w:rFonts w:ascii="Palatino Linotype" w:hAnsi="Palatino Linotype" w:cs="Tahoma"/>
          <w:bCs/>
          <w:sz w:val="22"/>
          <w:szCs w:val="22"/>
        </w:rPr>
        <w:t xml:space="preserve">firmó un documento en el que expresa haber recibido la información, el cual fue remitido posteriormente por el Sujeto Obligado a través del </w:t>
      </w:r>
      <w:r w:rsidRPr="005E0D1E">
        <w:rPr>
          <w:rFonts w:ascii="Palatino Linotype" w:eastAsia="Batang" w:hAnsi="Palatino Linotype" w:cs="Tahoma"/>
          <w:bCs/>
          <w:sz w:val="22"/>
          <w:szCs w:val="22"/>
          <w:lang w:val="es-ES_tradnl"/>
        </w:rPr>
        <w:t>Sistema de Acceso</w:t>
      </w:r>
      <w:r w:rsidR="00D54C8B" w:rsidRPr="005E0D1E">
        <w:rPr>
          <w:rFonts w:ascii="Palatino Linotype" w:eastAsia="Batang" w:hAnsi="Palatino Linotype" w:cs="Tahoma"/>
          <w:bCs/>
          <w:sz w:val="22"/>
          <w:szCs w:val="22"/>
          <w:lang w:val="es-ES_tradnl"/>
        </w:rPr>
        <w:t>, Rectificación, Cancelación y Oposición de Datos Personales en el Estado de México (SARCOEM).</w:t>
      </w:r>
    </w:p>
    <w:p w14:paraId="398F6D44" w14:textId="77777777" w:rsidR="00FF0B19" w:rsidRPr="005E0D1E" w:rsidRDefault="00FF0B19" w:rsidP="00FF0B19">
      <w:pPr>
        <w:autoSpaceDE w:val="0"/>
        <w:autoSpaceDN w:val="0"/>
        <w:adjustRightInd w:val="0"/>
        <w:spacing w:line="360" w:lineRule="auto"/>
        <w:contextualSpacing/>
        <w:jc w:val="both"/>
        <w:rPr>
          <w:rFonts w:ascii="Palatino Linotype" w:hAnsi="Palatino Linotype" w:cs="Tahoma"/>
          <w:bCs/>
          <w:sz w:val="22"/>
          <w:szCs w:val="22"/>
        </w:rPr>
      </w:pPr>
    </w:p>
    <w:p w14:paraId="4E5F98DD" w14:textId="33247090" w:rsidR="00FF0B19" w:rsidRPr="005E0D1E" w:rsidRDefault="00FF0B19" w:rsidP="00FF0B19">
      <w:pPr>
        <w:autoSpaceDE w:val="0"/>
        <w:autoSpaceDN w:val="0"/>
        <w:adjustRightInd w:val="0"/>
        <w:spacing w:line="360" w:lineRule="auto"/>
        <w:contextualSpacing/>
        <w:jc w:val="both"/>
        <w:rPr>
          <w:rFonts w:ascii="Palatino Linotype" w:hAnsi="Palatino Linotype" w:cs="Tahoma"/>
          <w:bCs/>
          <w:sz w:val="22"/>
          <w:szCs w:val="22"/>
        </w:rPr>
      </w:pPr>
      <w:r w:rsidRPr="005E0D1E">
        <w:rPr>
          <w:rFonts w:ascii="Palatino Linotype" w:hAnsi="Palatino Linotype" w:cs="Tahoma"/>
          <w:bCs/>
          <w:sz w:val="22"/>
          <w:szCs w:val="22"/>
        </w:rPr>
        <w:t>Por lo antes expuesto, se advierte que el Sujeto Obligado dejó sin materia el presente Recurso de Revisión, en virtud de que, durante la celebración de la audie</w:t>
      </w:r>
      <w:r w:rsidR="0026364A" w:rsidRPr="005E0D1E">
        <w:rPr>
          <w:rFonts w:ascii="Palatino Linotype" w:hAnsi="Palatino Linotype" w:cs="Tahoma"/>
          <w:bCs/>
          <w:sz w:val="22"/>
          <w:szCs w:val="22"/>
        </w:rPr>
        <w:t>ncia de conciliación; entregó a</w:t>
      </w:r>
      <w:r w:rsidR="00920C7F" w:rsidRPr="005E0D1E">
        <w:rPr>
          <w:rFonts w:ascii="Palatino Linotype" w:hAnsi="Palatino Linotype" w:cs="Tahoma"/>
          <w:bCs/>
          <w:sz w:val="22"/>
          <w:szCs w:val="22"/>
        </w:rPr>
        <w:t xml:space="preserve"> </w:t>
      </w:r>
      <w:r w:rsidR="00D02256" w:rsidRPr="005E0D1E">
        <w:rPr>
          <w:rFonts w:ascii="Palatino Linotype" w:hAnsi="Palatino Linotype" w:cs="Tahoma"/>
          <w:bCs/>
          <w:sz w:val="22"/>
          <w:szCs w:val="22"/>
        </w:rPr>
        <w:t>l</w:t>
      </w:r>
      <w:r w:rsidR="00920C7F" w:rsidRPr="005E0D1E">
        <w:rPr>
          <w:rFonts w:ascii="Palatino Linotype" w:hAnsi="Palatino Linotype" w:cs="Tahoma"/>
          <w:bCs/>
          <w:sz w:val="22"/>
          <w:szCs w:val="22"/>
        </w:rPr>
        <w:t>a</w:t>
      </w:r>
      <w:r w:rsidR="00D02256" w:rsidRPr="005E0D1E">
        <w:rPr>
          <w:rFonts w:ascii="Palatino Linotype" w:hAnsi="Palatino Linotype" w:cs="Tahoma"/>
          <w:bCs/>
          <w:sz w:val="22"/>
          <w:szCs w:val="22"/>
        </w:rPr>
        <w:t xml:space="preserve"> Recurrente</w:t>
      </w:r>
      <w:r w:rsidRPr="005E0D1E">
        <w:rPr>
          <w:rFonts w:ascii="Palatino Linotype" w:hAnsi="Palatino Linotype" w:cs="Tahoma"/>
          <w:bCs/>
          <w:sz w:val="22"/>
          <w:szCs w:val="22"/>
        </w:rPr>
        <w:t xml:space="preserve">, a su entera satisfacción la información solicitada en copias </w:t>
      </w:r>
      <w:r w:rsidR="006C38D3" w:rsidRPr="005E0D1E">
        <w:rPr>
          <w:rFonts w:ascii="Palatino Linotype" w:hAnsi="Palatino Linotype" w:cs="Tahoma"/>
          <w:bCs/>
          <w:sz w:val="22"/>
          <w:szCs w:val="22"/>
        </w:rPr>
        <w:t>certificadas</w:t>
      </w:r>
      <w:r w:rsidRPr="005E0D1E">
        <w:rPr>
          <w:rFonts w:ascii="Palatino Linotype" w:hAnsi="Palatino Linotype" w:cs="Tahoma"/>
          <w:bCs/>
          <w:sz w:val="22"/>
          <w:szCs w:val="22"/>
        </w:rPr>
        <w:t>, por lo que el Sujeto Obligado modificó su respuesta inicial, otorgó el acceso a los datos personales d</w:t>
      </w:r>
      <w:r w:rsidR="0026364A" w:rsidRPr="005E0D1E">
        <w:rPr>
          <w:rFonts w:ascii="Palatino Linotype" w:hAnsi="Palatino Linotype" w:cs="Tahoma"/>
          <w:bCs/>
          <w:sz w:val="22"/>
          <w:szCs w:val="22"/>
        </w:rPr>
        <w:t>el</w:t>
      </w:r>
      <w:r w:rsidRPr="005E0D1E">
        <w:rPr>
          <w:rFonts w:ascii="Palatino Linotype" w:hAnsi="Palatino Linotype" w:cs="Tahoma"/>
          <w:bCs/>
          <w:sz w:val="22"/>
          <w:szCs w:val="22"/>
        </w:rPr>
        <w:t xml:space="preserve"> servidor</w:t>
      </w:r>
      <w:r w:rsidR="0026364A" w:rsidRPr="005E0D1E">
        <w:rPr>
          <w:rFonts w:ascii="Palatino Linotype" w:hAnsi="Palatino Linotype" w:cs="Tahoma"/>
          <w:bCs/>
          <w:sz w:val="22"/>
          <w:szCs w:val="22"/>
        </w:rPr>
        <w:t xml:space="preserve"> públic</w:t>
      </w:r>
      <w:r w:rsidR="006C38D3" w:rsidRPr="005E0D1E">
        <w:rPr>
          <w:rFonts w:ascii="Palatino Linotype" w:hAnsi="Palatino Linotype" w:cs="Tahoma"/>
          <w:bCs/>
          <w:sz w:val="22"/>
          <w:szCs w:val="22"/>
        </w:rPr>
        <w:t>o</w:t>
      </w:r>
      <w:r w:rsidR="0026364A" w:rsidRPr="005E0D1E">
        <w:rPr>
          <w:rFonts w:ascii="Palatino Linotype" w:hAnsi="Palatino Linotype" w:cs="Tahoma"/>
          <w:bCs/>
          <w:sz w:val="22"/>
          <w:szCs w:val="22"/>
        </w:rPr>
        <w:t xml:space="preserve"> y dejó</w:t>
      </w:r>
      <w:r w:rsidRPr="005E0D1E">
        <w:rPr>
          <w:rFonts w:ascii="Palatino Linotype" w:hAnsi="Palatino Linotype" w:cs="Tahoma"/>
          <w:bCs/>
          <w:sz w:val="22"/>
          <w:szCs w:val="22"/>
        </w:rPr>
        <w:t xml:space="preserve"> sin materia el motivo de </w:t>
      </w:r>
      <w:r w:rsidR="006C38D3" w:rsidRPr="005E0D1E">
        <w:rPr>
          <w:rFonts w:ascii="Palatino Linotype" w:hAnsi="Palatino Linotype" w:cs="Tahoma"/>
          <w:bCs/>
          <w:sz w:val="22"/>
          <w:szCs w:val="22"/>
        </w:rPr>
        <w:t>inconformidad</w:t>
      </w:r>
      <w:r w:rsidRPr="005E0D1E">
        <w:rPr>
          <w:rFonts w:ascii="Palatino Linotype" w:hAnsi="Palatino Linotype" w:cs="Tahoma"/>
          <w:bCs/>
          <w:sz w:val="22"/>
          <w:szCs w:val="22"/>
        </w:rPr>
        <w:t xml:space="preserve"> del presente Recurso de Revisión; por tanto, resulta procedente Sobreseer el Recurso de Revisión que nos ocupa de conformidad con los artículos 137, fracción I y 139, fracción IV, de la Ley de Protección de Datos Personales en Posesión de Sujetos Obligados del Estado de México y Municipios.</w:t>
      </w:r>
    </w:p>
    <w:p w14:paraId="44783FA2" w14:textId="77777777" w:rsidR="00FF0B19" w:rsidRPr="005E0D1E" w:rsidRDefault="00FF0B19" w:rsidP="00FF0B19">
      <w:pPr>
        <w:spacing w:line="360" w:lineRule="auto"/>
        <w:contextualSpacing/>
        <w:jc w:val="both"/>
        <w:rPr>
          <w:rFonts w:ascii="Palatino Linotype" w:hAnsi="Palatino Linotype" w:cs="Tahoma"/>
          <w:b/>
          <w:sz w:val="22"/>
          <w:szCs w:val="22"/>
        </w:rPr>
      </w:pPr>
    </w:p>
    <w:p w14:paraId="542E1287" w14:textId="77777777" w:rsidR="00FF0B19" w:rsidRPr="005E0D1E" w:rsidRDefault="00FF0B19" w:rsidP="00FF0B19">
      <w:pPr>
        <w:spacing w:line="360" w:lineRule="auto"/>
        <w:contextualSpacing/>
        <w:jc w:val="both"/>
        <w:rPr>
          <w:rFonts w:ascii="Palatino Linotype" w:hAnsi="Palatino Linotype" w:cs="Tahoma"/>
          <w:sz w:val="22"/>
          <w:szCs w:val="22"/>
        </w:rPr>
      </w:pPr>
      <w:r w:rsidRPr="005E0D1E">
        <w:rPr>
          <w:rFonts w:ascii="Palatino Linotype" w:hAnsi="Palatino Linotype" w:cs="Tahoma"/>
          <w:b/>
          <w:sz w:val="22"/>
          <w:szCs w:val="22"/>
        </w:rPr>
        <w:t xml:space="preserve">CUARTO.  Decisión. </w:t>
      </w:r>
    </w:p>
    <w:p w14:paraId="0689955F" w14:textId="77777777" w:rsidR="00FF0B19" w:rsidRPr="005E0D1E" w:rsidRDefault="00FF0B19" w:rsidP="00FF0B19">
      <w:pPr>
        <w:spacing w:line="360" w:lineRule="auto"/>
        <w:contextualSpacing/>
        <w:jc w:val="both"/>
        <w:rPr>
          <w:rFonts w:ascii="Palatino Linotype" w:hAnsi="Palatino Linotype" w:cs="Tahoma"/>
          <w:b/>
          <w:sz w:val="22"/>
          <w:szCs w:val="22"/>
        </w:rPr>
      </w:pPr>
    </w:p>
    <w:p w14:paraId="67340632" w14:textId="77777777" w:rsidR="00FF0B19" w:rsidRPr="005E0D1E" w:rsidRDefault="00FF0B19" w:rsidP="00FF0B19">
      <w:pPr>
        <w:spacing w:line="360" w:lineRule="auto"/>
        <w:jc w:val="both"/>
        <w:rPr>
          <w:rFonts w:ascii="Palatino Linotype" w:hAnsi="Palatino Linotype" w:cs="Tahoma"/>
          <w:bCs/>
          <w:sz w:val="22"/>
          <w:szCs w:val="22"/>
        </w:rPr>
      </w:pPr>
      <w:r w:rsidRPr="005E0D1E">
        <w:rPr>
          <w:rFonts w:ascii="Palatino Linotype" w:hAnsi="Palatino Linotype" w:cs="Tahoma"/>
          <w:bCs/>
          <w:sz w:val="22"/>
          <w:szCs w:val="22"/>
        </w:rPr>
        <w:t xml:space="preserve">Por consiguiente, de conformidad con los artículos 137, fracción I y 139, fracción IV, de la Ley de Protección de Datos Personales en Posesión de Sujetos Obligados del Estado de México y Municipios, este Pleno determina el </w:t>
      </w:r>
      <w:r w:rsidRPr="005E0D1E">
        <w:rPr>
          <w:rFonts w:ascii="Palatino Linotype" w:hAnsi="Palatino Linotype" w:cs="Tahoma"/>
          <w:b/>
          <w:bCs/>
          <w:sz w:val="22"/>
          <w:szCs w:val="22"/>
        </w:rPr>
        <w:t>SOBRESEIMIENTO</w:t>
      </w:r>
      <w:r w:rsidRPr="005E0D1E">
        <w:rPr>
          <w:rFonts w:ascii="Palatino Linotype" w:hAnsi="Palatino Linotype" w:cs="Tahoma"/>
          <w:bCs/>
          <w:sz w:val="22"/>
          <w:szCs w:val="22"/>
        </w:rPr>
        <w:t xml:space="preserve"> del presente Recurso de Revisión, toda vez una vez que el Sujeto Obligado, modificó su respuesta a través de la conciliación y entregó la información solicitada, dejando sin materia el presente Recurso de Revisión.</w:t>
      </w:r>
    </w:p>
    <w:p w14:paraId="51DE9E34" w14:textId="77777777" w:rsidR="00FF0B19" w:rsidRPr="005E0D1E" w:rsidRDefault="00FF0B19" w:rsidP="00FF0B19">
      <w:pPr>
        <w:autoSpaceDE w:val="0"/>
        <w:autoSpaceDN w:val="0"/>
        <w:adjustRightInd w:val="0"/>
        <w:spacing w:line="360" w:lineRule="auto"/>
        <w:contextualSpacing/>
        <w:jc w:val="both"/>
        <w:rPr>
          <w:rFonts w:ascii="Palatino Linotype" w:hAnsi="Palatino Linotype" w:cs="Arial"/>
          <w:sz w:val="22"/>
          <w:szCs w:val="22"/>
        </w:rPr>
      </w:pPr>
    </w:p>
    <w:p w14:paraId="64681C43" w14:textId="77777777" w:rsidR="00FF0B19" w:rsidRPr="005E0D1E" w:rsidRDefault="00FF0B19" w:rsidP="00FF0B19">
      <w:pPr>
        <w:autoSpaceDE w:val="0"/>
        <w:autoSpaceDN w:val="0"/>
        <w:adjustRightInd w:val="0"/>
        <w:spacing w:line="360" w:lineRule="auto"/>
        <w:contextualSpacing/>
        <w:jc w:val="both"/>
        <w:rPr>
          <w:rFonts w:ascii="Palatino Linotype" w:eastAsia="Calibri" w:hAnsi="Palatino Linotype" w:cs="Tahoma"/>
          <w:b/>
          <w:bCs/>
          <w:iCs/>
          <w:sz w:val="22"/>
          <w:szCs w:val="22"/>
          <w:u w:val="single"/>
          <w:lang w:val="es-ES" w:eastAsia="es-ES_tradnl"/>
        </w:rPr>
      </w:pPr>
      <w:r w:rsidRPr="005E0D1E">
        <w:rPr>
          <w:rFonts w:ascii="Palatino Linotype" w:eastAsia="Calibri" w:hAnsi="Palatino Linotype" w:cs="Tahoma"/>
          <w:b/>
          <w:bCs/>
          <w:iCs/>
          <w:sz w:val="22"/>
          <w:szCs w:val="22"/>
          <w:u w:val="single"/>
          <w:lang w:val="es-ES" w:eastAsia="es-ES_tradnl"/>
        </w:rPr>
        <w:t>Términos de la Resolución para conocimiento del Particular.</w:t>
      </w:r>
    </w:p>
    <w:p w14:paraId="09111B59" w14:textId="77777777" w:rsidR="00FF0B19" w:rsidRPr="005E0D1E" w:rsidRDefault="00FF0B19" w:rsidP="00FF0B19">
      <w:pPr>
        <w:autoSpaceDE w:val="0"/>
        <w:autoSpaceDN w:val="0"/>
        <w:adjustRightInd w:val="0"/>
        <w:spacing w:line="360" w:lineRule="auto"/>
        <w:contextualSpacing/>
        <w:jc w:val="both"/>
        <w:rPr>
          <w:rFonts w:ascii="Palatino Linotype" w:hAnsi="Palatino Linotype" w:cs="Tahoma"/>
          <w:sz w:val="22"/>
          <w:szCs w:val="22"/>
        </w:rPr>
      </w:pPr>
    </w:p>
    <w:p w14:paraId="7052D31C" w14:textId="17FF1444" w:rsidR="00FF0B19" w:rsidRPr="005E0D1E" w:rsidRDefault="00FF0B19" w:rsidP="00FF0B19">
      <w:pPr>
        <w:autoSpaceDE w:val="0"/>
        <w:autoSpaceDN w:val="0"/>
        <w:adjustRightInd w:val="0"/>
        <w:spacing w:line="360" w:lineRule="auto"/>
        <w:contextualSpacing/>
        <w:jc w:val="both"/>
        <w:rPr>
          <w:rFonts w:ascii="Palatino Linotype" w:hAnsi="Palatino Linotype" w:cs="Tahoma"/>
          <w:sz w:val="22"/>
          <w:szCs w:val="22"/>
          <w:u w:val="single"/>
        </w:rPr>
      </w:pPr>
      <w:r w:rsidRPr="005E0D1E">
        <w:rPr>
          <w:rFonts w:ascii="Palatino Linotype" w:hAnsi="Palatino Linotype" w:cs="Tahoma"/>
          <w:sz w:val="22"/>
          <w:szCs w:val="22"/>
          <w:u w:val="single"/>
        </w:rPr>
        <w:t xml:space="preserve">Este Instituto Garante, determinó dar por concluido el presente </w:t>
      </w:r>
      <w:r w:rsidR="00010911" w:rsidRPr="005E0D1E">
        <w:rPr>
          <w:rFonts w:ascii="Palatino Linotype" w:hAnsi="Palatino Linotype" w:cs="Tahoma"/>
          <w:sz w:val="22"/>
          <w:szCs w:val="22"/>
          <w:u w:val="single"/>
        </w:rPr>
        <w:t>Recurso</w:t>
      </w:r>
      <w:r w:rsidRPr="005E0D1E">
        <w:rPr>
          <w:rFonts w:ascii="Palatino Linotype" w:hAnsi="Palatino Linotype" w:cs="Tahoma"/>
          <w:sz w:val="22"/>
          <w:szCs w:val="22"/>
          <w:u w:val="single"/>
        </w:rPr>
        <w:t xml:space="preserve">, en virtud de que, </w:t>
      </w:r>
      <w:r w:rsidR="006C38D3" w:rsidRPr="005E0D1E">
        <w:rPr>
          <w:rFonts w:ascii="Palatino Linotype" w:hAnsi="Palatino Linotype" w:cs="Tahoma"/>
          <w:sz w:val="22"/>
          <w:szCs w:val="22"/>
          <w:u w:val="single"/>
        </w:rPr>
        <w:t>la</w:t>
      </w:r>
      <w:r w:rsidR="00010911" w:rsidRPr="005E0D1E">
        <w:rPr>
          <w:rFonts w:ascii="Palatino Linotype" w:hAnsi="Palatino Linotype" w:cs="Tahoma"/>
          <w:sz w:val="22"/>
          <w:szCs w:val="22"/>
          <w:u w:val="single"/>
        </w:rPr>
        <w:t xml:space="preserve"> Particular recibió las copias solicitadas, posterior a la celebración de la audiencia de conciliación</w:t>
      </w:r>
      <w:r w:rsidRPr="005E0D1E">
        <w:rPr>
          <w:rFonts w:ascii="Palatino Linotype" w:hAnsi="Palatino Linotype" w:cs="Tahoma"/>
          <w:sz w:val="22"/>
          <w:szCs w:val="22"/>
          <w:u w:val="single"/>
        </w:rPr>
        <w:t xml:space="preserve">, por lo que, </w:t>
      </w:r>
      <w:r w:rsidR="00010911" w:rsidRPr="005E0D1E">
        <w:rPr>
          <w:rFonts w:ascii="Palatino Linotype" w:hAnsi="Palatino Linotype" w:cs="Tahoma"/>
          <w:sz w:val="22"/>
          <w:szCs w:val="22"/>
          <w:u w:val="single"/>
        </w:rPr>
        <w:t xml:space="preserve">el Instituto de Seguridad Social del Estado de México y Municipios, </w:t>
      </w:r>
      <w:r w:rsidRPr="005E0D1E">
        <w:rPr>
          <w:rFonts w:ascii="Palatino Linotype" w:hAnsi="Palatino Linotype" w:cs="Tahoma"/>
          <w:sz w:val="22"/>
          <w:szCs w:val="22"/>
          <w:u w:val="single"/>
        </w:rPr>
        <w:t>modificó su respuesta inicial y dejo sin material el presente Recurso de Revisión</w:t>
      </w:r>
      <w:r w:rsidR="00010911" w:rsidRPr="005E0D1E">
        <w:rPr>
          <w:rFonts w:ascii="Palatino Linotype" w:hAnsi="Palatino Linotype" w:cs="Tahoma"/>
          <w:sz w:val="22"/>
          <w:szCs w:val="22"/>
          <w:u w:val="single"/>
        </w:rPr>
        <w:t>, al haber entregado la información solicitada.</w:t>
      </w:r>
    </w:p>
    <w:p w14:paraId="417B2ADC" w14:textId="77777777" w:rsidR="00FF0B19" w:rsidRPr="005E0D1E" w:rsidRDefault="00FF0B19" w:rsidP="00FF0B19">
      <w:pPr>
        <w:autoSpaceDE w:val="0"/>
        <w:autoSpaceDN w:val="0"/>
        <w:adjustRightInd w:val="0"/>
        <w:spacing w:line="360" w:lineRule="auto"/>
        <w:contextualSpacing/>
        <w:jc w:val="both"/>
        <w:rPr>
          <w:rFonts w:ascii="Palatino Linotype" w:hAnsi="Palatino Linotype" w:cs="Tahoma"/>
          <w:sz w:val="22"/>
          <w:szCs w:val="22"/>
          <w:u w:val="single"/>
        </w:rPr>
      </w:pPr>
    </w:p>
    <w:p w14:paraId="2D281FFA" w14:textId="77777777" w:rsidR="00FF0B19" w:rsidRPr="005E0D1E" w:rsidRDefault="00FF0B19" w:rsidP="00FF0B19">
      <w:pPr>
        <w:autoSpaceDE w:val="0"/>
        <w:autoSpaceDN w:val="0"/>
        <w:adjustRightInd w:val="0"/>
        <w:spacing w:line="360" w:lineRule="auto"/>
        <w:contextualSpacing/>
        <w:jc w:val="both"/>
        <w:rPr>
          <w:rFonts w:ascii="Palatino Linotype" w:eastAsia="Calibri" w:hAnsi="Palatino Linotype" w:cs="Tahoma"/>
          <w:iCs/>
          <w:sz w:val="22"/>
          <w:szCs w:val="22"/>
          <w:u w:val="single"/>
          <w:lang w:eastAsia="es-ES_tradnl"/>
        </w:rPr>
      </w:pPr>
      <w:r w:rsidRPr="005E0D1E">
        <w:rPr>
          <w:rFonts w:ascii="Palatino Linotype" w:eastAsia="Calibri" w:hAnsi="Palatino Linotype" w:cs="Tahoma"/>
          <w:iCs/>
          <w:sz w:val="22"/>
          <w:szCs w:val="22"/>
          <w:u w:val="single"/>
          <w:lang w:eastAsia="es-ES_tradnl"/>
        </w:rPr>
        <w:t xml:space="preserve">Por lo anterior, se tuvo por atendida la solicitud de acceso a datos personales y se dio por terminado el Recurso de Revisión, pues el motivo de inconformidad ya fue subsanado con la entrega de la información. </w:t>
      </w:r>
    </w:p>
    <w:p w14:paraId="775F7C6E" w14:textId="77777777" w:rsidR="00FF0B19" w:rsidRPr="005E0D1E" w:rsidRDefault="00FF0B19" w:rsidP="00FF0B19">
      <w:pPr>
        <w:spacing w:line="360" w:lineRule="auto"/>
        <w:contextualSpacing/>
        <w:jc w:val="both"/>
        <w:rPr>
          <w:rFonts w:ascii="Palatino Linotype" w:eastAsia="Calibri" w:hAnsi="Palatino Linotype" w:cs="Tahoma"/>
          <w:iCs/>
          <w:sz w:val="22"/>
          <w:szCs w:val="22"/>
          <w:u w:val="single"/>
          <w:lang w:val="es-ES" w:eastAsia="es-ES_tradnl"/>
        </w:rPr>
      </w:pPr>
    </w:p>
    <w:p w14:paraId="25357429" w14:textId="77777777" w:rsidR="00FF0B19" w:rsidRPr="005E0D1E" w:rsidRDefault="00FF0B19" w:rsidP="00FF0B19">
      <w:pPr>
        <w:spacing w:line="360" w:lineRule="auto"/>
        <w:contextualSpacing/>
        <w:jc w:val="both"/>
        <w:rPr>
          <w:rFonts w:ascii="Palatino Linotype" w:eastAsia="Calibri" w:hAnsi="Palatino Linotype" w:cs="Tahoma"/>
          <w:iCs/>
          <w:sz w:val="22"/>
          <w:szCs w:val="22"/>
          <w:u w:val="single"/>
          <w:lang w:val="es-ES" w:eastAsia="es-ES_tradnl"/>
        </w:rPr>
      </w:pPr>
      <w:r w:rsidRPr="005E0D1E">
        <w:rPr>
          <w:rFonts w:ascii="Palatino Linotype" w:eastAsia="Calibri" w:hAnsi="Palatino Linotype" w:cs="Tahoma"/>
          <w:iCs/>
          <w:sz w:val="22"/>
          <w:szCs w:val="22"/>
          <w:u w:val="single"/>
          <w:lang w:val="es-ES" w:eastAsia="es-ES_tradnl"/>
        </w:rPr>
        <w:t>La labor del INFOEM, es apoyar a la población para acceder a la información pública y garantizar la protección de sus datos personales.</w:t>
      </w:r>
    </w:p>
    <w:p w14:paraId="0EB60777" w14:textId="77777777" w:rsidR="00FF0B19" w:rsidRPr="005E0D1E" w:rsidRDefault="00FF0B19" w:rsidP="00FF0B19">
      <w:pPr>
        <w:spacing w:line="360" w:lineRule="auto"/>
        <w:contextualSpacing/>
        <w:jc w:val="both"/>
        <w:rPr>
          <w:rFonts w:ascii="Palatino Linotype" w:hAnsi="Palatino Linotype"/>
          <w:sz w:val="22"/>
          <w:szCs w:val="22"/>
        </w:rPr>
      </w:pPr>
    </w:p>
    <w:p w14:paraId="7849070A" w14:textId="77777777" w:rsidR="00FF0B19" w:rsidRPr="005E0D1E" w:rsidRDefault="00FF0B19" w:rsidP="00FF0B19">
      <w:pPr>
        <w:spacing w:line="360" w:lineRule="auto"/>
        <w:contextualSpacing/>
        <w:jc w:val="both"/>
        <w:rPr>
          <w:rFonts w:ascii="Palatino Linotype" w:eastAsia="Calibri" w:hAnsi="Palatino Linotype" w:cs="Tahoma"/>
          <w:bCs/>
          <w:sz w:val="22"/>
          <w:szCs w:val="22"/>
          <w:lang w:eastAsia="en-US"/>
        </w:rPr>
      </w:pPr>
      <w:r w:rsidRPr="005E0D1E">
        <w:rPr>
          <w:rFonts w:ascii="Palatino Linotype" w:eastAsia="Calibri" w:hAnsi="Palatino Linotype" w:cs="Tahoma"/>
          <w:bCs/>
          <w:sz w:val="22"/>
          <w:szCs w:val="22"/>
          <w:lang w:eastAsia="en-US"/>
        </w:rPr>
        <w:t>Por lo expuesto y fundado, este Pleno:</w:t>
      </w:r>
    </w:p>
    <w:p w14:paraId="24A00E49" w14:textId="77777777" w:rsidR="00FF0B19" w:rsidRPr="005E0D1E" w:rsidRDefault="00FF0B19" w:rsidP="00FF0B19">
      <w:pPr>
        <w:spacing w:line="360" w:lineRule="auto"/>
        <w:contextualSpacing/>
        <w:jc w:val="both"/>
        <w:rPr>
          <w:rFonts w:ascii="Palatino Linotype" w:eastAsia="Calibri" w:hAnsi="Palatino Linotype" w:cs="Tahoma"/>
          <w:bCs/>
          <w:sz w:val="22"/>
          <w:szCs w:val="22"/>
          <w:lang w:eastAsia="en-US"/>
        </w:rPr>
      </w:pPr>
    </w:p>
    <w:p w14:paraId="2B50BF8B" w14:textId="77777777" w:rsidR="00FF0B19" w:rsidRPr="005E0D1E" w:rsidRDefault="00FF0B19" w:rsidP="00FF0B19">
      <w:pPr>
        <w:spacing w:line="360" w:lineRule="auto"/>
        <w:contextualSpacing/>
        <w:jc w:val="center"/>
        <w:rPr>
          <w:rFonts w:ascii="Palatino Linotype" w:hAnsi="Palatino Linotype" w:cs="Tahoma"/>
          <w:b/>
          <w:bCs/>
          <w:sz w:val="22"/>
          <w:szCs w:val="22"/>
          <w:lang w:val="es-ES_tradnl"/>
        </w:rPr>
      </w:pPr>
      <w:r w:rsidRPr="005E0D1E">
        <w:rPr>
          <w:rFonts w:ascii="Palatino Linotype" w:hAnsi="Palatino Linotype" w:cs="Tahoma"/>
          <w:b/>
          <w:bCs/>
          <w:sz w:val="22"/>
          <w:szCs w:val="22"/>
          <w:lang w:val="es-ES_tradnl"/>
        </w:rPr>
        <w:t>R E S U E L V E</w:t>
      </w:r>
    </w:p>
    <w:p w14:paraId="53D0F3BD" w14:textId="77777777" w:rsidR="00FF0B19" w:rsidRPr="005E0D1E" w:rsidRDefault="00FF0B19" w:rsidP="00FF0B19">
      <w:pPr>
        <w:spacing w:line="360" w:lineRule="auto"/>
        <w:contextualSpacing/>
        <w:jc w:val="center"/>
        <w:rPr>
          <w:rFonts w:ascii="Palatino Linotype" w:hAnsi="Palatino Linotype" w:cs="Tahoma"/>
          <w:b/>
          <w:bCs/>
          <w:sz w:val="22"/>
          <w:szCs w:val="22"/>
          <w:lang w:val="es-ES_tradnl"/>
        </w:rPr>
      </w:pPr>
    </w:p>
    <w:p w14:paraId="12237500" w14:textId="1BAE8239" w:rsidR="00FF0B19" w:rsidRPr="005E0D1E" w:rsidRDefault="00FF0B19" w:rsidP="00FF0B19">
      <w:pPr>
        <w:spacing w:line="360" w:lineRule="auto"/>
        <w:ind w:right="113"/>
        <w:contextualSpacing/>
        <w:jc w:val="both"/>
        <w:rPr>
          <w:rFonts w:ascii="Palatino Linotype" w:hAnsi="Palatino Linotype" w:cs="Arial"/>
          <w:sz w:val="22"/>
          <w:szCs w:val="22"/>
        </w:rPr>
      </w:pPr>
      <w:r w:rsidRPr="005E0D1E">
        <w:rPr>
          <w:rFonts w:ascii="Palatino Linotype" w:hAnsi="Palatino Linotype" w:cs="Arial"/>
          <w:b/>
          <w:sz w:val="22"/>
          <w:szCs w:val="22"/>
        </w:rPr>
        <w:t xml:space="preserve">PRIMERO. </w:t>
      </w:r>
      <w:r w:rsidRPr="005E0D1E">
        <w:rPr>
          <w:rFonts w:ascii="Palatino Linotype" w:hAnsi="Palatino Linotype" w:cs="Arial"/>
          <w:sz w:val="22"/>
          <w:szCs w:val="22"/>
        </w:rPr>
        <w:t xml:space="preserve">Se </w:t>
      </w:r>
      <w:r w:rsidRPr="005E0D1E">
        <w:rPr>
          <w:rFonts w:ascii="Palatino Linotype" w:hAnsi="Palatino Linotype" w:cs="Arial"/>
          <w:b/>
          <w:sz w:val="22"/>
          <w:szCs w:val="22"/>
        </w:rPr>
        <w:t>SOBRESEE</w:t>
      </w:r>
      <w:r w:rsidRPr="005E0D1E">
        <w:rPr>
          <w:rFonts w:ascii="Palatino Linotype" w:hAnsi="Palatino Linotype" w:cs="Arial"/>
          <w:sz w:val="22"/>
          <w:szCs w:val="22"/>
        </w:rPr>
        <w:t xml:space="preserve"> el Recurso de Revisión </w:t>
      </w:r>
      <w:r w:rsidR="005E0D1E">
        <w:rPr>
          <w:rFonts w:ascii="Palatino Linotype" w:hAnsi="Palatino Linotype" w:cs="Tahoma"/>
          <w:b/>
          <w:bCs/>
          <w:color w:val="0D0D0D"/>
          <w:sz w:val="22"/>
          <w:szCs w:val="22"/>
        </w:rPr>
        <w:t>03354/INFOEM/AD</w:t>
      </w:r>
      <w:r w:rsidR="0033127F" w:rsidRPr="005E0D1E">
        <w:rPr>
          <w:rFonts w:ascii="Palatino Linotype" w:hAnsi="Palatino Linotype" w:cs="Tahoma"/>
          <w:b/>
          <w:bCs/>
          <w:color w:val="0D0D0D"/>
          <w:sz w:val="22"/>
          <w:szCs w:val="22"/>
        </w:rPr>
        <w:t>/RR/2021</w:t>
      </w:r>
      <w:r w:rsidRPr="005E0D1E">
        <w:rPr>
          <w:rFonts w:ascii="Palatino Linotype" w:hAnsi="Palatino Linotype" w:cs="Arial"/>
          <w:sz w:val="22"/>
          <w:szCs w:val="22"/>
        </w:rPr>
        <w:t xml:space="preserve">, </w:t>
      </w:r>
      <w:r w:rsidRPr="005E0D1E">
        <w:rPr>
          <w:rFonts w:ascii="Palatino Linotype" w:hAnsi="Palatino Linotype" w:cs="Tahoma"/>
          <w:sz w:val="22"/>
          <w:szCs w:val="24"/>
        </w:rPr>
        <w:t>por que el Sujeto Obligado entregó la información solicitada y dej</w:t>
      </w:r>
      <w:r w:rsidR="002D2DE0" w:rsidRPr="005E0D1E">
        <w:rPr>
          <w:rFonts w:ascii="Palatino Linotype" w:hAnsi="Palatino Linotype" w:cs="Tahoma"/>
          <w:sz w:val="22"/>
          <w:szCs w:val="24"/>
        </w:rPr>
        <w:t>ó</w:t>
      </w:r>
      <w:r w:rsidRPr="005E0D1E">
        <w:rPr>
          <w:rFonts w:ascii="Palatino Linotype" w:hAnsi="Palatino Linotype" w:cs="Tahoma"/>
          <w:sz w:val="22"/>
          <w:szCs w:val="24"/>
        </w:rPr>
        <w:t xml:space="preserve"> sin materia el presente Recurso de Revisión, en términos de los </w:t>
      </w:r>
      <w:r w:rsidRPr="005E0D1E">
        <w:rPr>
          <w:rFonts w:ascii="Palatino Linotype" w:hAnsi="Palatino Linotype" w:cs="Tahoma"/>
          <w:bCs/>
          <w:sz w:val="22"/>
          <w:szCs w:val="22"/>
        </w:rPr>
        <w:t>artículos 137, fracción I y 139, fracción IV, de la Ley de Protección de Datos Personales en Posesión de Sujetos Obligados del Estado de México y Municipios</w:t>
      </w:r>
      <w:r w:rsidRPr="005E0D1E">
        <w:rPr>
          <w:rFonts w:ascii="Palatino Linotype" w:hAnsi="Palatino Linotype" w:cs="Tahoma"/>
          <w:sz w:val="22"/>
          <w:szCs w:val="24"/>
        </w:rPr>
        <w:t xml:space="preserve">, de conformidad con los Considerandos </w:t>
      </w:r>
      <w:r w:rsidRPr="005E0D1E">
        <w:rPr>
          <w:rFonts w:ascii="Palatino Linotype" w:hAnsi="Palatino Linotype" w:cs="Tahoma"/>
          <w:b/>
          <w:sz w:val="22"/>
          <w:szCs w:val="24"/>
        </w:rPr>
        <w:t>TERCERO y CUARTO</w:t>
      </w:r>
      <w:r w:rsidRPr="005E0D1E">
        <w:rPr>
          <w:rFonts w:ascii="Palatino Linotype" w:hAnsi="Palatino Linotype" w:cs="Tahoma"/>
          <w:sz w:val="22"/>
          <w:szCs w:val="24"/>
        </w:rPr>
        <w:t xml:space="preserve"> de la presente Resolución.</w:t>
      </w:r>
    </w:p>
    <w:p w14:paraId="754C4495" w14:textId="77777777" w:rsidR="00FF0B19" w:rsidRPr="005E0D1E" w:rsidRDefault="00FF0B19" w:rsidP="00FF0B19">
      <w:pPr>
        <w:spacing w:line="360" w:lineRule="auto"/>
        <w:ind w:right="113"/>
        <w:contextualSpacing/>
        <w:jc w:val="both"/>
        <w:rPr>
          <w:rFonts w:ascii="Palatino Linotype" w:hAnsi="Palatino Linotype" w:cs="Arial"/>
          <w:sz w:val="22"/>
          <w:szCs w:val="22"/>
        </w:rPr>
      </w:pPr>
    </w:p>
    <w:p w14:paraId="09F00231" w14:textId="77777777" w:rsidR="00FF0B19" w:rsidRPr="005E0D1E" w:rsidRDefault="00FF0B19" w:rsidP="00FF0B19">
      <w:pPr>
        <w:spacing w:line="360" w:lineRule="auto"/>
        <w:ind w:right="113"/>
        <w:contextualSpacing/>
        <w:jc w:val="both"/>
        <w:rPr>
          <w:rFonts w:ascii="Palatino Linotype" w:hAnsi="Palatino Linotype" w:cs="Arial"/>
          <w:b/>
          <w:sz w:val="22"/>
          <w:szCs w:val="22"/>
        </w:rPr>
      </w:pPr>
      <w:r w:rsidRPr="005E0D1E">
        <w:rPr>
          <w:rFonts w:ascii="Palatino Linotype" w:hAnsi="Palatino Linotype"/>
          <w:b/>
          <w:sz w:val="22"/>
          <w:szCs w:val="22"/>
        </w:rPr>
        <w:t>SEGUNDO.</w:t>
      </w:r>
      <w:r w:rsidRPr="005E0D1E">
        <w:rPr>
          <w:rFonts w:ascii="Palatino Linotype" w:hAnsi="Palatino Linotype" w:cs="Arial"/>
          <w:sz w:val="22"/>
          <w:szCs w:val="22"/>
        </w:rPr>
        <w:t xml:space="preserve"> </w:t>
      </w:r>
      <w:r w:rsidRPr="005E0D1E">
        <w:rPr>
          <w:rFonts w:ascii="Palatino Linotype" w:hAnsi="Palatino Linotype" w:cs="Arial"/>
          <w:b/>
          <w:sz w:val="22"/>
          <w:szCs w:val="22"/>
        </w:rPr>
        <w:t xml:space="preserve">Notifíquese </w:t>
      </w:r>
      <w:r w:rsidRPr="005E0D1E">
        <w:rPr>
          <w:rFonts w:ascii="Palatino Linotype" w:hAnsi="Palatino Linotype" w:cs="Arial"/>
          <w:sz w:val="22"/>
          <w:szCs w:val="22"/>
        </w:rPr>
        <w:t>la presente resolución</w:t>
      </w:r>
      <w:r w:rsidRPr="005E0D1E">
        <w:rPr>
          <w:rFonts w:ascii="Palatino Linotype" w:hAnsi="Palatino Linotype" w:cs="Arial"/>
          <w:b/>
          <w:sz w:val="22"/>
          <w:szCs w:val="22"/>
        </w:rPr>
        <w:t xml:space="preserve"> </w:t>
      </w:r>
      <w:r w:rsidRPr="005E0D1E">
        <w:rPr>
          <w:rFonts w:ascii="Palatino Linotype" w:hAnsi="Palatino Linotype" w:cs="Arial"/>
          <w:sz w:val="22"/>
          <w:szCs w:val="22"/>
        </w:rPr>
        <w:t>al Titular de la Unidad de Transparencia del Sujeto Obligado.</w:t>
      </w:r>
    </w:p>
    <w:p w14:paraId="5790C13B" w14:textId="77777777" w:rsidR="00FF0B19" w:rsidRPr="005E0D1E" w:rsidRDefault="00FF0B19" w:rsidP="00FF0B19">
      <w:pPr>
        <w:spacing w:line="360" w:lineRule="auto"/>
        <w:ind w:right="333"/>
        <w:contextualSpacing/>
        <w:jc w:val="both"/>
        <w:rPr>
          <w:rFonts w:ascii="Palatino Linotype" w:hAnsi="Palatino Linotype" w:cs="Arial"/>
          <w:sz w:val="22"/>
          <w:szCs w:val="22"/>
        </w:rPr>
      </w:pPr>
    </w:p>
    <w:p w14:paraId="6751CD72" w14:textId="0F2B8424" w:rsidR="00FF0B19" w:rsidRDefault="00FF0B19" w:rsidP="00FF0B19">
      <w:pPr>
        <w:spacing w:line="360" w:lineRule="auto"/>
        <w:contextualSpacing/>
        <w:jc w:val="both"/>
        <w:rPr>
          <w:rFonts w:ascii="Palatino Linotype" w:hAnsi="Palatino Linotype" w:cs="Tahoma"/>
          <w:sz w:val="22"/>
          <w:szCs w:val="22"/>
        </w:rPr>
      </w:pPr>
      <w:r w:rsidRPr="005E0D1E">
        <w:rPr>
          <w:rFonts w:ascii="Palatino Linotype" w:hAnsi="Palatino Linotype" w:cs="Arial"/>
          <w:b/>
          <w:sz w:val="22"/>
          <w:szCs w:val="22"/>
        </w:rPr>
        <w:t>TERCERO.</w:t>
      </w:r>
      <w:r w:rsidRPr="005E0D1E">
        <w:rPr>
          <w:rFonts w:ascii="Palatino Linotype" w:hAnsi="Palatino Linotype" w:cs="Arial"/>
          <w:sz w:val="22"/>
          <w:szCs w:val="22"/>
        </w:rPr>
        <w:t xml:space="preserve"> </w:t>
      </w:r>
      <w:r w:rsidRPr="005E0D1E">
        <w:rPr>
          <w:rFonts w:ascii="Palatino Linotype" w:hAnsi="Palatino Linotype" w:cs="Arial"/>
          <w:b/>
          <w:sz w:val="22"/>
          <w:szCs w:val="22"/>
        </w:rPr>
        <w:t xml:space="preserve">Notifíquese </w:t>
      </w:r>
      <w:r w:rsidRPr="005E0D1E">
        <w:rPr>
          <w:rFonts w:ascii="Palatino Linotype" w:hAnsi="Palatino Linotype" w:cs="Arial"/>
          <w:sz w:val="22"/>
          <w:szCs w:val="22"/>
        </w:rPr>
        <w:t>la presente resolución</w:t>
      </w:r>
      <w:r w:rsidRPr="005E0D1E">
        <w:rPr>
          <w:rFonts w:ascii="Palatino Linotype" w:hAnsi="Palatino Linotype" w:cs="Arial"/>
          <w:b/>
          <w:sz w:val="22"/>
          <w:szCs w:val="22"/>
        </w:rPr>
        <w:t xml:space="preserve"> </w:t>
      </w:r>
      <w:r w:rsidRPr="005E0D1E">
        <w:rPr>
          <w:rFonts w:ascii="Palatino Linotype" w:hAnsi="Palatino Linotype" w:cs="Arial"/>
          <w:sz w:val="22"/>
          <w:szCs w:val="22"/>
        </w:rPr>
        <w:t xml:space="preserve">al Recurrente, a través de </w:t>
      </w:r>
      <w:r w:rsidR="006C38D3" w:rsidRPr="005E0D1E">
        <w:rPr>
          <w:rFonts w:ascii="Palatino Linotype" w:hAnsi="Palatino Linotype" w:cs="Arial"/>
          <w:sz w:val="22"/>
          <w:szCs w:val="22"/>
        </w:rPr>
        <w:t>SARCOEM,</w:t>
      </w:r>
      <w:r w:rsidRPr="005E0D1E">
        <w:rPr>
          <w:rFonts w:ascii="Palatino Linotype" w:hAnsi="Palatino Linotype" w:cs="Arial"/>
          <w:b/>
          <w:sz w:val="22"/>
          <w:szCs w:val="22"/>
        </w:rPr>
        <w:t xml:space="preserve"> </w:t>
      </w:r>
      <w:r w:rsidRPr="005E0D1E">
        <w:rPr>
          <w:rFonts w:ascii="Palatino Linotype" w:hAnsi="Palatino Linotype" w:cs="Tahoma"/>
          <w:sz w:val="22"/>
          <w:szCs w:val="22"/>
        </w:rPr>
        <w:t>asimismo, se hace de su conocimiento que de conformidad con lo establecido en el artículo</w:t>
      </w:r>
      <w:r w:rsidR="00010911" w:rsidRPr="005E0D1E">
        <w:rPr>
          <w:rFonts w:ascii="Palatino Linotype" w:hAnsi="Palatino Linotype" w:cs="Tahoma"/>
          <w:sz w:val="22"/>
          <w:szCs w:val="22"/>
        </w:rPr>
        <w:t xml:space="preserve"> </w:t>
      </w:r>
      <w:r w:rsidRPr="005E0D1E">
        <w:rPr>
          <w:rFonts w:ascii="Palatino Linotype" w:hAnsi="Palatino Linotype" w:cs="Tahoma"/>
          <w:sz w:val="22"/>
          <w:szCs w:val="24"/>
        </w:rPr>
        <w:t>142 de la Ley de Protección de Datos Personales en Posesión de Sujetos Obligados del Estado de México y Municipios</w:t>
      </w:r>
      <w:r w:rsidRPr="005E0D1E">
        <w:rPr>
          <w:rFonts w:ascii="Palatino Linotype" w:hAnsi="Palatino Linotype" w:cs="Tahoma"/>
          <w:sz w:val="22"/>
          <w:szCs w:val="22"/>
        </w:rPr>
        <w:t xml:space="preserve"> podrá promover el Juicio de Amparo en los términos de las leyes aplicables.</w:t>
      </w:r>
    </w:p>
    <w:p w14:paraId="22759175" w14:textId="77777777" w:rsidR="00F27E77" w:rsidRDefault="00F27E77" w:rsidP="00FF0B19">
      <w:pPr>
        <w:spacing w:line="360" w:lineRule="auto"/>
        <w:contextualSpacing/>
        <w:jc w:val="both"/>
        <w:rPr>
          <w:rFonts w:ascii="Palatino Linotype" w:hAnsi="Palatino Linotype" w:cs="Tahoma"/>
          <w:sz w:val="22"/>
          <w:szCs w:val="22"/>
        </w:rPr>
      </w:pPr>
    </w:p>
    <w:p w14:paraId="2E5A5B8C" w14:textId="58236041" w:rsidR="00F27E77" w:rsidRPr="00F27E77" w:rsidRDefault="00F27E77" w:rsidP="00F27E77">
      <w:pPr>
        <w:spacing w:before="240" w:after="240" w:line="360" w:lineRule="auto"/>
        <w:jc w:val="both"/>
        <w:rPr>
          <w:rFonts w:ascii="Palatino Linotype" w:hAnsi="Palatino Linotype" w:cs="Arial"/>
          <w:sz w:val="24"/>
        </w:rPr>
        <w:sectPr w:rsidR="00F27E77" w:rsidRPr="00F27E77" w:rsidSect="00546029">
          <w:headerReference w:type="default" r:id="rId9"/>
          <w:footerReference w:type="default" r:id="rId10"/>
          <w:headerReference w:type="first" r:id="rId11"/>
          <w:footerReference w:type="first" r:id="rId12"/>
          <w:pgSz w:w="12240" w:h="15840" w:code="1"/>
          <w:pgMar w:top="1417" w:right="1701" w:bottom="1417" w:left="1701" w:header="709" w:footer="709" w:gutter="0"/>
          <w:cols w:space="708"/>
          <w:titlePg/>
          <w:docGrid w:linePitch="360"/>
        </w:sectPr>
      </w:pPr>
      <w:r w:rsidRPr="00F27E77">
        <w:rPr>
          <w:rFonts w:ascii="Palatino Linotype" w:hAnsi="Palatino Linotype"/>
          <w:color w:val="222222"/>
          <w:sz w:val="24"/>
          <w:shd w:val="clear" w:color="auto" w:fill="FFFFFF"/>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w:t>
      </w:r>
      <w:r>
        <w:rPr>
          <w:rFonts w:ascii="Palatino Linotype" w:hAnsi="Palatino Linotype"/>
          <w:color w:val="222222"/>
          <w:sz w:val="24"/>
          <w:shd w:val="clear" w:color="auto" w:fill="FFFFFF"/>
        </w:rPr>
        <w:t>E RAMÍREZ PEÑA; EN LA TRIGÉSIMAA SEXTA</w:t>
      </w:r>
      <w:r w:rsidRPr="00F27E77">
        <w:rPr>
          <w:rFonts w:ascii="Palatino Linotype" w:hAnsi="Palatino Linotype"/>
          <w:color w:val="222222"/>
          <w:sz w:val="24"/>
          <w:shd w:val="clear" w:color="auto" w:fill="FFFFFF"/>
        </w:rPr>
        <w:t xml:space="preserve"> SESIÓN ORDINARIA CELEBRADA EL </w:t>
      </w:r>
      <w:r>
        <w:rPr>
          <w:rFonts w:ascii="Palatino Linotype" w:hAnsi="Palatino Linotype"/>
          <w:color w:val="222222"/>
          <w:sz w:val="24"/>
          <w:shd w:val="clear" w:color="auto" w:fill="FFFFFF"/>
        </w:rPr>
        <w:t>TRECE</w:t>
      </w:r>
      <w:r>
        <w:rPr>
          <w:rFonts w:ascii="Palatino Linotype" w:hAnsi="Palatino Linotype"/>
          <w:sz w:val="24"/>
        </w:rPr>
        <w:t xml:space="preserve"> DE OCTUBRE</w:t>
      </w:r>
      <w:r w:rsidRPr="00F27E77">
        <w:rPr>
          <w:rFonts w:ascii="Palatino Linotype" w:hAnsi="Palatino Linotype"/>
          <w:sz w:val="24"/>
        </w:rPr>
        <w:t xml:space="preserve"> DE DOS MIL VEINTIUNO, ANTE EL SECRETARIO TÉCNICO DEL PLENO ALEXIS TAPIA RAMÍREZ.</w:t>
      </w:r>
    </w:p>
    <w:p w14:paraId="1359EF6D" w14:textId="77777777" w:rsidR="00F27E77" w:rsidRDefault="00F27E77" w:rsidP="00FF0B19">
      <w:pPr>
        <w:spacing w:line="360" w:lineRule="auto"/>
        <w:contextualSpacing/>
        <w:jc w:val="both"/>
        <w:rPr>
          <w:rFonts w:ascii="Palatino Linotype" w:hAnsi="Palatino Linotype" w:cs="Tahoma"/>
          <w:sz w:val="22"/>
          <w:szCs w:val="22"/>
        </w:rPr>
      </w:pPr>
    </w:p>
    <w:p w14:paraId="7C42EBBB" w14:textId="77777777" w:rsidR="00F27E77" w:rsidRPr="005E0D1E" w:rsidRDefault="00F27E77" w:rsidP="00FF0B19">
      <w:pPr>
        <w:spacing w:line="360" w:lineRule="auto"/>
        <w:contextualSpacing/>
        <w:jc w:val="both"/>
        <w:rPr>
          <w:rFonts w:ascii="Palatino Linotype" w:hAnsi="Palatino Linotype" w:cs="Tahoma"/>
          <w:sz w:val="22"/>
          <w:szCs w:val="22"/>
        </w:rPr>
      </w:pPr>
    </w:p>
    <w:p w14:paraId="48438686" w14:textId="77777777" w:rsidR="00FF0B19" w:rsidRPr="005E0D1E" w:rsidRDefault="00FF0B19" w:rsidP="00FF0B19">
      <w:pPr>
        <w:spacing w:line="360" w:lineRule="auto"/>
        <w:contextualSpacing/>
        <w:jc w:val="both"/>
        <w:rPr>
          <w:rFonts w:ascii="Palatino Linotype" w:eastAsia="Calibri" w:hAnsi="Palatino Linotype" w:cs="Tahoma"/>
          <w:b/>
          <w:bCs/>
          <w:sz w:val="22"/>
          <w:szCs w:val="22"/>
          <w:lang w:eastAsia="en-US"/>
        </w:rPr>
      </w:pPr>
    </w:p>
    <w:p w14:paraId="6B5780BC" w14:textId="77777777" w:rsidR="00FF0B19" w:rsidRPr="00FF0B19" w:rsidRDefault="00FF0B19" w:rsidP="00FF0B19">
      <w:pPr>
        <w:autoSpaceDE w:val="0"/>
        <w:autoSpaceDN w:val="0"/>
        <w:adjustRightInd w:val="0"/>
        <w:spacing w:line="360" w:lineRule="auto"/>
        <w:contextualSpacing/>
        <w:jc w:val="both"/>
        <w:rPr>
          <w:rFonts w:ascii="Palatino Linotype" w:eastAsia="Calibri" w:hAnsi="Palatino Linotype" w:cs="Tahoma"/>
          <w:sz w:val="22"/>
          <w:szCs w:val="22"/>
          <w:lang w:eastAsia="en-US"/>
        </w:rPr>
      </w:pPr>
    </w:p>
    <w:p w14:paraId="16F29ECA" w14:textId="77777777" w:rsidR="00FF0B19" w:rsidRPr="00FF0B19" w:rsidRDefault="00FF0B19" w:rsidP="00FF0B19">
      <w:pPr>
        <w:autoSpaceDE w:val="0"/>
        <w:autoSpaceDN w:val="0"/>
        <w:adjustRightInd w:val="0"/>
        <w:spacing w:line="360" w:lineRule="auto"/>
        <w:contextualSpacing/>
        <w:jc w:val="both"/>
        <w:rPr>
          <w:rFonts w:ascii="Palatino Linotype" w:eastAsia="Calibri" w:hAnsi="Palatino Linotype" w:cs="Tahoma"/>
          <w:sz w:val="22"/>
          <w:szCs w:val="22"/>
          <w:lang w:eastAsia="en-US"/>
        </w:rPr>
      </w:pPr>
    </w:p>
    <w:p w14:paraId="74C273D6" w14:textId="77777777" w:rsidR="00FF0B19" w:rsidRPr="00FF0B19" w:rsidRDefault="00FF0B19" w:rsidP="00FF0B19">
      <w:pPr>
        <w:autoSpaceDE w:val="0"/>
        <w:autoSpaceDN w:val="0"/>
        <w:adjustRightInd w:val="0"/>
        <w:spacing w:line="360" w:lineRule="auto"/>
        <w:contextualSpacing/>
        <w:jc w:val="both"/>
        <w:rPr>
          <w:rFonts w:ascii="Palatino Linotype" w:eastAsia="Calibri" w:hAnsi="Palatino Linotype" w:cs="Tahoma"/>
          <w:sz w:val="22"/>
          <w:szCs w:val="22"/>
          <w:lang w:eastAsia="en-US"/>
        </w:rPr>
      </w:pPr>
    </w:p>
    <w:p w14:paraId="62E2CB61" w14:textId="77777777" w:rsidR="00FF0B19" w:rsidRPr="00FF0B19" w:rsidRDefault="00FF0B19" w:rsidP="00FF0B19">
      <w:pPr>
        <w:autoSpaceDE w:val="0"/>
        <w:autoSpaceDN w:val="0"/>
        <w:adjustRightInd w:val="0"/>
        <w:spacing w:line="360" w:lineRule="auto"/>
        <w:contextualSpacing/>
        <w:jc w:val="both"/>
        <w:rPr>
          <w:rFonts w:ascii="Palatino Linotype" w:eastAsia="Calibri" w:hAnsi="Palatino Linotype" w:cs="Tahoma"/>
          <w:sz w:val="22"/>
          <w:szCs w:val="22"/>
          <w:lang w:eastAsia="en-US"/>
        </w:rPr>
      </w:pPr>
    </w:p>
    <w:p w14:paraId="31A14525" w14:textId="77777777" w:rsidR="00FF0B19" w:rsidRPr="00FF0B19" w:rsidRDefault="00FF0B19" w:rsidP="00FF0B19">
      <w:pPr>
        <w:autoSpaceDE w:val="0"/>
        <w:autoSpaceDN w:val="0"/>
        <w:adjustRightInd w:val="0"/>
        <w:spacing w:line="360" w:lineRule="auto"/>
        <w:contextualSpacing/>
        <w:jc w:val="both"/>
        <w:rPr>
          <w:rFonts w:ascii="Palatino Linotype" w:eastAsia="Calibri" w:hAnsi="Palatino Linotype" w:cs="Tahoma"/>
          <w:sz w:val="22"/>
          <w:szCs w:val="22"/>
          <w:lang w:eastAsia="en-US"/>
        </w:rPr>
      </w:pPr>
    </w:p>
    <w:p w14:paraId="12E66E6B" w14:textId="77777777" w:rsidR="00FF0B19" w:rsidRPr="00FF0B19" w:rsidRDefault="00FF0B19" w:rsidP="00FF0B19">
      <w:pPr>
        <w:autoSpaceDE w:val="0"/>
        <w:autoSpaceDN w:val="0"/>
        <w:adjustRightInd w:val="0"/>
        <w:spacing w:line="360" w:lineRule="auto"/>
        <w:contextualSpacing/>
        <w:jc w:val="both"/>
        <w:rPr>
          <w:rFonts w:ascii="Palatino Linotype" w:eastAsia="Calibri" w:hAnsi="Palatino Linotype" w:cs="Tahoma"/>
          <w:sz w:val="22"/>
          <w:szCs w:val="22"/>
          <w:lang w:eastAsia="en-US"/>
        </w:rPr>
      </w:pPr>
    </w:p>
    <w:p w14:paraId="2D26A769" w14:textId="77777777" w:rsidR="00FF0B19" w:rsidRPr="00FF0B19" w:rsidRDefault="00FF0B19" w:rsidP="00FF0B19">
      <w:pPr>
        <w:autoSpaceDE w:val="0"/>
        <w:autoSpaceDN w:val="0"/>
        <w:adjustRightInd w:val="0"/>
        <w:spacing w:line="360" w:lineRule="auto"/>
        <w:contextualSpacing/>
        <w:jc w:val="both"/>
        <w:rPr>
          <w:rFonts w:ascii="Palatino Linotype" w:eastAsia="Calibri" w:hAnsi="Palatino Linotype" w:cs="Tahoma"/>
          <w:sz w:val="22"/>
          <w:szCs w:val="22"/>
          <w:lang w:eastAsia="en-US"/>
        </w:rPr>
      </w:pPr>
    </w:p>
    <w:p w14:paraId="3EF124E3" w14:textId="77777777" w:rsidR="00FF0B19" w:rsidRPr="00FF0B19" w:rsidRDefault="00FF0B19" w:rsidP="00FF0B19">
      <w:pPr>
        <w:autoSpaceDE w:val="0"/>
        <w:autoSpaceDN w:val="0"/>
        <w:adjustRightInd w:val="0"/>
        <w:spacing w:line="360" w:lineRule="auto"/>
        <w:contextualSpacing/>
        <w:jc w:val="both"/>
        <w:rPr>
          <w:rFonts w:ascii="Palatino Linotype" w:eastAsia="Calibri" w:hAnsi="Palatino Linotype" w:cs="Tahoma"/>
          <w:sz w:val="22"/>
          <w:szCs w:val="22"/>
          <w:lang w:eastAsia="en-US"/>
        </w:rPr>
      </w:pPr>
    </w:p>
    <w:p w14:paraId="4420E5B7" w14:textId="77777777" w:rsidR="00FF0B19" w:rsidRPr="00FF0B19" w:rsidRDefault="00FF0B19" w:rsidP="00FF0B19">
      <w:pPr>
        <w:autoSpaceDE w:val="0"/>
        <w:autoSpaceDN w:val="0"/>
        <w:adjustRightInd w:val="0"/>
        <w:spacing w:line="360" w:lineRule="auto"/>
        <w:contextualSpacing/>
        <w:jc w:val="both"/>
        <w:rPr>
          <w:rFonts w:ascii="Palatino Linotype" w:eastAsia="Calibri" w:hAnsi="Palatino Linotype" w:cs="Tahoma"/>
          <w:sz w:val="22"/>
          <w:szCs w:val="22"/>
          <w:lang w:eastAsia="en-US"/>
        </w:rPr>
      </w:pPr>
    </w:p>
    <w:p w14:paraId="3D1981BC" w14:textId="77777777" w:rsidR="00FF0B19" w:rsidRPr="00FF0B19" w:rsidRDefault="00FF0B19" w:rsidP="00FF0B19">
      <w:pPr>
        <w:autoSpaceDE w:val="0"/>
        <w:autoSpaceDN w:val="0"/>
        <w:adjustRightInd w:val="0"/>
        <w:spacing w:line="360" w:lineRule="auto"/>
        <w:contextualSpacing/>
        <w:jc w:val="both"/>
        <w:rPr>
          <w:rFonts w:ascii="Palatino Linotype" w:eastAsia="Calibri" w:hAnsi="Palatino Linotype" w:cs="Tahoma"/>
          <w:sz w:val="22"/>
          <w:szCs w:val="22"/>
          <w:lang w:eastAsia="en-US"/>
        </w:rPr>
      </w:pPr>
    </w:p>
    <w:p w14:paraId="1692E47D" w14:textId="77777777" w:rsidR="00FF0B19" w:rsidRPr="00FF0B19" w:rsidRDefault="00FF0B19" w:rsidP="00FF0B19">
      <w:pPr>
        <w:autoSpaceDE w:val="0"/>
        <w:autoSpaceDN w:val="0"/>
        <w:adjustRightInd w:val="0"/>
        <w:spacing w:line="360" w:lineRule="auto"/>
        <w:contextualSpacing/>
        <w:jc w:val="both"/>
        <w:rPr>
          <w:rFonts w:ascii="Palatino Linotype" w:eastAsia="Calibri" w:hAnsi="Palatino Linotype" w:cs="Tahoma"/>
          <w:sz w:val="22"/>
          <w:szCs w:val="22"/>
          <w:lang w:eastAsia="en-US"/>
        </w:rPr>
      </w:pPr>
    </w:p>
    <w:p w14:paraId="1C544510" w14:textId="77777777" w:rsidR="00FF0B19" w:rsidRPr="00FF0B19" w:rsidRDefault="00FF0B19" w:rsidP="00FF0B19">
      <w:pPr>
        <w:autoSpaceDE w:val="0"/>
        <w:autoSpaceDN w:val="0"/>
        <w:adjustRightInd w:val="0"/>
        <w:spacing w:line="360" w:lineRule="auto"/>
        <w:contextualSpacing/>
        <w:jc w:val="both"/>
        <w:rPr>
          <w:rFonts w:ascii="Palatino Linotype" w:eastAsia="Calibri" w:hAnsi="Palatino Linotype" w:cs="Tahoma"/>
          <w:sz w:val="22"/>
          <w:szCs w:val="22"/>
          <w:lang w:eastAsia="en-US"/>
        </w:rPr>
      </w:pPr>
    </w:p>
    <w:p w14:paraId="67EA2C62" w14:textId="77777777" w:rsidR="00FF0B19" w:rsidRPr="00FF0B19" w:rsidRDefault="00FF0B19" w:rsidP="00FF0B19">
      <w:pPr>
        <w:autoSpaceDE w:val="0"/>
        <w:autoSpaceDN w:val="0"/>
        <w:adjustRightInd w:val="0"/>
        <w:spacing w:line="360" w:lineRule="auto"/>
        <w:contextualSpacing/>
        <w:jc w:val="both"/>
        <w:rPr>
          <w:rFonts w:ascii="Palatino Linotype" w:eastAsia="Calibri" w:hAnsi="Palatino Linotype" w:cs="Tahoma"/>
          <w:sz w:val="22"/>
          <w:szCs w:val="22"/>
          <w:lang w:eastAsia="en-US"/>
        </w:rPr>
      </w:pPr>
    </w:p>
    <w:p w14:paraId="1DB5A6F0" w14:textId="77777777" w:rsidR="00FF0B19" w:rsidRPr="00FF0B19" w:rsidRDefault="00FF0B19" w:rsidP="00FF0B19">
      <w:pPr>
        <w:autoSpaceDE w:val="0"/>
        <w:autoSpaceDN w:val="0"/>
        <w:adjustRightInd w:val="0"/>
        <w:spacing w:line="360" w:lineRule="auto"/>
        <w:contextualSpacing/>
        <w:jc w:val="both"/>
        <w:rPr>
          <w:rFonts w:ascii="Palatino Linotype" w:eastAsia="Calibri" w:hAnsi="Palatino Linotype" w:cs="Tahoma"/>
          <w:sz w:val="22"/>
          <w:szCs w:val="22"/>
          <w:lang w:eastAsia="en-US"/>
        </w:rPr>
      </w:pPr>
    </w:p>
    <w:p w14:paraId="5CD1F7EA" w14:textId="77777777" w:rsidR="00FF0B19" w:rsidRPr="00FF0B19" w:rsidRDefault="00FF0B19" w:rsidP="00FF0B19">
      <w:pPr>
        <w:autoSpaceDE w:val="0"/>
        <w:autoSpaceDN w:val="0"/>
        <w:adjustRightInd w:val="0"/>
        <w:spacing w:line="360" w:lineRule="auto"/>
        <w:contextualSpacing/>
        <w:jc w:val="both"/>
        <w:rPr>
          <w:rFonts w:ascii="Palatino Linotype" w:eastAsia="Calibri" w:hAnsi="Palatino Linotype" w:cs="Tahoma"/>
          <w:sz w:val="22"/>
          <w:szCs w:val="22"/>
          <w:lang w:eastAsia="en-US"/>
        </w:rPr>
      </w:pPr>
    </w:p>
    <w:p w14:paraId="7E20A4B8" w14:textId="77777777" w:rsidR="00FF0B19" w:rsidRPr="00FF0B19" w:rsidRDefault="00FF0B19" w:rsidP="00FF0B19">
      <w:pPr>
        <w:autoSpaceDE w:val="0"/>
        <w:autoSpaceDN w:val="0"/>
        <w:adjustRightInd w:val="0"/>
        <w:spacing w:line="360" w:lineRule="auto"/>
        <w:contextualSpacing/>
        <w:jc w:val="both"/>
        <w:rPr>
          <w:rFonts w:ascii="Palatino Linotype" w:eastAsia="Calibri" w:hAnsi="Palatino Linotype" w:cs="Tahoma"/>
          <w:sz w:val="22"/>
          <w:szCs w:val="22"/>
          <w:lang w:eastAsia="en-US"/>
        </w:rPr>
      </w:pPr>
    </w:p>
    <w:p w14:paraId="455C2972" w14:textId="77777777" w:rsidR="00FF0B19" w:rsidRPr="00FF0B19" w:rsidRDefault="00FF0B19" w:rsidP="00FF0B19">
      <w:pPr>
        <w:autoSpaceDE w:val="0"/>
        <w:autoSpaceDN w:val="0"/>
        <w:adjustRightInd w:val="0"/>
        <w:spacing w:line="360" w:lineRule="auto"/>
        <w:contextualSpacing/>
        <w:jc w:val="both"/>
        <w:rPr>
          <w:rFonts w:ascii="Palatino Linotype" w:eastAsia="Calibri" w:hAnsi="Palatino Linotype" w:cs="Tahoma"/>
          <w:sz w:val="22"/>
          <w:szCs w:val="22"/>
          <w:lang w:eastAsia="en-US"/>
        </w:rPr>
      </w:pPr>
    </w:p>
    <w:p w14:paraId="7BAEC4F7" w14:textId="77777777" w:rsidR="00FF0B19" w:rsidRPr="00FF0B19" w:rsidRDefault="00FF0B19" w:rsidP="00FF0B19">
      <w:pPr>
        <w:autoSpaceDE w:val="0"/>
        <w:autoSpaceDN w:val="0"/>
        <w:adjustRightInd w:val="0"/>
        <w:spacing w:line="360" w:lineRule="auto"/>
        <w:contextualSpacing/>
        <w:jc w:val="both"/>
        <w:rPr>
          <w:rFonts w:ascii="Palatino Linotype" w:eastAsia="Calibri" w:hAnsi="Palatino Linotype" w:cs="Tahoma"/>
          <w:b/>
          <w:iCs/>
          <w:sz w:val="22"/>
          <w:szCs w:val="22"/>
          <w:lang w:eastAsia="es-ES_tradnl"/>
        </w:rPr>
      </w:pPr>
    </w:p>
    <w:p w14:paraId="4C7CF616" w14:textId="77777777" w:rsidR="003A1DF0" w:rsidRPr="003A1DF0" w:rsidRDefault="003A1DF0" w:rsidP="0089175F">
      <w:pPr>
        <w:spacing w:line="360" w:lineRule="auto"/>
        <w:contextualSpacing/>
        <w:jc w:val="both"/>
        <w:rPr>
          <w:rFonts w:ascii="Palatino Linotype" w:hAnsi="Palatino Linotype" w:cs="Tahoma"/>
          <w:sz w:val="22"/>
          <w:szCs w:val="22"/>
        </w:rPr>
      </w:pPr>
    </w:p>
    <w:sectPr w:rsidR="003A1DF0" w:rsidRPr="003A1DF0" w:rsidSect="00DB7E5F">
      <w:headerReference w:type="even" r:id="rId13"/>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28E64" w16cex:dateUtc="2021-10-14T16:09:00Z"/>
  <w16cex:commentExtensible w16cex:durableId="25128E44" w16cex:dateUtc="2021-10-14T16: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695C81" w16cid:durableId="25128E64"/>
  <w16cid:commentId w16cid:paraId="32C5842A" w16cid:durableId="25128E4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A2482" w14:textId="77777777" w:rsidR="007D1A5C" w:rsidRDefault="007D1A5C" w:rsidP="00B31222">
      <w:r>
        <w:separator/>
      </w:r>
    </w:p>
  </w:endnote>
  <w:endnote w:type="continuationSeparator" w:id="0">
    <w:p w14:paraId="07E631FC" w14:textId="77777777" w:rsidR="007D1A5C" w:rsidRDefault="007D1A5C" w:rsidP="00B31222">
      <w:r>
        <w:continuationSeparator/>
      </w:r>
    </w:p>
  </w:endnote>
  <w:endnote w:type="continuationNotice" w:id="1">
    <w:p w14:paraId="2C69E936" w14:textId="77777777" w:rsidR="007D1A5C" w:rsidRDefault="007D1A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9008C" w14:textId="77777777" w:rsidR="00F27E77" w:rsidRPr="00F12350" w:rsidRDefault="00F27E77" w:rsidP="00B276BE">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DF3A27">
      <w:rPr>
        <w:rFonts w:ascii="Palatino Linotype" w:hAnsi="Palatino Linotype" w:cs="Arial"/>
        <w:b/>
        <w:bCs/>
        <w:noProof/>
      </w:rPr>
      <w:t>17</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DF3A27">
      <w:rPr>
        <w:rFonts w:ascii="Palatino Linotype" w:hAnsi="Palatino Linotype" w:cs="Arial"/>
        <w:b/>
        <w:bCs/>
        <w:noProof/>
      </w:rPr>
      <w:t>18</w:t>
    </w:r>
    <w:r w:rsidRPr="00F12350">
      <w:rPr>
        <w:rFonts w:ascii="Palatino Linotype" w:hAnsi="Palatino Linotype" w:cs="Arial"/>
        <w:b/>
        <w:bCs/>
      </w:rPr>
      <w:fldChar w:fldCharType="end"/>
    </w:r>
  </w:p>
  <w:p w14:paraId="5CC6E58E" w14:textId="77777777" w:rsidR="00F27E77" w:rsidRDefault="00F27E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8EEBB" w14:textId="77777777" w:rsidR="00F27E77" w:rsidRPr="00F12350" w:rsidRDefault="00F27E77" w:rsidP="00B276BE">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DF3A27">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DF3A27">
      <w:rPr>
        <w:rFonts w:ascii="Palatino Linotype" w:hAnsi="Palatino Linotype" w:cs="Arial"/>
        <w:b/>
        <w:bCs/>
        <w:noProof/>
      </w:rPr>
      <w:t>18</w:t>
    </w:r>
    <w:r w:rsidRPr="00F12350">
      <w:rPr>
        <w:rFonts w:ascii="Palatino Linotype" w:hAnsi="Palatino Linotype" w:cs="Arial"/>
        <w:b/>
        <w:bCs/>
      </w:rPr>
      <w:fldChar w:fldCharType="end"/>
    </w:r>
  </w:p>
  <w:p w14:paraId="539B2A50" w14:textId="77777777" w:rsidR="00F27E77" w:rsidRDefault="00F27E77">
    <w:pPr>
      <w:pStyle w:val="Piedepgina"/>
    </w:pPr>
  </w:p>
  <w:p w14:paraId="02B3299D" w14:textId="77777777" w:rsidR="00F27E77" w:rsidRDefault="00F27E77"/>
  <w:p w14:paraId="2E502AC0" w14:textId="77777777" w:rsidR="00F27E77" w:rsidRDefault="00F27E77"/>
  <w:p w14:paraId="5484E2DD" w14:textId="77777777" w:rsidR="00F27E77" w:rsidRDefault="00F27E77"/>
  <w:p w14:paraId="09002456" w14:textId="77777777" w:rsidR="00F27E77" w:rsidRDefault="00F27E77"/>
  <w:p w14:paraId="657EA7DE" w14:textId="77777777" w:rsidR="00F27E77" w:rsidRDefault="00F27E77"/>
  <w:p w14:paraId="46FAEB6E" w14:textId="77777777" w:rsidR="00F27E77" w:rsidRDefault="00F27E77"/>
  <w:p w14:paraId="2326B780" w14:textId="77777777" w:rsidR="00F27E77" w:rsidRDefault="00F27E7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33BBE75" w14:textId="77777777" w:rsidR="00924E02" w:rsidRDefault="00924E0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27E77">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27E77">
              <w:rPr>
                <w:b/>
                <w:bCs/>
                <w:noProof/>
              </w:rPr>
              <w:t>23</w:t>
            </w:r>
            <w:r>
              <w:rPr>
                <w:b/>
                <w:bCs/>
                <w:sz w:val="24"/>
                <w:szCs w:val="24"/>
              </w:rPr>
              <w:fldChar w:fldCharType="end"/>
            </w:r>
          </w:p>
        </w:sdtContent>
      </w:sdt>
    </w:sdtContent>
  </w:sdt>
  <w:p w14:paraId="06068AAA" w14:textId="77777777" w:rsidR="00924E02" w:rsidRDefault="00924E02">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843FBF4" w14:textId="77777777" w:rsidR="00924E02" w:rsidRDefault="00924E0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F3A2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F3A27">
              <w:rPr>
                <w:b/>
                <w:bCs/>
                <w:noProof/>
              </w:rPr>
              <w:t>18</w:t>
            </w:r>
            <w:r>
              <w:rPr>
                <w:b/>
                <w:bCs/>
                <w:sz w:val="24"/>
                <w:szCs w:val="24"/>
              </w:rPr>
              <w:fldChar w:fldCharType="end"/>
            </w:r>
          </w:p>
        </w:sdtContent>
      </w:sdt>
    </w:sdtContent>
  </w:sdt>
  <w:p w14:paraId="6325C9F5" w14:textId="77777777" w:rsidR="00924E02" w:rsidRDefault="00924E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A793D" w14:textId="77777777" w:rsidR="007D1A5C" w:rsidRDefault="007D1A5C" w:rsidP="00B31222">
      <w:r>
        <w:separator/>
      </w:r>
    </w:p>
  </w:footnote>
  <w:footnote w:type="continuationSeparator" w:id="0">
    <w:p w14:paraId="5F55BB84" w14:textId="77777777" w:rsidR="007D1A5C" w:rsidRDefault="007D1A5C" w:rsidP="00B31222">
      <w:r>
        <w:continuationSeparator/>
      </w:r>
    </w:p>
  </w:footnote>
  <w:footnote w:type="continuationNotice" w:id="1">
    <w:p w14:paraId="7D6F122F" w14:textId="77777777" w:rsidR="007D1A5C" w:rsidRDefault="007D1A5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6D204" w14:textId="77777777" w:rsidR="00F27E77" w:rsidRDefault="00F27E77" w:rsidP="00E72E93">
    <w:pPr>
      <w:pStyle w:val="Encabezado"/>
      <w:jc w:val="both"/>
    </w:pPr>
    <w:r>
      <w:rPr>
        <w:noProof/>
        <w:lang w:eastAsia="es-MX"/>
      </w:rPr>
      <w:drawing>
        <wp:anchor distT="0" distB="0" distL="114300" distR="114300" simplePos="0" relativeHeight="251661314" behindDoc="1" locked="0" layoutInCell="1" allowOverlap="1" wp14:anchorId="6A8DBEE4" wp14:editId="5AE132E7">
          <wp:simplePos x="0" y="0"/>
          <wp:positionH relativeFrom="page">
            <wp:posOffset>414274</wp:posOffset>
          </wp:positionH>
          <wp:positionV relativeFrom="paragraph">
            <wp:posOffset>-453618</wp:posOffset>
          </wp:positionV>
          <wp:extent cx="7635600" cy="9943200"/>
          <wp:effectExtent l="0" t="0" r="3810" b="127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W w:w="5670" w:type="dxa"/>
      <w:tblInd w:w="3119" w:type="dxa"/>
      <w:tblLayout w:type="fixed"/>
      <w:tblLook w:val="04A0" w:firstRow="1" w:lastRow="0" w:firstColumn="1" w:lastColumn="0" w:noHBand="0" w:noVBand="1"/>
    </w:tblPr>
    <w:tblGrid>
      <w:gridCol w:w="2551"/>
      <w:gridCol w:w="3119"/>
    </w:tblGrid>
    <w:tr w:rsidR="00F27E77" w14:paraId="07929652" w14:textId="77777777" w:rsidTr="003A781E">
      <w:tc>
        <w:tcPr>
          <w:tcW w:w="2551" w:type="dxa"/>
          <w:vAlign w:val="center"/>
          <w:hideMark/>
        </w:tcPr>
        <w:p w14:paraId="7863BA38" w14:textId="77777777" w:rsidR="00F27E77" w:rsidRDefault="00F27E77" w:rsidP="00E72E93">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14:paraId="24EBDD39" w14:textId="77777777" w:rsidR="00F27E77" w:rsidRDefault="00F27E77" w:rsidP="00607616">
          <w:pPr>
            <w:jc w:val="both"/>
            <w:rPr>
              <w:rFonts w:ascii="Palatino Linotype" w:hAnsi="Palatino Linotype"/>
              <w:b/>
              <w:sz w:val="22"/>
              <w:szCs w:val="22"/>
              <w:lang w:val="es-ES_tradnl"/>
            </w:rPr>
          </w:pPr>
          <w:r>
            <w:rPr>
              <w:rFonts w:ascii="Palatino Linotype" w:hAnsi="Palatino Linotype"/>
              <w:b/>
              <w:sz w:val="22"/>
              <w:szCs w:val="22"/>
              <w:lang w:val="es-ES_tradnl"/>
            </w:rPr>
            <w:t xml:space="preserve">04304/INFOEM/IP/RR/2021. </w:t>
          </w:r>
        </w:p>
      </w:tc>
    </w:tr>
    <w:tr w:rsidR="00F27E77" w14:paraId="2F9AE07A" w14:textId="77777777" w:rsidTr="003A781E">
      <w:trPr>
        <w:trHeight w:val="228"/>
      </w:trPr>
      <w:tc>
        <w:tcPr>
          <w:tcW w:w="2551" w:type="dxa"/>
          <w:vAlign w:val="center"/>
          <w:hideMark/>
        </w:tcPr>
        <w:p w14:paraId="1D9D8DA0" w14:textId="77777777" w:rsidR="00F27E77" w:rsidRDefault="00F27E77" w:rsidP="00E72E9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14:paraId="404EF1B1" w14:textId="4403D699" w:rsidR="00F27E77" w:rsidRDefault="00DF3A27" w:rsidP="00523162">
          <w:pPr>
            <w:jc w:val="both"/>
            <w:rPr>
              <w:rFonts w:ascii="Palatino Linotype" w:hAnsi="Palatino Linotype"/>
              <w:b/>
              <w:sz w:val="22"/>
              <w:szCs w:val="22"/>
              <w:lang w:val="es-ES_tradnl"/>
            </w:rPr>
          </w:pPr>
          <w:r w:rsidRPr="005E0D1E">
            <w:rPr>
              <w:rFonts w:ascii="Palatino Linotype" w:eastAsia="Calibri" w:hAnsi="Palatino Linotype" w:cs="Tahoma"/>
              <w:b/>
              <w:sz w:val="22"/>
              <w:szCs w:val="22"/>
              <w:lang w:eastAsia="en-US"/>
            </w:rPr>
            <w:t>Instituto de Seguridad Social del Estado de México y Municipios</w:t>
          </w:r>
        </w:p>
      </w:tc>
    </w:tr>
    <w:tr w:rsidR="00F27E77" w14:paraId="44C30B09" w14:textId="77777777" w:rsidTr="003A781E">
      <w:tc>
        <w:tcPr>
          <w:tcW w:w="2551" w:type="dxa"/>
          <w:vAlign w:val="center"/>
          <w:hideMark/>
        </w:tcPr>
        <w:p w14:paraId="63A2859B" w14:textId="77777777" w:rsidR="00F27E77" w:rsidRDefault="00F27E77" w:rsidP="00E72E93">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119" w:type="dxa"/>
          <w:vAlign w:val="center"/>
          <w:hideMark/>
        </w:tcPr>
        <w:p w14:paraId="6CEC6A9D" w14:textId="77777777" w:rsidR="00F27E77" w:rsidRDefault="00F27E77" w:rsidP="00E72E93">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98B37CF" w14:textId="77777777" w:rsidR="00F27E77" w:rsidRDefault="00F27E77" w:rsidP="00E448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9C5D2" w14:textId="77777777" w:rsidR="00F27E77" w:rsidRDefault="00F27E77" w:rsidP="00C16B45">
    <w:pPr>
      <w:pStyle w:val="Encabezado"/>
      <w:jc w:val="both"/>
    </w:pPr>
    <w:r>
      <w:rPr>
        <w:noProof/>
        <w:lang w:eastAsia="es-MX"/>
      </w:rPr>
      <w:drawing>
        <wp:anchor distT="0" distB="0" distL="114300" distR="114300" simplePos="0" relativeHeight="251660290" behindDoc="1" locked="0" layoutInCell="1" allowOverlap="1" wp14:anchorId="0C6AAE59" wp14:editId="73AF4B6B">
          <wp:simplePos x="0" y="0"/>
          <wp:positionH relativeFrom="page">
            <wp:posOffset>399821</wp:posOffset>
          </wp:positionH>
          <wp:positionV relativeFrom="paragraph">
            <wp:posOffset>-168885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W w:w="5812" w:type="dxa"/>
      <w:tblInd w:w="3119" w:type="dxa"/>
      <w:tblLayout w:type="fixed"/>
      <w:tblLook w:val="04A0" w:firstRow="1" w:lastRow="0" w:firstColumn="1" w:lastColumn="0" w:noHBand="0" w:noVBand="1"/>
    </w:tblPr>
    <w:tblGrid>
      <w:gridCol w:w="2551"/>
      <w:gridCol w:w="3261"/>
    </w:tblGrid>
    <w:tr w:rsidR="00F27E77" w14:paraId="6C2D20AB" w14:textId="77777777" w:rsidTr="00FF6012">
      <w:tc>
        <w:tcPr>
          <w:tcW w:w="2551" w:type="dxa"/>
          <w:vAlign w:val="center"/>
          <w:hideMark/>
        </w:tcPr>
        <w:p w14:paraId="15D6B8B9" w14:textId="77777777" w:rsidR="00F27E77" w:rsidRDefault="00F27E77" w:rsidP="00224D6A">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14:paraId="697943DB" w14:textId="77777777" w:rsidR="00F27E77" w:rsidRDefault="00F27E77" w:rsidP="00607616">
          <w:pPr>
            <w:jc w:val="both"/>
            <w:rPr>
              <w:rFonts w:ascii="Palatino Linotype" w:hAnsi="Palatino Linotype"/>
              <w:b/>
              <w:sz w:val="22"/>
              <w:szCs w:val="22"/>
              <w:lang w:val="es-ES_tradnl"/>
            </w:rPr>
          </w:pPr>
          <w:r>
            <w:rPr>
              <w:rFonts w:ascii="Palatino Linotype" w:hAnsi="Palatino Linotype"/>
              <w:b/>
              <w:sz w:val="22"/>
              <w:szCs w:val="22"/>
              <w:lang w:val="es-ES_tradnl"/>
            </w:rPr>
            <w:t xml:space="preserve">04304/INFOEM/IP/RR/2021. </w:t>
          </w:r>
        </w:p>
      </w:tc>
    </w:tr>
    <w:tr w:rsidR="00F27E77" w14:paraId="13744941" w14:textId="77777777" w:rsidTr="00FF6012">
      <w:tc>
        <w:tcPr>
          <w:tcW w:w="2551" w:type="dxa"/>
          <w:vAlign w:val="center"/>
          <w:hideMark/>
        </w:tcPr>
        <w:p w14:paraId="1A4B207B" w14:textId="77777777" w:rsidR="00F27E77" w:rsidRDefault="00F27E77" w:rsidP="00224D6A">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14:paraId="4F29D8F0" w14:textId="553B3D81" w:rsidR="00F27E77" w:rsidRDefault="00DF3A27" w:rsidP="00224D6A">
          <w:pPr>
            <w:jc w:val="both"/>
            <w:rPr>
              <w:rFonts w:ascii="Palatino Linotype" w:hAnsi="Palatino Linotype"/>
              <w:b/>
              <w:sz w:val="22"/>
              <w:szCs w:val="22"/>
              <w:lang w:val="es-ES_tradnl"/>
            </w:rPr>
          </w:pPr>
          <w:r>
            <w:rPr>
              <w:rFonts w:ascii="Palatino Linotype" w:hAnsi="Palatino Linotype"/>
              <w:b/>
              <w:sz w:val="22"/>
              <w:szCs w:val="22"/>
              <w:lang w:val="es-ES_tradnl"/>
            </w:rPr>
            <w:t>XXXXXXXXXXXXXXXXXXX</w:t>
          </w:r>
        </w:p>
      </w:tc>
    </w:tr>
    <w:tr w:rsidR="00F27E77" w14:paraId="2BE84485" w14:textId="77777777" w:rsidTr="00FF6012">
      <w:trPr>
        <w:trHeight w:val="228"/>
      </w:trPr>
      <w:tc>
        <w:tcPr>
          <w:tcW w:w="2551" w:type="dxa"/>
          <w:vAlign w:val="center"/>
          <w:hideMark/>
        </w:tcPr>
        <w:p w14:paraId="6F2B02D3" w14:textId="77777777" w:rsidR="00F27E77" w:rsidRDefault="00F27E77" w:rsidP="00224D6A">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14:paraId="1F2A1159" w14:textId="1F6EB12C" w:rsidR="00F27E77" w:rsidRDefault="00DF3A27" w:rsidP="00FC37F3">
          <w:pPr>
            <w:ind w:right="-533"/>
            <w:jc w:val="both"/>
            <w:rPr>
              <w:rFonts w:ascii="Palatino Linotype" w:hAnsi="Palatino Linotype"/>
              <w:b/>
              <w:sz w:val="22"/>
              <w:szCs w:val="22"/>
              <w:lang w:val="es-ES_tradnl"/>
            </w:rPr>
          </w:pPr>
          <w:r w:rsidRPr="005E0D1E">
            <w:rPr>
              <w:rFonts w:ascii="Palatino Linotype" w:eastAsia="Calibri" w:hAnsi="Palatino Linotype" w:cs="Tahoma"/>
              <w:b/>
              <w:sz w:val="22"/>
              <w:szCs w:val="22"/>
              <w:lang w:eastAsia="en-US"/>
            </w:rPr>
            <w:t>Instituto de Seguridad Social del Estado de México y Municipios</w:t>
          </w:r>
        </w:p>
      </w:tc>
    </w:tr>
    <w:tr w:rsidR="00F27E77" w14:paraId="58B25AC0" w14:textId="77777777" w:rsidTr="00FF6012">
      <w:tc>
        <w:tcPr>
          <w:tcW w:w="2551" w:type="dxa"/>
          <w:vAlign w:val="center"/>
          <w:hideMark/>
        </w:tcPr>
        <w:p w14:paraId="08997D35" w14:textId="77777777" w:rsidR="00F27E77" w:rsidRDefault="00F27E77" w:rsidP="00224D6A">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261" w:type="dxa"/>
          <w:vAlign w:val="center"/>
          <w:hideMark/>
        </w:tcPr>
        <w:p w14:paraId="03651A66" w14:textId="77777777" w:rsidR="00F27E77" w:rsidRDefault="00F27E77" w:rsidP="00224D6A">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4D504B38" w14:textId="77777777" w:rsidR="00F27E77" w:rsidRDefault="00F27E77" w:rsidP="00224D6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DEB82" w14:textId="77777777" w:rsidR="00924E02" w:rsidRDefault="00DF3A27">
    <w:pPr>
      <w:pStyle w:val="Encabezado"/>
    </w:pPr>
    <w:r>
      <w:rPr>
        <w:noProof/>
        <w:lang w:eastAsia="es-MX"/>
      </w:rPr>
      <w:pict w14:anchorId="1C9DD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8239;mso-position-horizontal:center;mso-position-horizontal-relative:margin;mso-position-vertical:center;mso-position-vertical-relative:margin" o:allowincell="f">
          <v:imagedata r:id="rId1" o:title="WhatsApp Image 2020-08-13 at 10"/>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924E02" w:rsidRPr="005C106F" w14:paraId="70F3064E" w14:textId="77777777" w:rsidTr="00202DB8">
      <w:trPr>
        <w:trHeight w:val="1435"/>
      </w:trPr>
      <w:tc>
        <w:tcPr>
          <w:tcW w:w="2835" w:type="dxa"/>
          <w:shd w:val="clear" w:color="auto" w:fill="auto"/>
        </w:tcPr>
        <w:p w14:paraId="75B9D58F" w14:textId="1418EF42" w:rsidR="00924E02" w:rsidRPr="005C106F" w:rsidRDefault="00924E02" w:rsidP="00EF4A64">
          <w:pPr>
            <w:tabs>
              <w:tab w:val="right" w:pos="4273"/>
            </w:tabs>
            <w:rPr>
              <w:rFonts w:ascii="Garamond" w:eastAsia="Calibri" w:hAnsi="Garamond"/>
              <w:sz w:val="16"/>
              <w:szCs w:val="16"/>
              <w:lang w:eastAsia="en-US"/>
            </w:rPr>
          </w:pPr>
        </w:p>
      </w:tc>
      <w:tc>
        <w:tcPr>
          <w:tcW w:w="6733" w:type="dxa"/>
          <w:shd w:val="clear" w:color="auto" w:fill="auto"/>
        </w:tcPr>
        <w:p w14:paraId="7542C6D5" w14:textId="77777777" w:rsidR="00924E02" w:rsidRDefault="00924E02"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148"/>
            <w:gridCol w:w="3088"/>
          </w:tblGrid>
          <w:tr w:rsidR="00924E02" w14:paraId="7562D8B9" w14:textId="77777777" w:rsidTr="00D807FB">
            <w:trPr>
              <w:trHeight w:val="144"/>
            </w:trPr>
            <w:tc>
              <w:tcPr>
                <w:tcW w:w="3148" w:type="dxa"/>
              </w:tcPr>
              <w:p w14:paraId="1DD2CB33" w14:textId="77777777" w:rsidR="00924E02" w:rsidRPr="00431A70" w:rsidRDefault="00924E02"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088" w:type="dxa"/>
              </w:tcPr>
              <w:p w14:paraId="3ACA13B5" w14:textId="6D8D165E" w:rsidR="00924E02" w:rsidRPr="00431A70" w:rsidRDefault="00BD41C3" w:rsidP="005F13CF">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3354</w:t>
                </w:r>
                <w:r w:rsidR="00D02256" w:rsidRPr="00D02256">
                  <w:rPr>
                    <w:rFonts w:ascii="Palatino Linotype" w:eastAsia="Calibri" w:hAnsi="Palatino Linotype" w:cs="Tahoma"/>
                    <w:b/>
                    <w:bCs/>
                    <w:sz w:val="22"/>
                    <w:szCs w:val="22"/>
                    <w:lang w:val="es-MX" w:eastAsia="en-US"/>
                  </w:rPr>
                  <w:t>/INFOEM/</w:t>
                </w:r>
                <w:r w:rsidR="003046E0">
                  <w:rPr>
                    <w:rFonts w:ascii="Palatino Linotype" w:eastAsia="Calibri" w:hAnsi="Palatino Linotype" w:cs="Tahoma"/>
                    <w:b/>
                    <w:bCs/>
                    <w:sz w:val="22"/>
                    <w:szCs w:val="22"/>
                    <w:lang w:val="es-MX" w:eastAsia="en-US"/>
                  </w:rPr>
                  <w:t>AD</w:t>
                </w:r>
                <w:r w:rsidR="00D02256" w:rsidRPr="00D02256">
                  <w:rPr>
                    <w:rFonts w:ascii="Palatino Linotype" w:eastAsia="Calibri" w:hAnsi="Palatino Linotype" w:cs="Tahoma"/>
                    <w:b/>
                    <w:bCs/>
                    <w:sz w:val="22"/>
                    <w:szCs w:val="22"/>
                    <w:lang w:val="es-MX" w:eastAsia="en-US"/>
                  </w:rPr>
                  <w:t>/RR/2021</w:t>
                </w:r>
              </w:p>
            </w:tc>
          </w:tr>
          <w:tr w:rsidR="00924E02" w14:paraId="43905939" w14:textId="77777777" w:rsidTr="00D807FB">
            <w:trPr>
              <w:trHeight w:val="283"/>
            </w:trPr>
            <w:tc>
              <w:tcPr>
                <w:tcW w:w="3148" w:type="dxa"/>
              </w:tcPr>
              <w:p w14:paraId="6C212678" w14:textId="77777777" w:rsidR="00924E02" w:rsidRPr="00431A70" w:rsidRDefault="00924E02"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088" w:type="dxa"/>
              </w:tcPr>
              <w:p w14:paraId="4ECDADC6" w14:textId="7112AF17" w:rsidR="00924E02" w:rsidRPr="005F13CF" w:rsidRDefault="00D02256" w:rsidP="0026364A">
                <w:pPr>
                  <w:tabs>
                    <w:tab w:val="left" w:pos="2834"/>
                    <w:tab w:val="right" w:pos="8838"/>
                  </w:tabs>
                  <w:ind w:left="-106" w:right="171"/>
                  <w:jc w:val="both"/>
                  <w:rPr>
                    <w:rFonts w:ascii="Palatino Linotype" w:eastAsia="Calibri" w:hAnsi="Palatino Linotype" w:cs="Tahoma"/>
                    <w:bCs/>
                    <w:sz w:val="22"/>
                    <w:szCs w:val="22"/>
                    <w:lang w:eastAsia="en-US"/>
                  </w:rPr>
                </w:pPr>
                <w:r w:rsidRPr="00D02256">
                  <w:rPr>
                    <w:rFonts w:ascii="Palatino Linotype" w:eastAsia="Batang" w:hAnsi="Palatino Linotype" w:cs="Tahoma"/>
                    <w:bCs/>
                    <w:sz w:val="22"/>
                    <w:szCs w:val="22"/>
                    <w:lang w:val="es-ES_tradnl" w:eastAsia="en-US"/>
                  </w:rPr>
                  <w:t xml:space="preserve">Instituto de Seguridad Social del Estado de México y Municipios </w:t>
                </w:r>
              </w:p>
            </w:tc>
          </w:tr>
          <w:tr w:rsidR="00924E02" w14:paraId="5658CE71" w14:textId="77777777" w:rsidTr="00D807FB">
            <w:trPr>
              <w:trHeight w:val="283"/>
            </w:trPr>
            <w:tc>
              <w:tcPr>
                <w:tcW w:w="3148" w:type="dxa"/>
              </w:tcPr>
              <w:p w14:paraId="13BBC6D0" w14:textId="6A036387" w:rsidR="00924E02" w:rsidRPr="00431A70" w:rsidRDefault="00BD41C3" w:rsidP="00E43A0F">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w:t>
                </w:r>
                <w:r w:rsidR="00924E02" w:rsidRPr="00431A70">
                  <w:rPr>
                    <w:rFonts w:ascii="Palatino Linotype" w:eastAsia="Calibri" w:hAnsi="Palatino Linotype" w:cs="Tahoma"/>
                    <w:b/>
                    <w:sz w:val="22"/>
                    <w:szCs w:val="22"/>
                    <w:lang w:eastAsia="en-US"/>
                  </w:rPr>
                  <w:t xml:space="preserve"> Ponente:</w:t>
                </w:r>
              </w:p>
            </w:tc>
            <w:tc>
              <w:tcPr>
                <w:tcW w:w="3088" w:type="dxa"/>
              </w:tcPr>
              <w:p w14:paraId="25C6CAA4" w14:textId="2CEC95B1" w:rsidR="00924E02" w:rsidRPr="00431A70" w:rsidRDefault="00BD41C3" w:rsidP="005F13CF">
                <w:pPr>
                  <w:tabs>
                    <w:tab w:val="right" w:pos="8838"/>
                  </w:tabs>
                  <w:ind w:left="-106" w:right="171"/>
                  <w:jc w:val="both"/>
                  <w:rPr>
                    <w:rFonts w:ascii="Palatino Linotype" w:eastAsia="Calibri" w:hAnsi="Palatino Linotype" w:cs="Tahoma"/>
                    <w:b/>
                    <w:sz w:val="22"/>
                    <w:szCs w:val="22"/>
                    <w:lang w:eastAsia="en-US"/>
                  </w:rPr>
                </w:pPr>
                <w:r w:rsidRPr="00BD41C3">
                  <w:rPr>
                    <w:rFonts w:ascii="Palatino Linotype" w:eastAsia="Calibri" w:hAnsi="Palatino Linotype" w:cs="Tahoma"/>
                    <w:sz w:val="22"/>
                    <w:szCs w:val="22"/>
                    <w:lang w:eastAsia="en-US"/>
                  </w:rPr>
                  <w:t>Guadalupe Ramírez Peña</w:t>
                </w:r>
              </w:p>
            </w:tc>
          </w:tr>
        </w:tbl>
        <w:p w14:paraId="27F4AF3A" w14:textId="77777777" w:rsidR="00924E02" w:rsidRPr="005C106F" w:rsidRDefault="00924E02" w:rsidP="005743D2">
          <w:pPr>
            <w:tabs>
              <w:tab w:val="right" w:pos="8838"/>
            </w:tabs>
            <w:ind w:left="-28"/>
            <w:jc w:val="both"/>
            <w:rPr>
              <w:rFonts w:ascii="Arial" w:eastAsia="Calibri" w:hAnsi="Arial" w:cs="Arial"/>
              <w:b/>
              <w:sz w:val="22"/>
              <w:szCs w:val="22"/>
              <w:lang w:eastAsia="en-US"/>
            </w:rPr>
          </w:pPr>
        </w:p>
      </w:tc>
    </w:tr>
  </w:tbl>
  <w:p w14:paraId="3645CE0E" w14:textId="77777777" w:rsidR="00924E02" w:rsidRPr="00443C6B" w:rsidRDefault="00DF3A27" w:rsidP="00EF4A64">
    <w:pPr>
      <w:pStyle w:val="Encabezado"/>
      <w:rPr>
        <w:sz w:val="14"/>
      </w:rPr>
    </w:pPr>
    <w:r>
      <w:rPr>
        <w:noProof/>
        <w:sz w:val="14"/>
        <w:lang w:eastAsia="es-MX"/>
      </w:rPr>
      <w:pict w14:anchorId="6EC00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2" o:spid="_x0000_s1027" type="#_x0000_t75" style="position:absolute;margin-left:0;margin-top:0;width:663.5pt;height:12in;z-index:-251658238;mso-position-horizontal:center;mso-position-horizontal-relative:margin;mso-position-vertical:center;mso-position-vertical-relative:margin" o:allowincell="f">
          <v:imagedata r:id="rId1" o:title="WhatsApp Image 2020-08-13 at 10"/>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924E02" w:rsidRPr="00330DA7" w14:paraId="260C3287" w14:textId="77777777" w:rsidTr="003B165A">
      <w:trPr>
        <w:trHeight w:val="1435"/>
      </w:trPr>
      <w:tc>
        <w:tcPr>
          <w:tcW w:w="2835" w:type="dxa"/>
          <w:shd w:val="clear" w:color="auto" w:fill="auto"/>
        </w:tcPr>
        <w:p w14:paraId="2786E3E5" w14:textId="34BF8D2B" w:rsidR="00924E02" w:rsidRPr="00330DA7" w:rsidRDefault="00924E02"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148"/>
            <w:gridCol w:w="3268"/>
          </w:tblGrid>
          <w:tr w:rsidR="00924E02" w:rsidRPr="00431A70" w14:paraId="70AEE1B2" w14:textId="77777777" w:rsidTr="00E84302">
            <w:trPr>
              <w:trHeight w:val="144"/>
            </w:trPr>
            <w:tc>
              <w:tcPr>
                <w:tcW w:w="3148" w:type="dxa"/>
              </w:tcPr>
              <w:p w14:paraId="7CE1822F" w14:textId="77777777" w:rsidR="00924E02" w:rsidRPr="00431A70" w:rsidRDefault="00924E02"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268" w:type="dxa"/>
              </w:tcPr>
              <w:p w14:paraId="724C358A" w14:textId="7405D834" w:rsidR="00924E02" w:rsidRPr="00431A70" w:rsidRDefault="00BD41C3" w:rsidP="005F13CF">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03354</w:t>
                </w:r>
                <w:r w:rsidR="00D02256" w:rsidRPr="00D02256">
                  <w:rPr>
                    <w:rFonts w:ascii="Palatino Linotype" w:eastAsia="Calibri" w:hAnsi="Palatino Linotype" w:cs="Tahoma"/>
                    <w:b/>
                    <w:bCs/>
                    <w:sz w:val="22"/>
                    <w:szCs w:val="22"/>
                    <w:lang w:val="es-MX" w:eastAsia="en-US"/>
                  </w:rPr>
                  <w:t>/INFOEM/</w:t>
                </w:r>
                <w:r w:rsidR="00E84302">
                  <w:rPr>
                    <w:rFonts w:ascii="Palatino Linotype" w:eastAsia="Calibri" w:hAnsi="Palatino Linotype" w:cs="Tahoma"/>
                    <w:b/>
                    <w:bCs/>
                    <w:sz w:val="22"/>
                    <w:szCs w:val="22"/>
                    <w:lang w:val="es-MX" w:eastAsia="en-US"/>
                  </w:rPr>
                  <w:t>AD</w:t>
                </w:r>
                <w:r w:rsidR="00D02256" w:rsidRPr="00D02256">
                  <w:rPr>
                    <w:rFonts w:ascii="Palatino Linotype" w:eastAsia="Calibri" w:hAnsi="Palatino Linotype" w:cs="Tahoma"/>
                    <w:b/>
                    <w:bCs/>
                    <w:sz w:val="22"/>
                    <w:szCs w:val="22"/>
                    <w:lang w:val="es-MX" w:eastAsia="en-US"/>
                  </w:rPr>
                  <w:t>/RR/2021</w:t>
                </w:r>
              </w:p>
            </w:tc>
          </w:tr>
          <w:tr w:rsidR="00924E02" w:rsidRPr="00286D0C" w14:paraId="167D5D24" w14:textId="77777777" w:rsidTr="00E84302">
            <w:trPr>
              <w:trHeight w:val="144"/>
            </w:trPr>
            <w:tc>
              <w:tcPr>
                <w:tcW w:w="3148" w:type="dxa"/>
              </w:tcPr>
              <w:p w14:paraId="00155F88" w14:textId="77777777" w:rsidR="00924E02" w:rsidRPr="00431A70" w:rsidRDefault="00924E02"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268" w:type="dxa"/>
              </w:tcPr>
              <w:p w14:paraId="4EFE8D3E" w14:textId="0D87FA37" w:rsidR="00924E02" w:rsidRPr="00286D0C" w:rsidRDefault="00BD41C3" w:rsidP="005F13CF">
                <w:pPr>
                  <w:tabs>
                    <w:tab w:val="left" w:pos="3122"/>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PEREZ RODEA GICELA</w:t>
                </w:r>
              </w:p>
            </w:tc>
          </w:tr>
          <w:tr w:rsidR="00924E02" w:rsidRPr="00431A70" w14:paraId="63620DE8" w14:textId="77777777" w:rsidTr="00E84302">
            <w:trPr>
              <w:trHeight w:val="283"/>
            </w:trPr>
            <w:tc>
              <w:tcPr>
                <w:tcW w:w="3148" w:type="dxa"/>
              </w:tcPr>
              <w:p w14:paraId="626AF87B" w14:textId="77777777" w:rsidR="00924E02" w:rsidRPr="00431A70" w:rsidRDefault="00924E02"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268" w:type="dxa"/>
              </w:tcPr>
              <w:p w14:paraId="3CCB6EAF" w14:textId="74D40195" w:rsidR="00924E02" w:rsidRPr="005F13CF" w:rsidRDefault="00D02256" w:rsidP="0026364A">
                <w:pPr>
                  <w:tabs>
                    <w:tab w:val="left" w:pos="2834"/>
                    <w:tab w:val="right" w:pos="8838"/>
                  </w:tabs>
                  <w:ind w:left="-106" w:right="-105"/>
                  <w:jc w:val="both"/>
                  <w:rPr>
                    <w:rFonts w:ascii="Palatino Linotype" w:eastAsia="Calibri" w:hAnsi="Palatino Linotype" w:cs="Tahoma"/>
                    <w:bCs/>
                    <w:sz w:val="22"/>
                    <w:szCs w:val="22"/>
                    <w:lang w:eastAsia="en-US"/>
                  </w:rPr>
                </w:pPr>
                <w:r w:rsidRPr="00D02256">
                  <w:rPr>
                    <w:rFonts w:ascii="Palatino Linotype" w:eastAsia="Batang" w:hAnsi="Palatino Linotype" w:cs="Tahoma"/>
                    <w:bCs/>
                    <w:sz w:val="22"/>
                    <w:szCs w:val="22"/>
                    <w:lang w:val="es-ES_tradnl" w:eastAsia="en-US"/>
                  </w:rPr>
                  <w:t xml:space="preserve">Instituto de Seguridad Social del Estado de México y Municipios </w:t>
                </w:r>
              </w:p>
            </w:tc>
          </w:tr>
          <w:tr w:rsidR="00924E02" w:rsidRPr="00431A70" w14:paraId="5EB306D6" w14:textId="77777777" w:rsidTr="00E84302">
            <w:trPr>
              <w:trHeight w:val="283"/>
            </w:trPr>
            <w:tc>
              <w:tcPr>
                <w:tcW w:w="3148" w:type="dxa"/>
              </w:tcPr>
              <w:p w14:paraId="43BC716C" w14:textId="18F7589B" w:rsidR="00924E02" w:rsidRPr="00431A70" w:rsidRDefault="00BD41C3" w:rsidP="009A7587">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w:t>
                </w:r>
                <w:r w:rsidR="00924E02" w:rsidRPr="00431A70">
                  <w:rPr>
                    <w:rFonts w:ascii="Palatino Linotype" w:eastAsia="Calibri" w:hAnsi="Palatino Linotype" w:cs="Tahoma"/>
                    <w:b/>
                    <w:sz w:val="22"/>
                    <w:szCs w:val="22"/>
                    <w:lang w:eastAsia="en-US"/>
                  </w:rPr>
                  <w:t xml:space="preserve"> Ponente:</w:t>
                </w:r>
              </w:p>
            </w:tc>
            <w:tc>
              <w:tcPr>
                <w:tcW w:w="3268" w:type="dxa"/>
              </w:tcPr>
              <w:p w14:paraId="2F58048B" w14:textId="6E8ACC04" w:rsidR="00924E02" w:rsidRPr="00431A70" w:rsidRDefault="00BD41C3" w:rsidP="005F13CF">
                <w:pPr>
                  <w:tabs>
                    <w:tab w:val="right" w:pos="8838"/>
                  </w:tabs>
                  <w:ind w:left="-106"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Guadalupe Ramírez Peña</w:t>
                </w:r>
              </w:p>
            </w:tc>
          </w:tr>
        </w:tbl>
        <w:p w14:paraId="151A1E61" w14:textId="77777777" w:rsidR="00924E02" w:rsidRPr="00330DA7" w:rsidRDefault="00924E02" w:rsidP="00DB7E5F">
          <w:pPr>
            <w:tabs>
              <w:tab w:val="right" w:pos="8838"/>
            </w:tabs>
            <w:ind w:left="-28"/>
            <w:jc w:val="both"/>
            <w:rPr>
              <w:rFonts w:ascii="Arial" w:eastAsia="Calibri" w:hAnsi="Arial" w:cs="Arial"/>
              <w:b/>
              <w:sz w:val="22"/>
              <w:szCs w:val="22"/>
              <w:lang w:eastAsia="en-US"/>
            </w:rPr>
          </w:pPr>
        </w:p>
      </w:tc>
    </w:tr>
  </w:tbl>
  <w:p w14:paraId="3CFB1CDD" w14:textId="77777777" w:rsidR="00924E02" w:rsidRPr="00330DA7" w:rsidRDefault="00DF3A27" w:rsidP="00B727C5">
    <w:pPr>
      <w:pStyle w:val="Encabezado"/>
      <w:rPr>
        <w:sz w:val="22"/>
        <w:szCs w:val="22"/>
      </w:rPr>
    </w:pPr>
    <w:r>
      <w:rPr>
        <w:noProof/>
        <w:sz w:val="22"/>
        <w:szCs w:val="22"/>
        <w:lang w:eastAsia="es-MX"/>
      </w:rPr>
      <w:pict w14:anchorId="58302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0" o:spid="_x0000_s1025" type="#_x0000_t75" style="position:absolute;margin-left:0;margin-top:0;width:663.5pt;height:12in;z-index:-251658240;mso-position-horizontal:center;mso-position-horizontal-relative:margin;mso-position-vertical:center;mso-position-vertical-relative:margin" o:allowincell="f">
          <v:imagedata r:id="rId1" o:title="WhatsApp Image 2020-08-13 at 1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nsid w:val="07EE6D2A"/>
    <w:multiLevelType w:val="hybridMultilevel"/>
    <w:tmpl w:val="468E2B3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26B937CE"/>
    <w:multiLevelType w:val="hybridMultilevel"/>
    <w:tmpl w:val="0B60C5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1443F78"/>
    <w:multiLevelType w:val="hybridMultilevel"/>
    <w:tmpl w:val="B89845EC"/>
    <w:lvl w:ilvl="0" w:tplc="DDF8EECC">
      <w:start w:val="3"/>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90175F"/>
    <w:multiLevelType w:val="hybridMultilevel"/>
    <w:tmpl w:val="69A67B32"/>
    <w:lvl w:ilvl="0" w:tplc="2DE2BAB6">
      <w:start w:val="1"/>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E7269A7"/>
    <w:multiLevelType w:val="hybridMultilevel"/>
    <w:tmpl w:val="B15C98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BF87C0E"/>
    <w:multiLevelType w:val="hybridMultilevel"/>
    <w:tmpl w:val="4C027C90"/>
    <w:lvl w:ilvl="0" w:tplc="C728D3E4">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4DD4AB9"/>
    <w:multiLevelType w:val="hybridMultilevel"/>
    <w:tmpl w:val="B06476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5E81F30"/>
    <w:multiLevelType w:val="hybridMultilevel"/>
    <w:tmpl w:val="102CCDDA"/>
    <w:lvl w:ilvl="0" w:tplc="00E6CDB4">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7"/>
  </w:num>
  <w:num w:numId="5">
    <w:abstractNumId w:val="4"/>
  </w:num>
  <w:num w:numId="6">
    <w:abstractNumId w:val="6"/>
  </w:num>
  <w:num w:numId="7">
    <w:abstractNumId w:val="8"/>
  </w:num>
  <w:num w:numId="8">
    <w:abstractNumId w:val="2"/>
  </w:num>
  <w:num w:numId="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B91"/>
    <w:rsid w:val="00000F3F"/>
    <w:rsid w:val="0000156C"/>
    <w:rsid w:val="000027EB"/>
    <w:rsid w:val="0000339F"/>
    <w:rsid w:val="00003AAE"/>
    <w:rsid w:val="0000485A"/>
    <w:rsid w:val="00006543"/>
    <w:rsid w:val="00010426"/>
    <w:rsid w:val="000106AE"/>
    <w:rsid w:val="00010911"/>
    <w:rsid w:val="00013291"/>
    <w:rsid w:val="00013A19"/>
    <w:rsid w:val="00013C8D"/>
    <w:rsid w:val="0001402B"/>
    <w:rsid w:val="00014465"/>
    <w:rsid w:val="00014BC5"/>
    <w:rsid w:val="00016A4A"/>
    <w:rsid w:val="00017858"/>
    <w:rsid w:val="00017D26"/>
    <w:rsid w:val="00020818"/>
    <w:rsid w:val="00020AA1"/>
    <w:rsid w:val="00020C07"/>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7B6E"/>
    <w:rsid w:val="000300BE"/>
    <w:rsid w:val="0003037C"/>
    <w:rsid w:val="0003089C"/>
    <w:rsid w:val="00030E29"/>
    <w:rsid w:val="000313A7"/>
    <w:rsid w:val="00032F5B"/>
    <w:rsid w:val="00033086"/>
    <w:rsid w:val="00034E9D"/>
    <w:rsid w:val="00035F9E"/>
    <w:rsid w:val="000373BC"/>
    <w:rsid w:val="000378BC"/>
    <w:rsid w:val="00037B34"/>
    <w:rsid w:val="00037F4B"/>
    <w:rsid w:val="000415F1"/>
    <w:rsid w:val="00043009"/>
    <w:rsid w:val="00043C4B"/>
    <w:rsid w:val="000452B7"/>
    <w:rsid w:val="00045736"/>
    <w:rsid w:val="0004646B"/>
    <w:rsid w:val="0004735D"/>
    <w:rsid w:val="00047C1B"/>
    <w:rsid w:val="00051243"/>
    <w:rsid w:val="00051E32"/>
    <w:rsid w:val="000523BB"/>
    <w:rsid w:val="000528E6"/>
    <w:rsid w:val="0005422F"/>
    <w:rsid w:val="00055361"/>
    <w:rsid w:val="00056A85"/>
    <w:rsid w:val="00057250"/>
    <w:rsid w:val="0006017B"/>
    <w:rsid w:val="00061F79"/>
    <w:rsid w:val="000620E1"/>
    <w:rsid w:val="00063514"/>
    <w:rsid w:val="000640BD"/>
    <w:rsid w:val="00064855"/>
    <w:rsid w:val="000648B3"/>
    <w:rsid w:val="0006654C"/>
    <w:rsid w:val="000666FD"/>
    <w:rsid w:val="000672AA"/>
    <w:rsid w:val="00070738"/>
    <w:rsid w:val="00071A4A"/>
    <w:rsid w:val="0007204D"/>
    <w:rsid w:val="00072AD9"/>
    <w:rsid w:val="000749A5"/>
    <w:rsid w:val="000758B2"/>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39AD"/>
    <w:rsid w:val="000943DD"/>
    <w:rsid w:val="00096500"/>
    <w:rsid w:val="00097211"/>
    <w:rsid w:val="000A0518"/>
    <w:rsid w:val="000A0861"/>
    <w:rsid w:val="000A1342"/>
    <w:rsid w:val="000A20A4"/>
    <w:rsid w:val="000A275D"/>
    <w:rsid w:val="000A3AEE"/>
    <w:rsid w:val="000A5058"/>
    <w:rsid w:val="000A5BA8"/>
    <w:rsid w:val="000A7211"/>
    <w:rsid w:val="000B0ADA"/>
    <w:rsid w:val="000B0C2B"/>
    <w:rsid w:val="000B1D37"/>
    <w:rsid w:val="000B2318"/>
    <w:rsid w:val="000B24EE"/>
    <w:rsid w:val="000B2C93"/>
    <w:rsid w:val="000B36DD"/>
    <w:rsid w:val="000B5711"/>
    <w:rsid w:val="000B5B9F"/>
    <w:rsid w:val="000B5E8D"/>
    <w:rsid w:val="000B6020"/>
    <w:rsid w:val="000C2283"/>
    <w:rsid w:val="000C27CA"/>
    <w:rsid w:val="000C3B64"/>
    <w:rsid w:val="000C59CB"/>
    <w:rsid w:val="000C60A2"/>
    <w:rsid w:val="000C77BB"/>
    <w:rsid w:val="000C7B74"/>
    <w:rsid w:val="000D0B08"/>
    <w:rsid w:val="000D1DDF"/>
    <w:rsid w:val="000D1F49"/>
    <w:rsid w:val="000D2A27"/>
    <w:rsid w:val="000D300A"/>
    <w:rsid w:val="000D3EFB"/>
    <w:rsid w:val="000D62E2"/>
    <w:rsid w:val="000D62EF"/>
    <w:rsid w:val="000D6304"/>
    <w:rsid w:val="000E0BEA"/>
    <w:rsid w:val="000E189E"/>
    <w:rsid w:val="000E50C3"/>
    <w:rsid w:val="000E5373"/>
    <w:rsid w:val="000E6517"/>
    <w:rsid w:val="000E7527"/>
    <w:rsid w:val="000E7E79"/>
    <w:rsid w:val="000F019D"/>
    <w:rsid w:val="000F24C8"/>
    <w:rsid w:val="000F2EBF"/>
    <w:rsid w:val="000F3DA0"/>
    <w:rsid w:val="000F4178"/>
    <w:rsid w:val="000F4183"/>
    <w:rsid w:val="000F437A"/>
    <w:rsid w:val="000F4876"/>
    <w:rsid w:val="000F4F56"/>
    <w:rsid w:val="000F555D"/>
    <w:rsid w:val="000F5B40"/>
    <w:rsid w:val="000F661E"/>
    <w:rsid w:val="000F6834"/>
    <w:rsid w:val="000F75DE"/>
    <w:rsid w:val="000F76AB"/>
    <w:rsid w:val="000F7A45"/>
    <w:rsid w:val="000F7FD8"/>
    <w:rsid w:val="001004F1"/>
    <w:rsid w:val="00100BAC"/>
    <w:rsid w:val="001017B7"/>
    <w:rsid w:val="001019C4"/>
    <w:rsid w:val="001034C6"/>
    <w:rsid w:val="00103855"/>
    <w:rsid w:val="001049B0"/>
    <w:rsid w:val="00104ADB"/>
    <w:rsid w:val="001057BC"/>
    <w:rsid w:val="00107D2F"/>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668C"/>
    <w:rsid w:val="00126A21"/>
    <w:rsid w:val="001270CA"/>
    <w:rsid w:val="00127757"/>
    <w:rsid w:val="001279BF"/>
    <w:rsid w:val="00127B6A"/>
    <w:rsid w:val="00130B72"/>
    <w:rsid w:val="00130C11"/>
    <w:rsid w:val="00132A80"/>
    <w:rsid w:val="00132F95"/>
    <w:rsid w:val="00133222"/>
    <w:rsid w:val="00133B0C"/>
    <w:rsid w:val="00133BBB"/>
    <w:rsid w:val="00134409"/>
    <w:rsid w:val="001346BA"/>
    <w:rsid w:val="00136051"/>
    <w:rsid w:val="0013647C"/>
    <w:rsid w:val="0013791C"/>
    <w:rsid w:val="00137B8F"/>
    <w:rsid w:val="00141895"/>
    <w:rsid w:val="00141CDA"/>
    <w:rsid w:val="00142312"/>
    <w:rsid w:val="0014307A"/>
    <w:rsid w:val="001436E0"/>
    <w:rsid w:val="00144363"/>
    <w:rsid w:val="00144D0B"/>
    <w:rsid w:val="001460EE"/>
    <w:rsid w:val="0014682A"/>
    <w:rsid w:val="00147566"/>
    <w:rsid w:val="00147666"/>
    <w:rsid w:val="00147887"/>
    <w:rsid w:val="001507DF"/>
    <w:rsid w:val="00150E21"/>
    <w:rsid w:val="00151053"/>
    <w:rsid w:val="00151CBB"/>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CCE"/>
    <w:rsid w:val="00163387"/>
    <w:rsid w:val="001646D2"/>
    <w:rsid w:val="00165010"/>
    <w:rsid w:val="001652F4"/>
    <w:rsid w:val="00165891"/>
    <w:rsid w:val="001671C1"/>
    <w:rsid w:val="00170545"/>
    <w:rsid w:val="00171ADD"/>
    <w:rsid w:val="001728F3"/>
    <w:rsid w:val="00172F78"/>
    <w:rsid w:val="00173533"/>
    <w:rsid w:val="00173548"/>
    <w:rsid w:val="00174390"/>
    <w:rsid w:val="0017459B"/>
    <w:rsid w:val="001754EC"/>
    <w:rsid w:val="00175CEB"/>
    <w:rsid w:val="00175E61"/>
    <w:rsid w:val="00176367"/>
    <w:rsid w:val="00177532"/>
    <w:rsid w:val="00177C07"/>
    <w:rsid w:val="00180365"/>
    <w:rsid w:val="00180DE9"/>
    <w:rsid w:val="001821D9"/>
    <w:rsid w:val="001824D6"/>
    <w:rsid w:val="00182D6C"/>
    <w:rsid w:val="00182DCE"/>
    <w:rsid w:val="00182F0F"/>
    <w:rsid w:val="001832D9"/>
    <w:rsid w:val="00183D24"/>
    <w:rsid w:val="001851A6"/>
    <w:rsid w:val="00187211"/>
    <w:rsid w:val="001875A7"/>
    <w:rsid w:val="001879E1"/>
    <w:rsid w:val="00190E90"/>
    <w:rsid w:val="00190F5F"/>
    <w:rsid w:val="0019295F"/>
    <w:rsid w:val="0019389B"/>
    <w:rsid w:val="00196522"/>
    <w:rsid w:val="001A1B94"/>
    <w:rsid w:val="001A22F5"/>
    <w:rsid w:val="001A3887"/>
    <w:rsid w:val="001A3AF1"/>
    <w:rsid w:val="001A412B"/>
    <w:rsid w:val="001A4B83"/>
    <w:rsid w:val="001A5BDB"/>
    <w:rsid w:val="001A5DF5"/>
    <w:rsid w:val="001A7153"/>
    <w:rsid w:val="001A7FD2"/>
    <w:rsid w:val="001B0D53"/>
    <w:rsid w:val="001B107D"/>
    <w:rsid w:val="001B1997"/>
    <w:rsid w:val="001B2CD9"/>
    <w:rsid w:val="001B2EA3"/>
    <w:rsid w:val="001B38FF"/>
    <w:rsid w:val="001B62A0"/>
    <w:rsid w:val="001C1705"/>
    <w:rsid w:val="001C17B0"/>
    <w:rsid w:val="001C182B"/>
    <w:rsid w:val="001C1CFF"/>
    <w:rsid w:val="001C282F"/>
    <w:rsid w:val="001C67BD"/>
    <w:rsid w:val="001D0086"/>
    <w:rsid w:val="001D0094"/>
    <w:rsid w:val="001D3086"/>
    <w:rsid w:val="001D3CA3"/>
    <w:rsid w:val="001D67AC"/>
    <w:rsid w:val="001D7012"/>
    <w:rsid w:val="001D733A"/>
    <w:rsid w:val="001D7530"/>
    <w:rsid w:val="001D7974"/>
    <w:rsid w:val="001D7BD2"/>
    <w:rsid w:val="001E04FC"/>
    <w:rsid w:val="001E05F1"/>
    <w:rsid w:val="001E0C19"/>
    <w:rsid w:val="001E211D"/>
    <w:rsid w:val="001E2A4D"/>
    <w:rsid w:val="001E343E"/>
    <w:rsid w:val="001E4C89"/>
    <w:rsid w:val="001E53C2"/>
    <w:rsid w:val="001E548E"/>
    <w:rsid w:val="001E6357"/>
    <w:rsid w:val="001E6816"/>
    <w:rsid w:val="001E6FC5"/>
    <w:rsid w:val="001E745E"/>
    <w:rsid w:val="001F0E9C"/>
    <w:rsid w:val="001F0EB8"/>
    <w:rsid w:val="001F0F7D"/>
    <w:rsid w:val="001F1540"/>
    <w:rsid w:val="001F18F9"/>
    <w:rsid w:val="001F2C2A"/>
    <w:rsid w:val="001F30C3"/>
    <w:rsid w:val="001F3351"/>
    <w:rsid w:val="001F5C7C"/>
    <w:rsid w:val="001F5D3A"/>
    <w:rsid w:val="001F652C"/>
    <w:rsid w:val="001F787A"/>
    <w:rsid w:val="001F78D9"/>
    <w:rsid w:val="002020FA"/>
    <w:rsid w:val="00202DB8"/>
    <w:rsid w:val="002051ED"/>
    <w:rsid w:val="002060B4"/>
    <w:rsid w:val="00206EC9"/>
    <w:rsid w:val="002072EE"/>
    <w:rsid w:val="00207736"/>
    <w:rsid w:val="002079D3"/>
    <w:rsid w:val="00207F5A"/>
    <w:rsid w:val="0021049B"/>
    <w:rsid w:val="00210546"/>
    <w:rsid w:val="002108B0"/>
    <w:rsid w:val="00210A50"/>
    <w:rsid w:val="002121D1"/>
    <w:rsid w:val="00212460"/>
    <w:rsid w:val="00215D0D"/>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863"/>
    <w:rsid w:val="00237C1F"/>
    <w:rsid w:val="00237D0D"/>
    <w:rsid w:val="00240363"/>
    <w:rsid w:val="00241116"/>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209"/>
    <w:rsid w:val="00254288"/>
    <w:rsid w:val="0025469C"/>
    <w:rsid w:val="00255921"/>
    <w:rsid w:val="00257541"/>
    <w:rsid w:val="00257932"/>
    <w:rsid w:val="002579CE"/>
    <w:rsid w:val="00260FEC"/>
    <w:rsid w:val="0026108A"/>
    <w:rsid w:val="00261DD6"/>
    <w:rsid w:val="00262408"/>
    <w:rsid w:val="0026364A"/>
    <w:rsid w:val="002657E2"/>
    <w:rsid w:val="002669E5"/>
    <w:rsid w:val="002672CF"/>
    <w:rsid w:val="00271E0B"/>
    <w:rsid w:val="002727CC"/>
    <w:rsid w:val="00272ADB"/>
    <w:rsid w:val="00272F63"/>
    <w:rsid w:val="00273679"/>
    <w:rsid w:val="00274E6F"/>
    <w:rsid w:val="00275CC4"/>
    <w:rsid w:val="00276009"/>
    <w:rsid w:val="00276A4C"/>
    <w:rsid w:val="00277B53"/>
    <w:rsid w:val="00280DC2"/>
    <w:rsid w:val="00281A35"/>
    <w:rsid w:val="00281AD9"/>
    <w:rsid w:val="002825EB"/>
    <w:rsid w:val="00284486"/>
    <w:rsid w:val="00285118"/>
    <w:rsid w:val="00285644"/>
    <w:rsid w:val="0028581E"/>
    <w:rsid w:val="0028601B"/>
    <w:rsid w:val="002862DB"/>
    <w:rsid w:val="00286D0C"/>
    <w:rsid w:val="00287034"/>
    <w:rsid w:val="00291EFE"/>
    <w:rsid w:val="002922A1"/>
    <w:rsid w:val="002933B7"/>
    <w:rsid w:val="00293491"/>
    <w:rsid w:val="00295F53"/>
    <w:rsid w:val="002A0FB8"/>
    <w:rsid w:val="002A116B"/>
    <w:rsid w:val="002A169A"/>
    <w:rsid w:val="002A1B97"/>
    <w:rsid w:val="002A2EA3"/>
    <w:rsid w:val="002A3F40"/>
    <w:rsid w:val="002A415C"/>
    <w:rsid w:val="002A57D2"/>
    <w:rsid w:val="002A6193"/>
    <w:rsid w:val="002A66CD"/>
    <w:rsid w:val="002A6E2B"/>
    <w:rsid w:val="002A717C"/>
    <w:rsid w:val="002A7BD4"/>
    <w:rsid w:val="002A7F32"/>
    <w:rsid w:val="002B1EE1"/>
    <w:rsid w:val="002B20A1"/>
    <w:rsid w:val="002B226E"/>
    <w:rsid w:val="002B3285"/>
    <w:rsid w:val="002B46D4"/>
    <w:rsid w:val="002B4C49"/>
    <w:rsid w:val="002B54CF"/>
    <w:rsid w:val="002B5BE0"/>
    <w:rsid w:val="002B70C7"/>
    <w:rsid w:val="002C06E4"/>
    <w:rsid w:val="002C1F2C"/>
    <w:rsid w:val="002C284D"/>
    <w:rsid w:val="002C3F5F"/>
    <w:rsid w:val="002C4046"/>
    <w:rsid w:val="002C431E"/>
    <w:rsid w:val="002C458A"/>
    <w:rsid w:val="002C63FA"/>
    <w:rsid w:val="002C6BDE"/>
    <w:rsid w:val="002C7D95"/>
    <w:rsid w:val="002D1BE4"/>
    <w:rsid w:val="002D1D6C"/>
    <w:rsid w:val="002D2DE0"/>
    <w:rsid w:val="002D33B0"/>
    <w:rsid w:val="002D3962"/>
    <w:rsid w:val="002D438B"/>
    <w:rsid w:val="002D4C3D"/>
    <w:rsid w:val="002E1218"/>
    <w:rsid w:val="002E1C48"/>
    <w:rsid w:val="002E2418"/>
    <w:rsid w:val="002E2DDD"/>
    <w:rsid w:val="002E3755"/>
    <w:rsid w:val="002E3FCF"/>
    <w:rsid w:val="002E4059"/>
    <w:rsid w:val="002E5015"/>
    <w:rsid w:val="002E7343"/>
    <w:rsid w:val="002E7ACF"/>
    <w:rsid w:val="002F072D"/>
    <w:rsid w:val="002F0C1A"/>
    <w:rsid w:val="002F0CE9"/>
    <w:rsid w:val="002F1E5A"/>
    <w:rsid w:val="002F3BD0"/>
    <w:rsid w:val="002F58D8"/>
    <w:rsid w:val="002F7857"/>
    <w:rsid w:val="0030032A"/>
    <w:rsid w:val="003007FA"/>
    <w:rsid w:val="00300A0B"/>
    <w:rsid w:val="00301D5F"/>
    <w:rsid w:val="00301F46"/>
    <w:rsid w:val="00303776"/>
    <w:rsid w:val="00303CAD"/>
    <w:rsid w:val="00303E71"/>
    <w:rsid w:val="00304310"/>
    <w:rsid w:val="00304687"/>
    <w:rsid w:val="003046E0"/>
    <w:rsid w:val="00304E7C"/>
    <w:rsid w:val="00306418"/>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A83"/>
    <w:rsid w:val="00330729"/>
    <w:rsid w:val="00330822"/>
    <w:rsid w:val="00330D7B"/>
    <w:rsid w:val="00330DA7"/>
    <w:rsid w:val="0033127F"/>
    <w:rsid w:val="003323E7"/>
    <w:rsid w:val="003340EC"/>
    <w:rsid w:val="00334225"/>
    <w:rsid w:val="003350FF"/>
    <w:rsid w:val="00335DC9"/>
    <w:rsid w:val="003363F6"/>
    <w:rsid w:val="003401C5"/>
    <w:rsid w:val="0034057C"/>
    <w:rsid w:val="003416A5"/>
    <w:rsid w:val="003416E2"/>
    <w:rsid w:val="003417A1"/>
    <w:rsid w:val="00341E21"/>
    <w:rsid w:val="00341E6C"/>
    <w:rsid w:val="00350142"/>
    <w:rsid w:val="0035070B"/>
    <w:rsid w:val="00350D3D"/>
    <w:rsid w:val="00351247"/>
    <w:rsid w:val="00353B6D"/>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780A"/>
    <w:rsid w:val="00367F82"/>
    <w:rsid w:val="00370CB0"/>
    <w:rsid w:val="0037163B"/>
    <w:rsid w:val="00371916"/>
    <w:rsid w:val="00372803"/>
    <w:rsid w:val="00373387"/>
    <w:rsid w:val="003749EC"/>
    <w:rsid w:val="003756AF"/>
    <w:rsid w:val="00375815"/>
    <w:rsid w:val="00375832"/>
    <w:rsid w:val="00375FCD"/>
    <w:rsid w:val="003777EE"/>
    <w:rsid w:val="00377848"/>
    <w:rsid w:val="00380441"/>
    <w:rsid w:val="00381447"/>
    <w:rsid w:val="00381EE0"/>
    <w:rsid w:val="00382696"/>
    <w:rsid w:val="0038358D"/>
    <w:rsid w:val="0038438A"/>
    <w:rsid w:val="003864D2"/>
    <w:rsid w:val="00386AFB"/>
    <w:rsid w:val="00390249"/>
    <w:rsid w:val="003905C8"/>
    <w:rsid w:val="00390BF8"/>
    <w:rsid w:val="0039109D"/>
    <w:rsid w:val="00391E2E"/>
    <w:rsid w:val="00392877"/>
    <w:rsid w:val="00392E12"/>
    <w:rsid w:val="00393685"/>
    <w:rsid w:val="00393EB2"/>
    <w:rsid w:val="00394461"/>
    <w:rsid w:val="00394CA8"/>
    <w:rsid w:val="00394D7E"/>
    <w:rsid w:val="003956E9"/>
    <w:rsid w:val="003965EC"/>
    <w:rsid w:val="00396BA0"/>
    <w:rsid w:val="00396BE3"/>
    <w:rsid w:val="003A0E17"/>
    <w:rsid w:val="003A1986"/>
    <w:rsid w:val="003A1DF0"/>
    <w:rsid w:val="003A24F5"/>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D09"/>
    <w:rsid w:val="003B165A"/>
    <w:rsid w:val="003B1A7B"/>
    <w:rsid w:val="003B2140"/>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A43"/>
    <w:rsid w:val="003D1A64"/>
    <w:rsid w:val="003D412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295C"/>
    <w:rsid w:val="003F3157"/>
    <w:rsid w:val="003F3C2B"/>
    <w:rsid w:val="003F3DEE"/>
    <w:rsid w:val="003F405A"/>
    <w:rsid w:val="003F650B"/>
    <w:rsid w:val="003F6EF0"/>
    <w:rsid w:val="004004E9"/>
    <w:rsid w:val="0040115B"/>
    <w:rsid w:val="00402B25"/>
    <w:rsid w:val="004052C5"/>
    <w:rsid w:val="004059FB"/>
    <w:rsid w:val="00406B7F"/>
    <w:rsid w:val="00407A93"/>
    <w:rsid w:val="004100AA"/>
    <w:rsid w:val="00410CD2"/>
    <w:rsid w:val="00412203"/>
    <w:rsid w:val="0041222F"/>
    <w:rsid w:val="004128F6"/>
    <w:rsid w:val="00413718"/>
    <w:rsid w:val="004137A4"/>
    <w:rsid w:val="00413C24"/>
    <w:rsid w:val="00414BF2"/>
    <w:rsid w:val="00414F9B"/>
    <w:rsid w:val="0041591A"/>
    <w:rsid w:val="00417DE3"/>
    <w:rsid w:val="00417F91"/>
    <w:rsid w:val="00420B07"/>
    <w:rsid w:val="00420E30"/>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7C98"/>
    <w:rsid w:val="00447F7D"/>
    <w:rsid w:val="004506B1"/>
    <w:rsid w:val="004506BF"/>
    <w:rsid w:val="0045371C"/>
    <w:rsid w:val="00453729"/>
    <w:rsid w:val="0045411C"/>
    <w:rsid w:val="004544CD"/>
    <w:rsid w:val="00454DE4"/>
    <w:rsid w:val="00460032"/>
    <w:rsid w:val="0046048A"/>
    <w:rsid w:val="00461E53"/>
    <w:rsid w:val="00463F50"/>
    <w:rsid w:val="00464A12"/>
    <w:rsid w:val="0046548F"/>
    <w:rsid w:val="00465497"/>
    <w:rsid w:val="00466346"/>
    <w:rsid w:val="00466C2C"/>
    <w:rsid w:val="004675F7"/>
    <w:rsid w:val="004702B0"/>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519E"/>
    <w:rsid w:val="00485EC7"/>
    <w:rsid w:val="004860BD"/>
    <w:rsid w:val="00487430"/>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917"/>
    <w:rsid w:val="004A1B57"/>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3992"/>
    <w:rsid w:val="004B3F2D"/>
    <w:rsid w:val="004B591D"/>
    <w:rsid w:val="004B7542"/>
    <w:rsid w:val="004B769A"/>
    <w:rsid w:val="004B7DB2"/>
    <w:rsid w:val="004C14AC"/>
    <w:rsid w:val="004C4ACC"/>
    <w:rsid w:val="004C6F68"/>
    <w:rsid w:val="004C7E83"/>
    <w:rsid w:val="004D151D"/>
    <w:rsid w:val="004D19CC"/>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60EF"/>
    <w:rsid w:val="004F637B"/>
    <w:rsid w:val="004F6532"/>
    <w:rsid w:val="004F6E78"/>
    <w:rsid w:val="00501276"/>
    <w:rsid w:val="005014BB"/>
    <w:rsid w:val="00501A0B"/>
    <w:rsid w:val="00502502"/>
    <w:rsid w:val="005028CC"/>
    <w:rsid w:val="005070C3"/>
    <w:rsid w:val="00510D32"/>
    <w:rsid w:val="00510E39"/>
    <w:rsid w:val="00511FA0"/>
    <w:rsid w:val="0051276F"/>
    <w:rsid w:val="005130AC"/>
    <w:rsid w:val="00517427"/>
    <w:rsid w:val="00520C2F"/>
    <w:rsid w:val="005220BE"/>
    <w:rsid w:val="005223C0"/>
    <w:rsid w:val="00523D57"/>
    <w:rsid w:val="00524076"/>
    <w:rsid w:val="0052622D"/>
    <w:rsid w:val="00526575"/>
    <w:rsid w:val="0052716F"/>
    <w:rsid w:val="00527DAD"/>
    <w:rsid w:val="00530F7C"/>
    <w:rsid w:val="0053182D"/>
    <w:rsid w:val="00532035"/>
    <w:rsid w:val="00533B79"/>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827"/>
    <w:rsid w:val="00553A6B"/>
    <w:rsid w:val="005544AF"/>
    <w:rsid w:val="00555F71"/>
    <w:rsid w:val="00557D01"/>
    <w:rsid w:val="00560495"/>
    <w:rsid w:val="00560FD1"/>
    <w:rsid w:val="005614EF"/>
    <w:rsid w:val="00563BEB"/>
    <w:rsid w:val="005651B9"/>
    <w:rsid w:val="0056535E"/>
    <w:rsid w:val="00566696"/>
    <w:rsid w:val="00566849"/>
    <w:rsid w:val="0056798A"/>
    <w:rsid w:val="00567E79"/>
    <w:rsid w:val="0057089E"/>
    <w:rsid w:val="00570981"/>
    <w:rsid w:val="00571C37"/>
    <w:rsid w:val="005732E7"/>
    <w:rsid w:val="005734F4"/>
    <w:rsid w:val="005740F6"/>
    <w:rsid w:val="005743D2"/>
    <w:rsid w:val="005746D4"/>
    <w:rsid w:val="00574C83"/>
    <w:rsid w:val="00575905"/>
    <w:rsid w:val="00575B61"/>
    <w:rsid w:val="00576FAF"/>
    <w:rsid w:val="00576FDA"/>
    <w:rsid w:val="00577825"/>
    <w:rsid w:val="005802BD"/>
    <w:rsid w:val="00580BBC"/>
    <w:rsid w:val="0058220D"/>
    <w:rsid w:val="00583228"/>
    <w:rsid w:val="00584915"/>
    <w:rsid w:val="00585B48"/>
    <w:rsid w:val="00585BFC"/>
    <w:rsid w:val="005864DC"/>
    <w:rsid w:val="00586FA8"/>
    <w:rsid w:val="00586FDF"/>
    <w:rsid w:val="00587F23"/>
    <w:rsid w:val="00590A85"/>
    <w:rsid w:val="005912F7"/>
    <w:rsid w:val="0059150C"/>
    <w:rsid w:val="00591E3A"/>
    <w:rsid w:val="00592510"/>
    <w:rsid w:val="00593411"/>
    <w:rsid w:val="00593CB4"/>
    <w:rsid w:val="00593E68"/>
    <w:rsid w:val="0059433D"/>
    <w:rsid w:val="005A16B3"/>
    <w:rsid w:val="005A52AC"/>
    <w:rsid w:val="005A62BE"/>
    <w:rsid w:val="005A6C82"/>
    <w:rsid w:val="005A738C"/>
    <w:rsid w:val="005B02DF"/>
    <w:rsid w:val="005B08E6"/>
    <w:rsid w:val="005B0D7C"/>
    <w:rsid w:val="005B0E86"/>
    <w:rsid w:val="005B5CB1"/>
    <w:rsid w:val="005B5D03"/>
    <w:rsid w:val="005B6854"/>
    <w:rsid w:val="005C0E92"/>
    <w:rsid w:val="005C1800"/>
    <w:rsid w:val="005C1943"/>
    <w:rsid w:val="005C2BEF"/>
    <w:rsid w:val="005C3570"/>
    <w:rsid w:val="005C37A0"/>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0D1E"/>
    <w:rsid w:val="005E1099"/>
    <w:rsid w:val="005E1BC2"/>
    <w:rsid w:val="005E1C15"/>
    <w:rsid w:val="005E1EE5"/>
    <w:rsid w:val="005E2F72"/>
    <w:rsid w:val="005E32ED"/>
    <w:rsid w:val="005E37E9"/>
    <w:rsid w:val="005E4B75"/>
    <w:rsid w:val="005E4BAF"/>
    <w:rsid w:val="005E7994"/>
    <w:rsid w:val="005F03DB"/>
    <w:rsid w:val="005F13CF"/>
    <w:rsid w:val="005F1D73"/>
    <w:rsid w:val="005F220F"/>
    <w:rsid w:val="005F2E78"/>
    <w:rsid w:val="005F3BF5"/>
    <w:rsid w:val="005F48F1"/>
    <w:rsid w:val="005F7BA4"/>
    <w:rsid w:val="00600280"/>
    <w:rsid w:val="0060111D"/>
    <w:rsid w:val="00601E59"/>
    <w:rsid w:val="00602657"/>
    <w:rsid w:val="00602736"/>
    <w:rsid w:val="0060381C"/>
    <w:rsid w:val="00603A46"/>
    <w:rsid w:val="006045FD"/>
    <w:rsid w:val="00605E6E"/>
    <w:rsid w:val="00606194"/>
    <w:rsid w:val="0061051A"/>
    <w:rsid w:val="00610656"/>
    <w:rsid w:val="0061115C"/>
    <w:rsid w:val="00611A49"/>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D5"/>
    <w:rsid w:val="00636904"/>
    <w:rsid w:val="00636D9C"/>
    <w:rsid w:val="00637179"/>
    <w:rsid w:val="00637EC0"/>
    <w:rsid w:val="006418ED"/>
    <w:rsid w:val="00642B13"/>
    <w:rsid w:val="0064309D"/>
    <w:rsid w:val="006431FF"/>
    <w:rsid w:val="00645F7D"/>
    <w:rsid w:val="00646100"/>
    <w:rsid w:val="00646C1B"/>
    <w:rsid w:val="006476CA"/>
    <w:rsid w:val="00650554"/>
    <w:rsid w:val="00650BF8"/>
    <w:rsid w:val="00654AF0"/>
    <w:rsid w:val="00655265"/>
    <w:rsid w:val="006552AE"/>
    <w:rsid w:val="00655773"/>
    <w:rsid w:val="006563CA"/>
    <w:rsid w:val="006578FC"/>
    <w:rsid w:val="006607B1"/>
    <w:rsid w:val="006608AB"/>
    <w:rsid w:val="006609AC"/>
    <w:rsid w:val="006611C7"/>
    <w:rsid w:val="0066144D"/>
    <w:rsid w:val="006615D6"/>
    <w:rsid w:val="0066170D"/>
    <w:rsid w:val="00661AD1"/>
    <w:rsid w:val="006620DA"/>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55A"/>
    <w:rsid w:val="0067744D"/>
    <w:rsid w:val="00677A5D"/>
    <w:rsid w:val="00677F62"/>
    <w:rsid w:val="0068028B"/>
    <w:rsid w:val="00680A15"/>
    <w:rsid w:val="00681732"/>
    <w:rsid w:val="00681D84"/>
    <w:rsid w:val="006828D8"/>
    <w:rsid w:val="0068455C"/>
    <w:rsid w:val="00684600"/>
    <w:rsid w:val="00684887"/>
    <w:rsid w:val="00685898"/>
    <w:rsid w:val="00685D11"/>
    <w:rsid w:val="006867FA"/>
    <w:rsid w:val="006907C6"/>
    <w:rsid w:val="00690B13"/>
    <w:rsid w:val="00690EE9"/>
    <w:rsid w:val="00690F20"/>
    <w:rsid w:val="00693C8E"/>
    <w:rsid w:val="00693E63"/>
    <w:rsid w:val="00694912"/>
    <w:rsid w:val="00694A75"/>
    <w:rsid w:val="006969BA"/>
    <w:rsid w:val="00697080"/>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7E2"/>
    <w:rsid w:val="006C005A"/>
    <w:rsid w:val="006C10C0"/>
    <w:rsid w:val="006C1B1D"/>
    <w:rsid w:val="006C2508"/>
    <w:rsid w:val="006C2F3E"/>
    <w:rsid w:val="006C32BB"/>
    <w:rsid w:val="006C3747"/>
    <w:rsid w:val="006C38D3"/>
    <w:rsid w:val="006C4E8F"/>
    <w:rsid w:val="006C5817"/>
    <w:rsid w:val="006C5AE1"/>
    <w:rsid w:val="006C6180"/>
    <w:rsid w:val="006C6FE3"/>
    <w:rsid w:val="006C7760"/>
    <w:rsid w:val="006C7EEA"/>
    <w:rsid w:val="006D084C"/>
    <w:rsid w:val="006D233A"/>
    <w:rsid w:val="006D3202"/>
    <w:rsid w:val="006D522C"/>
    <w:rsid w:val="006D559B"/>
    <w:rsid w:val="006D56AA"/>
    <w:rsid w:val="006D6A65"/>
    <w:rsid w:val="006D7795"/>
    <w:rsid w:val="006D7ACB"/>
    <w:rsid w:val="006D7D14"/>
    <w:rsid w:val="006E00EF"/>
    <w:rsid w:val="006E06BB"/>
    <w:rsid w:val="006E1A7A"/>
    <w:rsid w:val="006E4723"/>
    <w:rsid w:val="006E716F"/>
    <w:rsid w:val="006E7DA9"/>
    <w:rsid w:val="006E7DEE"/>
    <w:rsid w:val="006F01E7"/>
    <w:rsid w:val="006F0FD7"/>
    <w:rsid w:val="006F1F3A"/>
    <w:rsid w:val="006F6CA7"/>
    <w:rsid w:val="006F7EB8"/>
    <w:rsid w:val="007007DA"/>
    <w:rsid w:val="00700825"/>
    <w:rsid w:val="0070094A"/>
    <w:rsid w:val="00702DD7"/>
    <w:rsid w:val="00704085"/>
    <w:rsid w:val="00704305"/>
    <w:rsid w:val="0070476D"/>
    <w:rsid w:val="007047D3"/>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21648"/>
    <w:rsid w:val="00721B25"/>
    <w:rsid w:val="007229A1"/>
    <w:rsid w:val="00722F18"/>
    <w:rsid w:val="007235AA"/>
    <w:rsid w:val="00724BD3"/>
    <w:rsid w:val="00725E35"/>
    <w:rsid w:val="00730D13"/>
    <w:rsid w:val="00730D35"/>
    <w:rsid w:val="007312DB"/>
    <w:rsid w:val="00731D11"/>
    <w:rsid w:val="00732289"/>
    <w:rsid w:val="00733CE0"/>
    <w:rsid w:val="007343FD"/>
    <w:rsid w:val="00734FB9"/>
    <w:rsid w:val="00735843"/>
    <w:rsid w:val="00735915"/>
    <w:rsid w:val="00735C21"/>
    <w:rsid w:val="00735FE4"/>
    <w:rsid w:val="0073614A"/>
    <w:rsid w:val="00736FF2"/>
    <w:rsid w:val="00740478"/>
    <w:rsid w:val="00740C8C"/>
    <w:rsid w:val="00741AC4"/>
    <w:rsid w:val="007429E1"/>
    <w:rsid w:val="00742CA5"/>
    <w:rsid w:val="00742F34"/>
    <w:rsid w:val="0074489F"/>
    <w:rsid w:val="0074594A"/>
    <w:rsid w:val="00746642"/>
    <w:rsid w:val="00747181"/>
    <w:rsid w:val="0075065B"/>
    <w:rsid w:val="007513F0"/>
    <w:rsid w:val="007515BC"/>
    <w:rsid w:val="00751953"/>
    <w:rsid w:val="00752606"/>
    <w:rsid w:val="00753CF0"/>
    <w:rsid w:val="0075402E"/>
    <w:rsid w:val="007561A3"/>
    <w:rsid w:val="00756D31"/>
    <w:rsid w:val="00756D3D"/>
    <w:rsid w:val="007573B2"/>
    <w:rsid w:val="007574BB"/>
    <w:rsid w:val="0075764C"/>
    <w:rsid w:val="00762198"/>
    <w:rsid w:val="007628DA"/>
    <w:rsid w:val="00762E28"/>
    <w:rsid w:val="00763CE8"/>
    <w:rsid w:val="007648CF"/>
    <w:rsid w:val="00765BD5"/>
    <w:rsid w:val="007660BA"/>
    <w:rsid w:val="0076703C"/>
    <w:rsid w:val="00770792"/>
    <w:rsid w:val="00770FB7"/>
    <w:rsid w:val="007737B5"/>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EA4"/>
    <w:rsid w:val="00784DFF"/>
    <w:rsid w:val="00785461"/>
    <w:rsid w:val="00785A0A"/>
    <w:rsid w:val="00785DC5"/>
    <w:rsid w:val="0078639C"/>
    <w:rsid w:val="00786B36"/>
    <w:rsid w:val="00786F25"/>
    <w:rsid w:val="00786FF3"/>
    <w:rsid w:val="007876CF"/>
    <w:rsid w:val="00787B77"/>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F67"/>
    <w:rsid w:val="007A3918"/>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4CC4"/>
    <w:rsid w:val="007C5C9B"/>
    <w:rsid w:val="007C6C24"/>
    <w:rsid w:val="007C71CF"/>
    <w:rsid w:val="007C7EB6"/>
    <w:rsid w:val="007D12D8"/>
    <w:rsid w:val="007D1A5C"/>
    <w:rsid w:val="007D1BCD"/>
    <w:rsid w:val="007D2BE6"/>
    <w:rsid w:val="007D2F75"/>
    <w:rsid w:val="007D5BF3"/>
    <w:rsid w:val="007D710E"/>
    <w:rsid w:val="007D7215"/>
    <w:rsid w:val="007D7E3A"/>
    <w:rsid w:val="007E1177"/>
    <w:rsid w:val="007E22E7"/>
    <w:rsid w:val="007E2467"/>
    <w:rsid w:val="007E2893"/>
    <w:rsid w:val="007E2C7F"/>
    <w:rsid w:val="007E3AF4"/>
    <w:rsid w:val="007E4232"/>
    <w:rsid w:val="007E4478"/>
    <w:rsid w:val="007E4ED9"/>
    <w:rsid w:val="007E5C53"/>
    <w:rsid w:val="007E5C74"/>
    <w:rsid w:val="007E6649"/>
    <w:rsid w:val="007E69BB"/>
    <w:rsid w:val="007E6AB8"/>
    <w:rsid w:val="007E728E"/>
    <w:rsid w:val="007E7E96"/>
    <w:rsid w:val="007F2109"/>
    <w:rsid w:val="007F21C5"/>
    <w:rsid w:val="007F26EE"/>
    <w:rsid w:val="007F3889"/>
    <w:rsid w:val="007F3EF1"/>
    <w:rsid w:val="007F4EB7"/>
    <w:rsid w:val="007F70A0"/>
    <w:rsid w:val="007F77C3"/>
    <w:rsid w:val="0080056E"/>
    <w:rsid w:val="00801457"/>
    <w:rsid w:val="00801BCE"/>
    <w:rsid w:val="00801E7D"/>
    <w:rsid w:val="00802515"/>
    <w:rsid w:val="0080373C"/>
    <w:rsid w:val="00807232"/>
    <w:rsid w:val="00807982"/>
    <w:rsid w:val="00807B88"/>
    <w:rsid w:val="00811CA6"/>
    <w:rsid w:val="00811FE9"/>
    <w:rsid w:val="0081283F"/>
    <w:rsid w:val="00812A28"/>
    <w:rsid w:val="00812C0C"/>
    <w:rsid w:val="0081480A"/>
    <w:rsid w:val="00815998"/>
    <w:rsid w:val="00816C59"/>
    <w:rsid w:val="0081793A"/>
    <w:rsid w:val="00817F96"/>
    <w:rsid w:val="008202EB"/>
    <w:rsid w:val="008202EE"/>
    <w:rsid w:val="0082060B"/>
    <w:rsid w:val="00820F86"/>
    <w:rsid w:val="008216D3"/>
    <w:rsid w:val="00821D62"/>
    <w:rsid w:val="008221B0"/>
    <w:rsid w:val="008231C8"/>
    <w:rsid w:val="008242C5"/>
    <w:rsid w:val="0082496F"/>
    <w:rsid w:val="00825F1D"/>
    <w:rsid w:val="0082628F"/>
    <w:rsid w:val="008267E8"/>
    <w:rsid w:val="00826BB6"/>
    <w:rsid w:val="00827F88"/>
    <w:rsid w:val="008310F6"/>
    <w:rsid w:val="008315CE"/>
    <w:rsid w:val="008316AA"/>
    <w:rsid w:val="00831AA8"/>
    <w:rsid w:val="008336A5"/>
    <w:rsid w:val="0083454E"/>
    <w:rsid w:val="00834C4C"/>
    <w:rsid w:val="00835474"/>
    <w:rsid w:val="008373C0"/>
    <w:rsid w:val="00837E18"/>
    <w:rsid w:val="008402A5"/>
    <w:rsid w:val="008407B9"/>
    <w:rsid w:val="0084105A"/>
    <w:rsid w:val="0084145F"/>
    <w:rsid w:val="00841DA2"/>
    <w:rsid w:val="008429DF"/>
    <w:rsid w:val="00844CB5"/>
    <w:rsid w:val="008458F6"/>
    <w:rsid w:val="00845AED"/>
    <w:rsid w:val="00845D98"/>
    <w:rsid w:val="008465D3"/>
    <w:rsid w:val="008466E5"/>
    <w:rsid w:val="0084708E"/>
    <w:rsid w:val="00851AE4"/>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5C99"/>
    <w:rsid w:val="00876F54"/>
    <w:rsid w:val="00877292"/>
    <w:rsid w:val="0087754A"/>
    <w:rsid w:val="0087766C"/>
    <w:rsid w:val="00880552"/>
    <w:rsid w:val="008814A6"/>
    <w:rsid w:val="0088336E"/>
    <w:rsid w:val="008839DA"/>
    <w:rsid w:val="00884EE8"/>
    <w:rsid w:val="00885168"/>
    <w:rsid w:val="00890C12"/>
    <w:rsid w:val="008915DD"/>
    <w:rsid w:val="0089173B"/>
    <w:rsid w:val="0089175F"/>
    <w:rsid w:val="00891E76"/>
    <w:rsid w:val="0089220F"/>
    <w:rsid w:val="00892B57"/>
    <w:rsid w:val="008935AA"/>
    <w:rsid w:val="0089373D"/>
    <w:rsid w:val="00893D5A"/>
    <w:rsid w:val="00894DF3"/>
    <w:rsid w:val="008963F0"/>
    <w:rsid w:val="0089708C"/>
    <w:rsid w:val="00897444"/>
    <w:rsid w:val="008A01F7"/>
    <w:rsid w:val="008A03A5"/>
    <w:rsid w:val="008A0DF3"/>
    <w:rsid w:val="008A10D3"/>
    <w:rsid w:val="008A1B76"/>
    <w:rsid w:val="008A282C"/>
    <w:rsid w:val="008A3808"/>
    <w:rsid w:val="008A4138"/>
    <w:rsid w:val="008A5D96"/>
    <w:rsid w:val="008A6178"/>
    <w:rsid w:val="008A61E2"/>
    <w:rsid w:val="008B00A4"/>
    <w:rsid w:val="008B1C74"/>
    <w:rsid w:val="008B440B"/>
    <w:rsid w:val="008B5AB3"/>
    <w:rsid w:val="008B5E49"/>
    <w:rsid w:val="008B6848"/>
    <w:rsid w:val="008B75B8"/>
    <w:rsid w:val="008C0024"/>
    <w:rsid w:val="008C1393"/>
    <w:rsid w:val="008C15FF"/>
    <w:rsid w:val="008C2FA1"/>
    <w:rsid w:val="008C58DF"/>
    <w:rsid w:val="008C5AE6"/>
    <w:rsid w:val="008C6C63"/>
    <w:rsid w:val="008C796D"/>
    <w:rsid w:val="008D098D"/>
    <w:rsid w:val="008D1369"/>
    <w:rsid w:val="008D2C4C"/>
    <w:rsid w:val="008D2E01"/>
    <w:rsid w:val="008D3A3F"/>
    <w:rsid w:val="008D4C39"/>
    <w:rsid w:val="008D654B"/>
    <w:rsid w:val="008D6F2C"/>
    <w:rsid w:val="008D7E0D"/>
    <w:rsid w:val="008D7EDB"/>
    <w:rsid w:val="008E1829"/>
    <w:rsid w:val="008E1856"/>
    <w:rsid w:val="008E1A61"/>
    <w:rsid w:val="008E2327"/>
    <w:rsid w:val="008E2D66"/>
    <w:rsid w:val="008E3507"/>
    <w:rsid w:val="008E3EFA"/>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7068"/>
    <w:rsid w:val="008F77BF"/>
    <w:rsid w:val="008F7852"/>
    <w:rsid w:val="00901CD4"/>
    <w:rsid w:val="0090360E"/>
    <w:rsid w:val="00903D37"/>
    <w:rsid w:val="009079ED"/>
    <w:rsid w:val="0091000D"/>
    <w:rsid w:val="0091055D"/>
    <w:rsid w:val="00911631"/>
    <w:rsid w:val="009125AE"/>
    <w:rsid w:val="009125C5"/>
    <w:rsid w:val="00914408"/>
    <w:rsid w:val="00914C61"/>
    <w:rsid w:val="00915AB6"/>
    <w:rsid w:val="00915DB9"/>
    <w:rsid w:val="009161CB"/>
    <w:rsid w:val="00917D6F"/>
    <w:rsid w:val="0092073B"/>
    <w:rsid w:val="00920C7F"/>
    <w:rsid w:val="00921B1A"/>
    <w:rsid w:val="00921B7F"/>
    <w:rsid w:val="00921DDA"/>
    <w:rsid w:val="00922DE1"/>
    <w:rsid w:val="00924B6C"/>
    <w:rsid w:val="00924E02"/>
    <w:rsid w:val="00925183"/>
    <w:rsid w:val="00925DF8"/>
    <w:rsid w:val="0092600D"/>
    <w:rsid w:val="00926885"/>
    <w:rsid w:val="009273F7"/>
    <w:rsid w:val="00930345"/>
    <w:rsid w:val="0093039D"/>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66BE"/>
    <w:rsid w:val="009503FE"/>
    <w:rsid w:val="009508A0"/>
    <w:rsid w:val="00950A17"/>
    <w:rsid w:val="00952615"/>
    <w:rsid w:val="00953FF0"/>
    <w:rsid w:val="00954502"/>
    <w:rsid w:val="0095506D"/>
    <w:rsid w:val="00955DA9"/>
    <w:rsid w:val="009576B2"/>
    <w:rsid w:val="00960346"/>
    <w:rsid w:val="00960F05"/>
    <w:rsid w:val="00961724"/>
    <w:rsid w:val="009617D3"/>
    <w:rsid w:val="009626F7"/>
    <w:rsid w:val="0096463B"/>
    <w:rsid w:val="00967869"/>
    <w:rsid w:val="0096796E"/>
    <w:rsid w:val="009702DB"/>
    <w:rsid w:val="00970BEB"/>
    <w:rsid w:val="00971F54"/>
    <w:rsid w:val="009725C5"/>
    <w:rsid w:val="00972AEA"/>
    <w:rsid w:val="00972B4E"/>
    <w:rsid w:val="0097393A"/>
    <w:rsid w:val="009739F3"/>
    <w:rsid w:val="00973E34"/>
    <w:rsid w:val="00973F40"/>
    <w:rsid w:val="00974529"/>
    <w:rsid w:val="00975F0E"/>
    <w:rsid w:val="00980900"/>
    <w:rsid w:val="00982BC9"/>
    <w:rsid w:val="009830F7"/>
    <w:rsid w:val="00983EDC"/>
    <w:rsid w:val="00983EED"/>
    <w:rsid w:val="009849EF"/>
    <w:rsid w:val="00985967"/>
    <w:rsid w:val="00986DB7"/>
    <w:rsid w:val="009905A5"/>
    <w:rsid w:val="009912C8"/>
    <w:rsid w:val="009912E0"/>
    <w:rsid w:val="00992750"/>
    <w:rsid w:val="009934CF"/>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36C"/>
    <w:rsid w:val="009C01A6"/>
    <w:rsid w:val="009C0EAC"/>
    <w:rsid w:val="009C1AFE"/>
    <w:rsid w:val="009C246A"/>
    <w:rsid w:val="009C3E33"/>
    <w:rsid w:val="009C54A0"/>
    <w:rsid w:val="009C5C6C"/>
    <w:rsid w:val="009C5F24"/>
    <w:rsid w:val="009C6C53"/>
    <w:rsid w:val="009C7F99"/>
    <w:rsid w:val="009D048B"/>
    <w:rsid w:val="009D1B5D"/>
    <w:rsid w:val="009D27C3"/>
    <w:rsid w:val="009D28FA"/>
    <w:rsid w:val="009D4200"/>
    <w:rsid w:val="009D43FE"/>
    <w:rsid w:val="009D53FD"/>
    <w:rsid w:val="009D69C6"/>
    <w:rsid w:val="009D6F70"/>
    <w:rsid w:val="009D7501"/>
    <w:rsid w:val="009D7975"/>
    <w:rsid w:val="009E10E1"/>
    <w:rsid w:val="009E4361"/>
    <w:rsid w:val="009E4852"/>
    <w:rsid w:val="009E5419"/>
    <w:rsid w:val="009E5A6E"/>
    <w:rsid w:val="009E619C"/>
    <w:rsid w:val="009E6AC4"/>
    <w:rsid w:val="009E70E7"/>
    <w:rsid w:val="009E7122"/>
    <w:rsid w:val="009E7784"/>
    <w:rsid w:val="009F25A8"/>
    <w:rsid w:val="009F34D3"/>
    <w:rsid w:val="009F3CA9"/>
    <w:rsid w:val="009F46DC"/>
    <w:rsid w:val="009F508F"/>
    <w:rsid w:val="009F6006"/>
    <w:rsid w:val="009F65AF"/>
    <w:rsid w:val="009F72A8"/>
    <w:rsid w:val="009F754F"/>
    <w:rsid w:val="00A01B9B"/>
    <w:rsid w:val="00A01BE4"/>
    <w:rsid w:val="00A01C00"/>
    <w:rsid w:val="00A01ED1"/>
    <w:rsid w:val="00A02488"/>
    <w:rsid w:val="00A02AB3"/>
    <w:rsid w:val="00A034EF"/>
    <w:rsid w:val="00A03A1B"/>
    <w:rsid w:val="00A048C7"/>
    <w:rsid w:val="00A0598E"/>
    <w:rsid w:val="00A05E08"/>
    <w:rsid w:val="00A06844"/>
    <w:rsid w:val="00A06CC5"/>
    <w:rsid w:val="00A079D8"/>
    <w:rsid w:val="00A117D8"/>
    <w:rsid w:val="00A11B56"/>
    <w:rsid w:val="00A11CAD"/>
    <w:rsid w:val="00A121AB"/>
    <w:rsid w:val="00A13DF7"/>
    <w:rsid w:val="00A14807"/>
    <w:rsid w:val="00A15263"/>
    <w:rsid w:val="00A1620D"/>
    <w:rsid w:val="00A166AF"/>
    <w:rsid w:val="00A16AC0"/>
    <w:rsid w:val="00A16DC1"/>
    <w:rsid w:val="00A171AC"/>
    <w:rsid w:val="00A231CF"/>
    <w:rsid w:val="00A23D31"/>
    <w:rsid w:val="00A240A7"/>
    <w:rsid w:val="00A24AF6"/>
    <w:rsid w:val="00A24C9B"/>
    <w:rsid w:val="00A26554"/>
    <w:rsid w:val="00A26ECD"/>
    <w:rsid w:val="00A27D2B"/>
    <w:rsid w:val="00A301A7"/>
    <w:rsid w:val="00A30C34"/>
    <w:rsid w:val="00A30CA8"/>
    <w:rsid w:val="00A30FD3"/>
    <w:rsid w:val="00A31582"/>
    <w:rsid w:val="00A315DF"/>
    <w:rsid w:val="00A32564"/>
    <w:rsid w:val="00A34223"/>
    <w:rsid w:val="00A34F11"/>
    <w:rsid w:val="00A3509C"/>
    <w:rsid w:val="00A352DA"/>
    <w:rsid w:val="00A35E2F"/>
    <w:rsid w:val="00A36013"/>
    <w:rsid w:val="00A3678A"/>
    <w:rsid w:val="00A37891"/>
    <w:rsid w:val="00A40A51"/>
    <w:rsid w:val="00A415BA"/>
    <w:rsid w:val="00A4230D"/>
    <w:rsid w:val="00A4594F"/>
    <w:rsid w:val="00A45F38"/>
    <w:rsid w:val="00A47916"/>
    <w:rsid w:val="00A47C18"/>
    <w:rsid w:val="00A50123"/>
    <w:rsid w:val="00A50298"/>
    <w:rsid w:val="00A50EC5"/>
    <w:rsid w:val="00A536DA"/>
    <w:rsid w:val="00A5406C"/>
    <w:rsid w:val="00A54801"/>
    <w:rsid w:val="00A556AA"/>
    <w:rsid w:val="00A5596D"/>
    <w:rsid w:val="00A56ACD"/>
    <w:rsid w:val="00A56F1F"/>
    <w:rsid w:val="00A56F39"/>
    <w:rsid w:val="00A571CD"/>
    <w:rsid w:val="00A57C3D"/>
    <w:rsid w:val="00A617D1"/>
    <w:rsid w:val="00A640F1"/>
    <w:rsid w:val="00A66829"/>
    <w:rsid w:val="00A6697B"/>
    <w:rsid w:val="00A719AA"/>
    <w:rsid w:val="00A731B5"/>
    <w:rsid w:val="00A73DE3"/>
    <w:rsid w:val="00A747F9"/>
    <w:rsid w:val="00A74C2D"/>
    <w:rsid w:val="00A76217"/>
    <w:rsid w:val="00A76595"/>
    <w:rsid w:val="00A76B34"/>
    <w:rsid w:val="00A8051E"/>
    <w:rsid w:val="00A8238F"/>
    <w:rsid w:val="00A83487"/>
    <w:rsid w:val="00A83582"/>
    <w:rsid w:val="00A83DD8"/>
    <w:rsid w:val="00A84A8E"/>
    <w:rsid w:val="00A854FF"/>
    <w:rsid w:val="00A85EC8"/>
    <w:rsid w:val="00A86E30"/>
    <w:rsid w:val="00A87035"/>
    <w:rsid w:val="00A87307"/>
    <w:rsid w:val="00A8745D"/>
    <w:rsid w:val="00A8767A"/>
    <w:rsid w:val="00A9011C"/>
    <w:rsid w:val="00A908DA"/>
    <w:rsid w:val="00A90F9B"/>
    <w:rsid w:val="00A9135D"/>
    <w:rsid w:val="00A92694"/>
    <w:rsid w:val="00A93072"/>
    <w:rsid w:val="00A94938"/>
    <w:rsid w:val="00A95838"/>
    <w:rsid w:val="00A9629C"/>
    <w:rsid w:val="00A96A29"/>
    <w:rsid w:val="00A97515"/>
    <w:rsid w:val="00AA07B1"/>
    <w:rsid w:val="00AA193D"/>
    <w:rsid w:val="00AA2289"/>
    <w:rsid w:val="00AA35D5"/>
    <w:rsid w:val="00AA417B"/>
    <w:rsid w:val="00AA49FF"/>
    <w:rsid w:val="00AA4A1F"/>
    <w:rsid w:val="00AA505C"/>
    <w:rsid w:val="00AA533F"/>
    <w:rsid w:val="00AA59B2"/>
    <w:rsid w:val="00AA5A86"/>
    <w:rsid w:val="00AA5C7C"/>
    <w:rsid w:val="00AA7F48"/>
    <w:rsid w:val="00AB010D"/>
    <w:rsid w:val="00AB0749"/>
    <w:rsid w:val="00AB2617"/>
    <w:rsid w:val="00AB2C53"/>
    <w:rsid w:val="00AB5936"/>
    <w:rsid w:val="00AB6595"/>
    <w:rsid w:val="00AB76D8"/>
    <w:rsid w:val="00AB7760"/>
    <w:rsid w:val="00AB7E6A"/>
    <w:rsid w:val="00AC193A"/>
    <w:rsid w:val="00AC1B50"/>
    <w:rsid w:val="00AC1B61"/>
    <w:rsid w:val="00AC28E0"/>
    <w:rsid w:val="00AC2C6E"/>
    <w:rsid w:val="00AC3A3F"/>
    <w:rsid w:val="00AC5363"/>
    <w:rsid w:val="00AC5EE6"/>
    <w:rsid w:val="00AC6C2F"/>
    <w:rsid w:val="00AC706C"/>
    <w:rsid w:val="00AD0D24"/>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3252"/>
    <w:rsid w:val="00AE3434"/>
    <w:rsid w:val="00AE47BF"/>
    <w:rsid w:val="00AE489D"/>
    <w:rsid w:val="00AE4A34"/>
    <w:rsid w:val="00AE552E"/>
    <w:rsid w:val="00AE56A2"/>
    <w:rsid w:val="00AE5737"/>
    <w:rsid w:val="00AE6A7D"/>
    <w:rsid w:val="00AE79E1"/>
    <w:rsid w:val="00AF0861"/>
    <w:rsid w:val="00AF0A77"/>
    <w:rsid w:val="00AF15CB"/>
    <w:rsid w:val="00AF17E9"/>
    <w:rsid w:val="00AF1C7C"/>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4487"/>
    <w:rsid w:val="00B04D63"/>
    <w:rsid w:val="00B04FDF"/>
    <w:rsid w:val="00B05E74"/>
    <w:rsid w:val="00B07F12"/>
    <w:rsid w:val="00B07FE3"/>
    <w:rsid w:val="00B10BAE"/>
    <w:rsid w:val="00B11CB3"/>
    <w:rsid w:val="00B12451"/>
    <w:rsid w:val="00B14154"/>
    <w:rsid w:val="00B1415B"/>
    <w:rsid w:val="00B15278"/>
    <w:rsid w:val="00B164F6"/>
    <w:rsid w:val="00B222A2"/>
    <w:rsid w:val="00B233F4"/>
    <w:rsid w:val="00B234EC"/>
    <w:rsid w:val="00B274AE"/>
    <w:rsid w:val="00B274BF"/>
    <w:rsid w:val="00B31222"/>
    <w:rsid w:val="00B31516"/>
    <w:rsid w:val="00B318C9"/>
    <w:rsid w:val="00B31FDB"/>
    <w:rsid w:val="00B33EEF"/>
    <w:rsid w:val="00B348F1"/>
    <w:rsid w:val="00B41D89"/>
    <w:rsid w:val="00B42C7F"/>
    <w:rsid w:val="00B42E81"/>
    <w:rsid w:val="00B4329D"/>
    <w:rsid w:val="00B45BEE"/>
    <w:rsid w:val="00B50F74"/>
    <w:rsid w:val="00B51A2F"/>
    <w:rsid w:val="00B520F9"/>
    <w:rsid w:val="00B52812"/>
    <w:rsid w:val="00B53891"/>
    <w:rsid w:val="00B541CB"/>
    <w:rsid w:val="00B5495A"/>
    <w:rsid w:val="00B57690"/>
    <w:rsid w:val="00B577A3"/>
    <w:rsid w:val="00B6144B"/>
    <w:rsid w:val="00B61577"/>
    <w:rsid w:val="00B6170F"/>
    <w:rsid w:val="00B625C9"/>
    <w:rsid w:val="00B63796"/>
    <w:rsid w:val="00B64641"/>
    <w:rsid w:val="00B65385"/>
    <w:rsid w:val="00B66A77"/>
    <w:rsid w:val="00B675DD"/>
    <w:rsid w:val="00B704AA"/>
    <w:rsid w:val="00B70B2A"/>
    <w:rsid w:val="00B7262F"/>
    <w:rsid w:val="00B726C3"/>
    <w:rsid w:val="00B727C5"/>
    <w:rsid w:val="00B73031"/>
    <w:rsid w:val="00B73FD4"/>
    <w:rsid w:val="00B74FC5"/>
    <w:rsid w:val="00B75A6C"/>
    <w:rsid w:val="00B77614"/>
    <w:rsid w:val="00B8029A"/>
    <w:rsid w:val="00B827B3"/>
    <w:rsid w:val="00B82F2D"/>
    <w:rsid w:val="00B83E2A"/>
    <w:rsid w:val="00B83E38"/>
    <w:rsid w:val="00B84273"/>
    <w:rsid w:val="00B84E0E"/>
    <w:rsid w:val="00B85DF3"/>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4CE5"/>
    <w:rsid w:val="00BA5DF2"/>
    <w:rsid w:val="00BB1236"/>
    <w:rsid w:val="00BB1A27"/>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58B"/>
    <w:rsid w:val="00BC79C3"/>
    <w:rsid w:val="00BC7D51"/>
    <w:rsid w:val="00BD1045"/>
    <w:rsid w:val="00BD2183"/>
    <w:rsid w:val="00BD2EAC"/>
    <w:rsid w:val="00BD41C3"/>
    <w:rsid w:val="00BD4BB3"/>
    <w:rsid w:val="00BD5C33"/>
    <w:rsid w:val="00BD7F11"/>
    <w:rsid w:val="00BE17C6"/>
    <w:rsid w:val="00BE2BD3"/>
    <w:rsid w:val="00BE4843"/>
    <w:rsid w:val="00BE4865"/>
    <w:rsid w:val="00BE5241"/>
    <w:rsid w:val="00BE5595"/>
    <w:rsid w:val="00BE69BF"/>
    <w:rsid w:val="00BE725A"/>
    <w:rsid w:val="00BE73C1"/>
    <w:rsid w:val="00BE7430"/>
    <w:rsid w:val="00BE7B48"/>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4CF4"/>
    <w:rsid w:val="00C15B35"/>
    <w:rsid w:val="00C16B4B"/>
    <w:rsid w:val="00C17427"/>
    <w:rsid w:val="00C1797D"/>
    <w:rsid w:val="00C20C00"/>
    <w:rsid w:val="00C210FD"/>
    <w:rsid w:val="00C2141B"/>
    <w:rsid w:val="00C2165D"/>
    <w:rsid w:val="00C22901"/>
    <w:rsid w:val="00C22C44"/>
    <w:rsid w:val="00C22E49"/>
    <w:rsid w:val="00C2404F"/>
    <w:rsid w:val="00C24F30"/>
    <w:rsid w:val="00C25238"/>
    <w:rsid w:val="00C26853"/>
    <w:rsid w:val="00C2770D"/>
    <w:rsid w:val="00C305F2"/>
    <w:rsid w:val="00C318DD"/>
    <w:rsid w:val="00C31F8B"/>
    <w:rsid w:val="00C3253F"/>
    <w:rsid w:val="00C3345C"/>
    <w:rsid w:val="00C35A5E"/>
    <w:rsid w:val="00C364D0"/>
    <w:rsid w:val="00C36C23"/>
    <w:rsid w:val="00C407E5"/>
    <w:rsid w:val="00C40B65"/>
    <w:rsid w:val="00C4265A"/>
    <w:rsid w:val="00C42DAC"/>
    <w:rsid w:val="00C4342B"/>
    <w:rsid w:val="00C44C87"/>
    <w:rsid w:val="00C45818"/>
    <w:rsid w:val="00C459A9"/>
    <w:rsid w:val="00C46EF4"/>
    <w:rsid w:val="00C47763"/>
    <w:rsid w:val="00C477E7"/>
    <w:rsid w:val="00C502A5"/>
    <w:rsid w:val="00C503A6"/>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2023"/>
    <w:rsid w:val="00C620F7"/>
    <w:rsid w:val="00C62348"/>
    <w:rsid w:val="00C62CA9"/>
    <w:rsid w:val="00C64434"/>
    <w:rsid w:val="00C64A51"/>
    <w:rsid w:val="00C64B27"/>
    <w:rsid w:val="00C65531"/>
    <w:rsid w:val="00C655F2"/>
    <w:rsid w:val="00C65C4D"/>
    <w:rsid w:val="00C7063C"/>
    <w:rsid w:val="00C70670"/>
    <w:rsid w:val="00C72589"/>
    <w:rsid w:val="00C73C57"/>
    <w:rsid w:val="00C741B2"/>
    <w:rsid w:val="00C746D9"/>
    <w:rsid w:val="00C74D43"/>
    <w:rsid w:val="00C74F53"/>
    <w:rsid w:val="00C74F5F"/>
    <w:rsid w:val="00C75CA7"/>
    <w:rsid w:val="00C7683D"/>
    <w:rsid w:val="00C76A6F"/>
    <w:rsid w:val="00C76EE0"/>
    <w:rsid w:val="00C77E7E"/>
    <w:rsid w:val="00C819AE"/>
    <w:rsid w:val="00C81FBD"/>
    <w:rsid w:val="00C82A8F"/>
    <w:rsid w:val="00C82FB9"/>
    <w:rsid w:val="00C84AAD"/>
    <w:rsid w:val="00C85C96"/>
    <w:rsid w:val="00C860AE"/>
    <w:rsid w:val="00C86432"/>
    <w:rsid w:val="00C86FC6"/>
    <w:rsid w:val="00C901BB"/>
    <w:rsid w:val="00C90CD3"/>
    <w:rsid w:val="00C92552"/>
    <w:rsid w:val="00C92C27"/>
    <w:rsid w:val="00C93F1B"/>
    <w:rsid w:val="00C9454B"/>
    <w:rsid w:val="00C950E3"/>
    <w:rsid w:val="00C953F1"/>
    <w:rsid w:val="00C955F1"/>
    <w:rsid w:val="00C963DF"/>
    <w:rsid w:val="00C96DFE"/>
    <w:rsid w:val="00C97151"/>
    <w:rsid w:val="00C9737D"/>
    <w:rsid w:val="00C976D1"/>
    <w:rsid w:val="00CA015B"/>
    <w:rsid w:val="00CA2C6A"/>
    <w:rsid w:val="00CA2D01"/>
    <w:rsid w:val="00CA308F"/>
    <w:rsid w:val="00CA67BA"/>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3A5D"/>
    <w:rsid w:val="00CD3F0D"/>
    <w:rsid w:val="00CD4AF7"/>
    <w:rsid w:val="00CD5A78"/>
    <w:rsid w:val="00CD5FD4"/>
    <w:rsid w:val="00CD64D0"/>
    <w:rsid w:val="00CD7F8F"/>
    <w:rsid w:val="00CE0DCE"/>
    <w:rsid w:val="00CE142E"/>
    <w:rsid w:val="00CE1BC9"/>
    <w:rsid w:val="00CE25A1"/>
    <w:rsid w:val="00CE33C1"/>
    <w:rsid w:val="00CE43B9"/>
    <w:rsid w:val="00CE478C"/>
    <w:rsid w:val="00CE4DD6"/>
    <w:rsid w:val="00CE5049"/>
    <w:rsid w:val="00CE5228"/>
    <w:rsid w:val="00CE5EF9"/>
    <w:rsid w:val="00CE76FF"/>
    <w:rsid w:val="00CF1CF7"/>
    <w:rsid w:val="00CF3AEC"/>
    <w:rsid w:val="00CF4012"/>
    <w:rsid w:val="00CF43D5"/>
    <w:rsid w:val="00CF517B"/>
    <w:rsid w:val="00CF5F40"/>
    <w:rsid w:val="00CF73F3"/>
    <w:rsid w:val="00D01BB6"/>
    <w:rsid w:val="00D01C3D"/>
    <w:rsid w:val="00D01F75"/>
    <w:rsid w:val="00D02256"/>
    <w:rsid w:val="00D026F0"/>
    <w:rsid w:val="00D02BC6"/>
    <w:rsid w:val="00D0310D"/>
    <w:rsid w:val="00D03542"/>
    <w:rsid w:val="00D04FF5"/>
    <w:rsid w:val="00D0542E"/>
    <w:rsid w:val="00D05803"/>
    <w:rsid w:val="00D05C7C"/>
    <w:rsid w:val="00D06906"/>
    <w:rsid w:val="00D06EF0"/>
    <w:rsid w:val="00D07171"/>
    <w:rsid w:val="00D07742"/>
    <w:rsid w:val="00D117D5"/>
    <w:rsid w:val="00D11916"/>
    <w:rsid w:val="00D125A8"/>
    <w:rsid w:val="00D1276A"/>
    <w:rsid w:val="00D14DB7"/>
    <w:rsid w:val="00D15D92"/>
    <w:rsid w:val="00D15ED5"/>
    <w:rsid w:val="00D16656"/>
    <w:rsid w:val="00D16FD7"/>
    <w:rsid w:val="00D17B33"/>
    <w:rsid w:val="00D200AB"/>
    <w:rsid w:val="00D24DD5"/>
    <w:rsid w:val="00D2696B"/>
    <w:rsid w:val="00D31CD5"/>
    <w:rsid w:val="00D33009"/>
    <w:rsid w:val="00D3376E"/>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504F1"/>
    <w:rsid w:val="00D514B7"/>
    <w:rsid w:val="00D51515"/>
    <w:rsid w:val="00D5217F"/>
    <w:rsid w:val="00D5381C"/>
    <w:rsid w:val="00D53C84"/>
    <w:rsid w:val="00D54BD5"/>
    <w:rsid w:val="00D54C8B"/>
    <w:rsid w:val="00D5699B"/>
    <w:rsid w:val="00D575F0"/>
    <w:rsid w:val="00D57960"/>
    <w:rsid w:val="00D60578"/>
    <w:rsid w:val="00D60B56"/>
    <w:rsid w:val="00D614C8"/>
    <w:rsid w:val="00D61A0E"/>
    <w:rsid w:val="00D62055"/>
    <w:rsid w:val="00D62551"/>
    <w:rsid w:val="00D6295D"/>
    <w:rsid w:val="00D64656"/>
    <w:rsid w:val="00D66FC3"/>
    <w:rsid w:val="00D70C67"/>
    <w:rsid w:val="00D71CF9"/>
    <w:rsid w:val="00D72DD1"/>
    <w:rsid w:val="00D72EAC"/>
    <w:rsid w:val="00D74344"/>
    <w:rsid w:val="00D75F66"/>
    <w:rsid w:val="00D7675E"/>
    <w:rsid w:val="00D80080"/>
    <w:rsid w:val="00D807FB"/>
    <w:rsid w:val="00D80F9D"/>
    <w:rsid w:val="00D80FFB"/>
    <w:rsid w:val="00D81BAE"/>
    <w:rsid w:val="00D84B17"/>
    <w:rsid w:val="00D8507D"/>
    <w:rsid w:val="00D86735"/>
    <w:rsid w:val="00D8718E"/>
    <w:rsid w:val="00D871FB"/>
    <w:rsid w:val="00D90C9D"/>
    <w:rsid w:val="00D90E57"/>
    <w:rsid w:val="00D91910"/>
    <w:rsid w:val="00D91AA8"/>
    <w:rsid w:val="00D92062"/>
    <w:rsid w:val="00D92FF3"/>
    <w:rsid w:val="00D930D2"/>
    <w:rsid w:val="00D944A6"/>
    <w:rsid w:val="00D9559A"/>
    <w:rsid w:val="00D95B5F"/>
    <w:rsid w:val="00D96FC3"/>
    <w:rsid w:val="00DA00CC"/>
    <w:rsid w:val="00DA0839"/>
    <w:rsid w:val="00DA0EE6"/>
    <w:rsid w:val="00DA12C3"/>
    <w:rsid w:val="00DA1878"/>
    <w:rsid w:val="00DA22B5"/>
    <w:rsid w:val="00DA495D"/>
    <w:rsid w:val="00DA4C0A"/>
    <w:rsid w:val="00DA4F15"/>
    <w:rsid w:val="00DA5280"/>
    <w:rsid w:val="00DA5DCA"/>
    <w:rsid w:val="00DA7BA0"/>
    <w:rsid w:val="00DA7D03"/>
    <w:rsid w:val="00DB132B"/>
    <w:rsid w:val="00DB3319"/>
    <w:rsid w:val="00DB400B"/>
    <w:rsid w:val="00DB42EB"/>
    <w:rsid w:val="00DB42F5"/>
    <w:rsid w:val="00DB44D6"/>
    <w:rsid w:val="00DB469A"/>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BCD"/>
    <w:rsid w:val="00DC5D44"/>
    <w:rsid w:val="00DC7619"/>
    <w:rsid w:val="00DC7BD4"/>
    <w:rsid w:val="00DD0C03"/>
    <w:rsid w:val="00DD1107"/>
    <w:rsid w:val="00DD14F8"/>
    <w:rsid w:val="00DD173F"/>
    <w:rsid w:val="00DD178F"/>
    <w:rsid w:val="00DD186A"/>
    <w:rsid w:val="00DD1FE4"/>
    <w:rsid w:val="00DD23C5"/>
    <w:rsid w:val="00DD3A92"/>
    <w:rsid w:val="00DD3B58"/>
    <w:rsid w:val="00DD4022"/>
    <w:rsid w:val="00DE0DE9"/>
    <w:rsid w:val="00DE1746"/>
    <w:rsid w:val="00DE2004"/>
    <w:rsid w:val="00DE2966"/>
    <w:rsid w:val="00DE40E0"/>
    <w:rsid w:val="00DE4107"/>
    <w:rsid w:val="00DE6E6F"/>
    <w:rsid w:val="00DE736A"/>
    <w:rsid w:val="00DF04ED"/>
    <w:rsid w:val="00DF0B5E"/>
    <w:rsid w:val="00DF0ED5"/>
    <w:rsid w:val="00DF16DA"/>
    <w:rsid w:val="00DF3A27"/>
    <w:rsid w:val="00DF3F0D"/>
    <w:rsid w:val="00DF72D9"/>
    <w:rsid w:val="00DF7B69"/>
    <w:rsid w:val="00DF7EC8"/>
    <w:rsid w:val="00E00D4F"/>
    <w:rsid w:val="00E0164B"/>
    <w:rsid w:val="00E028ED"/>
    <w:rsid w:val="00E0499F"/>
    <w:rsid w:val="00E04AA2"/>
    <w:rsid w:val="00E05B27"/>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5379"/>
    <w:rsid w:val="00E465CB"/>
    <w:rsid w:val="00E472D6"/>
    <w:rsid w:val="00E47C0D"/>
    <w:rsid w:val="00E50A7E"/>
    <w:rsid w:val="00E50B22"/>
    <w:rsid w:val="00E51D7B"/>
    <w:rsid w:val="00E51E18"/>
    <w:rsid w:val="00E533BD"/>
    <w:rsid w:val="00E5346C"/>
    <w:rsid w:val="00E53706"/>
    <w:rsid w:val="00E53DE8"/>
    <w:rsid w:val="00E55B38"/>
    <w:rsid w:val="00E56663"/>
    <w:rsid w:val="00E57CE2"/>
    <w:rsid w:val="00E60967"/>
    <w:rsid w:val="00E617BD"/>
    <w:rsid w:val="00E617DF"/>
    <w:rsid w:val="00E61E05"/>
    <w:rsid w:val="00E63348"/>
    <w:rsid w:val="00E64BD9"/>
    <w:rsid w:val="00E6519C"/>
    <w:rsid w:val="00E67E50"/>
    <w:rsid w:val="00E705B4"/>
    <w:rsid w:val="00E72597"/>
    <w:rsid w:val="00E72967"/>
    <w:rsid w:val="00E74577"/>
    <w:rsid w:val="00E754ED"/>
    <w:rsid w:val="00E8071C"/>
    <w:rsid w:val="00E809B3"/>
    <w:rsid w:val="00E80D12"/>
    <w:rsid w:val="00E810C4"/>
    <w:rsid w:val="00E8155D"/>
    <w:rsid w:val="00E81743"/>
    <w:rsid w:val="00E84302"/>
    <w:rsid w:val="00E84558"/>
    <w:rsid w:val="00E84A74"/>
    <w:rsid w:val="00E84AD7"/>
    <w:rsid w:val="00E85080"/>
    <w:rsid w:val="00E8538B"/>
    <w:rsid w:val="00E85CC0"/>
    <w:rsid w:val="00E86301"/>
    <w:rsid w:val="00E86A65"/>
    <w:rsid w:val="00E90F9D"/>
    <w:rsid w:val="00E91404"/>
    <w:rsid w:val="00E9199A"/>
    <w:rsid w:val="00E93886"/>
    <w:rsid w:val="00E94225"/>
    <w:rsid w:val="00E96AB8"/>
    <w:rsid w:val="00E96E1A"/>
    <w:rsid w:val="00EA030F"/>
    <w:rsid w:val="00EA0E04"/>
    <w:rsid w:val="00EA220D"/>
    <w:rsid w:val="00EA2FBD"/>
    <w:rsid w:val="00EA3156"/>
    <w:rsid w:val="00EA40A2"/>
    <w:rsid w:val="00EA46DF"/>
    <w:rsid w:val="00EA4CD5"/>
    <w:rsid w:val="00EA4E4A"/>
    <w:rsid w:val="00EA5D2C"/>
    <w:rsid w:val="00EA5D8E"/>
    <w:rsid w:val="00EA601D"/>
    <w:rsid w:val="00EA6C10"/>
    <w:rsid w:val="00EA7A52"/>
    <w:rsid w:val="00EB07CF"/>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527A"/>
    <w:rsid w:val="00EE5F2E"/>
    <w:rsid w:val="00EE6BFF"/>
    <w:rsid w:val="00EE791A"/>
    <w:rsid w:val="00EF2C2D"/>
    <w:rsid w:val="00EF3FC3"/>
    <w:rsid w:val="00EF4095"/>
    <w:rsid w:val="00EF4A64"/>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11AB3"/>
    <w:rsid w:val="00F1282E"/>
    <w:rsid w:val="00F14017"/>
    <w:rsid w:val="00F160C8"/>
    <w:rsid w:val="00F1684C"/>
    <w:rsid w:val="00F17BCE"/>
    <w:rsid w:val="00F20633"/>
    <w:rsid w:val="00F210B8"/>
    <w:rsid w:val="00F228DB"/>
    <w:rsid w:val="00F23316"/>
    <w:rsid w:val="00F2385F"/>
    <w:rsid w:val="00F24527"/>
    <w:rsid w:val="00F24E11"/>
    <w:rsid w:val="00F25CFE"/>
    <w:rsid w:val="00F26CBF"/>
    <w:rsid w:val="00F27918"/>
    <w:rsid w:val="00F27E77"/>
    <w:rsid w:val="00F304E8"/>
    <w:rsid w:val="00F30562"/>
    <w:rsid w:val="00F30812"/>
    <w:rsid w:val="00F30C80"/>
    <w:rsid w:val="00F3321F"/>
    <w:rsid w:val="00F34B11"/>
    <w:rsid w:val="00F35243"/>
    <w:rsid w:val="00F36E9F"/>
    <w:rsid w:val="00F37F2A"/>
    <w:rsid w:val="00F4004A"/>
    <w:rsid w:val="00F40D3A"/>
    <w:rsid w:val="00F41AEF"/>
    <w:rsid w:val="00F41B19"/>
    <w:rsid w:val="00F41B2F"/>
    <w:rsid w:val="00F420CA"/>
    <w:rsid w:val="00F422A7"/>
    <w:rsid w:val="00F42AE8"/>
    <w:rsid w:val="00F43E6E"/>
    <w:rsid w:val="00F43EBF"/>
    <w:rsid w:val="00F44423"/>
    <w:rsid w:val="00F464D1"/>
    <w:rsid w:val="00F46AD4"/>
    <w:rsid w:val="00F47A11"/>
    <w:rsid w:val="00F5096E"/>
    <w:rsid w:val="00F50BE6"/>
    <w:rsid w:val="00F51236"/>
    <w:rsid w:val="00F5374C"/>
    <w:rsid w:val="00F541B8"/>
    <w:rsid w:val="00F56B6D"/>
    <w:rsid w:val="00F56CC2"/>
    <w:rsid w:val="00F56F47"/>
    <w:rsid w:val="00F60BC0"/>
    <w:rsid w:val="00F61B7F"/>
    <w:rsid w:val="00F62370"/>
    <w:rsid w:val="00F628D3"/>
    <w:rsid w:val="00F62D64"/>
    <w:rsid w:val="00F62EF2"/>
    <w:rsid w:val="00F6433D"/>
    <w:rsid w:val="00F6497E"/>
    <w:rsid w:val="00F64ED1"/>
    <w:rsid w:val="00F66BD7"/>
    <w:rsid w:val="00F677E2"/>
    <w:rsid w:val="00F705D2"/>
    <w:rsid w:val="00F70C9C"/>
    <w:rsid w:val="00F717E6"/>
    <w:rsid w:val="00F71D2E"/>
    <w:rsid w:val="00F7216B"/>
    <w:rsid w:val="00F7264A"/>
    <w:rsid w:val="00F73751"/>
    <w:rsid w:val="00F75EAD"/>
    <w:rsid w:val="00F77154"/>
    <w:rsid w:val="00F80F33"/>
    <w:rsid w:val="00F82D9E"/>
    <w:rsid w:val="00F8308D"/>
    <w:rsid w:val="00F8411B"/>
    <w:rsid w:val="00F8442A"/>
    <w:rsid w:val="00F846D6"/>
    <w:rsid w:val="00F85113"/>
    <w:rsid w:val="00F85512"/>
    <w:rsid w:val="00F856EE"/>
    <w:rsid w:val="00F85741"/>
    <w:rsid w:val="00F871D7"/>
    <w:rsid w:val="00F87649"/>
    <w:rsid w:val="00F9173A"/>
    <w:rsid w:val="00F91800"/>
    <w:rsid w:val="00F93C90"/>
    <w:rsid w:val="00F94A68"/>
    <w:rsid w:val="00F94B81"/>
    <w:rsid w:val="00F94E99"/>
    <w:rsid w:val="00F9650A"/>
    <w:rsid w:val="00F967C7"/>
    <w:rsid w:val="00F9792B"/>
    <w:rsid w:val="00FA0437"/>
    <w:rsid w:val="00FA0DFA"/>
    <w:rsid w:val="00FA233F"/>
    <w:rsid w:val="00FA2E05"/>
    <w:rsid w:val="00FA354E"/>
    <w:rsid w:val="00FA3DF0"/>
    <w:rsid w:val="00FA4AAE"/>
    <w:rsid w:val="00FA6D2D"/>
    <w:rsid w:val="00FA6F8F"/>
    <w:rsid w:val="00FA7D57"/>
    <w:rsid w:val="00FB0008"/>
    <w:rsid w:val="00FB071C"/>
    <w:rsid w:val="00FB1557"/>
    <w:rsid w:val="00FB1ACE"/>
    <w:rsid w:val="00FB2144"/>
    <w:rsid w:val="00FB3EA0"/>
    <w:rsid w:val="00FB55F4"/>
    <w:rsid w:val="00FB58D8"/>
    <w:rsid w:val="00FB6548"/>
    <w:rsid w:val="00FB7140"/>
    <w:rsid w:val="00FC0365"/>
    <w:rsid w:val="00FC0B63"/>
    <w:rsid w:val="00FC1226"/>
    <w:rsid w:val="00FC15DA"/>
    <w:rsid w:val="00FC2209"/>
    <w:rsid w:val="00FC6827"/>
    <w:rsid w:val="00FC749F"/>
    <w:rsid w:val="00FC7531"/>
    <w:rsid w:val="00FC7950"/>
    <w:rsid w:val="00FC7DD1"/>
    <w:rsid w:val="00FC7EAA"/>
    <w:rsid w:val="00FD17F9"/>
    <w:rsid w:val="00FD21E3"/>
    <w:rsid w:val="00FD4877"/>
    <w:rsid w:val="00FD4FA5"/>
    <w:rsid w:val="00FD5166"/>
    <w:rsid w:val="00FD526A"/>
    <w:rsid w:val="00FD702A"/>
    <w:rsid w:val="00FD758C"/>
    <w:rsid w:val="00FE16CF"/>
    <w:rsid w:val="00FE1F08"/>
    <w:rsid w:val="00FE2921"/>
    <w:rsid w:val="00FE524D"/>
    <w:rsid w:val="00FF05B9"/>
    <w:rsid w:val="00FF05E6"/>
    <w:rsid w:val="00FF08BF"/>
    <w:rsid w:val="00FF0B19"/>
    <w:rsid w:val="00FF0EB1"/>
    <w:rsid w:val="00FF3529"/>
    <w:rsid w:val="00FF3634"/>
    <w:rsid w:val="00FF456A"/>
    <w:rsid w:val="00FF46FD"/>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3F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1018822">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410159">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4085369">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58DE5-47FC-4EDE-BC50-F5049C68A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3458</Words>
  <Characters>19019</Characters>
  <Application>Microsoft Office Word</Application>
  <DocSecurity>0</DocSecurity>
  <Lines>158</Lines>
  <Paragraphs>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3</cp:revision>
  <cp:lastPrinted>2020-01-16T18:20:00Z</cp:lastPrinted>
  <dcterms:created xsi:type="dcterms:W3CDTF">2021-10-14T18:06:00Z</dcterms:created>
  <dcterms:modified xsi:type="dcterms:W3CDTF">2021-11-05T15:36:00Z</dcterms:modified>
</cp:coreProperties>
</file>