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A2850" w:rsidR="00D06012" w:rsidP="005F24BD" w:rsidRDefault="00D06012" w14:paraId="27496D62" w14:textId="4918721D">
      <w:pPr>
        <w:spacing w:line="360" w:lineRule="auto"/>
        <w:jc w:val="both"/>
        <w:rPr>
          <w:rFonts w:ascii="Palatino Linotype" w:hAnsi="Palatino Linotype" w:cs="Arial"/>
          <w:sz w:val="22"/>
          <w:szCs w:val="22"/>
        </w:rPr>
      </w:pPr>
      <w:r w:rsidRPr="002A2850">
        <w:rPr>
          <w:rFonts w:ascii="Palatino Linotype" w:hAnsi="Palatino Linotype" w:cs="Arial"/>
          <w:sz w:val="22"/>
          <w:szCs w:val="22"/>
        </w:rPr>
        <w:t>Resolución del Pleno del Instituto de Transparencia, Acceso a la Información Pública y Protección de Datos Personales del Estado de México y Municipios, con domicilio en Metepec, Estado</w:t>
      </w:r>
      <w:r w:rsidRPr="002A2850" w:rsidR="00643CCD">
        <w:rPr>
          <w:rFonts w:ascii="Palatino Linotype" w:hAnsi="Palatino Linotype" w:cs="Arial"/>
          <w:sz w:val="22"/>
          <w:szCs w:val="22"/>
        </w:rPr>
        <w:t xml:space="preserve"> de México, de fecha </w:t>
      </w:r>
      <w:r w:rsidR="002121F8">
        <w:rPr>
          <w:rFonts w:ascii="Palatino Linotype" w:hAnsi="Palatino Linotype" w:cs="Arial"/>
          <w:sz w:val="22"/>
          <w:szCs w:val="22"/>
        </w:rPr>
        <w:t>diez</w:t>
      </w:r>
      <w:r w:rsidRPr="002A2850" w:rsidR="003E4DED">
        <w:rPr>
          <w:rFonts w:ascii="Palatino Linotype" w:hAnsi="Palatino Linotype" w:cs="Arial"/>
          <w:sz w:val="22"/>
          <w:szCs w:val="22"/>
        </w:rPr>
        <w:t xml:space="preserve"> </w:t>
      </w:r>
      <w:r w:rsidRPr="002A2850" w:rsidR="009E6F25">
        <w:rPr>
          <w:rFonts w:ascii="Palatino Linotype" w:hAnsi="Palatino Linotype" w:cs="Arial"/>
          <w:sz w:val="22"/>
          <w:szCs w:val="22"/>
        </w:rPr>
        <w:t xml:space="preserve">de </w:t>
      </w:r>
      <w:r w:rsidR="00663B4A">
        <w:rPr>
          <w:rFonts w:ascii="Palatino Linotype" w:hAnsi="Palatino Linotype" w:cs="Arial"/>
          <w:sz w:val="22"/>
          <w:szCs w:val="22"/>
        </w:rPr>
        <w:t>febrero</w:t>
      </w:r>
      <w:r w:rsidRPr="002A2850" w:rsidR="005D3D74">
        <w:rPr>
          <w:rFonts w:ascii="Palatino Linotype" w:hAnsi="Palatino Linotype" w:cs="Arial"/>
          <w:sz w:val="22"/>
          <w:szCs w:val="22"/>
        </w:rPr>
        <w:t xml:space="preserve"> </w:t>
      </w:r>
      <w:r w:rsidRPr="002A2850" w:rsidR="00A558F2">
        <w:rPr>
          <w:rFonts w:ascii="Palatino Linotype" w:hAnsi="Palatino Linotype" w:cs="Arial"/>
          <w:sz w:val="22"/>
          <w:szCs w:val="22"/>
        </w:rPr>
        <w:t>d</w:t>
      </w:r>
      <w:r w:rsidRPr="002A2850" w:rsidR="00CD1436">
        <w:rPr>
          <w:rFonts w:ascii="Palatino Linotype" w:hAnsi="Palatino Linotype" w:cs="Arial"/>
          <w:sz w:val="22"/>
          <w:szCs w:val="22"/>
        </w:rPr>
        <w:t xml:space="preserve">e dos mil </w:t>
      </w:r>
      <w:r w:rsidRPr="002A2850" w:rsidR="003E4DED">
        <w:rPr>
          <w:rFonts w:ascii="Palatino Linotype" w:hAnsi="Palatino Linotype" w:cs="Arial"/>
          <w:sz w:val="22"/>
          <w:szCs w:val="22"/>
        </w:rPr>
        <w:t>veintidós</w:t>
      </w:r>
      <w:r w:rsidRPr="002A2850">
        <w:rPr>
          <w:rFonts w:ascii="Palatino Linotype" w:hAnsi="Palatino Linotype" w:cs="Arial"/>
          <w:sz w:val="22"/>
          <w:szCs w:val="22"/>
        </w:rPr>
        <w:t>.</w:t>
      </w:r>
    </w:p>
    <w:p w:rsidRPr="002A2850" w:rsidR="003E4DED" w:rsidP="005F24BD" w:rsidRDefault="003E4DED" w14:paraId="46F60ECF" w14:textId="77777777">
      <w:pPr>
        <w:spacing w:line="360" w:lineRule="auto"/>
        <w:jc w:val="both"/>
        <w:rPr>
          <w:rFonts w:ascii="Palatino Linotype" w:hAnsi="Palatino Linotype" w:cs="Arial"/>
          <w:sz w:val="22"/>
          <w:szCs w:val="22"/>
        </w:rPr>
      </w:pPr>
    </w:p>
    <w:p w:rsidRPr="002A2850" w:rsidR="00535903" w:rsidP="16A8D581" w:rsidRDefault="00535903" w14:paraId="68A2FC9B" w14:textId="2B59FF83">
      <w:pPr>
        <w:spacing w:line="360" w:lineRule="auto"/>
        <w:jc w:val="both"/>
        <w:rPr>
          <w:rFonts w:ascii="Palatino Linotype" w:hAnsi="Palatino Linotype"/>
          <w:b w:val="1"/>
          <w:bCs w:val="1"/>
          <w:sz w:val="22"/>
          <w:szCs w:val="22"/>
        </w:rPr>
      </w:pPr>
      <w:r w:rsidRPr="16A8D581" w:rsidR="16A8D581">
        <w:rPr>
          <w:rFonts w:ascii="Palatino Linotype" w:hAnsi="Palatino Linotype"/>
          <w:sz w:val="22"/>
          <w:szCs w:val="22"/>
        </w:rPr>
        <w:t xml:space="preserve">VISTO el expediente formado con motivo del recurso de revisión </w:t>
      </w:r>
      <w:r w:rsidRPr="16A8D581" w:rsidR="16A8D581">
        <w:rPr>
          <w:rFonts w:ascii="Palatino Linotype" w:hAnsi="Palatino Linotype"/>
          <w:b w:val="1"/>
          <w:bCs w:val="1"/>
          <w:sz w:val="22"/>
          <w:szCs w:val="22"/>
        </w:rPr>
        <w:t>05291/INFOEM/OD/RR/2021</w:t>
      </w:r>
      <w:r w:rsidRPr="16A8D581" w:rsidR="16A8D581">
        <w:rPr>
          <w:rFonts w:ascii="Palatino Linotype" w:hAnsi="Palatino Linotype"/>
          <w:sz w:val="22"/>
          <w:szCs w:val="22"/>
        </w:rPr>
        <w:t xml:space="preserve">, promovido por el </w:t>
      </w:r>
      <w:r w:rsidRPr="16A8D581" w:rsidR="16A8D581">
        <w:rPr>
          <w:rFonts w:ascii="Palatino Linotype" w:hAnsi="Palatino Linotype"/>
          <w:b w:val="1"/>
          <w:bCs w:val="1"/>
          <w:sz w:val="22"/>
          <w:szCs w:val="22"/>
        </w:rPr>
        <w:t>C.</w:t>
      </w:r>
      <w:r w:rsidRPr="16A8D581" w:rsidR="16A8D581">
        <w:rPr>
          <w:rFonts w:ascii="Palatino Linotype" w:hAnsi="Palatino Linotype"/>
          <w:b w:val="1"/>
          <w:bCs w:val="1"/>
          <w:sz w:val="22"/>
          <w:szCs w:val="22"/>
          <w:lang w:val="es-ES"/>
        </w:rPr>
        <w:t xml:space="preserve"> </w:t>
      </w:r>
      <w:r w:rsidRPr="16A8D581" w:rsidR="16A8D581">
        <w:rPr>
          <w:rFonts w:ascii="Palatino Linotype" w:hAnsi="Palatino Linotype"/>
          <w:b w:val="0"/>
          <w:bCs w:val="0"/>
          <w:sz w:val="22"/>
          <w:szCs w:val="22"/>
          <w:highlight w:val="black"/>
          <w:lang w:val="es-ES"/>
        </w:rPr>
        <w:t>XXXXXXXXXXXXXX</w:t>
      </w:r>
      <w:r w:rsidRPr="16A8D581" w:rsidR="16A8D581">
        <w:rPr>
          <w:rFonts w:ascii="Palatino Linotype" w:hAnsi="Palatino Linotype"/>
          <w:b w:val="1"/>
          <w:bCs w:val="1"/>
          <w:sz w:val="22"/>
          <w:szCs w:val="22"/>
        </w:rPr>
        <w:t>,</w:t>
      </w:r>
      <w:r w:rsidRPr="16A8D581" w:rsidR="16A8D581">
        <w:rPr>
          <w:rFonts w:ascii="Palatino Linotype" w:hAnsi="Palatino Linotype"/>
          <w:sz w:val="22"/>
          <w:szCs w:val="22"/>
        </w:rPr>
        <w:t xml:space="preserve"> en lo sucesivo </w:t>
      </w:r>
      <w:r w:rsidRPr="16A8D581" w:rsidR="16A8D581">
        <w:rPr>
          <w:rFonts w:ascii="Palatino Linotype" w:hAnsi="Palatino Linotype"/>
          <w:b w:val="1"/>
          <w:bCs w:val="1"/>
          <w:sz w:val="22"/>
          <w:szCs w:val="22"/>
        </w:rPr>
        <w:t>el RECURRENTE,</w:t>
      </w:r>
      <w:r w:rsidRPr="16A8D581" w:rsidR="16A8D581">
        <w:rPr>
          <w:rFonts w:ascii="Palatino Linotype" w:hAnsi="Palatino Linotype"/>
          <w:sz w:val="22"/>
          <w:szCs w:val="22"/>
        </w:rPr>
        <w:t xml:space="preserve"> en contra de la respuesta emitida por la </w:t>
      </w:r>
      <w:r w:rsidRPr="16A8D581" w:rsidR="16A8D581">
        <w:rPr>
          <w:rFonts w:ascii="Palatino Linotype" w:hAnsi="Palatino Linotype"/>
          <w:b w:val="1"/>
          <w:bCs w:val="1"/>
          <w:sz w:val="22"/>
          <w:szCs w:val="22"/>
          <w:lang w:val="es-ES"/>
        </w:rPr>
        <w:t>Junta Local de Conciliación y Arbitraje Valle Cuautitlán-Texcoco</w:t>
      </w:r>
      <w:r w:rsidRPr="16A8D581" w:rsidR="16A8D581">
        <w:rPr>
          <w:rFonts w:ascii="Palatino Linotype" w:hAnsi="Palatino Linotype"/>
          <w:sz w:val="22"/>
          <w:szCs w:val="22"/>
        </w:rPr>
        <w:t xml:space="preserve">, en lo sucesivo </w:t>
      </w:r>
      <w:r w:rsidRPr="16A8D581" w:rsidR="16A8D581">
        <w:rPr>
          <w:rFonts w:ascii="Palatino Linotype" w:hAnsi="Palatino Linotype"/>
          <w:b w:val="1"/>
          <w:bCs w:val="1"/>
          <w:sz w:val="22"/>
          <w:szCs w:val="22"/>
        </w:rPr>
        <w:t>EL SUJETO OBLIGADO o RESPONSABLE</w:t>
      </w:r>
      <w:r w:rsidRPr="16A8D581" w:rsidR="16A8D581">
        <w:rPr>
          <w:rFonts w:ascii="Palatino Linotype" w:hAnsi="Palatino Linotype"/>
          <w:sz w:val="22"/>
          <w:szCs w:val="22"/>
        </w:rPr>
        <w:t xml:space="preserve">, se procede a dictar la presente resolución con base en lo siguiente: </w:t>
      </w:r>
    </w:p>
    <w:p w:rsidRPr="002A2850" w:rsidR="00934DF1" w:rsidP="005F24BD" w:rsidRDefault="00934DF1" w14:paraId="4FC1A53E" w14:textId="77777777">
      <w:pPr>
        <w:jc w:val="both"/>
        <w:rPr>
          <w:rFonts w:ascii="Palatino Linotype" w:hAnsi="Palatino Linotype" w:cs="Arial"/>
          <w:sz w:val="22"/>
          <w:szCs w:val="22"/>
        </w:rPr>
      </w:pPr>
    </w:p>
    <w:p w:rsidRPr="002A2850" w:rsidR="00D06012" w:rsidP="005F24BD" w:rsidRDefault="00D06012" w14:paraId="52ED1AAE" w14:textId="77777777">
      <w:pPr>
        <w:jc w:val="center"/>
        <w:rPr>
          <w:rFonts w:ascii="Palatino Linotype" w:hAnsi="Palatino Linotype" w:cs="Arial"/>
          <w:b/>
          <w:bCs/>
          <w:spacing w:val="44"/>
          <w:sz w:val="22"/>
          <w:szCs w:val="22"/>
          <w:lang w:val="es-ES_tradnl"/>
        </w:rPr>
      </w:pPr>
      <w:r w:rsidRPr="002A2850">
        <w:rPr>
          <w:rFonts w:ascii="Palatino Linotype" w:hAnsi="Palatino Linotype" w:cs="Arial"/>
          <w:b/>
          <w:bCs/>
          <w:spacing w:val="44"/>
          <w:sz w:val="22"/>
          <w:szCs w:val="22"/>
          <w:lang w:val="es-ES_tradnl"/>
        </w:rPr>
        <w:t>RESULTANDO</w:t>
      </w:r>
    </w:p>
    <w:p w:rsidRPr="002A2850" w:rsidR="00D06012" w:rsidP="005F24BD" w:rsidRDefault="00D06012" w14:paraId="6D257946" w14:textId="77777777">
      <w:pPr>
        <w:jc w:val="center"/>
        <w:rPr>
          <w:rFonts w:ascii="Palatino Linotype" w:hAnsi="Palatino Linotype" w:cs="Arial"/>
          <w:b/>
          <w:bCs/>
          <w:spacing w:val="60"/>
          <w:sz w:val="22"/>
          <w:szCs w:val="22"/>
          <w:lang w:val="es-ES_tradnl"/>
        </w:rPr>
      </w:pPr>
    </w:p>
    <w:p w:rsidRPr="00C8270B" w:rsidR="00C8270B" w:rsidP="005F24BD" w:rsidRDefault="00C8270B" w14:paraId="47AA693D" w14:textId="12CFAB98">
      <w:pPr>
        <w:tabs>
          <w:tab w:val="left" w:pos="567"/>
        </w:tabs>
        <w:spacing w:line="360" w:lineRule="auto"/>
        <w:rPr>
          <w:rFonts w:ascii="Palatino Linotype" w:hAnsi="Palatino Linotype" w:cs="Tahoma"/>
          <w:b/>
          <w:sz w:val="22"/>
          <w:szCs w:val="22"/>
        </w:rPr>
      </w:pPr>
      <w:r w:rsidRPr="00C8270B">
        <w:rPr>
          <w:rFonts w:ascii="Palatino Linotype" w:hAnsi="Palatino Linotype" w:cs="Tahoma"/>
          <w:b/>
          <w:sz w:val="22"/>
          <w:szCs w:val="22"/>
        </w:rPr>
        <w:t xml:space="preserve">I. Presentación de la solicitud de </w:t>
      </w:r>
      <w:r w:rsidR="0005099D">
        <w:rPr>
          <w:rFonts w:ascii="Palatino Linotype" w:hAnsi="Palatino Linotype" w:cs="Tahoma"/>
          <w:b/>
          <w:sz w:val="22"/>
          <w:szCs w:val="22"/>
        </w:rPr>
        <w:t>oposición al tratamiento de</w:t>
      </w:r>
      <w:r w:rsidRPr="00C8270B">
        <w:rPr>
          <w:rFonts w:ascii="Palatino Linotype" w:hAnsi="Palatino Linotype" w:cs="Tahoma"/>
          <w:b/>
          <w:sz w:val="22"/>
          <w:szCs w:val="22"/>
        </w:rPr>
        <w:t xml:space="preserve"> datos personales:</w:t>
      </w:r>
    </w:p>
    <w:p w:rsidR="00C8270B" w:rsidP="005F24BD" w:rsidRDefault="00C8270B" w14:paraId="60651DF3" w14:textId="77777777">
      <w:pPr>
        <w:pStyle w:val="Prrafodelista"/>
        <w:spacing w:line="360" w:lineRule="auto"/>
        <w:ind w:left="0"/>
        <w:contextualSpacing w:val="0"/>
        <w:jc w:val="both"/>
        <w:rPr>
          <w:rFonts w:ascii="Palatino Linotype" w:hAnsi="Palatino Linotype" w:cs="Arial"/>
          <w:b/>
          <w:sz w:val="22"/>
          <w:szCs w:val="22"/>
        </w:rPr>
      </w:pPr>
    </w:p>
    <w:p w:rsidR="00535903" w:rsidP="005F24BD" w:rsidRDefault="00C8270B" w14:paraId="51AA5A21" w14:textId="383654FD">
      <w:pPr>
        <w:pStyle w:val="Prrafodelista"/>
        <w:spacing w:line="360" w:lineRule="auto"/>
        <w:ind w:left="0"/>
        <w:contextualSpacing w:val="0"/>
        <w:jc w:val="both"/>
        <w:rPr>
          <w:rFonts w:ascii="Palatino Linotype" w:hAnsi="Palatino Linotype"/>
          <w:sz w:val="22"/>
          <w:szCs w:val="22"/>
        </w:rPr>
      </w:pPr>
      <w:r w:rsidRPr="009F3716">
        <w:rPr>
          <w:rFonts w:ascii="Palatino Linotype" w:hAnsi="Palatino Linotype"/>
          <w:sz w:val="22"/>
          <w:szCs w:val="22"/>
        </w:rPr>
        <w:t>E</w:t>
      </w:r>
      <w:r w:rsidRPr="002A2850" w:rsidR="00535903">
        <w:rPr>
          <w:rFonts w:ascii="Palatino Linotype" w:hAnsi="Palatino Linotype"/>
          <w:sz w:val="22"/>
          <w:szCs w:val="22"/>
        </w:rPr>
        <w:t xml:space="preserve">n fecha </w:t>
      </w:r>
      <w:r w:rsidR="0005099D">
        <w:rPr>
          <w:rFonts w:ascii="Palatino Linotype" w:hAnsi="Palatino Linotype"/>
          <w:sz w:val="22"/>
          <w:szCs w:val="22"/>
        </w:rPr>
        <w:t>veintisiete</w:t>
      </w:r>
      <w:r w:rsidRPr="002A2850" w:rsidR="00E12DE7">
        <w:rPr>
          <w:rFonts w:ascii="Palatino Linotype" w:hAnsi="Palatino Linotype"/>
          <w:sz w:val="22"/>
          <w:szCs w:val="22"/>
        </w:rPr>
        <w:t xml:space="preserve"> de </w:t>
      </w:r>
      <w:r w:rsidR="0005099D">
        <w:rPr>
          <w:rFonts w:ascii="Palatino Linotype" w:hAnsi="Palatino Linotype"/>
          <w:sz w:val="22"/>
          <w:szCs w:val="22"/>
        </w:rPr>
        <w:t>septiembre</w:t>
      </w:r>
      <w:r w:rsidRPr="002A2850" w:rsidR="00E12DE7">
        <w:rPr>
          <w:rFonts w:ascii="Palatino Linotype" w:hAnsi="Palatino Linotype"/>
          <w:sz w:val="22"/>
          <w:szCs w:val="22"/>
        </w:rPr>
        <w:t xml:space="preserve"> </w:t>
      </w:r>
      <w:r w:rsidR="0005099D">
        <w:rPr>
          <w:rFonts w:ascii="Palatino Linotype" w:hAnsi="Palatino Linotype"/>
          <w:sz w:val="22"/>
          <w:szCs w:val="22"/>
        </w:rPr>
        <w:t>del dos mil veintiuno</w:t>
      </w:r>
      <w:r w:rsidRPr="002A2850" w:rsidR="00535903">
        <w:rPr>
          <w:rFonts w:ascii="Palatino Linotype" w:hAnsi="Palatino Linotype"/>
          <w:sz w:val="22"/>
          <w:szCs w:val="22"/>
        </w:rPr>
        <w:t>,</w:t>
      </w:r>
      <w:r w:rsidRPr="002A2850" w:rsidR="00B62B5B">
        <w:rPr>
          <w:rFonts w:ascii="Palatino Linotype" w:hAnsi="Palatino Linotype"/>
          <w:sz w:val="22"/>
          <w:szCs w:val="22"/>
        </w:rPr>
        <w:t xml:space="preserve"> el</w:t>
      </w:r>
      <w:r w:rsidRPr="002A2850" w:rsidR="00D5120E">
        <w:rPr>
          <w:rFonts w:ascii="Palatino Linotype" w:hAnsi="Palatino Linotype"/>
          <w:b/>
          <w:sz w:val="22"/>
          <w:szCs w:val="22"/>
        </w:rPr>
        <w:t xml:space="preserve"> RECURRENTE</w:t>
      </w:r>
      <w:r w:rsidRPr="002A2850" w:rsidR="00535903">
        <w:rPr>
          <w:rFonts w:ascii="Palatino Linotype" w:hAnsi="Palatino Linotype"/>
          <w:sz w:val="22"/>
          <w:szCs w:val="22"/>
        </w:rPr>
        <w:t xml:space="preserve"> presentó a través del Sistema de </w:t>
      </w:r>
      <w:r w:rsidRPr="002A2850" w:rsidR="00535903">
        <w:rPr>
          <w:rFonts w:ascii="Palatino Linotype" w:hAnsi="Palatino Linotype" w:cs="Arial"/>
          <w:sz w:val="22"/>
          <w:szCs w:val="22"/>
        </w:rPr>
        <w:t>Acceso</w:t>
      </w:r>
      <w:r w:rsidRPr="002A2850" w:rsidR="00D54896">
        <w:rPr>
          <w:rFonts w:ascii="Palatino Linotype" w:hAnsi="Palatino Linotype"/>
          <w:sz w:val="22"/>
          <w:szCs w:val="22"/>
        </w:rPr>
        <w:t>, Rectificación, Cancelación y Oposición de Datos Personales en el Estado de México</w:t>
      </w:r>
      <w:r w:rsidRPr="002A2850" w:rsidR="001606D3">
        <w:rPr>
          <w:rFonts w:ascii="Palatino Linotype" w:hAnsi="Palatino Linotype"/>
          <w:sz w:val="22"/>
          <w:szCs w:val="22"/>
        </w:rPr>
        <w:t xml:space="preserve"> (SARCOEM)</w:t>
      </w:r>
      <w:r w:rsidRPr="002A2850" w:rsidR="00535903">
        <w:rPr>
          <w:rFonts w:ascii="Palatino Linotype" w:hAnsi="Palatino Linotype"/>
          <w:sz w:val="22"/>
          <w:szCs w:val="22"/>
        </w:rPr>
        <w:t xml:space="preserve">, ante </w:t>
      </w:r>
      <w:r w:rsidRPr="002A2850" w:rsidR="00535903">
        <w:rPr>
          <w:rFonts w:ascii="Palatino Linotype" w:hAnsi="Palatino Linotype"/>
          <w:b/>
          <w:sz w:val="22"/>
          <w:szCs w:val="22"/>
        </w:rPr>
        <w:t>EL SUJETO OBLIGADO</w:t>
      </w:r>
      <w:r w:rsidRPr="002A2850" w:rsidR="001606D3">
        <w:rPr>
          <w:rFonts w:ascii="Palatino Linotype" w:hAnsi="Palatino Linotype"/>
          <w:b/>
          <w:sz w:val="22"/>
          <w:szCs w:val="22"/>
        </w:rPr>
        <w:t xml:space="preserve">, </w:t>
      </w:r>
      <w:r w:rsidR="005D19AE">
        <w:rPr>
          <w:rFonts w:ascii="Palatino Linotype" w:hAnsi="Palatino Linotype"/>
          <w:b/>
          <w:sz w:val="22"/>
          <w:szCs w:val="22"/>
          <w:lang w:val="es-ES_tradnl"/>
        </w:rPr>
        <w:t>Junta Local de Conciliación y Arbitraje Valle Cuautitlán-Texcoco</w:t>
      </w:r>
      <w:r w:rsidRPr="002A2850" w:rsidR="00535903">
        <w:rPr>
          <w:rFonts w:ascii="Palatino Linotype" w:hAnsi="Palatino Linotype"/>
          <w:sz w:val="22"/>
          <w:szCs w:val="22"/>
        </w:rPr>
        <w:t xml:space="preserve">, la solicitud de acceso a </w:t>
      </w:r>
      <w:r w:rsidRPr="002A2850" w:rsidR="00D54896">
        <w:rPr>
          <w:rFonts w:ascii="Palatino Linotype" w:hAnsi="Palatino Linotype"/>
          <w:sz w:val="22"/>
          <w:szCs w:val="22"/>
        </w:rPr>
        <w:t>datos personales</w:t>
      </w:r>
      <w:r w:rsidRPr="002A2850" w:rsidR="00535903">
        <w:rPr>
          <w:rFonts w:ascii="Palatino Linotype" w:hAnsi="Palatino Linotype"/>
          <w:sz w:val="22"/>
          <w:szCs w:val="22"/>
        </w:rPr>
        <w:t xml:space="preserve">, a la que se le asignó el número de expediente </w:t>
      </w:r>
      <w:r w:rsidR="00AC63AF">
        <w:rPr>
          <w:rFonts w:ascii="Palatino Linotype" w:hAnsi="Palatino Linotype"/>
          <w:b/>
          <w:bCs/>
          <w:sz w:val="22"/>
          <w:szCs w:val="22"/>
        </w:rPr>
        <w:t>00004/JLCACT/OD/2021</w:t>
      </w:r>
      <w:r w:rsidRPr="002A2850" w:rsidR="00535903">
        <w:rPr>
          <w:rFonts w:ascii="Palatino Linotype" w:hAnsi="Palatino Linotype"/>
          <w:sz w:val="22"/>
          <w:szCs w:val="22"/>
        </w:rPr>
        <w:t xml:space="preserve">, mediante la cual solicitó, lo </w:t>
      </w:r>
      <w:r w:rsidRPr="002A2850" w:rsidR="00535903">
        <w:rPr>
          <w:rFonts w:ascii="Palatino Linotype" w:hAnsi="Palatino Linotype" w:cs="Arial"/>
          <w:sz w:val="22"/>
          <w:szCs w:val="22"/>
        </w:rPr>
        <w:t>siguiente</w:t>
      </w:r>
      <w:r w:rsidRPr="002A2850" w:rsidR="00535903">
        <w:rPr>
          <w:rFonts w:ascii="Palatino Linotype" w:hAnsi="Palatino Linotype"/>
          <w:sz w:val="22"/>
          <w:szCs w:val="22"/>
        </w:rPr>
        <w:t>:</w:t>
      </w:r>
    </w:p>
    <w:p w:rsidRPr="002A2850" w:rsidR="002A2850" w:rsidP="005F24BD" w:rsidRDefault="002A2850" w14:paraId="06C9C612" w14:textId="05C065A0">
      <w:pPr>
        <w:spacing w:line="360" w:lineRule="auto"/>
        <w:jc w:val="both"/>
        <w:rPr>
          <w:rStyle w:val="Ninguno"/>
          <w:b/>
          <w:bCs/>
          <w:lang w:val="es-MX"/>
        </w:rPr>
      </w:pPr>
    </w:p>
    <w:p w:rsidRPr="002B01AB" w:rsidR="002A2850" w:rsidP="005F24BD" w:rsidRDefault="008D1887" w14:paraId="316084D8" w14:textId="60B3A103">
      <w:pPr>
        <w:spacing w:line="360" w:lineRule="auto"/>
        <w:ind w:left="360"/>
        <w:jc w:val="both"/>
        <w:rPr>
          <w:rStyle w:val="Ninguno"/>
          <w:rFonts w:ascii="Palatino Linotype" w:hAnsi="Palatino Linotype"/>
          <w:b/>
          <w:bCs/>
          <w:sz w:val="20"/>
          <w:szCs w:val="20"/>
          <w:lang w:val="es-MX"/>
        </w:rPr>
      </w:pPr>
      <w:r w:rsidRPr="002B01AB">
        <w:rPr>
          <w:rStyle w:val="Ninguno"/>
          <w:rFonts w:ascii="Palatino Linotype" w:hAnsi="Palatino Linotype"/>
          <w:b/>
          <w:bCs/>
          <w:sz w:val="20"/>
          <w:szCs w:val="20"/>
          <w:lang w:val="es-MX"/>
        </w:rPr>
        <w:t>“</w:t>
      </w:r>
      <w:r w:rsidRPr="002B01AB" w:rsidR="00AC63AF">
        <w:rPr>
          <w:rStyle w:val="Ninguno"/>
          <w:rFonts w:ascii="Palatino Linotype" w:hAnsi="Palatino Linotype"/>
          <w:b/>
          <w:bCs/>
          <w:sz w:val="20"/>
          <w:szCs w:val="20"/>
          <w:lang w:val="es-MX"/>
        </w:rPr>
        <w:t>DATOS DE LOS QUE SE OPONE A SU TRATAMIENTO</w:t>
      </w:r>
    </w:p>
    <w:p w:rsidRPr="002B01AB" w:rsidR="002A2850" w:rsidP="16A8D581" w:rsidRDefault="00AC63AF" w14:paraId="79F670CA" w14:textId="0022CD76">
      <w:pPr>
        <w:spacing w:line="360" w:lineRule="auto"/>
        <w:ind w:left="360"/>
        <w:jc w:val="both"/>
        <w:rPr>
          <w:rStyle w:val="Ninguno"/>
          <w:rFonts w:ascii="Palatino Linotype" w:hAnsi="Palatino Linotype"/>
          <w:i w:val="1"/>
          <w:iCs w:val="1"/>
          <w:sz w:val="20"/>
          <w:szCs w:val="20"/>
          <w:lang w:val="es-MX"/>
        </w:rPr>
      </w:pPr>
      <w:r w:rsidRPr="16A8D581" w:rsidR="16A8D581">
        <w:rPr>
          <w:rStyle w:val="Ninguno"/>
          <w:rFonts w:ascii="Palatino Linotype" w:hAnsi="Palatino Linotype"/>
          <w:i w:val="1"/>
          <w:iCs w:val="1"/>
          <w:sz w:val="20"/>
          <w:szCs w:val="20"/>
          <w:highlight w:val="black"/>
          <w:lang w:val="es-MX"/>
        </w:rPr>
        <w:t>XXXXXXXXXXXX</w:t>
      </w:r>
      <w:r w:rsidRPr="16A8D581" w:rsidR="16A8D581">
        <w:rPr>
          <w:rStyle w:val="Ninguno"/>
          <w:rFonts w:ascii="Palatino Linotype" w:hAnsi="Palatino Linotype"/>
          <w:i w:val="1"/>
          <w:iCs w:val="1"/>
          <w:sz w:val="20"/>
          <w:szCs w:val="20"/>
          <w:lang w:val="es-MX"/>
        </w:rPr>
        <w:t xml:space="preserve"> Boletín laboral.”</w:t>
      </w:r>
    </w:p>
    <w:p w:rsidRPr="002B01AB" w:rsidR="00126705" w:rsidP="005F24BD" w:rsidRDefault="00126705" w14:paraId="0F508CD1" w14:textId="1923EA1A">
      <w:pPr>
        <w:pStyle w:val="Prrafodelista"/>
        <w:spacing w:line="360" w:lineRule="auto"/>
        <w:ind w:left="0"/>
        <w:contextualSpacing w:val="0"/>
        <w:jc w:val="both"/>
        <w:rPr>
          <w:rFonts w:ascii="Palatino Linotype" w:hAnsi="Palatino Linotype"/>
          <w:sz w:val="20"/>
          <w:szCs w:val="20"/>
        </w:rPr>
      </w:pPr>
    </w:p>
    <w:p w:rsidRPr="002B01AB" w:rsidR="00AC63AF" w:rsidP="00AC63AF" w:rsidRDefault="008D1887" w14:paraId="13319D69" w14:textId="71708D00">
      <w:pPr>
        <w:spacing w:line="360" w:lineRule="auto"/>
        <w:ind w:left="360"/>
        <w:jc w:val="both"/>
        <w:rPr>
          <w:b/>
          <w:bCs/>
          <w:sz w:val="20"/>
          <w:szCs w:val="20"/>
          <w:lang w:val="es-MX" w:eastAsia="es-MX"/>
        </w:rPr>
      </w:pPr>
      <w:r w:rsidRPr="002B01AB">
        <w:rPr>
          <w:rStyle w:val="Ninguno"/>
          <w:rFonts w:ascii="Palatino Linotype" w:hAnsi="Palatino Linotype"/>
          <w:b/>
          <w:bCs/>
          <w:sz w:val="20"/>
          <w:szCs w:val="20"/>
          <w:lang w:val="es-MX"/>
        </w:rPr>
        <w:t>“</w:t>
      </w:r>
      <w:r w:rsidRPr="002B01AB" w:rsidR="00AC63AF">
        <w:rPr>
          <w:rStyle w:val="Ninguno"/>
          <w:rFonts w:ascii="Palatino Linotype" w:hAnsi="Palatino Linotype"/>
          <w:b/>
          <w:bCs/>
          <w:sz w:val="20"/>
          <w:szCs w:val="20"/>
          <w:lang w:val="es-MX"/>
        </w:rPr>
        <w:t>RAZONES POR LAS CUALES SE OPONE A SU TRATAMIENTO</w:t>
      </w:r>
    </w:p>
    <w:p w:rsidRPr="002B01AB" w:rsidR="008D1887" w:rsidP="005F24BD" w:rsidRDefault="00AC63AF" w14:paraId="5602FA7B" w14:textId="0B33582D">
      <w:pPr>
        <w:spacing w:line="360" w:lineRule="auto"/>
        <w:ind w:left="360"/>
        <w:jc w:val="both"/>
        <w:rPr>
          <w:rStyle w:val="Ninguno"/>
          <w:rFonts w:ascii="Palatino Linotype" w:hAnsi="Palatino Linotype"/>
          <w:i/>
          <w:iCs/>
          <w:sz w:val="20"/>
          <w:szCs w:val="20"/>
          <w:lang w:val="es-MX"/>
        </w:rPr>
      </w:pPr>
      <w:r w:rsidRPr="002B01AB">
        <w:rPr>
          <w:rStyle w:val="Ninguno"/>
          <w:rFonts w:ascii="Palatino Linotype" w:hAnsi="Palatino Linotype"/>
          <w:i/>
          <w:iCs/>
          <w:sz w:val="20"/>
          <w:szCs w:val="20"/>
          <w:lang w:val="es-MX"/>
        </w:rPr>
        <w:t>Causando problemas en la búsqueda de empleo</w:t>
      </w:r>
      <w:r w:rsidRPr="002B01AB" w:rsidR="008D1887">
        <w:rPr>
          <w:rStyle w:val="Ninguno"/>
          <w:rFonts w:ascii="Palatino Linotype" w:hAnsi="Palatino Linotype"/>
          <w:i/>
          <w:iCs/>
          <w:sz w:val="20"/>
          <w:szCs w:val="20"/>
          <w:lang w:val="es-MX"/>
        </w:rPr>
        <w:t>”</w:t>
      </w:r>
    </w:p>
    <w:p w:rsidR="00AC63AF" w:rsidP="005F24BD" w:rsidRDefault="00AC63AF" w14:paraId="4BCA6088" w14:textId="2DE6255D">
      <w:pPr>
        <w:spacing w:line="360" w:lineRule="auto"/>
        <w:ind w:left="360"/>
        <w:jc w:val="both"/>
        <w:rPr>
          <w:rStyle w:val="Ninguno"/>
          <w:rFonts w:ascii="Palatino Linotype" w:hAnsi="Palatino Linotype"/>
          <w:i/>
          <w:iCs/>
          <w:sz w:val="22"/>
          <w:szCs w:val="22"/>
          <w:lang w:val="es-MX"/>
        </w:rPr>
      </w:pPr>
    </w:p>
    <w:p w:rsidRPr="003A5686" w:rsidR="00AC63AF" w:rsidP="005F24BD" w:rsidRDefault="003A5686" w14:paraId="71342019" w14:textId="60B3FDE3">
      <w:pPr>
        <w:spacing w:line="360" w:lineRule="auto"/>
        <w:ind w:left="360"/>
        <w:jc w:val="both"/>
        <w:rPr>
          <w:rStyle w:val="Ninguno"/>
          <w:rFonts w:ascii="Palatino Linotype" w:hAnsi="Palatino Linotype"/>
          <w:b/>
          <w:bCs/>
          <w:sz w:val="20"/>
          <w:szCs w:val="20"/>
          <w:lang w:val="es-MX"/>
        </w:rPr>
      </w:pPr>
      <w:r>
        <w:rPr>
          <w:rStyle w:val="Ninguno"/>
          <w:rFonts w:ascii="Palatino Linotype" w:hAnsi="Palatino Linotype"/>
          <w:b/>
          <w:bCs/>
          <w:sz w:val="20"/>
          <w:szCs w:val="20"/>
          <w:lang w:val="es-MX"/>
        </w:rPr>
        <w:lastRenderedPageBreak/>
        <w:t>“</w:t>
      </w:r>
      <w:r w:rsidRPr="003A5686" w:rsidR="00AC63AF">
        <w:rPr>
          <w:rStyle w:val="Ninguno"/>
          <w:rFonts w:ascii="Palatino Linotype" w:hAnsi="Palatino Linotype"/>
          <w:b/>
          <w:bCs/>
          <w:sz w:val="20"/>
          <w:szCs w:val="20"/>
          <w:lang w:val="es-MX"/>
        </w:rPr>
        <w:t>MEDIO PARA OÍR Y RECIBIR NOTIFICACIONES</w:t>
      </w:r>
    </w:p>
    <w:p w:rsidRPr="003A5686" w:rsidR="008D1887" w:rsidP="003A5686" w:rsidRDefault="003A5686" w14:paraId="1CD8C242" w14:textId="19D00DF5">
      <w:pPr>
        <w:spacing w:line="360" w:lineRule="auto"/>
        <w:ind w:left="360"/>
        <w:jc w:val="both"/>
        <w:rPr>
          <w:rStyle w:val="Ninguno"/>
          <w:rFonts w:ascii="Palatino Linotype" w:hAnsi="Palatino Linotype"/>
          <w:i/>
          <w:iCs/>
          <w:sz w:val="20"/>
          <w:szCs w:val="20"/>
          <w:lang w:val="es-MX"/>
        </w:rPr>
      </w:pPr>
      <w:r w:rsidRPr="003A5686">
        <w:rPr>
          <w:rStyle w:val="Ninguno"/>
          <w:rFonts w:ascii="Palatino Linotype" w:hAnsi="Palatino Linotype"/>
          <w:i/>
          <w:iCs/>
          <w:sz w:val="20"/>
          <w:szCs w:val="20"/>
          <w:lang w:val="es-MX"/>
        </w:rPr>
        <w:t xml:space="preserve">CORREO </w:t>
      </w:r>
      <w:r w:rsidRPr="003A5686" w:rsidR="007D0986">
        <w:rPr>
          <w:rStyle w:val="Ninguno"/>
          <w:rFonts w:ascii="Palatino Linotype" w:hAnsi="Palatino Linotype"/>
          <w:i/>
          <w:iCs/>
          <w:sz w:val="20"/>
          <w:szCs w:val="20"/>
          <w:lang w:val="es-MX"/>
        </w:rPr>
        <w:t>ELECTRÓNICO: …</w:t>
      </w:r>
      <w:r w:rsidRPr="003A5686">
        <w:rPr>
          <w:rStyle w:val="Ninguno"/>
          <w:rFonts w:ascii="Palatino Linotype" w:hAnsi="Palatino Linotype"/>
          <w:i/>
          <w:iCs/>
          <w:sz w:val="20"/>
          <w:szCs w:val="20"/>
          <w:lang w:val="es-MX"/>
        </w:rPr>
        <w:t>”</w:t>
      </w:r>
    </w:p>
    <w:p w:rsidR="003A5686" w:rsidP="005F24BD" w:rsidRDefault="003A5686" w14:paraId="484B336E" w14:textId="77777777">
      <w:pPr>
        <w:pStyle w:val="Prrafodelista"/>
        <w:spacing w:line="360" w:lineRule="auto"/>
        <w:ind w:left="0"/>
        <w:contextualSpacing w:val="0"/>
        <w:jc w:val="both"/>
        <w:rPr>
          <w:rFonts w:ascii="Palatino Linotype" w:hAnsi="Palatino Linotype"/>
          <w:sz w:val="22"/>
          <w:szCs w:val="22"/>
          <w:lang w:val="es-MX"/>
        </w:rPr>
      </w:pPr>
    </w:p>
    <w:p w:rsidRPr="00C8270B" w:rsidR="00231399" w:rsidP="005F24BD" w:rsidRDefault="00C8270B" w14:paraId="35D39693" w14:textId="50D1A579">
      <w:pPr>
        <w:spacing w:line="360" w:lineRule="auto"/>
        <w:jc w:val="both"/>
        <w:rPr>
          <w:rFonts w:ascii="Palatino Linotype" w:hAnsi="Palatino Linotype"/>
          <w:sz w:val="22"/>
          <w:szCs w:val="22"/>
        </w:rPr>
      </w:pPr>
      <w:r>
        <w:rPr>
          <w:rFonts w:ascii="Palatino Linotype" w:hAnsi="Palatino Linotype" w:cs="Arial"/>
          <w:b/>
          <w:sz w:val="22"/>
          <w:szCs w:val="22"/>
        </w:rPr>
        <w:t>E</w:t>
      </w:r>
      <w:r w:rsidRPr="00C8270B" w:rsidR="00B62B5B">
        <w:rPr>
          <w:rFonts w:ascii="Palatino Linotype" w:hAnsi="Palatino Linotype" w:cs="Arial"/>
          <w:b/>
          <w:sz w:val="22"/>
          <w:szCs w:val="22"/>
        </w:rPr>
        <w:t>l</w:t>
      </w:r>
      <w:r w:rsidRPr="00C8270B" w:rsidR="00231399">
        <w:rPr>
          <w:rFonts w:ascii="Palatino Linotype" w:hAnsi="Palatino Linotype" w:cs="Arial"/>
          <w:b/>
          <w:sz w:val="22"/>
          <w:szCs w:val="22"/>
        </w:rPr>
        <w:t xml:space="preserve"> RECURRENTE </w:t>
      </w:r>
      <w:r w:rsidRPr="00C8270B" w:rsidR="00231399">
        <w:rPr>
          <w:rFonts w:ascii="Palatino Linotype" w:hAnsi="Palatino Linotype"/>
          <w:sz w:val="22"/>
          <w:szCs w:val="22"/>
        </w:rPr>
        <w:t>acompañó</w:t>
      </w:r>
      <w:r>
        <w:rPr>
          <w:rFonts w:ascii="Palatino Linotype" w:hAnsi="Palatino Linotype"/>
          <w:sz w:val="22"/>
          <w:szCs w:val="22"/>
        </w:rPr>
        <w:t xml:space="preserve"> su solicitud de</w:t>
      </w:r>
      <w:r w:rsidRPr="00C8270B" w:rsidR="00231399">
        <w:rPr>
          <w:rFonts w:ascii="Palatino Linotype" w:hAnsi="Palatino Linotype"/>
          <w:sz w:val="22"/>
          <w:szCs w:val="22"/>
        </w:rPr>
        <w:t xml:space="preserve"> </w:t>
      </w:r>
      <w:r w:rsidRPr="00C8270B">
        <w:rPr>
          <w:rFonts w:ascii="Palatino Linotype" w:hAnsi="Palatino Linotype"/>
          <w:sz w:val="22"/>
          <w:szCs w:val="22"/>
        </w:rPr>
        <w:t>las siguientes documentales</w:t>
      </w:r>
      <w:r w:rsidRPr="00C8270B" w:rsidR="00110815">
        <w:rPr>
          <w:rFonts w:ascii="Palatino Linotype" w:hAnsi="Palatino Linotype"/>
          <w:sz w:val="22"/>
          <w:szCs w:val="22"/>
        </w:rPr>
        <w:t>:</w:t>
      </w:r>
    </w:p>
    <w:p w:rsidRPr="002A2850" w:rsidR="00992971" w:rsidP="005F24BD" w:rsidRDefault="00992971" w14:paraId="0845B0D8" w14:textId="77777777">
      <w:pPr>
        <w:spacing w:line="360" w:lineRule="auto"/>
        <w:ind w:left="708"/>
        <w:jc w:val="both"/>
        <w:rPr>
          <w:rFonts w:ascii="Palatino Linotype" w:hAnsi="Palatino Linotype"/>
          <w:b/>
          <w:sz w:val="22"/>
          <w:szCs w:val="22"/>
        </w:rPr>
      </w:pPr>
    </w:p>
    <w:p w:rsidRPr="002A2850" w:rsidR="009A0F0F" w:rsidP="005F24BD" w:rsidRDefault="003B6B41" w14:paraId="749E046A" w14:textId="261BD9B0">
      <w:pPr>
        <w:spacing w:line="360" w:lineRule="auto"/>
        <w:ind w:left="708"/>
        <w:jc w:val="both"/>
        <w:rPr>
          <w:rFonts w:ascii="Palatino Linotype" w:hAnsi="Palatino Linotype"/>
          <w:sz w:val="22"/>
          <w:szCs w:val="22"/>
        </w:rPr>
      </w:pPr>
      <w:r w:rsidRPr="002A2850">
        <w:rPr>
          <w:rFonts w:ascii="Palatino Linotype" w:hAnsi="Palatino Linotype"/>
          <w:sz w:val="22"/>
          <w:szCs w:val="22"/>
        </w:rPr>
        <w:t>1</w:t>
      </w:r>
      <w:r w:rsidRPr="002A2850" w:rsidR="00331CF8">
        <w:rPr>
          <w:rFonts w:ascii="Palatino Linotype" w:hAnsi="Palatino Linotype"/>
          <w:sz w:val="22"/>
          <w:szCs w:val="22"/>
        </w:rPr>
        <w:t xml:space="preserve">.- </w:t>
      </w:r>
      <w:r w:rsidRPr="002A2850" w:rsidR="0049655E">
        <w:rPr>
          <w:rFonts w:ascii="Palatino Linotype" w:hAnsi="Palatino Linotype"/>
          <w:sz w:val="22"/>
          <w:szCs w:val="22"/>
        </w:rPr>
        <w:t xml:space="preserve">Credencial </w:t>
      </w:r>
      <w:r w:rsidR="00C8270B">
        <w:rPr>
          <w:rFonts w:ascii="Palatino Linotype" w:hAnsi="Palatino Linotype"/>
          <w:sz w:val="22"/>
          <w:szCs w:val="22"/>
        </w:rPr>
        <w:t xml:space="preserve">para Votar, </w:t>
      </w:r>
      <w:r w:rsidRPr="002A2850" w:rsidR="00C8270B">
        <w:rPr>
          <w:rFonts w:ascii="Palatino Linotype" w:hAnsi="Palatino Linotype"/>
          <w:sz w:val="22"/>
          <w:szCs w:val="22"/>
        </w:rPr>
        <w:t>expedida por</w:t>
      </w:r>
      <w:r w:rsidRPr="002A2850" w:rsidR="0049655E">
        <w:rPr>
          <w:rFonts w:ascii="Palatino Linotype" w:hAnsi="Palatino Linotype"/>
          <w:sz w:val="22"/>
          <w:szCs w:val="22"/>
        </w:rPr>
        <w:t xml:space="preserve"> el  </w:t>
      </w:r>
      <w:r w:rsidRPr="002A2850" w:rsidR="00331CF8">
        <w:rPr>
          <w:rFonts w:ascii="Palatino Linotype" w:hAnsi="Palatino Linotype"/>
          <w:sz w:val="22"/>
          <w:szCs w:val="22"/>
        </w:rPr>
        <w:t xml:space="preserve"> Instituto </w:t>
      </w:r>
      <w:r w:rsidR="003A5686">
        <w:rPr>
          <w:rFonts w:ascii="Palatino Linotype" w:hAnsi="Palatino Linotype"/>
          <w:sz w:val="22"/>
          <w:szCs w:val="22"/>
        </w:rPr>
        <w:t>Federal</w:t>
      </w:r>
      <w:r w:rsidRPr="002A2850" w:rsidR="00331CF8">
        <w:rPr>
          <w:rFonts w:ascii="Palatino Linotype" w:hAnsi="Palatino Linotype"/>
          <w:sz w:val="22"/>
          <w:szCs w:val="22"/>
        </w:rPr>
        <w:t xml:space="preserve"> E</w:t>
      </w:r>
      <w:r w:rsidRPr="002A2850" w:rsidR="0049655E">
        <w:rPr>
          <w:rFonts w:ascii="Palatino Linotype" w:hAnsi="Palatino Linotype"/>
          <w:sz w:val="22"/>
          <w:szCs w:val="22"/>
        </w:rPr>
        <w:t>l</w:t>
      </w:r>
      <w:r w:rsidRPr="002A2850" w:rsidR="00A46C7A">
        <w:rPr>
          <w:rFonts w:ascii="Palatino Linotype" w:hAnsi="Palatino Linotype"/>
          <w:sz w:val="22"/>
          <w:szCs w:val="22"/>
        </w:rPr>
        <w:t>ectoral (</w:t>
      </w:r>
      <w:r w:rsidR="003A5686">
        <w:rPr>
          <w:rFonts w:ascii="Palatino Linotype" w:hAnsi="Palatino Linotype"/>
          <w:sz w:val="22"/>
          <w:szCs w:val="22"/>
        </w:rPr>
        <w:t>IFE</w:t>
      </w:r>
      <w:r w:rsidRPr="002A2850" w:rsidR="00A46C7A">
        <w:rPr>
          <w:rFonts w:ascii="Palatino Linotype" w:hAnsi="Palatino Linotype"/>
          <w:sz w:val="22"/>
          <w:szCs w:val="22"/>
        </w:rPr>
        <w:t xml:space="preserve">) en favor del ahora recurrente. </w:t>
      </w:r>
    </w:p>
    <w:p w:rsidRPr="002A2850" w:rsidR="001D33DB" w:rsidP="005F24BD" w:rsidRDefault="009A0F0F" w14:paraId="6D1C4E51" w14:textId="28597809">
      <w:pPr>
        <w:spacing w:line="360" w:lineRule="auto"/>
        <w:ind w:left="708"/>
        <w:jc w:val="both"/>
        <w:rPr>
          <w:rFonts w:ascii="Palatino Linotype" w:hAnsi="Palatino Linotype"/>
          <w:sz w:val="22"/>
          <w:szCs w:val="22"/>
        </w:rPr>
      </w:pPr>
      <w:r w:rsidRPr="002A2850">
        <w:rPr>
          <w:rFonts w:ascii="Palatino Linotype" w:hAnsi="Palatino Linotype"/>
          <w:sz w:val="22"/>
          <w:szCs w:val="22"/>
        </w:rPr>
        <w:t xml:space="preserve">2.- </w:t>
      </w:r>
      <w:r w:rsidR="003A5686">
        <w:rPr>
          <w:rFonts w:ascii="Palatino Linotype" w:hAnsi="Palatino Linotype"/>
          <w:sz w:val="22"/>
          <w:szCs w:val="22"/>
        </w:rPr>
        <w:t xml:space="preserve">Imagen de los resultados de búsqueda </w:t>
      </w:r>
      <w:r w:rsidR="00E24392">
        <w:rPr>
          <w:rFonts w:ascii="Palatino Linotype" w:hAnsi="Palatino Linotype"/>
          <w:sz w:val="22"/>
          <w:szCs w:val="22"/>
        </w:rPr>
        <w:t xml:space="preserve">en el motor de Google </w:t>
      </w:r>
      <w:r w:rsidR="003A5686">
        <w:rPr>
          <w:rFonts w:ascii="Palatino Linotype" w:hAnsi="Palatino Linotype"/>
          <w:sz w:val="22"/>
          <w:szCs w:val="22"/>
        </w:rPr>
        <w:t>de su nombre, apareciendo el Boletín Laboral</w:t>
      </w:r>
      <w:r w:rsidR="00E24392">
        <w:rPr>
          <w:rFonts w:ascii="Palatino Linotype" w:hAnsi="Palatino Linotype"/>
          <w:sz w:val="22"/>
          <w:szCs w:val="22"/>
        </w:rPr>
        <w:t>.</w:t>
      </w:r>
    </w:p>
    <w:p w:rsidR="00231399" w:rsidP="005F24BD" w:rsidRDefault="00231399" w14:paraId="71F56459" w14:textId="2B39FA4C">
      <w:pPr>
        <w:spacing w:line="360" w:lineRule="auto"/>
        <w:jc w:val="both"/>
        <w:rPr>
          <w:rFonts w:ascii="Palatino Linotype" w:hAnsi="Palatino Linotype" w:cs="Arial"/>
          <w:b/>
          <w:sz w:val="22"/>
          <w:szCs w:val="22"/>
        </w:rPr>
      </w:pPr>
    </w:p>
    <w:p w:rsidR="009010B9" w:rsidP="0005099D" w:rsidRDefault="00C8270B" w14:paraId="37FD1DF8" w14:textId="050CB660">
      <w:pPr>
        <w:autoSpaceDE w:val="0"/>
        <w:autoSpaceDN w:val="0"/>
        <w:adjustRightInd w:val="0"/>
        <w:spacing w:line="360" w:lineRule="auto"/>
        <w:rPr>
          <w:rFonts w:ascii="Palatino Linotype" w:hAnsi="Palatino Linotype"/>
          <w:b/>
          <w:bCs/>
          <w:sz w:val="22"/>
          <w:szCs w:val="22"/>
        </w:rPr>
      </w:pPr>
      <w:r w:rsidRPr="00C8270B">
        <w:rPr>
          <w:rFonts w:ascii="Palatino Linotype" w:hAnsi="Palatino Linotype" w:cs="Tahoma"/>
          <w:b/>
          <w:sz w:val="22"/>
          <w:szCs w:val="22"/>
        </w:rPr>
        <w:t>I</w:t>
      </w:r>
      <w:r w:rsidR="0005099D">
        <w:rPr>
          <w:rFonts w:ascii="Palatino Linotype" w:hAnsi="Palatino Linotype" w:cs="Tahoma"/>
          <w:b/>
          <w:sz w:val="22"/>
          <w:szCs w:val="22"/>
        </w:rPr>
        <w:t>I</w:t>
      </w:r>
      <w:r w:rsidRPr="00C8270B">
        <w:rPr>
          <w:rFonts w:ascii="Palatino Linotype" w:hAnsi="Palatino Linotype" w:cs="Tahoma"/>
          <w:b/>
          <w:sz w:val="22"/>
          <w:szCs w:val="22"/>
        </w:rPr>
        <w:t>.</w:t>
      </w:r>
      <w:r w:rsidRPr="00C8270B">
        <w:rPr>
          <w:rFonts w:ascii="Palatino Linotype" w:hAnsi="Palatino Linotype"/>
          <w:b/>
          <w:bCs/>
          <w:sz w:val="22"/>
          <w:szCs w:val="22"/>
        </w:rPr>
        <w:t xml:space="preserve"> </w:t>
      </w:r>
      <w:r w:rsidR="0005099D">
        <w:rPr>
          <w:rFonts w:ascii="Palatino Linotype" w:hAnsi="Palatino Linotype"/>
          <w:b/>
          <w:bCs/>
          <w:sz w:val="22"/>
          <w:szCs w:val="22"/>
        </w:rPr>
        <w:t>Respuesta del Responsable.</w:t>
      </w:r>
    </w:p>
    <w:p w:rsidR="00A9085C" w:rsidP="0005099D" w:rsidRDefault="00A9085C" w14:paraId="3CE7E959" w14:textId="58924458">
      <w:pPr>
        <w:autoSpaceDE w:val="0"/>
        <w:autoSpaceDN w:val="0"/>
        <w:adjustRightInd w:val="0"/>
        <w:spacing w:line="360" w:lineRule="auto"/>
        <w:rPr>
          <w:rFonts w:ascii="Palatino Linotype" w:hAnsi="Palatino Linotype"/>
          <w:b/>
          <w:bCs/>
          <w:sz w:val="22"/>
          <w:szCs w:val="22"/>
        </w:rPr>
      </w:pPr>
    </w:p>
    <w:p w:rsidRPr="00A9085C" w:rsidR="00A9085C" w:rsidP="00A9085C" w:rsidRDefault="00A9085C" w14:paraId="7E54B94F" w14:textId="386C43DF">
      <w:pPr>
        <w:pStyle w:val="Prrafodelista"/>
        <w:spacing w:line="360" w:lineRule="auto"/>
        <w:ind w:left="0"/>
        <w:contextualSpacing w:val="0"/>
        <w:jc w:val="both"/>
        <w:rPr>
          <w:rFonts w:ascii="Palatino Linotype" w:hAnsi="Palatino Linotype" w:cs="Arial"/>
          <w:sz w:val="22"/>
          <w:szCs w:val="22"/>
        </w:rPr>
      </w:pPr>
      <w:r w:rsidRPr="00A9085C">
        <w:rPr>
          <w:rFonts w:ascii="Palatino Linotype" w:hAnsi="Palatino Linotype" w:cs="Arial"/>
          <w:sz w:val="22"/>
          <w:szCs w:val="22"/>
        </w:rPr>
        <w:t xml:space="preserve">El Sujeto Obligado respondió al particular </w:t>
      </w:r>
      <w:r>
        <w:rPr>
          <w:rFonts w:ascii="Palatino Linotype" w:hAnsi="Palatino Linotype" w:cs="Arial"/>
          <w:sz w:val="22"/>
          <w:szCs w:val="22"/>
        </w:rPr>
        <w:t xml:space="preserve">el veintiséis de octubre del dos mil veintiuno, </w:t>
      </w:r>
    </w:p>
    <w:p w:rsidR="00A9085C" w:rsidP="0005099D" w:rsidRDefault="00A9085C" w14:paraId="37086833" w14:textId="77777777">
      <w:pPr>
        <w:autoSpaceDE w:val="0"/>
        <w:autoSpaceDN w:val="0"/>
        <w:adjustRightInd w:val="0"/>
        <w:spacing w:line="360" w:lineRule="auto"/>
        <w:rPr>
          <w:rFonts w:ascii="Palatino Linotype" w:hAnsi="Palatino Linotype"/>
          <w:b/>
          <w:bCs/>
          <w:sz w:val="22"/>
          <w:szCs w:val="22"/>
        </w:rPr>
      </w:pPr>
    </w:p>
    <w:p w:rsidR="0005099D" w:rsidP="00A9085C" w:rsidRDefault="0005099D" w14:paraId="62369A04" w14:textId="4E540F62">
      <w:pPr>
        <w:spacing w:line="360" w:lineRule="auto"/>
        <w:ind w:left="360"/>
        <w:jc w:val="both"/>
        <w:rPr>
          <w:rStyle w:val="Ninguno"/>
          <w:rFonts w:ascii="Palatino Linotype" w:hAnsi="Palatino Linotype"/>
          <w:i/>
          <w:iCs/>
          <w:sz w:val="20"/>
          <w:szCs w:val="20"/>
          <w:lang w:val="es-MX"/>
        </w:rPr>
      </w:pPr>
      <w:r w:rsidRPr="0005099D">
        <w:rPr>
          <w:rStyle w:val="Ninguno"/>
          <w:rFonts w:ascii="Palatino Linotype" w:hAnsi="Palatino Linotype"/>
          <w:i/>
          <w:iCs/>
          <w:sz w:val="20"/>
          <w:szCs w:val="20"/>
          <w:lang w:val="es-MX"/>
        </w:rPr>
        <w:t>Se turna respuesta de la Unidad de Informática, Estadística y Cómputo Archivo pdf</w:t>
      </w:r>
    </w:p>
    <w:p w:rsidRPr="00A9085C" w:rsidR="00A9085C" w:rsidP="00A9085C" w:rsidRDefault="00A9085C" w14:paraId="09DEF1CE" w14:textId="77777777">
      <w:pPr>
        <w:spacing w:line="360" w:lineRule="auto"/>
        <w:ind w:left="360"/>
        <w:jc w:val="both"/>
        <w:rPr>
          <w:rStyle w:val="Ninguno"/>
          <w:rFonts w:ascii="Palatino Linotype" w:hAnsi="Palatino Linotype"/>
          <w:i/>
          <w:iCs/>
          <w:sz w:val="20"/>
          <w:szCs w:val="20"/>
          <w:lang w:val="es-MX"/>
        </w:rPr>
      </w:pPr>
    </w:p>
    <w:p w:rsidRPr="0030543B" w:rsidR="0005099D" w:rsidP="0030543B" w:rsidRDefault="00A9085C" w14:paraId="5DB95FA3" w14:textId="110A7155">
      <w:pPr>
        <w:spacing w:line="360" w:lineRule="auto"/>
        <w:jc w:val="both"/>
        <w:rPr>
          <w:rFonts w:ascii="Palatino Linotype" w:hAnsi="Palatino Linotype"/>
          <w:sz w:val="22"/>
          <w:szCs w:val="22"/>
        </w:rPr>
      </w:pPr>
      <w:r w:rsidRPr="0030543B">
        <w:rPr>
          <w:rFonts w:ascii="Palatino Linotype" w:hAnsi="Palatino Linotype"/>
          <w:sz w:val="22"/>
          <w:szCs w:val="22"/>
        </w:rPr>
        <w:t>A su respuesta adjuntó el siguiente documento de una foja:</w:t>
      </w:r>
    </w:p>
    <w:p w:rsidR="00A9085C" w:rsidP="0005099D" w:rsidRDefault="00A9085C" w14:paraId="58AA72A4" w14:textId="1DFCD03A">
      <w:pPr>
        <w:autoSpaceDE w:val="0"/>
        <w:autoSpaceDN w:val="0"/>
        <w:adjustRightInd w:val="0"/>
        <w:spacing w:line="360" w:lineRule="auto"/>
        <w:rPr>
          <w:rFonts w:ascii="Palatino Linotype" w:hAnsi="Palatino Linotype" w:cs="Arial"/>
          <w:sz w:val="22"/>
          <w:szCs w:val="22"/>
          <w:lang w:val="es-MX"/>
        </w:rPr>
      </w:pPr>
    </w:p>
    <w:p w:rsidRPr="0005099D" w:rsidR="00A9085C" w:rsidP="0005099D" w:rsidRDefault="0030543B" w14:paraId="06CD01F6" w14:textId="07272BE4">
      <w:pPr>
        <w:autoSpaceDE w:val="0"/>
        <w:autoSpaceDN w:val="0"/>
        <w:adjustRightInd w:val="0"/>
        <w:spacing w:line="360" w:lineRule="auto"/>
        <w:rPr>
          <w:rFonts w:ascii="Palatino Linotype" w:hAnsi="Palatino Linotype" w:cs="Arial"/>
          <w:sz w:val="22"/>
          <w:szCs w:val="22"/>
          <w:lang w:val="es-MX"/>
        </w:rPr>
      </w:pPr>
      <w:r>
        <w:rPr>
          <w:noProof/>
        </w:rPr>
        <w:drawing>
          <wp:inline distT="0" distB="0" distL="0" distR="0" wp14:anchorId="04CB74EA" wp14:editId="034C4C65">
            <wp:extent cx="5375017" cy="194575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1874" t="36898" r="21576" b="39568"/>
                    <a:stretch/>
                  </pic:blipFill>
                  <pic:spPr bwMode="auto">
                    <a:xfrm>
                      <a:off x="0" y="0"/>
                      <a:ext cx="5410847" cy="1958728"/>
                    </a:xfrm>
                    <a:prstGeom prst="rect">
                      <a:avLst/>
                    </a:prstGeom>
                    <a:ln>
                      <a:noFill/>
                    </a:ln>
                    <a:extLst>
                      <a:ext uri="{53640926-AAD7-44D8-BBD7-CCE9431645EC}">
                        <a14:shadowObscured xmlns:a14="http://schemas.microsoft.com/office/drawing/2010/main"/>
                      </a:ext>
                    </a:extLst>
                  </pic:spPr>
                </pic:pic>
              </a:graphicData>
            </a:graphic>
          </wp:inline>
        </w:drawing>
      </w:r>
    </w:p>
    <w:p w:rsidRPr="002A2850" w:rsidR="008725A5" w:rsidP="005F24BD" w:rsidRDefault="008725A5" w14:paraId="04738080" w14:textId="77777777">
      <w:pPr>
        <w:pStyle w:val="Prrafodelista"/>
        <w:spacing w:line="360" w:lineRule="auto"/>
        <w:ind w:left="0"/>
        <w:contextualSpacing w:val="0"/>
        <w:jc w:val="both"/>
        <w:rPr>
          <w:rFonts w:ascii="Palatino Linotype" w:hAnsi="Palatino Linotype" w:cs="Arial"/>
          <w:b/>
          <w:sz w:val="22"/>
          <w:szCs w:val="22"/>
        </w:rPr>
      </w:pPr>
    </w:p>
    <w:p w:rsidRPr="00071819" w:rsidR="00071819" w:rsidP="005F24BD" w:rsidRDefault="00F32743" w14:paraId="41916FE1" w14:textId="68D49E42">
      <w:pPr>
        <w:pStyle w:val="Prrafodelista"/>
        <w:spacing w:line="360" w:lineRule="auto"/>
        <w:ind w:left="0"/>
        <w:contextualSpacing w:val="0"/>
        <w:jc w:val="both"/>
        <w:rPr>
          <w:rFonts w:ascii="Palatino Linotype" w:hAnsi="Palatino Linotype" w:eastAsia="Calibri" w:cs="Tahoma"/>
          <w:b/>
          <w:color w:val="000000"/>
          <w:sz w:val="22"/>
          <w:szCs w:val="22"/>
        </w:rPr>
      </w:pPr>
      <w:r>
        <w:rPr>
          <w:rFonts w:ascii="Palatino Linotype" w:hAnsi="Palatino Linotype" w:cs="Tahoma"/>
          <w:b/>
          <w:sz w:val="22"/>
          <w:szCs w:val="22"/>
        </w:rPr>
        <w:lastRenderedPageBreak/>
        <w:t>III</w:t>
      </w:r>
      <w:r w:rsidRPr="00071819" w:rsidR="00071819">
        <w:rPr>
          <w:rFonts w:ascii="Palatino Linotype" w:hAnsi="Palatino Linotype" w:cs="Tahoma"/>
          <w:b/>
          <w:sz w:val="22"/>
          <w:szCs w:val="22"/>
        </w:rPr>
        <w:t xml:space="preserve">. </w:t>
      </w:r>
      <w:r w:rsidRPr="00071819" w:rsidR="00071819">
        <w:rPr>
          <w:rFonts w:ascii="Palatino Linotype" w:hAnsi="Palatino Linotype" w:eastAsia="Calibri" w:cs="Tahoma"/>
          <w:b/>
          <w:color w:val="000000"/>
          <w:sz w:val="22"/>
          <w:szCs w:val="22"/>
        </w:rPr>
        <w:t>Interposición del Recurso de Revisión.</w:t>
      </w:r>
    </w:p>
    <w:p w:rsidR="00071819" w:rsidP="005F24BD" w:rsidRDefault="00071819" w14:paraId="33BE6753" w14:textId="77777777">
      <w:pPr>
        <w:pStyle w:val="Prrafodelista"/>
        <w:spacing w:line="360" w:lineRule="auto"/>
        <w:ind w:left="0"/>
        <w:contextualSpacing w:val="0"/>
        <w:jc w:val="both"/>
        <w:rPr>
          <w:rFonts w:ascii="Palatino Linotype" w:hAnsi="Palatino Linotype" w:cs="Arial"/>
          <w:b/>
          <w:sz w:val="22"/>
          <w:szCs w:val="22"/>
        </w:rPr>
      </w:pPr>
    </w:p>
    <w:p w:rsidR="00834435" w:rsidP="005F24BD" w:rsidRDefault="00816858" w14:paraId="56865E04" w14:textId="3C92DB76">
      <w:pPr>
        <w:pStyle w:val="Prrafodelista"/>
        <w:spacing w:line="360" w:lineRule="auto"/>
        <w:ind w:left="0"/>
        <w:contextualSpacing w:val="0"/>
        <w:jc w:val="both"/>
        <w:rPr>
          <w:rFonts w:ascii="Palatino Linotype" w:hAnsi="Palatino Linotype" w:cs="Arial"/>
          <w:sz w:val="22"/>
          <w:szCs w:val="22"/>
        </w:rPr>
      </w:pPr>
      <w:r w:rsidRPr="002A2850">
        <w:rPr>
          <w:rFonts w:ascii="Palatino Linotype" w:hAnsi="Palatino Linotype"/>
          <w:sz w:val="22"/>
          <w:szCs w:val="22"/>
        </w:rPr>
        <w:t xml:space="preserve">Inconforme con la </w:t>
      </w:r>
      <w:r w:rsidRPr="002A2850">
        <w:rPr>
          <w:rFonts w:ascii="Palatino Linotype" w:hAnsi="Palatino Linotype" w:cs="Arial"/>
          <w:sz w:val="22"/>
          <w:szCs w:val="22"/>
        </w:rPr>
        <w:t>respuesta,</w:t>
      </w:r>
      <w:r w:rsidRPr="002A2850" w:rsidR="00026229">
        <w:rPr>
          <w:rFonts w:ascii="Palatino Linotype" w:hAnsi="Palatino Linotype" w:cs="Arial"/>
          <w:sz w:val="22"/>
          <w:szCs w:val="22"/>
        </w:rPr>
        <w:t xml:space="preserve"> el </w:t>
      </w:r>
      <w:r w:rsidR="00B64DDB">
        <w:rPr>
          <w:rFonts w:ascii="Palatino Linotype" w:hAnsi="Palatino Linotype" w:cs="Arial"/>
          <w:sz w:val="22"/>
          <w:szCs w:val="22"/>
        </w:rPr>
        <w:t>veintisiete</w:t>
      </w:r>
      <w:r w:rsidRPr="002A2850" w:rsidR="00026229">
        <w:rPr>
          <w:rFonts w:ascii="Palatino Linotype" w:hAnsi="Palatino Linotype" w:cs="Arial"/>
          <w:sz w:val="22"/>
          <w:szCs w:val="22"/>
        </w:rPr>
        <w:t xml:space="preserve"> de </w:t>
      </w:r>
      <w:r w:rsidR="00B64DDB">
        <w:rPr>
          <w:rFonts w:ascii="Palatino Linotype" w:hAnsi="Palatino Linotype" w:cs="Arial"/>
          <w:sz w:val="22"/>
          <w:szCs w:val="22"/>
        </w:rPr>
        <w:t>octubre</w:t>
      </w:r>
      <w:r w:rsidRPr="002A2850" w:rsidR="00026229">
        <w:rPr>
          <w:rFonts w:ascii="Palatino Linotype" w:hAnsi="Palatino Linotype" w:cs="Arial"/>
          <w:sz w:val="22"/>
          <w:szCs w:val="22"/>
        </w:rPr>
        <w:t xml:space="preserve"> del </w:t>
      </w:r>
      <w:r w:rsidR="00B64DDB">
        <w:rPr>
          <w:rFonts w:ascii="Palatino Linotype" w:hAnsi="Palatino Linotype" w:cs="Arial"/>
          <w:sz w:val="22"/>
          <w:szCs w:val="22"/>
        </w:rPr>
        <w:t xml:space="preserve">dos mil </w:t>
      </w:r>
      <w:r w:rsidR="00F32743">
        <w:rPr>
          <w:rFonts w:ascii="Palatino Linotype" w:hAnsi="Palatino Linotype" w:cs="Arial"/>
          <w:sz w:val="22"/>
          <w:szCs w:val="22"/>
        </w:rPr>
        <w:t>veintiuno</w:t>
      </w:r>
      <w:r w:rsidRPr="002A2850">
        <w:rPr>
          <w:rFonts w:ascii="Palatino Linotype" w:hAnsi="Palatino Linotype" w:cs="Arial"/>
          <w:sz w:val="22"/>
          <w:szCs w:val="22"/>
        </w:rPr>
        <w:t>,</w:t>
      </w:r>
      <w:r w:rsidRPr="002A2850" w:rsidR="00026229">
        <w:rPr>
          <w:rFonts w:ascii="Palatino Linotype" w:hAnsi="Palatino Linotype" w:cs="Arial"/>
          <w:sz w:val="22"/>
          <w:szCs w:val="22"/>
        </w:rPr>
        <w:t xml:space="preserve"> </w:t>
      </w:r>
      <w:r w:rsidRPr="002A2850" w:rsidR="0054157E">
        <w:rPr>
          <w:rFonts w:ascii="Palatino Linotype" w:hAnsi="Palatino Linotype"/>
          <w:b/>
          <w:sz w:val="22"/>
          <w:szCs w:val="22"/>
        </w:rPr>
        <w:t>el</w:t>
      </w:r>
      <w:r w:rsidRPr="002A2850" w:rsidR="004759A3">
        <w:rPr>
          <w:rFonts w:ascii="Palatino Linotype" w:hAnsi="Palatino Linotype"/>
          <w:b/>
          <w:sz w:val="22"/>
          <w:szCs w:val="22"/>
        </w:rPr>
        <w:t xml:space="preserve"> RECURRENTE</w:t>
      </w:r>
      <w:r w:rsidRPr="002A2850">
        <w:rPr>
          <w:rFonts w:ascii="Palatino Linotype" w:hAnsi="Palatino Linotype"/>
          <w:sz w:val="22"/>
          <w:szCs w:val="22"/>
        </w:rPr>
        <w:t xml:space="preserve"> interpuso el recurso de revisión objeto del presente estudio, </w:t>
      </w:r>
      <w:r w:rsidRPr="002A2850" w:rsidR="00026229">
        <w:rPr>
          <w:rFonts w:ascii="Palatino Linotype" w:hAnsi="Palatino Linotype" w:cs="Arial"/>
          <w:sz w:val="22"/>
          <w:szCs w:val="22"/>
        </w:rPr>
        <w:t>al que se</w:t>
      </w:r>
      <w:r w:rsidRPr="002A2850">
        <w:rPr>
          <w:rFonts w:ascii="Palatino Linotype" w:hAnsi="Palatino Linotype"/>
          <w:sz w:val="22"/>
          <w:szCs w:val="22"/>
        </w:rPr>
        <w:t xml:space="preserve"> le asignó el número de expediente </w:t>
      </w:r>
      <w:r w:rsidR="002121F8">
        <w:rPr>
          <w:rFonts w:ascii="Palatino Linotype" w:hAnsi="Palatino Linotype"/>
          <w:b/>
          <w:sz w:val="22"/>
          <w:szCs w:val="22"/>
          <w:lang w:val="es-ES_tradnl"/>
        </w:rPr>
        <w:t>05291/INFOEM/OD/RR/2021</w:t>
      </w:r>
      <w:r w:rsidRPr="002A2850">
        <w:rPr>
          <w:rFonts w:ascii="Palatino Linotype" w:hAnsi="Palatino Linotype" w:cs="Arial"/>
          <w:sz w:val="22"/>
          <w:szCs w:val="22"/>
        </w:rPr>
        <w:t xml:space="preserve">, en el que señaló </w:t>
      </w:r>
      <w:r w:rsidR="00834435">
        <w:rPr>
          <w:rFonts w:ascii="Palatino Linotype" w:hAnsi="Palatino Linotype" w:cs="Arial"/>
          <w:sz w:val="22"/>
          <w:szCs w:val="22"/>
        </w:rPr>
        <w:t>lo siguiente:</w:t>
      </w:r>
    </w:p>
    <w:p w:rsidR="00834435" w:rsidP="005F24BD" w:rsidRDefault="00834435" w14:paraId="3603609D" w14:textId="77777777">
      <w:pPr>
        <w:pStyle w:val="Prrafodelista"/>
        <w:spacing w:line="360" w:lineRule="auto"/>
        <w:ind w:left="0"/>
        <w:contextualSpacing w:val="0"/>
        <w:jc w:val="both"/>
        <w:rPr>
          <w:rFonts w:ascii="Palatino Linotype" w:hAnsi="Palatino Linotype" w:cs="Arial"/>
          <w:sz w:val="22"/>
          <w:szCs w:val="22"/>
        </w:rPr>
      </w:pPr>
    </w:p>
    <w:p w:rsidRPr="00834435" w:rsidR="00834435" w:rsidP="005F24BD" w:rsidRDefault="00834435" w14:paraId="56EFF3FB" w14:textId="149477B5">
      <w:pPr>
        <w:pStyle w:val="Prrafodelista"/>
        <w:spacing w:line="360" w:lineRule="auto"/>
        <w:ind w:right="616"/>
        <w:contextualSpacing w:val="0"/>
        <w:jc w:val="both"/>
        <w:rPr>
          <w:rStyle w:val="Ninguno"/>
          <w:rFonts w:ascii="Palatino Linotype" w:hAnsi="Palatino Linotype"/>
          <w:b/>
          <w:bCs/>
          <w:i/>
          <w:sz w:val="20"/>
          <w:szCs w:val="20"/>
          <w:lang w:val="es-MX"/>
        </w:rPr>
      </w:pPr>
      <w:r w:rsidRPr="00834435">
        <w:rPr>
          <w:rStyle w:val="Ninguno"/>
          <w:rFonts w:ascii="Palatino Linotype" w:hAnsi="Palatino Linotype"/>
          <w:b/>
          <w:bCs/>
          <w:i/>
          <w:sz w:val="20"/>
          <w:szCs w:val="20"/>
          <w:lang w:val="es-MX"/>
        </w:rPr>
        <w:t>“ACTO IMPUGNADO</w:t>
      </w:r>
    </w:p>
    <w:p w:rsidRPr="00834435" w:rsidR="00834435" w:rsidP="005F24BD" w:rsidRDefault="00F32743" w14:paraId="2FB30E38" w14:textId="2FC53DA5">
      <w:pPr>
        <w:pStyle w:val="Prrafodelista"/>
        <w:spacing w:line="360" w:lineRule="auto"/>
        <w:ind w:right="616"/>
        <w:contextualSpacing w:val="0"/>
        <w:jc w:val="both"/>
        <w:rPr>
          <w:rStyle w:val="Ninguno"/>
          <w:rFonts w:ascii="Palatino Linotype" w:hAnsi="Palatino Linotype"/>
          <w:bCs/>
          <w:i/>
          <w:sz w:val="20"/>
          <w:szCs w:val="20"/>
          <w:lang w:val="es-MX"/>
        </w:rPr>
      </w:pPr>
      <w:r w:rsidRPr="00F32743">
        <w:rPr>
          <w:rStyle w:val="Ninguno"/>
          <w:rFonts w:ascii="Palatino Linotype" w:hAnsi="Palatino Linotype"/>
          <w:bCs/>
          <w:i/>
          <w:sz w:val="20"/>
          <w:szCs w:val="20"/>
          <w:lang w:val="es-MX"/>
        </w:rPr>
        <w:t>Falta de respuesta por parte del sujeto obligado</w:t>
      </w:r>
      <w:r w:rsidR="00834435">
        <w:rPr>
          <w:rStyle w:val="Ninguno"/>
          <w:rFonts w:ascii="Palatino Linotype" w:hAnsi="Palatino Linotype"/>
          <w:bCs/>
          <w:i/>
          <w:sz w:val="20"/>
          <w:szCs w:val="20"/>
          <w:lang w:val="es-MX"/>
        </w:rPr>
        <w:t>” (Sic)</w:t>
      </w:r>
    </w:p>
    <w:p w:rsidRPr="00834435" w:rsidR="00834435" w:rsidP="005F24BD" w:rsidRDefault="00834435" w14:paraId="0A0186EF" w14:textId="77777777">
      <w:pPr>
        <w:pStyle w:val="Prrafodelista"/>
        <w:spacing w:line="360" w:lineRule="auto"/>
        <w:ind w:right="616"/>
        <w:contextualSpacing w:val="0"/>
        <w:jc w:val="both"/>
        <w:rPr>
          <w:rStyle w:val="Ninguno"/>
          <w:bCs/>
          <w:i/>
          <w:sz w:val="20"/>
          <w:szCs w:val="20"/>
          <w:lang w:val="es-MX"/>
        </w:rPr>
      </w:pPr>
    </w:p>
    <w:p w:rsidRPr="00834435" w:rsidR="00834435" w:rsidP="005F24BD" w:rsidRDefault="00834435" w14:paraId="49118C14" w14:textId="2C135A9B">
      <w:pPr>
        <w:pStyle w:val="Prrafodelista"/>
        <w:spacing w:line="360" w:lineRule="auto"/>
        <w:ind w:right="616"/>
        <w:contextualSpacing w:val="0"/>
        <w:jc w:val="both"/>
        <w:rPr>
          <w:rStyle w:val="Ninguno"/>
          <w:rFonts w:ascii="Palatino Linotype" w:hAnsi="Palatino Linotype"/>
          <w:b/>
          <w:bCs/>
          <w:i/>
          <w:sz w:val="20"/>
          <w:szCs w:val="20"/>
          <w:lang w:val="es-MX"/>
        </w:rPr>
      </w:pPr>
      <w:r>
        <w:rPr>
          <w:rStyle w:val="Ninguno"/>
          <w:rFonts w:ascii="Palatino Linotype" w:hAnsi="Palatino Linotype"/>
          <w:b/>
          <w:bCs/>
          <w:i/>
          <w:sz w:val="20"/>
          <w:szCs w:val="20"/>
          <w:lang w:val="es-MX"/>
        </w:rPr>
        <w:t>“</w:t>
      </w:r>
      <w:r w:rsidRPr="00834435">
        <w:rPr>
          <w:rStyle w:val="Ninguno"/>
          <w:rFonts w:ascii="Palatino Linotype" w:hAnsi="Palatino Linotype"/>
          <w:b/>
          <w:bCs/>
          <w:i/>
          <w:sz w:val="20"/>
          <w:szCs w:val="20"/>
          <w:lang w:val="es-MX"/>
        </w:rPr>
        <w:t>RAZONES O MOTIVOS DE LA INCONFORMIDAD</w:t>
      </w:r>
    </w:p>
    <w:p w:rsidRPr="00834435" w:rsidR="00834435" w:rsidP="005F24BD" w:rsidRDefault="00F32743" w14:paraId="175C7BFC" w14:textId="38313DC2">
      <w:pPr>
        <w:pStyle w:val="Prrafodelista"/>
        <w:spacing w:line="360" w:lineRule="auto"/>
        <w:ind w:right="616"/>
        <w:contextualSpacing w:val="0"/>
        <w:jc w:val="both"/>
        <w:rPr>
          <w:rStyle w:val="Ninguno"/>
          <w:rFonts w:ascii="Palatino Linotype" w:hAnsi="Palatino Linotype"/>
          <w:bCs/>
          <w:i/>
          <w:sz w:val="20"/>
          <w:szCs w:val="20"/>
          <w:lang w:val="es-MX"/>
        </w:rPr>
      </w:pPr>
      <w:r w:rsidRPr="00F32743">
        <w:rPr>
          <w:rStyle w:val="Ninguno"/>
          <w:rFonts w:ascii="Palatino Linotype" w:hAnsi="Palatino Linotype"/>
          <w:bCs/>
          <w:i/>
          <w:sz w:val="20"/>
          <w:szCs w:val="20"/>
          <w:lang w:val="es-MX"/>
        </w:rPr>
        <w:t>El sujeto obligado ha echo caso omiso a la solicitud</w:t>
      </w:r>
      <w:r w:rsidR="00834435">
        <w:rPr>
          <w:rStyle w:val="Ninguno"/>
          <w:rFonts w:ascii="Palatino Linotype" w:hAnsi="Palatino Linotype"/>
          <w:bCs/>
          <w:i/>
          <w:sz w:val="20"/>
          <w:szCs w:val="20"/>
          <w:lang w:val="es-MX"/>
        </w:rPr>
        <w:t>” (Sic)</w:t>
      </w:r>
    </w:p>
    <w:p w:rsidR="005E1259" w:rsidP="005F24BD" w:rsidRDefault="005E1259" w14:paraId="672046F1" w14:textId="5D840555">
      <w:pPr>
        <w:spacing w:line="360" w:lineRule="auto"/>
        <w:jc w:val="both"/>
        <w:rPr>
          <w:rFonts w:ascii="Palatino Linotype" w:hAnsi="Palatino Linotype" w:cs="Arial"/>
          <w:sz w:val="22"/>
          <w:szCs w:val="22"/>
        </w:rPr>
      </w:pPr>
    </w:p>
    <w:p w:rsidRPr="00071819" w:rsidR="00071819" w:rsidP="005F24BD" w:rsidRDefault="00071819" w14:paraId="492788FC" w14:textId="77777777">
      <w:pPr>
        <w:spacing w:line="360" w:lineRule="auto"/>
        <w:rPr>
          <w:rFonts w:ascii="Palatino Linotype" w:hAnsi="Palatino Linotype"/>
          <w:b/>
          <w:bCs/>
          <w:sz w:val="22"/>
          <w:szCs w:val="22"/>
        </w:rPr>
      </w:pPr>
      <w:r w:rsidRPr="00071819">
        <w:rPr>
          <w:rFonts w:ascii="Palatino Linotype" w:hAnsi="Palatino Linotype"/>
          <w:b/>
          <w:sz w:val="22"/>
          <w:szCs w:val="22"/>
        </w:rPr>
        <w:t xml:space="preserve">IV. </w:t>
      </w:r>
      <w:r w:rsidRPr="00071819">
        <w:rPr>
          <w:rFonts w:ascii="Palatino Linotype" w:hAnsi="Palatino Linotype"/>
          <w:b/>
          <w:bCs/>
          <w:sz w:val="22"/>
          <w:szCs w:val="22"/>
        </w:rPr>
        <w:t xml:space="preserve">Trámite del </w:t>
      </w:r>
      <w:r w:rsidRPr="00071819">
        <w:rPr>
          <w:rFonts w:ascii="Palatino Linotype" w:hAnsi="Palatino Linotype"/>
          <w:b/>
          <w:sz w:val="22"/>
          <w:szCs w:val="22"/>
        </w:rPr>
        <w:t xml:space="preserve">Recurso de Revisión </w:t>
      </w:r>
      <w:r w:rsidRPr="00071819">
        <w:rPr>
          <w:rFonts w:ascii="Palatino Linotype" w:hAnsi="Palatino Linotype"/>
          <w:b/>
          <w:bCs/>
          <w:sz w:val="22"/>
          <w:szCs w:val="22"/>
        </w:rPr>
        <w:t>ante este Instituto.</w:t>
      </w:r>
    </w:p>
    <w:p w:rsidRPr="00071819" w:rsidR="00071819" w:rsidP="005F24BD" w:rsidRDefault="00071819" w14:paraId="117824C6" w14:textId="77777777">
      <w:pPr>
        <w:pStyle w:val="Prrafodelista"/>
        <w:spacing w:line="360" w:lineRule="auto"/>
        <w:ind w:left="0"/>
        <w:contextualSpacing w:val="0"/>
        <w:jc w:val="both"/>
        <w:rPr>
          <w:rFonts w:ascii="Palatino Linotype" w:hAnsi="Palatino Linotype" w:cs="Arial"/>
          <w:b/>
          <w:sz w:val="22"/>
          <w:szCs w:val="22"/>
        </w:rPr>
      </w:pPr>
    </w:p>
    <w:p w:rsidRPr="002A2850" w:rsidR="00D519BE" w:rsidP="005F24BD" w:rsidRDefault="00071819" w14:paraId="66843475" w14:textId="61E7C1D5">
      <w:pPr>
        <w:pStyle w:val="Prrafodelista"/>
        <w:spacing w:line="360" w:lineRule="auto"/>
        <w:ind w:left="0"/>
        <w:contextualSpacing w:val="0"/>
        <w:jc w:val="both"/>
        <w:rPr>
          <w:rFonts w:ascii="Palatino Linotype" w:hAnsi="Palatino Linotype" w:cs="Arial"/>
          <w:sz w:val="22"/>
          <w:szCs w:val="22"/>
          <w:lang w:val="es-ES_tradnl"/>
        </w:rPr>
      </w:pPr>
      <w:r>
        <w:rPr>
          <w:rFonts w:ascii="Palatino Linotype" w:hAnsi="Palatino Linotype" w:cs="Arial"/>
          <w:b/>
          <w:sz w:val="22"/>
          <w:szCs w:val="22"/>
        </w:rPr>
        <w:t xml:space="preserve">a) </w:t>
      </w:r>
      <w:r w:rsidRPr="002A2850" w:rsidR="001D474D">
        <w:rPr>
          <w:rFonts w:ascii="Palatino Linotype" w:hAnsi="Palatino Linotype" w:cs="Arial"/>
          <w:b/>
          <w:sz w:val="22"/>
          <w:szCs w:val="22"/>
        </w:rPr>
        <w:t>Turno.</w:t>
      </w:r>
      <w:r w:rsidRPr="002A2850" w:rsidR="00D519BE">
        <w:rPr>
          <w:rFonts w:ascii="Palatino Linotype" w:hAnsi="Palatino Linotype" w:cs="Arial"/>
          <w:b/>
          <w:sz w:val="22"/>
          <w:szCs w:val="22"/>
        </w:rPr>
        <w:t xml:space="preserve"> </w:t>
      </w:r>
      <w:r w:rsidRPr="002A2850" w:rsidR="00D519BE">
        <w:rPr>
          <w:rFonts w:ascii="Palatino Linotype" w:hAnsi="Palatino Linotype" w:cs="Arial"/>
          <w:sz w:val="22"/>
          <w:szCs w:val="22"/>
        </w:rPr>
        <w:t>El</w:t>
      </w:r>
      <w:r w:rsidRPr="002A2850" w:rsidR="008A2334">
        <w:rPr>
          <w:rFonts w:ascii="Palatino Linotype" w:hAnsi="Palatino Linotype" w:cs="Arial"/>
          <w:sz w:val="22"/>
          <w:szCs w:val="22"/>
        </w:rPr>
        <w:t xml:space="preserve"> </w:t>
      </w:r>
      <w:r w:rsidR="00F32743">
        <w:rPr>
          <w:rFonts w:ascii="Palatino Linotype" w:hAnsi="Palatino Linotype" w:cs="Arial"/>
          <w:sz w:val="22"/>
          <w:szCs w:val="22"/>
        </w:rPr>
        <w:t xml:space="preserve">veintisiete de octubre del dos mil veintiuno, </w:t>
      </w:r>
      <w:r w:rsidRPr="002A2850" w:rsidR="00D519BE">
        <w:rPr>
          <w:rFonts w:ascii="Palatino Linotype" w:hAnsi="Palatino Linotype" w:cs="Arial"/>
          <w:sz w:val="22"/>
          <w:szCs w:val="22"/>
        </w:rPr>
        <w:t xml:space="preserve">el </w:t>
      </w:r>
      <w:r w:rsidRPr="002A2850" w:rsidR="00D519BE">
        <w:rPr>
          <w:rFonts w:ascii="Palatino Linotype" w:hAnsi="Palatino Linotype" w:cs="Arial"/>
          <w:sz w:val="22"/>
          <w:szCs w:val="22"/>
          <w:lang w:val="es-ES_tradnl"/>
        </w:rPr>
        <w:t xml:space="preserve">recurso se envió electrónicamente al Instituto de </w:t>
      </w:r>
      <w:r w:rsidRPr="002A2850" w:rsidR="00D519BE">
        <w:rPr>
          <w:rFonts w:ascii="Palatino Linotype" w:hAnsi="Palatino Linotype" w:eastAsia="Arial Unicode MS" w:cs="Arial"/>
          <w:sz w:val="22"/>
          <w:szCs w:val="22"/>
        </w:rPr>
        <w:t>Transparencia</w:t>
      </w:r>
      <w:r w:rsidRPr="002A2850" w:rsidR="00D519BE">
        <w:rPr>
          <w:rFonts w:ascii="Palatino Linotype" w:hAnsi="Palatino Linotype" w:cs="Arial"/>
          <w:sz w:val="22"/>
          <w:szCs w:val="22"/>
          <w:lang w:val="es-ES_tradnl"/>
        </w:rPr>
        <w:t xml:space="preserve">, Acceso a la Información Pública y Protección de Datos Personales del Estado de México y Municipios y con fundamento en el artículo 185 fracción I de la </w:t>
      </w:r>
      <w:r w:rsidRPr="002A2850" w:rsidR="00D519BE">
        <w:rPr>
          <w:rFonts w:ascii="Palatino Linotype" w:hAnsi="Palatino Linotype"/>
          <w:sz w:val="22"/>
          <w:szCs w:val="22"/>
        </w:rPr>
        <w:t>Ley de Transparencia y Acceso a la Información Pública del Estado de México y Municipios</w:t>
      </w:r>
      <w:r w:rsidRPr="002A2850" w:rsidR="00D519BE">
        <w:rPr>
          <w:rFonts w:ascii="Palatino Linotype" w:hAnsi="Palatino Linotype" w:cs="Arial"/>
          <w:sz w:val="22"/>
          <w:szCs w:val="22"/>
          <w:lang w:val="es-ES_tradnl"/>
        </w:rPr>
        <w:t>, se turnó, a través del</w:t>
      </w:r>
      <w:r w:rsidRPr="002A2850" w:rsidR="00D519BE">
        <w:rPr>
          <w:rFonts w:ascii="Palatino Linotype" w:hAnsi="Palatino Linotype" w:eastAsia="Arial Unicode MS" w:cs="Arial"/>
          <w:sz w:val="22"/>
          <w:szCs w:val="22"/>
          <w:lang w:val="es-ES_tradnl"/>
        </w:rPr>
        <w:t xml:space="preserve"> </w:t>
      </w:r>
      <w:r w:rsidRPr="002A2850" w:rsidR="00D519BE">
        <w:rPr>
          <w:rFonts w:ascii="Palatino Linotype" w:hAnsi="Palatino Linotype" w:eastAsia="Arial Unicode MS" w:cs="Arial"/>
          <w:b/>
          <w:sz w:val="22"/>
          <w:szCs w:val="22"/>
          <w:lang w:val="es-ES_tradnl"/>
        </w:rPr>
        <w:t>SA</w:t>
      </w:r>
      <w:r w:rsidRPr="002A2850" w:rsidR="007F42BC">
        <w:rPr>
          <w:rFonts w:ascii="Palatino Linotype" w:hAnsi="Palatino Linotype" w:eastAsia="Arial Unicode MS" w:cs="Arial"/>
          <w:b/>
          <w:sz w:val="22"/>
          <w:szCs w:val="22"/>
          <w:lang w:val="es-ES_tradnl"/>
        </w:rPr>
        <w:t>RCOEM</w:t>
      </w:r>
      <w:r w:rsidRPr="002A2850" w:rsidR="00886978">
        <w:rPr>
          <w:rFonts w:ascii="Palatino Linotype" w:hAnsi="Palatino Linotype"/>
          <w:sz w:val="22"/>
          <w:szCs w:val="22"/>
        </w:rPr>
        <w:t>, al</w:t>
      </w:r>
      <w:r w:rsidRPr="002A2850" w:rsidR="00D519BE">
        <w:rPr>
          <w:rFonts w:ascii="Palatino Linotype" w:hAnsi="Palatino Linotype"/>
          <w:sz w:val="22"/>
          <w:szCs w:val="22"/>
        </w:rPr>
        <w:t xml:space="preserve"> </w:t>
      </w:r>
      <w:r w:rsidRPr="002A2850" w:rsidR="00886978">
        <w:rPr>
          <w:rFonts w:ascii="Palatino Linotype" w:hAnsi="Palatino Linotype" w:cs="Arial"/>
          <w:sz w:val="22"/>
          <w:szCs w:val="22"/>
          <w:lang w:val="es-ES_tradnl"/>
        </w:rPr>
        <w:t>Comisionado</w:t>
      </w:r>
      <w:r w:rsidRPr="002A2850" w:rsidR="00D519BE">
        <w:rPr>
          <w:rFonts w:ascii="Palatino Linotype" w:hAnsi="Palatino Linotype" w:cs="Arial"/>
          <w:sz w:val="22"/>
          <w:szCs w:val="22"/>
          <w:lang w:val="es-ES_tradnl"/>
        </w:rPr>
        <w:t xml:space="preserve"> </w:t>
      </w:r>
      <w:r w:rsidR="00F32743">
        <w:rPr>
          <w:rFonts w:ascii="Palatino Linotype" w:hAnsi="Palatino Linotype" w:cs="Arial"/>
          <w:b/>
          <w:sz w:val="22"/>
          <w:szCs w:val="22"/>
          <w:lang w:val="es-ES_tradnl"/>
        </w:rPr>
        <w:t>LUIS GUSTAVO PARRA NORIEGA</w:t>
      </w:r>
      <w:r w:rsidRPr="002A2850" w:rsidR="00D519BE">
        <w:rPr>
          <w:rFonts w:ascii="Palatino Linotype" w:hAnsi="Palatino Linotype"/>
          <w:sz w:val="22"/>
          <w:szCs w:val="22"/>
        </w:rPr>
        <w:t>,</w:t>
      </w:r>
      <w:r w:rsidRPr="002A2850" w:rsidR="00D519BE">
        <w:rPr>
          <w:rFonts w:ascii="Palatino Linotype" w:hAnsi="Palatino Linotype" w:cs="Arial"/>
          <w:sz w:val="22"/>
          <w:szCs w:val="22"/>
          <w:lang w:val="es-ES_tradnl"/>
        </w:rPr>
        <w:t xml:space="preserve"> a efecto de decretar su admisión o desechamiento.</w:t>
      </w:r>
    </w:p>
    <w:p w:rsidRPr="002A2850" w:rsidR="008A24CB" w:rsidP="005F24BD" w:rsidRDefault="008A24CB" w14:paraId="78DD69DB" w14:textId="77777777">
      <w:pPr>
        <w:pStyle w:val="Prrafodelista"/>
        <w:spacing w:line="360" w:lineRule="auto"/>
        <w:ind w:left="0"/>
        <w:contextualSpacing w:val="0"/>
        <w:jc w:val="both"/>
        <w:rPr>
          <w:rFonts w:ascii="Palatino Linotype" w:hAnsi="Palatino Linotype" w:cs="Arial"/>
          <w:sz w:val="22"/>
          <w:szCs w:val="22"/>
          <w:lang w:val="es-ES_tradnl"/>
        </w:rPr>
      </w:pPr>
    </w:p>
    <w:p w:rsidRPr="002A2850" w:rsidR="00A820D1" w:rsidP="005F24BD" w:rsidRDefault="00071819" w14:paraId="6132F257" w14:textId="619BFAF7">
      <w:pPr>
        <w:pStyle w:val="Prrafodelista"/>
        <w:spacing w:line="360" w:lineRule="auto"/>
        <w:ind w:left="0"/>
        <w:jc w:val="both"/>
        <w:rPr>
          <w:rFonts w:ascii="Palatino Linotype" w:hAnsi="Palatino Linotype" w:cs="Arial"/>
          <w:sz w:val="22"/>
          <w:szCs w:val="22"/>
        </w:rPr>
      </w:pPr>
      <w:r w:rsidRPr="00071819">
        <w:rPr>
          <w:rFonts w:ascii="Palatino Linotype" w:hAnsi="Palatino Linotype"/>
          <w:b/>
          <w:bCs/>
          <w:sz w:val="22"/>
          <w:szCs w:val="22"/>
        </w:rPr>
        <w:t>b) Admisión del Recurso de Revisión</w:t>
      </w:r>
      <w:r w:rsidRPr="00071819">
        <w:rPr>
          <w:rFonts w:ascii="Palatino Linotype" w:hAnsi="Palatino Linotype"/>
          <w:b/>
          <w:bCs/>
          <w:sz w:val="22"/>
          <w:szCs w:val="22"/>
          <w:lang w:val="es-ES_tradnl"/>
        </w:rPr>
        <w:t>.</w:t>
      </w:r>
      <w:r w:rsidRPr="002A2850" w:rsidR="004D3F2D">
        <w:rPr>
          <w:rFonts w:ascii="Palatino Linotype" w:hAnsi="Palatino Linotype" w:cs="Arial"/>
          <w:b/>
          <w:sz w:val="22"/>
          <w:szCs w:val="22"/>
        </w:rPr>
        <w:t xml:space="preserve"> </w:t>
      </w:r>
      <w:r w:rsidRPr="002A2850" w:rsidR="003E3821">
        <w:rPr>
          <w:rFonts w:ascii="Palatino Linotype" w:hAnsi="Palatino Linotype" w:cs="Arial"/>
          <w:sz w:val="22"/>
          <w:szCs w:val="22"/>
        </w:rPr>
        <w:t>En</w:t>
      </w:r>
      <w:r w:rsidRPr="002A2850" w:rsidR="00EF137C">
        <w:rPr>
          <w:rFonts w:ascii="Palatino Linotype" w:hAnsi="Palatino Linotype" w:cs="Arial"/>
          <w:sz w:val="22"/>
          <w:szCs w:val="22"/>
        </w:rPr>
        <w:t xml:space="preserve"> fecha </w:t>
      </w:r>
      <w:r w:rsidR="00F32743">
        <w:rPr>
          <w:rFonts w:ascii="Palatino Linotype" w:hAnsi="Palatino Linotype" w:cs="Arial"/>
          <w:sz w:val="22"/>
          <w:szCs w:val="22"/>
        </w:rPr>
        <w:t>ocho</w:t>
      </w:r>
      <w:r w:rsidRPr="002A2850" w:rsidR="00EF137C">
        <w:rPr>
          <w:rFonts w:ascii="Palatino Linotype" w:hAnsi="Palatino Linotype"/>
          <w:sz w:val="22"/>
          <w:szCs w:val="22"/>
        </w:rPr>
        <w:t xml:space="preserve"> de </w:t>
      </w:r>
      <w:r w:rsidR="00F32743">
        <w:rPr>
          <w:rFonts w:ascii="Palatino Linotype" w:hAnsi="Palatino Linotype"/>
          <w:sz w:val="22"/>
          <w:szCs w:val="22"/>
        </w:rPr>
        <w:t>noviembre</w:t>
      </w:r>
      <w:r w:rsidRPr="002A2850" w:rsidR="00EF137C">
        <w:rPr>
          <w:rFonts w:ascii="Palatino Linotype" w:hAnsi="Palatino Linotype"/>
          <w:sz w:val="22"/>
          <w:szCs w:val="22"/>
        </w:rPr>
        <w:t xml:space="preserve"> del </w:t>
      </w:r>
      <w:r w:rsidR="00F32743">
        <w:rPr>
          <w:rFonts w:ascii="Palatino Linotype" w:hAnsi="Palatino Linotype"/>
          <w:sz w:val="22"/>
          <w:szCs w:val="22"/>
        </w:rPr>
        <w:t>dos mil veintiuno</w:t>
      </w:r>
      <w:r w:rsidRPr="002A2850" w:rsidR="003E3821">
        <w:rPr>
          <w:rFonts w:ascii="Palatino Linotype" w:hAnsi="Palatino Linotype" w:cs="Arial"/>
          <w:sz w:val="22"/>
          <w:szCs w:val="22"/>
        </w:rPr>
        <w:t xml:space="preserve">, atento a lo dispuesto en los artículos 11, 127 y 131 de la Ley de Protección de Datos Personales en Posesión de Sujetos Obligados del Estado de México y Municipios y 185 fracciones I, II y IV de la Ley de Transparencia y Acceso a la Información Pública del Estado de México y Municipios de aplicación supletoria, </w:t>
      </w:r>
      <w:r w:rsidRPr="002A2850" w:rsidR="003E3821">
        <w:rPr>
          <w:rFonts w:ascii="Palatino Linotype" w:hAnsi="Palatino Linotype"/>
          <w:sz w:val="22"/>
          <w:szCs w:val="22"/>
        </w:rPr>
        <w:t>se a</w:t>
      </w:r>
      <w:r w:rsidRPr="002A2850" w:rsidR="003E3821">
        <w:rPr>
          <w:rFonts w:ascii="Palatino Linotype" w:hAnsi="Palatino Linotype" w:cs="Arial"/>
          <w:sz w:val="22"/>
          <w:szCs w:val="22"/>
        </w:rPr>
        <w:t xml:space="preserve">cordó lo siguiente: </w:t>
      </w:r>
    </w:p>
    <w:p w:rsidR="00AC0D0D" w:rsidP="005F24BD" w:rsidRDefault="00AC0D0D" w14:paraId="143BD13E" w14:textId="77777777">
      <w:pPr>
        <w:pStyle w:val="Prrafodelista"/>
        <w:spacing w:line="360" w:lineRule="auto"/>
        <w:ind w:left="708"/>
        <w:jc w:val="both"/>
        <w:rPr>
          <w:rFonts w:ascii="Palatino Linotype" w:hAnsi="Palatino Linotype" w:cs="Arial"/>
          <w:b/>
          <w:sz w:val="22"/>
          <w:szCs w:val="22"/>
        </w:rPr>
      </w:pPr>
    </w:p>
    <w:p w:rsidRPr="002A2850" w:rsidR="00A820D1" w:rsidP="005F24BD" w:rsidRDefault="003E3821" w14:paraId="7A87D023" w14:textId="6EDC4B26">
      <w:pPr>
        <w:pStyle w:val="Prrafodelista"/>
        <w:spacing w:line="360" w:lineRule="auto"/>
        <w:ind w:left="708"/>
        <w:jc w:val="both"/>
        <w:rPr>
          <w:rFonts w:ascii="Palatino Linotype" w:hAnsi="Palatino Linotype"/>
          <w:sz w:val="22"/>
          <w:szCs w:val="22"/>
        </w:rPr>
      </w:pPr>
      <w:r w:rsidRPr="002A2850">
        <w:rPr>
          <w:rFonts w:ascii="Palatino Linotype" w:hAnsi="Palatino Linotype" w:cs="Arial"/>
          <w:b/>
          <w:sz w:val="22"/>
          <w:szCs w:val="22"/>
        </w:rPr>
        <w:t>a)</w:t>
      </w:r>
      <w:r w:rsidRPr="002A2850">
        <w:rPr>
          <w:rFonts w:ascii="Palatino Linotype" w:hAnsi="Palatino Linotype" w:cs="Arial"/>
          <w:sz w:val="22"/>
          <w:szCs w:val="22"/>
        </w:rPr>
        <w:t xml:space="preserve"> Tener </w:t>
      </w:r>
      <w:r w:rsidRPr="002A2850">
        <w:rPr>
          <w:rFonts w:ascii="Palatino Linotype" w:hAnsi="Palatino Linotype"/>
          <w:sz w:val="22"/>
          <w:szCs w:val="22"/>
        </w:rPr>
        <w:t xml:space="preserve">por acreditada la  </w:t>
      </w:r>
      <w:r w:rsidRPr="002A2850" w:rsidR="00EC4225">
        <w:rPr>
          <w:rFonts w:ascii="Palatino Linotype" w:hAnsi="Palatino Linotype"/>
          <w:sz w:val="22"/>
          <w:szCs w:val="22"/>
        </w:rPr>
        <w:t>identidad</w:t>
      </w:r>
      <w:r w:rsidRPr="002A2850">
        <w:rPr>
          <w:rFonts w:ascii="Palatino Linotype" w:hAnsi="Palatino Linotype"/>
          <w:sz w:val="22"/>
          <w:szCs w:val="22"/>
        </w:rPr>
        <w:t xml:space="preserve"> de</w:t>
      </w:r>
      <w:r w:rsidRPr="002A2850" w:rsidR="00AB36E6">
        <w:rPr>
          <w:rFonts w:ascii="Palatino Linotype" w:hAnsi="Palatino Linotype"/>
          <w:sz w:val="22"/>
          <w:szCs w:val="22"/>
        </w:rPr>
        <w:t>l</w:t>
      </w:r>
      <w:r w:rsidRPr="002A2850">
        <w:rPr>
          <w:rFonts w:ascii="Palatino Linotype" w:hAnsi="Palatino Linotype"/>
          <w:b/>
          <w:sz w:val="22"/>
          <w:szCs w:val="22"/>
        </w:rPr>
        <w:t xml:space="preserve"> RECURRENTE </w:t>
      </w:r>
      <w:r w:rsidRPr="002A2850">
        <w:rPr>
          <w:rFonts w:ascii="Palatino Linotype" w:hAnsi="Palatino Linotype"/>
          <w:sz w:val="22"/>
          <w:szCs w:val="22"/>
        </w:rPr>
        <w:t xml:space="preserve"> </w:t>
      </w:r>
      <w:r w:rsidRPr="002A2850" w:rsidR="00EC4225">
        <w:rPr>
          <w:rFonts w:ascii="Palatino Linotype" w:hAnsi="Palatino Linotype"/>
          <w:sz w:val="22"/>
          <w:szCs w:val="22"/>
        </w:rPr>
        <w:t>a través del medio de autenticación autorizado por este Instituto de Transparencia, Acceso a la Información Pública y Protección de Datos Personales del Estado de México y Municipios publicado en el periódico oficial “Gaceta del Gobierno” del veinticinco de octubre de dos mil diecisiete; lo anterior, de conformidad con el artículo 120 fracción III de la Ley de Protección de Datos Personales en Posesión de Sujetos Obligados del Estado de México y Municipio</w:t>
      </w:r>
      <w:r w:rsidRPr="002A2850" w:rsidR="003D0871">
        <w:rPr>
          <w:rFonts w:ascii="Palatino Linotype" w:hAnsi="Palatino Linotype"/>
          <w:sz w:val="22"/>
          <w:szCs w:val="22"/>
        </w:rPr>
        <w:t>s</w:t>
      </w:r>
      <w:r w:rsidRPr="002A2850">
        <w:rPr>
          <w:rFonts w:ascii="Palatino Linotype" w:hAnsi="Palatino Linotype"/>
          <w:sz w:val="22"/>
          <w:szCs w:val="22"/>
        </w:rPr>
        <w:t xml:space="preserve">; </w:t>
      </w:r>
    </w:p>
    <w:p w:rsidRPr="002A2850" w:rsidR="00A820D1" w:rsidP="005F24BD" w:rsidRDefault="00A820D1" w14:paraId="4748DB6E" w14:textId="77777777">
      <w:pPr>
        <w:pStyle w:val="Prrafodelista"/>
        <w:spacing w:line="360" w:lineRule="auto"/>
        <w:ind w:left="708"/>
        <w:jc w:val="both"/>
        <w:rPr>
          <w:rFonts w:ascii="Palatino Linotype" w:hAnsi="Palatino Linotype"/>
          <w:b/>
          <w:sz w:val="22"/>
          <w:szCs w:val="22"/>
        </w:rPr>
      </w:pPr>
    </w:p>
    <w:p w:rsidRPr="002A2850" w:rsidR="001D474D" w:rsidP="005F24BD" w:rsidRDefault="003E3821" w14:paraId="5116E998" w14:textId="77777777">
      <w:pPr>
        <w:pStyle w:val="Prrafodelista"/>
        <w:numPr>
          <w:ilvl w:val="0"/>
          <w:numId w:val="2"/>
        </w:numPr>
        <w:spacing w:line="360" w:lineRule="auto"/>
        <w:jc w:val="both"/>
        <w:rPr>
          <w:rFonts w:ascii="Palatino Linotype" w:hAnsi="Palatino Linotype" w:cs="Arial"/>
          <w:sz w:val="22"/>
          <w:szCs w:val="22"/>
        </w:rPr>
      </w:pPr>
      <w:r w:rsidRPr="002A2850">
        <w:rPr>
          <w:rFonts w:ascii="Palatino Linotype" w:hAnsi="Palatino Linotype" w:cs="Arial"/>
          <w:sz w:val="22"/>
          <w:szCs w:val="22"/>
        </w:rPr>
        <w:t>La admisión a trámite d</w:t>
      </w:r>
      <w:r w:rsidRPr="002A2850" w:rsidR="00A820D1">
        <w:rPr>
          <w:rFonts w:ascii="Palatino Linotype" w:hAnsi="Palatino Linotype" w:cs="Arial"/>
          <w:sz w:val="22"/>
          <w:szCs w:val="22"/>
        </w:rPr>
        <w:t>el referido recurso de revisión;</w:t>
      </w:r>
    </w:p>
    <w:p w:rsidRPr="002A2850" w:rsidR="001D474D" w:rsidP="005F24BD" w:rsidRDefault="001D474D" w14:paraId="770C55DD" w14:textId="77777777">
      <w:pPr>
        <w:pStyle w:val="Prrafodelista"/>
        <w:spacing w:line="360" w:lineRule="auto"/>
        <w:jc w:val="both"/>
        <w:rPr>
          <w:rFonts w:ascii="Palatino Linotype" w:hAnsi="Palatino Linotype" w:cs="Arial"/>
          <w:sz w:val="22"/>
          <w:szCs w:val="22"/>
        </w:rPr>
      </w:pPr>
    </w:p>
    <w:p w:rsidR="00182390" w:rsidP="005F24BD" w:rsidRDefault="003E3821" w14:paraId="7373C847" w14:textId="77777777">
      <w:pPr>
        <w:pStyle w:val="Prrafodelista"/>
        <w:numPr>
          <w:ilvl w:val="0"/>
          <w:numId w:val="2"/>
        </w:numPr>
        <w:spacing w:line="360" w:lineRule="auto"/>
        <w:jc w:val="both"/>
        <w:rPr>
          <w:rFonts w:ascii="Palatino Linotype" w:hAnsi="Palatino Linotype" w:cs="Arial"/>
          <w:sz w:val="22"/>
          <w:szCs w:val="22"/>
        </w:rPr>
      </w:pPr>
      <w:r w:rsidRPr="002A2850">
        <w:rPr>
          <w:rFonts w:ascii="Palatino Linotype" w:hAnsi="Palatino Linotype" w:cs="Arial"/>
          <w:sz w:val="22"/>
          <w:szCs w:val="22"/>
        </w:rPr>
        <w:t xml:space="preserve">La integración del expediente a fin de ponerlo a disposición de las partes a efecto de que </w:t>
      </w:r>
      <w:r w:rsidRPr="002A2850">
        <w:rPr>
          <w:rFonts w:ascii="Palatino Linotype" w:hAnsi="Palatino Linotype" w:cs="Arial"/>
          <w:sz w:val="22"/>
          <w:szCs w:val="22"/>
          <w:lang w:val="es-ES_tradnl"/>
        </w:rPr>
        <w:t xml:space="preserve">ofrecieran pruebas, </w:t>
      </w:r>
      <w:r w:rsidRPr="002A2850">
        <w:rPr>
          <w:rFonts w:ascii="Palatino Linotype" w:hAnsi="Palatino Linotype" w:cs="Arial"/>
          <w:b/>
          <w:sz w:val="22"/>
          <w:szCs w:val="22"/>
          <w:lang w:val="es-ES_tradnl"/>
        </w:rPr>
        <w:t>EL SUJETO OBLIGADO</w:t>
      </w:r>
      <w:r w:rsidRPr="002A2850">
        <w:rPr>
          <w:rFonts w:ascii="Palatino Linotype" w:hAnsi="Palatino Linotype" w:cs="Arial"/>
          <w:sz w:val="22"/>
          <w:szCs w:val="22"/>
          <w:lang w:val="es-ES_tradnl"/>
        </w:rPr>
        <w:t xml:space="preserve"> rindiera el Informe Justificado, o bien </w:t>
      </w:r>
      <w:r w:rsidRPr="002A2850" w:rsidR="00B62B5B">
        <w:rPr>
          <w:rFonts w:ascii="Palatino Linotype" w:hAnsi="Palatino Linotype" w:cs="Arial"/>
          <w:b/>
          <w:sz w:val="22"/>
          <w:szCs w:val="22"/>
          <w:lang w:val="es-ES_tradnl"/>
        </w:rPr>
        <w:t>el</w:t>
      </w:r>
      <w:r w:rsidRPr="002A2850">
        <w:rPr>
          <w:rFonts w:ascii="Palatino Linotype" w:hAnsi="Palatino Linotype" w:cs="Arial"/>
          <w:b/>
          <w:sz w:val="22"/>
          <w:szCs w:val="22"/>
          <w:lang w:val="es-ES_tradnl"/>
        </w:rPr>
        <w:t xml:space="preserve"> RECURRENTE</w:t>
      </w:r>
      <w:r w:rsidRPr="002A2850">
        <w:rPr>
          <w:rFonts w:ascii="Palatino Linotype" w:hAnsi="Palatino Linotype" w:cs="Arial"/>
          <w:sz w:val="22"/>
          <w:szCs w:val="22"/>
          <w:lang w:val="es-ES_tradnl"/>
        </w:rPr>
        <w:t xml:space="preserve"> emitiera sus manifestaciones y alegatos; </w:t>
      </w:r>
      <w:r w:rsidRPr="002A2850">
        <w:rPr>
          <w:rFonts w:ascii="Palatino Linotype" w:hAnsi="Palatino Linotype" w:cs="Arial"/>
          <w:sz w:val="22"/>
          <w:szCs w:val="22"/>
        </w:rPr>
        <w:t>y</w:t>
      </w:r>
    </w:p>
    <w:p w:rsidRPr="00182390" w:rsidR="00182390" w:rsidP="005F24BD" w:rsidRDefault="00182390" w14:paraId="3BD750DE" w14:textId="77777777">
      <w:pPr>
        <w:pStyle w:val="Prrafodelista"/>
        <w:rPr>
          <w:rFonts w:ascii="Palatino Linotype" w:hAnsi="Palatino Linotype" w:cs="Arial"/>
          <w:sz w:val="22"/>
          <w:szCs w:val="22"/>
          <w:lang w:val="es-ES_tradnl"/>
        </w:rPr>
      </w:pPr>
    </w:p>
    <w:p w:rsidRPr="00182390" w:rsidR="00A820D1" w:rsidP="005F24BD" w:rsidRDefault="003E3821" w14:paraId="526AE8A8" w14:textId="112C8194">
      <w:pPr>
        <w:pStyle w:val="Prrafodelista"/>
        <w:numPr>
          <w:ilvl w:val="0"/>
          <w:numId w:val="2"/>
        </w:numPr>
        <w:spacing w:line="360" w:lineRule="auto"/>
        <w:jc w:val="both"/>
        <w:rPr>
          <w:rFonts w:ascii="Palatino Linotype" w:hAnsi="Palatino Linotype" w:cs="Arial"/>
          <w:sz w:val="22"/>
          <w:szCs w:val="22"/>
        </w:rPr>
      </w:pPr>
      <w:r w:rsidRPr="00182390">
        <w:rPr>
          <w:rFonts w:ascii="Palatino Linotype" w:hAnsi="Palatino Linotype" w:cs="Arial"/>
          <w:sz w:val="22"/>
          <w:szCs w:val="22"/>
          <w:lang w:val="es-ES_tradnl"/>
        </w:rPr>
        <w:t>El requerimiento a las partes para que en un plazo no mayor a siete días manifestaran, por cualquier medio, su voluntad de conciliar, con el apercibimiento de que, en caso de no hacerlo, se tendría por precluido su derecho, para tales efectos.</w:t>
      </w:r>
      <w:r w:rsidRPr="00182390">
        <w:rPr>
          <w:rFonts w:ascii="Palatino Linotype" w:hAnsi="Palatino Linotype" w:cs="Arial"/>
          <w:sz w:val="22"/>
          <w:szCs w:val="22"/>
        </w:rPr>
        <w:t xml:space="preserve"> </w:t>
      </w:r>
    </w:p>
    <w:p w:rsidRPr="002A2850" w:rsidR="00A820D1" w:rsidP="005F24BD" w:rsidRDefault="00A820D1" w14:paraId="6A6C4C8C" w14:textId="77777777">
      <w:pPr>
        <w:pStyle w:val="Prrafodelista"/>
        <w:spacing w:line="360" w:lineRule="auto"/>
        <w:ind w:left="708"/>
        <w:jc w:val="both"/>
        <w:rPr>
          <w:rFonts w:ascii="Palatino Linotype" w:hAnsi="Palatino Linotype" w:cs="Arial"/>
          <w:sz w:val="22"/>
          <w:szCs w:val="22"/>
        </w:rPr>
      </w:pPr>
    </w:p>
    <w:p w:rsidR="003E3821" w:rsidP="005F24BD" w:rsidRDefault="003E3821" w14:paraId="57C176B1" w14:textId="66BE93CE">
      <w:pPr>
        <w:pStyle w:val="Prrafodelista"/>
        <w:spacing w:line="360" w:lineRule="auto"/>
        <w:ind w:left="0"/>
        <w:jc w:val="both"/>
        <w:rPr>
          <w:rFonts w:ascii="Palatino Linotype" w:hAnsi="Palatino Linotype" w:cs="Arial"/>
          <w:sz w:val="22"/>
          <w:szCs w:val="22"/>
        </w:rPr>
      </w:pPr>
      <w:r w:rsidRPr="002A2850">
        <w:rPr>
          <w:rFonts w:ascii="Palatino Linotype" w:hAnsi="Palatino Linotype" w:cs="Arial"/>
          <w:sz w:val="22"/>
          <w:szCs w:val="22"/>
        </w:rPr>
        <w:t>Asimismo, en términos del artículo 132 fracción I de la Ley de Protección de Datos Personales en Posesión de Sujetos Obligados del Estado de México y Municipios, se hizo del conocimiento de las partes un resumen del recurso de revisión de mérito, así como los elementos comunes y puntos de controversia, respecto del presente asunto.</w:t>
      </w:r>
    </w:p>
    <w:p w:rsidRPr="002A2850" w:rsidR="001C059F" w:rsidP="005F24BD" w:rsidRDefault="001C059F" w14:paraId="383938DA" w14:textId="77777777">
      <w:pPr>
        <w:pStyle w:val="Prrafodelista"/>
        <w:spacing w:line="360" w:lineRule="auto"/>
        <w:ind w:left="0"/>
        <w:jc w:val="both"/>
        <w:rPr>
          <w:rFonts w:ascii="Palatino Linotype" w:hAnsi="Palatino Linotype" w:cs="Arial"/>
          <w:sz w:val="22"/>
          <w:szCs w:val="22"/>
        </w:rPr>
      </w:pPr>
    </w:p>
    <w:p w:rsidR="00C55608" w:rsidP="005F24BD" w:rsidRDefault="00AC0D0D" w14:paraId="33F34A5B" w14:textId="6ABE6D85">
      <w:pPr>
        <w:spacing w:line="360" w:lineRule="auto"/>
        <w:jc w:val="both"/>
        <w:rPr>
          <w:rFonts w:ascii="Palatino Linotype" w:hAnsi="Palatino Linotype"/>
          <w:sz w:val="22"/>
          <w:szCs w:val="22"/>
        </w:rPr>
      </w:pPr>
      <w:r>
        <w:rPr>
          <w:rFonts w:ascii="Palatino Linotype" w:hAnsi="Palatino Linotype" w:eastAsia="Arial Unicode MS" w:cs="Arial"/>
          <w:b/>
          <w:sz w:val="22"/>
          <w:szCs w:val="22"/>
        </w:rPr>
        <w:t>c) Apertura de la etapa de conciliación.</w:t>
      </w:r>
      <w:r w:rsidRPr="002A2850" w:rsidR="008978FC">
        <w:rPr>
          <w:rFonts w:ascii="Palatino Linotype" w:hAnsi="Palatino Linotype" w:eastAsia="Arial Unicode MS" w:cs="Arial"/>
          <w:b/>
          <w:sz w:val="22"/>
          <w:szCs w:val="22"/>
        </w:rPr>
        <w:t xml:space="preserve"> </w:t>
      </w:r>
      <w:r w:rsidRPr="002A2850" w:rsidR="00C55608">
        <w:rPr>
          <w:rFonts w:ascii="Palatino Linotype" w:hAnsi="Palatino Linotype" w:cs="Arial"/>
          <w:sz w:val="22"/>
          <w:szCs w:val="22"/>
          <w:lang w:val="es-ES_tradnl"/>
        </w:rPr>
        <w:t>En</w:t>
      </w:r>
      <w:r w:rsidRPr="002A2850" w:rsidR="00EF137C">
        <w:rPr>
          <w:rFonts w:ascii="Palatino Linotype" w:hAnsi="Palatino Linotype" w:cs="Arial"/>
          <w:sz w:val="22"/>
          <w:szCs w:val="22"/>
          <w:lang w:val="es-ES_tradnl"/>
        </w:rPr>
        <w:t xml:space="preserve"> fecha </w:t>
      </w:r>
      <w:r w:rsidR="00F32743">
        <w:rPr>
          <w:rFonts w:ascii="Palatino Linotype" w:hAnsi="Palatino Linotype" w:cs="Arial"/>
          <w:sz w:val="22"/>
          <w:szCs w:val="22"/>
          <w:lang w:val="es-ES_tradnl"/>
        </w:rPr>
        <w:t>ocho</w:t>
      </w:r>
      <w:r w:rsidRPr="002A2850" w:rsidR="00EF137C">
        <w:rPr>
          <w:rFonts w:ascii="Palatino Linotype" w:hAnsi="Palatino Linotype" w:cs="Arial"/>
          <w:sz w:val="22"/>
          <w:szCs w:val="22"/>
          <w:lang w:val="es-ES_tradnl"/>
        </w:rPr>
        <w:t xml:space="preserve"> de </w:t>
      </w:r>
      <w:r w:rsidR="00F32743">
        <w:rPr>
          <w:rFonts w:ascii="Palatino Linotype" w:hAnsi="Palatino Linotype" w:cs="Arial"/>
          <w:sz w:val="22"/>
          <w:szCs w:val="22"/>
          <w:lang w:val="es-ES_tradnl"/>
        </w:rPr>
        <w:t>noviembre del dos mil veintiuno</w:t>
      </w:r>
      <w:r w:rsidRPr="002A2850" w:rsidR="00071819">
        <w:rPr>
          <w:rFonts w:ascii="Palatino Linotype" w:hAnsi="Palatino Linotype" w:cs="Arial"/>
          <w:sz w:val="22"/>
          <w:szCs w:val="22"/>
          <w:lang w:val="es-ES_tradnl"/>
        </w:rPr>
        <w:t xml:space="preserve">, </w:t>
      </w:r>
      <w:r w:rsidRPr="00F32743" w:rsidR="00071819">
        <w:rPr>
          <w:rFonts w:ascii="Palatino Linotype" w:hAnsi="Palatino Linotype" w:eastAsia="Arial Unicode MS" w:cs="Arial"/>
          <w:bCs/>
          <w:sz w:val="22"/>
          <w:szCs w:val="22"/>
        </w:rPr>
        <w:t>de</w:t>
      </w:r>
      <w:r w:rsidRPr="002A2850" w:rsidR="00C55608">
        <w:rPr>
          <w:rFonts w:ascii="Palatino Linotype" w:hAnsi="Palatino Linotype" w:cs="Arial"/>
          <w:sz w:val="22"/>
          <w:szCs w:val="22"/>
          <w:lang w:val="es-ES_tradnl"/>
        </w:rPr>
        <w:t xml:space="preserve"> </w:t>
      </w:r>
      <w:r w:rsidRPr="002A2850" w:rsidR="00C55608">
        <w:rPr>
          <w:rFonts w:ascii="Palatino Linotype" w:hAnsi="Palatino Linotype"/>
          <w:sz w:val="22"/>
          <w:szCs w:val="22"/>
        </w:rPr>
        <w:t>conformidad con el artículo 132 fracción I</w:t>
      </w:r>
      <w:r w:rsidR="001C059F">
        <w:rPr>
          <w:rFonts w:ascii="Palatino Linotype" w:hAnsi="Palatino Linotype"/>
          <w:sz w:val="22"/>
          <w:szCs w:val="22"/>
        </w:rPr>
        <w:t xml:space="preserve">, </w:t>
      </w:r>
      <w:r w:rsidRPr="002A2850" w:rsidR="003D0871">
        <w:rPr>
          <w:rFonts w:ascii="Palatino Linotype" w:hAnsi="Palatino Linotype"/>
          <w:sz w:val="22"/>
          <w:szCs w:val="22"/>
        </w:rPr>
        <w:t xml:space="preserve">de la Ley de Protección de Datos Personales en </w:t>
      </w:r>
      <w:r w:rsidRPr="002A2850" w:rsidR="003D0871">
        <w:rPr>
          <w:rFonts w:ascii="Palatino Linotype" w:hAnsi="Palatino Linotype"/>
          <w:sz w:val="22"/>
          <w:szCs w:val="22"/>
        </w:rPr>
        <w:lastRenderedPageBreak/>
        <w:t>Posesión de Sujetos Obligados del Estado de México y Municipio,</w:t>
      </w:r>
      <w:r w:rsidRPr="002A2850" w:rsidR="00C55608">
        <w:rPr>
          <w:rFonts w:ascii="Palatino Linotype" w:hAnsi="Palatino Linotype"/>
          <w:sz w:val="22"/>
          <w:szCs w:val="22"/>
        </w:rPr>
        <w:t xml:space="preserve"> se requirió a las partes para que manifestaran su voluntad de conciliar en un plazo no mayor a siete días. </w:t>
      </w:r>
    </w:p>
    <w:p w:rsidR="001D104F" w:rsidP="005F24BD" w:rsidRDefault="001D104F" w14:paraId="267C679A" w14:textId="463C72A4">
      <w:pPr>
        <w:spacing w:line="360" w:lineRule="auto"/>
        <w:jc w:val="both"/>
        <w:rPr>
          <w:rFonts w:ascii="Palatino Linotype" w:hAnsi="Palatino Linotype"/>
          <w:sz w:val="22"/>
          <w:szCs w:val="22"/>
        </w:rPr>
      </w:pPr>
    </w:p>
    <w:p w:rsidR="001D104F" w:rsidP="005F24BD" w:rsidRDefault="001D104F" w14:paraId="1806DDB7" w14:textId="650B1A5F">
      <w:pPr>
        <w:spacing w:line="360" w:lineRule="auto"/>
        <w:jc w:val="both"/>
        <w:rPr>
          <w:rFonts w:ascii="Palatino Linotype" w:hAnsi="Palatino Linotype"/>
          <w:sz w:val="22"/>
          <w:szCs w:val="22"/>
        </w:rPr>
      </w:pPr>
      <w:r>
        <w:rPr>
          <w:rFonts w:ascii="Palatino Linotype" w:hAnsi="Palatino Linotype"/>
          <w:sz w:val="22"/>
          <w:szCs w:val="22"/>
        </w:rPr>
        <w:t>Las partes fueron omisas de realizar pronunciamiento alguno, por lo que se dio continuidad al Recurso de Revisión en trámite.</w:t>
      </w:r>
    </w:p>
    <w:p w:rsidRPr="002A2850" w:rsidR="006F3BBB" w:rsidP="005F24BD" w:rsidRDefault="006F3BBB" w14:paraId="0BE29D47" w14:textId="77777777">
      <w:pPr>
        <w:spacing w:line="360" w:lineRule="auto"/>
        <w:jc w:val="both"/>
        <w:rPr>
          <w:rFonts w:ascii="Palatino Linotype" w:hAnsi="Palatino Linotype"/>
          <w:sz w:val="22"/>
          <w:szCs w:val="22"/>
        </w:rPr>
      </w:pPr>
    </w:p>
    <w:p w:rsidR="00ED3803" w:rsidP="005F24BD" w:rsidRDefault="005042D8" w14:paraId="56BE617B" w14:textId="62735603">
      <w:pPr>
        <w:spacing w:line="360" w:lineRule="auto"/>
        <w:jc w:val="both"/>
        <w:rPr>
          <w:rFonts w:ascii="Palatino Linotype" w:hAnsi="Palatino Linotype" w:eastAsia="Arial Unicode MS" w:cs="Arial"/>
          <w:sz w:val="22"/>
          <w:szCs w:val="22"/>
        </w:rPr>
      </w:pPr>
      <w:r>
        <w:rPr>
          <w:rFonts w:ascii="Palatino Linotype" w:hAnsi="Palatino Linotype" w:eastAsia="Arial Unicode MS" w:cs="Arial"/>
          <w:b/>
          <w:sz w:val="22"/>
          <w:szCs w:val="22"/>
        </w:rPr>
        <w:t>d</w:t>
      </w:r>
      <w:r w:rsidR="00AC0D0D">
        <w:rPr>
          <w:rFonts w:ascii="Palatino Linotype" w:hAnsi="Palatino Linotype" w:eastAsia="Arial Unicode MS" w:cs="Arial"/>
          <w:b/>
          <w:sz w:val="22"/>
          <w:szCs w:val="22"/>
        </w:rPr>
        <w:t>) Manifestaciones.</w:t>
      </w:r>
      <w:r w:rsidRPr="002A2850" w:rsidR="00ED3803">
        <w:rPr>
          <w:rFonts w:ascii="Palatino Linotype" w:hAnsi="Palatino Linotype" w:eastAsia="Arial Unicode MS" w:cs="Arial"/>
          <w:b/>
          <w:sz w:val="22"/>
          <w:szCs w:val="22"/>
        </w:rPr>
        <w:t xml:space="preserve"> </w:t>
      </w:r>
      <w:r w:rsidRPr="002A2850" w:rsidR="00ED3803">
        <w:rPr>
          <w:rFonts w:ascii="Palatino Linotype" w:hAnsi="Palatino Linotype" w:eastAsia="Arial Unicode MS" w:cs="Arial"/>
          <w:sz w:val="22"/>
          <w:szCs w:val="22"/>
        </w:rPr>
        <w:t>De las constancias que se contienen el expediente, se advierte que ambas partes fueron omisas en manifestarse, así como tampoco se adjuntó informe justificado por parte del SUJETO OBLIGADO.</w:t>
      </w:r>
    </w:p>
    <w:p w:rsidRPr="002A2850" w:rsidR="001C059F" w:rsidP="005F24BD" w:rsidRDefault="001C059F" w14:paraId="22A96FE7" w14:textId="77777777">
      <w:pPr>
        <w:spacing w:line="360" w:lineRule="auto"/>
        <w:jc w:val="both"/>
        <w:rPr>
          <w:rFonts w:ascii="Palatino Linotype" w:hAnsi="Palatino Linotype" w:eastAsia="Arial Unicode MS" w:cs="Arial"/>
          <w:sz w:val="22"/>
          <w:szCs w:val="22"/>
        </w:rPr>
      </w:pPr>
    </w:p>
    <w:p w:rsidR="00506703" w:rsidP="005F24BD" w:rsidRDefault="005042D8" w14:paraId="60AE80A7" w14:textId="0958F019">
      <w:pPr>
        <w:spacing w:line="360" w:lineRule="auto"/>
        <w:jc w:val="both"/>
        <w:rPr>
          <w:rFonts w:ascii="Palatino Linotype" w:hAnsi="Palatino Linotype" w:eastAsia="Arial Unicode MS" w:cs="Arial"/>
          <w:sz w:val="22"/>
          <w:szCs w:val="22"/>
        </w:rPr>
      </w:pPr>
      <w:r>
        <w:rPr>
          <w:rFonts w:ascii="Palatino Linotype" w:hAnsi="Palatino Linotype" w:eastAsia="Arial Unicode MS" w:cs="Arial"/>
          <w:b/>
          <w:sz w:val="22"/>
          <w:szCs w:val="22"/>
        </w:rPr>
        <w:t>e</w:t>
      </w:r>
      <w:r w:rsidR="00AC0D0D">
        <w:rPr>
          <w:rFonts w:ascii="Palatino Linotype" w:hAnsi="Palatino Linotype" w:eastAsia="Arial Unicode MS" w:cs="Arial"/>
          <w:b/>
          <w:sz w:val="22"/>
          <w:szCs w:val="22"/>
        </w:rPr>
        <w:t xml:space="preserve">) </w:t>
      </w:r>
      <w:r w:rsidR="005D7F1C">
        <w:rPr>
          <w:rFonts w:ascii="Palatino Linotype" w:hAnsi="Palatino Linotype" w:eastAsia="Arial Unicode MS" w:cs="Arial"/>
          <w:b/>
          <w:sz w:val="22"/>
          <w:szCs w:val="22"/>
        </w:rPr>
        <w:t>Requerimiento de información adicional.</w:t>
      </w:r>
      <w:r w:rsidRPr="002A2850" w:rsidR="001B3463">
        <w:rPr>
          <w:rFonts w:ascii="Palatino Linotype" w:hAnsi="Palatino Linotype" w:eastAsia="Arial Unicode MS" w:cs="Arial"/>
          <w:sz w:val="22"/>
          <w:szCs w:val="22"/>
        </w:rPr>
        <w:t xml:space="preserve"> </w:t>
      </w:r>
      <w:r w:rsidRPr="002A2850" w:rsidR="00506703">
        <w:rPr>
          <w:rFonts w:ascii="Palatino Linotype" w:hAnsi="Palatino Linotype" w:eastAsia="Arial Unicode MS" w:cs="Arial"/>
          <w:sz w:val="22"/>
          <w:szCs w:val="22"/>
        </w:rPr>
        <w:t>En</w:t>
      </w:r>
      <w:r w:rsidRPr="002A2850" w:rsidR="001B3463">
        <w:rPr>
          <w:rFonts w:ascii="Palatino Linotype" w:hAnsi="Palatino Linotype" w:eastAsia="Arial Unicode MS" w:cs="Arial"/>
          <w:sz w:val="22"/>
          <w:szCs w:val="22"/>
        </w:rPr>
        <w:t xml:space="preserve"> fecha </w:t>
      </w:r>
      <w:r w:rsidR="001D104F">
        <w:rPr>
          <w:rFonts w:ascii="Palatino Linotype" w:hAnsi="Palatino Linotype" w:eastAsia="Arial Unicode MS" w:cs="Arial"/>
          <w:sz w:val="22"/>
          <w:szCs w:val="22"/>
        </w:rPr>
        <w:t xml:space="preserve">dieciséis de diciembre del </w:t>
      </w:r>
      <w:r w:rsidR="00467B4D">
        <w:rPr>
          <w:rFonts w:ascii="Palatino Linotype" w:hAnsi="Palatino Linotype" w:eastAsia="Arial Unicode MS" w:cs="Arial"/>
          <w:sz w:val="22"/>
          <w:szCs w:val="22"/>
        </w:rPr>
        <w:t>dos mil veintiuno</w:t>
      </w:r>
      <w:r w:rsidRPr="002A2850" w:rsidR="001211A7">
        <w:rPr>
          <w:rFonts w:ascii="Palatino Linotype" w:hAnsi="Palatino Linotype" w:eastAsia="Arial Unicode MS" w:cs="Arial"/>
          <w:sz w:val="22"/>
          <w:szCs w:val="22"/>
        </w:rPr>
        <w:t xml:space="preserve">, con fundamento en lo establecido en el artículo 136 de la Ley de Protección de Datos Personales del Estado de México y Municipios, vía </w:t>
      </w:r>
      <w:r w:rsidR="001D104F">
        <w:rPr>
          <w:rFonts w:ascii="Palatino Linotype" w:hAnsi="Palatino Linotype" w:eastAsia="Arial Unicode MS" w:cs="Arial"/>
          <w:sz w:val="22"/>
          <w:szCs w:val="22"/>
        </w:rPr>
        <w:t xml:space="preserve">Sistema de Acceso, Rectificación, Cancelación y Oposición de Datos Personales del Estado de México y Municipios, requirió al Sujeto Obligado </w:t>
      </w:r>
      <w:r w:rsidRPr="001D104F" w:rsidR="001D104F">
        <w:rPr>
          <w:rFonts w:ascii="Palatino Linotype" w:hAnsi="Palatino Linotype" w:eastAsia="Arial Unicode MS" w:cs="Arial"/>
          <w:sz w:val="22"/>
          <w:szCs w:val="22"/>
        </w:rPr>
        <w:t xml:space="preserve">en </w:t>
      </w:r>
      <w:r w:rsidR="001D104F">
        <w:rPr>
          <w:rFonts w:ascii="Palatino Linotype" w:hAnsi="Palatino Linotype" w:eastAsia="Arial Unicode MS" w:cs="Arial"/>
          <w:sz w:val="22"/>
          <w:szCs w:val="22"/>
        </w:rPr>
        <w:t>términos de l</w:t>
      </w:r>
      <w:r w:rsidRPr="001D104F" w:rsidR="001D104F">
        <w:rPr>
          <w:rFonts w:ascii="Palatino Linotype" w:hAnsi="Palatino Linotype" w:eastAsia="Arial Unicode MS" w:cs="Arial"/>
          <w:sz w:val="22"/>
          <w:szCs w:val="22"/>
        </w:rPr>
        <w:t>os artículos 135 de la Ley de Protección de Datos Personales en Posesión de Sujetos Obligados del Estado de México y Municipios y 185, fracción V, de la Ley de Transparencia y Acceso a la Información Pública del Estado de México y Municipios</w:t>
      </w:r>
      <w:r w:rsidR="001D104F">
        <w:rPr>
          <w:rFonts w:ascii="Palatino Linotype" w:hAnsi="Palatino Linotype" w:eastAsia="Arial Unicode MS" w:cs="Arial"/>
          <w:sz w:val="22"/>
          <w:szCs w:val="22"/>
        </w:rPr>
        <w:t>, requerir desahogar los siguientes puntos:</w:t>
      </w:r>
    </w:p>
    <w:p w:rsidR="001D104F" w:rsidP="005F24BD" w:rsidRDefault="001D104F" w14:paraId="08C61D30" w14:textId="335A6945">
      <w:pPr>
        <w:spacing w:line="360" w:lineRule="auto"/>
        <w:jc w:val="both"/>
        <w:rPr>
          <w:rFonts w:ascii="Palatino Linotype" w:hAnsi="Palatino Linotype" w:eastAsia="Arial Unicode MS" w:cs="Arial"/>
          <w:sz w:val="22"/>
          <w:szCs w:val="22"/>
        </w:rPr>
      </w:pPr>
    </w:p>
    <w:p w:rsidR="005042D8" w:rsidP="005042D8" w:rsidRDefault="005042D8" w14:paraId="23248C6E" w14:textId="77777777">
      <w:pPr>
        <w:spacing w:line="360" w:lineRule="auto"/>
        <w:ind w:left="567" w:right="616"/>
        <w:jc w:val="both"/>
        <w:rPr>
          <w:rFonts w:ascii="Palatino Linotype" w:hAnsi="Palatino Linotype" w:eastAsia="Arial Unicode MS" w:cs="Arial"/>
          <w:i/>
          <w:iCs/>
          <w:sz w:val="22"/>
          <w:szCs w:val="22"/>
        </w:rPr>
      </w:pPr>
      <w:r w:rsidRPr="005042D8">
        <w:rPr>
          <w:rFonts w:ascii="Palatino Linotype" w:hAnsi="Palatino Linotype" w:eastAsia="Arial Unicode MS" w:cs="Arial"/>
          <w:i/>
          <w:iCs/>
          <w:sz w:val="22"/>
          <w:szCs w:val="22"/>
        </w:rPr>
        <w:t>“</w:t>
      </w:r>
      <w:r w:rsidRPr="005042D8" w:rsidR="001D104F">
        <w:rPr>
          <w:rFonts w:ascii="Palatino Linotype" w:hAnsi="Palatino Linotype" w:eastAsia="Arial Unicode MS" w:cs="Arial"/>
          <w:i/>
          <w:iCs/>
          <w:sz w:val="22"/>
          <w:szCs w:val="22"/>
        </w:rPr>
        <w:t xml:space="preserve">1. Remita a esta Ponencia los documentos con los cuales se realizó el trámite para garantizar el derecho de oposición que nos ocupa. </w:t>
      </w:r>
    </w:p>
    <w:p w:rsidR="005042D8" w:rsidP="005042D8" w:rsidRDefault="001D104F" w14:paraId="540F9335" w14:textId="77777777">
      <w:pPr>
        <w:spacing w:line="360" w:lineRule="auto"/>
        <w:ind w:left="567" w:right="616"/>
        <w:jc w:val="both"/>
        <w:rPr>
          <w:rFonts w:ascii="Palatino Linotype" w:hAnsi="Palatino Linotype" w:eastAsia="Arial Unicode MS" w:cs="Arial"/>
          <w:i/>
          <w:iCs/>
          <w:sz w:val="22"/>
          <w:szCs w:val="22"/>
        </w:rPr>
      </w:pPr>
      <w:r w:rsidRPr="005042D8">
        <w:rPr>
          <w:rFonts w:ascii="Palatino Linotype" w:hAnsi="Palatino Linotype" w:eastAsia="Arial Unicode MS" w:cs="Arial"/>
          <w:i/>
          <w:iCs/>
          <w:sz w:val="22"/>
          <w:szCs w:val="22"/>
        </w:rPr>
        <w:t xml:space="preserve">2. Describa el proceso a seguir para dar trámite al derecho de oposición del Particular. </w:t>
      </w:r>
    </w:p>
    <w:p w:rsidR="005042D8" w:rsidP="005042D8" w:rsidRDefault="001D104F" w14:paraId="5E82C4F6" w14:textId="77777777">
      <w:pPr>
        <w:spacing w:line="360" w:lineRule="auto"/>
        <w:ind w:left="567" w:right="616"/>
        <w:jc w:val="both"/>
        <w:rPr>
          <w:rFonts w:ascii="Palatino Linotype" w:hAnsi="Palatino Linotype" w:eastAsia="Arial Unicode MS" w:cs="Arial"/>
          <w:i/>
          <w:iCs/>
          <w:sz w:val="22"/>
          <w:szCs w:val="22"/>
        </w:rPr>
      </w:pPr>
      <w:r w:rsidRPr="005042D8">
        <w:rPr>
          <w:rFonts w:ascii="Palatino Linotype" w:hAnsi="Palatino Linotype" w:eastAsia="Arial Unicode MS" w:cs="Arial"/>
          <w:i/>
          <w:iCs/>
          <w:sz w:val="22"/>
          <w:szCs w:val="22"/>
        </w:rPr>
        <w:t>3. Remita los documentos con los que se realizó la baja del dato personal del o los boletines y el procedimiento para verificar que se verificó la baja.</w:t>
      </w:r>
    </w:p>
    <w:p w:rsidRPr="005042D8" w:rsidR="005042D8" w:rsidP="005042D8" w:rsidRDefault="005042D8" w14:paraId="4912A26A" w14:textId="445A185E">
      <w:pPr>
        <w:spacing w:line="360" w:lineRule="auto"/>
        <w:ind w:left="567" w:right="616"/>
        <w:jc w:val="both"/>
        <w:rPr>
          <w:rFonts w:ascii="Palatino Linotype" w:hAnsi="Palatino Linotype" w:eastAsia="Arial Unicode MS" w:cs="Arial"/>
          <w:i/>
          <w:iCs/>
          <w:sz w:val="22"/>
          <w:szCs w:val="22"/>
        </w:rPr>
      </w:pPr>
      <w:r w:rsidRPr="005042D8">
        <w:rPr>
          <w:rFonts w:ascii="Palatino Linotype" w:hAnsi="Palatino Linotype" w:eastAsia="Arial Unicode MS" w:cs="Arial"/>
          <w:i/>
          <w:iCs/>
          <w:sz w:val="22"/>
          <w:szCs w:val="22"/>
        </w:rPr>
        <w:t xml:space="preserve">4. Explique si tiene conocimiento de la razón o motivo por el cual, al insertar el nombre del particular en un buscador como puede ser Google, aún se logra acceder a la información del </w:t>
      </w:r>
      <w:r w:rsidRPr="005042D8">
        <w:rPr>
          <w:rFonts w:ascii="Palatino Linotype" w:hAnsi="Palatino Linotype" w:eastAsia="Arial Unicode MS" w:cs="Arial"/>
          <w:i/>
          <w:iCs/>
          <w:sz w:val="22"/>
          <w:szCs w:val="22"/>
        </w:rPr>
        <w:lastRenderedPageBreak/>
        <w:t xml:space="preserve">Particular en calidad de actor, en la siguiente liga de acceso directo: </w:t>
      </w:r>
      <w:r w:rsidRPr="005042D8" w:rsidR="007D0986">
        <w:rPr>
          <w:rFonts w:ascii="Palatino Linotype" w:hAnsi="Palatino Linotype" w:eastAsia="Arial Unicode MS" w:cs="Arial"/>
          <w:i/>
          <w:iCs/>
          <w:sz w:val="22"/>
          <w:szCs w:val="22"/>
        </w:rPr>
        <w:t>https://www.ipomex.org.mx/recursos/…</w:t>
      </w:r>
      <w:r w:rsidRPr="005042D8">
        <w:rPr>
          <w:rFonts w:ascii="Palatino Linotype" w:hAnsi="Palatino Linotype" w:eastAsia="Arial Unicode MS" w:cs="Arial"/>
          <w:i/>
          <w:iCs/>
          <w:sz w:val="22"/>
          <w:szCs w:val="22"/>
        </w:rPr>
        <w:t>”</w:t>
      </w:r>
    </w:p>
    <w:p w:rsidR="005042D8" w:rsidP="005F24BD" w:rsidRDefault="005042D8" w14:paraId="6E313628" w14:textId="33FF98F8">
      <w:pPr>
        <w:pStyle w:val="Prrafodelista"/>
        <w:spacing w:line="360" w:lineRule="auto"/>
        <w:ind w:left="0"/>
        <w:jc w:val="both"/>
        <w:rPr>
          <w:rFonts w:ascii="Palatino Linotype" w:hAnsi="Palatino Linotype" w:cs="Arial"/>
          <w:b/>
          <w:sz w:val="22"/>
          <w:szCs w:val="22"/>
        </w:rPr>
      </w:pPr>
    </w:p>
    <w:p w:rsidR="005042D8" w:rsidP="005F24BD" w:rsidRDefault="005042D8" w14:paraId="41BC3A89" w14:textId="51222C88">
      <w:pPr>
        <w:pStyle w:val="Prrafodelista"/>
        <w:spacing w:line="360" w:lineRule="auto"/>
        <w:ind w:left="0"/>
        <w:jc w:val="both"/>
        <w:rPr>
          <w:rFonts w:ascii="Palatino Linotype" w:hAnsi="Palatino Linotype" w:cs="Arial"/>
          <w:sz w:val="22"/>
          <w:szCs w:val="22"/>
          <w:lang w:val="es-ES_tradnl"/>
        </w:rPr>
      </w:pPr>
      <w:r>
        <w:rPr>
          <w:rFonts w:ascii="Palatino Linotype" w:hAnsi="Palatino Linotype" w:cs="Arial"/>
          <w:b/>
          <w:sz w:val="22"/>
          <w:szCs w:val="22"/>
        </w:rPr>
        <w:t>f) Atención al requerimiento por parte del Sujeto Obligado</w:t>
      </w:r>
      <w:r w:rsidRPr="005042D8">
        <w:rPr>
          <w:rFonts w:ascii="Palatino Linotype" w:hAnsi="Palatino Linotype" w:cs="Arial"/>
          <w:sz w:val="22"/>
          <w:szCs w:val="22"/>
          <w:lang w:val="es-ES_tradnl"/>
        </w:rPr>
        <w:t>: El Sujeto Obligado a través de tres documentos remitidos, desahogo el requerimiento, el veinte de enero del dos mil veintidós, en los siguientes términos:</w:t>
      </w:r>
    </w:p>
    <w:p w:rsidR="00A36985" w:rsidP="005F24BD" w:rsidRDefault="00A36985" w14:paraId="27133DC4" w14:textId="2835524F">
      <w:pPr>
        <w:pStyle w:val="Prrafodelista"/>
        <w:spacing w:line="360" w:lineRule="auto"/>
        <w:ind w:left="0"/>
        <w:jc w:val="both"/>
        <w:rPr>
          <w:rFonts w:ascii="Palatino Linotype" w:hAnsi="Palatino Linotype" w:cs="Arial"/>
          <w:sz w:val="22"/>
          <w:szCs w:val="22"/>
          <w:lang w:val="es-ES_tradnl"/>
        </w:rPr>
      </w:pPr>
    </w:p>
    <w:p w:rsidR="00A36985" w:rsidP="00A36985" w:rsidRDefault="00A36985" w14:paraId="20A36CD4" w14:textId="5FE3E35B">
      <w:pPr>
        <w:pStyle w:val="Prrafodelista"/>
        <w:numPr>
          <w:ilvl w:val="0"/>
          <w:numId w:val="33"/>
        </w:numPr>
        <w:spacing w:line="360" w:lineRule="auto"/>
        <w:jc w:val="both"/>
        <w:rPr>
          <w:rFonts w:ascii="Palatino Linotype" w:hAnsi="Palatino Linotype" w:cs="Arial"/>
          <w:sz w:val="22"/>
          <w:szCs w:val="22"/>
          <w:lang w:val="es-ES_tradnl"/>
        </w:rPr>
      </w:pPr>
      <w:r>
        <w:rPr>
          <w:rFonts w:ascii="Palatino Linotype" w:hAnsi="Palatino Linotype" w:cs="Arial"/>
          <w:sz w:val="22"/>
          <w:szCs w:val="22"/>
          <w:lang w:val="es-ES_tradnl"/>
        </w:rPr>
        <w:t>Oficio JLCAVCT/UIEC/032/2021, por el cual, el Sujeto Obligado a través de la Unidad de Informática, Estadística y Computo, le refirió haber realizar el bloqueo de los datos.</w:t>
      </w:r>
    </w:p>
    <w:p w:rsidR="00A36985" w:rsidP="004746D7" w:rsidRDefault="00A36985" w14:paraId="2C77A346" w14:textId="5660AF14">
      <w:pPr>
        <w:pStyle w:val="Prrafodelista"/>
        <w:numPr>
          <w:ilvl w:val="0"/>
          <w:numId w:val="33"/>
        </w:numPr>
        <w:spacing w:line="360" w:lineRule="auto"/>
        <w:jc w:val="both"/>
        <w:rPr>
          <w:rFonts w:ascii="Palatino Linotype" w:hAnsi="Palatino Linotype" w:cs="Arial"/>
          <w:sz w:val="22"/>
          <w:szCs w:val="22"/>
          <w:lang w:val="es-ES_tradnl"/>
        </w:rPr>
      </w:pPr>
      <w:r w:rsidRPr="00A36985">
        <w:rPr>
          <w:rFonts w:ascii="Palatino Linotype" w:hAnsi="Palatino Linotype" w:cs="Arial"/>
          <w:sz w:val="22"/>
          <w:szCs w:val="22"/>
          <w:lang w:val="es-ES_tradnl"/>
        </w:rPr>
        <w:t xml:space="preserve">Copia del </w:t>
      </w:r>
      <w:r>
        <w:rPr>
          <w:rFonts w:ascii="Palatino Linotype" w:hAnsi="Palatino Linotype" w:cs="Arial"/>
          <w:sz w:val="22"/>
          <w:szCs w:val="22"/>
          <w:lang w:val="es-ES_tradnl"/>
        </w:rPr>
        <w:t>“</w:t>
      </w:r>
      <w:r w:rsidRPr="00A36985">
        <w:rPr>
          <w:rFonts w:ascii="Palatino Linotype" w:hAnsi="Palatino Linotype" w:cs="Arial"/>
          <w:sz w:val="22"/>
          <w:szCs w:val="22"/>
          <w:lang w:val="es-ES_tradnl"/>
        </w:rPr>
        <w:t>BOLETIN LABORAL JUNTA LOCAL DE CONCILIACIÓN Y ARBITRAJE DEL VALLE CUAUTITLAN-TEXCOCO</w:t>
      </w:r>
      <w:r>
        <w:rPr>
          <w:rFonts w:ascii="Palatino Linotype" w:hAnsi="Palatino Linotype" w:cs="Arial"/>
          <w:sz w:val="22"/>
          <w:szCs w:val="22"/>
          <w:lang w:val="es-ES_tradnl"/>
        </w:rPr>
        <w:t>”, a través del cual, demuestra que ya realizaron la versión pública del documento.</w:t>
      </w:r>
    </w:p>
    <w:p w:rsidR="00A36985" w:rsidP="004746D7" w:rsidRDefault="00A36985" w14:paraId="562979AA" w14:textId="5CFB278A">
      <w:pPr>
        <w:pStyle w:val="Prrafodelista"/>
        <w:numPr>
          <w:ilvl w:val="0"/>
          <w:numId w:val="33"/>
        </w:numPr>
        <w:spacing w:line="360" w:lineRule="auto"/>
        <w:jc w:val="both"/>
        <w:rPr>
          <w:rFonts w:ascii="Palatino Linotype" w:hAnsi="Palatino Linotype" w:cs="Arial"/>
          <w:sz w:val="22"/>
          <w:szCs w:val="22"/>
          <w:lang w:val="es-ES_tradnl"/>
        </w:rPr>
      </w:pPr>
      <w:r>
        <w:rPr>
          <w:rFonts w:ascii="Palatino Linotype" w:hAnsi="Palatino Linotype" w:cs="Arial"/>
          <w:sz w:val="22"/>
          <w:szCs w:val="22"/>
          <w:lang w:val="es-ES_tradnl"/>
        </w:rPr>
        <w:t>Oficio de respuesta a nuestro requerimiento de información de fecha 19 de enero del 2022, por el cual, el Sujeto Obligado expresó lo siguiente:</w:t>
      </w:r>
    </w:p>
    <w:p w:rsidR="00A36985" w:rsidP="00A36985" w:rsidRDefault="00A36985" w14:paraId="2A28AFFA" w14:textId="0AA21C97">
      <w:pPr>
        <w:spacing w:line="360" w:lineRule="auto"/>
        <w:jc w:val="both"/>
        <w:rPr>
          <w:rFonts w:ascii="Palatino Linotype" w:hAnsi="Palatino Linotype" w:cs="Arial"/>
          <w:sz w:val="22"/>
          <w:szCs w:val="22"/>
          <w:lang w:val="es-ES_tradnl"/>
        </w:rPr>
      </w:pPr>
    </w:p>
    <w:p w:rsidR="00A36985" w:rsidP="16A8D581" w:rsidRDefault="00A36985" w14:paraId="628C541D" w14:textId="0D69F2FB">
      <w:pPr>
        <w:spacing w:line="360" w:lineRule="auto"/>
        <w:ind w:left="567" w:right="616"/>
        <w:jc w:val="both"/>
        <w:rPr>
          <w:rFonts w:ascii="Palatino Linotype" w:hAnsi="Palatino Linotype" w:eastAsia="Arial Unicode MS" w:cs="Arial"/>
          <w:i w:val="1"/>
          <w:iCs w:val="1"/>
          <w:sz w:val="22"/>
          <w:szCs w:val="22"/>
        </w:rPr>
      </w:pPr>
      <w:r w:rsidRPr="16A8D581" w:rsidR="16A8D581">
        <w:rPr>
          <w:rFonts w:ascii="Palatino Linotype" w:hAnsi="Palatino Linotype" w:eastAsia="Arial Unicode MS" w:cs="Arial"/>
          <w:i w:val="1"/>
          <w:iCs w:val="1"/>
          <w:sz w:val="22"/>
          <w:szCs w:val="22"/>
        </w:rPr>
        <w:t xml:space="preserve">“Respetuosamente nos permitimos darle atención a la solicitud de información adicional, en relación al RECURSO DE REVISIÓN 05291/INFOEM/OD/RR/2021, que interpuso el C. </w:t>
      </w:r>
      <w:r w:rsidRPr="16A8D581" w:rsidR="16A8D581">
        <w:rPr>
          <w:rFonts w:ascii="Palatino Linotype" w:hAnsi="Palatino Linotype" w:eastAsia="Arial Unicode MS" w:cs="Arial"/>
          <w:i w:val="1"/>
          <w:iCs w:val="1"/>
          <w:sz w:val="22"/>
          <w:szCs w:val="22"/>
          <w:highlight w:val="black"/>
        </w:rPr>
        <w:t>XXXXXXXXXXXXXX</w:t>
      </w:r>
      <w:r w:rsidRPr="16A8D581" w:rsidR="16A8D581">
        <w:rPr>
          <w:rFonts w:ascii="Palatino Linotype" w:hAnsi="Palatino Linotype" w:eastAsia="Arial Unicode MS" w:cs="Arial"/>
          <w:i w:val="1"/>
          <w:iCs w:val="1"/>
          <w:sz w:val="22"/>
          <w:szCs w:val="22"/>
        </w:rPr>
        <w:t xml:space="preserve">, como parte de la Solicitud SARCOEM 00004/JLCACT/OD/2021. </w:t>
      </w:r>
    </w:p>
    <w:p w:rsidR="00C40D32" w:rsidP="00A36985" w:rsidRDefault="00A36985" w14:paraId="7305BF26" w14:textId="77777777">
      <w:pPr>
        <w:spacing w:line="360" w:lineRule="auto"/>
        <w:ind w:left="567" w:right="616"/>
        <w:jc w:val="both"/>
        <w:rPr>
          <w:rFonts w:ascii="Palatino Linotype" w:hAnsi="Palatino Linotype" w:eastAsia="Arial Unicode MS" w:cs="Arial"/>
          <w:i/>
          <w:iCs/>
          <w:sz w:val="22"/>
          <w:szCs w:val="22"/>
        </w:rPr>
      </w:pPr>
      <w:r w:rsidRPr="00A36985">
        <w:rPr>
          <w:rFonts w:ascii="Palatino Linotype" w:hAnsi="Palatino Linotype" w:eastAsia="Arial Unicode MS" w:cs="Arial"/>
          <w:i/>
          <w:iCs/>
          <w:sz w:val="22"/>
          <w:szCs w:val="22"/>
        </w:rPr>
        <w:t xml:space="preserve">1.- Se adjunta oficio de la Unidad de Informática, Estadística y Cómputo JLCAVCT/UIEC/032/2021, de fecha 25 de octubre de 2021, en el que nos informa haber realizado el bloqueo de datos en el boletín laboral referido por el ciudadano solicitante. </w:t>
      </w:r>
    </w:p>
    <w:p w:rsidR="00C40D32" w:rsidP="00A36985" w:rsidRDefault="00A36985" w14:paraId="46E9328A" w14:textId="77777777">
      <w:pPr>
        <w:spacing w:line="360" w:lineRule="auto"/>
        <w:ind w:left="567" w:right="616"/>
        <w:jc w:val="both"/>
        <w:rPr>
          <w:rFonts w:ascii="Palatino Linotype" w:hAnsi="Palatino Linotype" w:eastAsia="Arial Unicode MS" w:cs="Arial"/>
          <w:i/>
          <w:iCs/>
          <w:sz w:val="22"/>
          <w:szCs w:val="22"/>
        </w:rPr>
      </w:pPr>
      <w:r w:rsidRPr="00A36985">
        <w:rPr>
          <w:rFonts w:ascii="Palatino Linotype" w:hAnsi="Palatino Linotype" w:eastAsia="Arial Unicode MS" w:cs="Arial"/>
          <w:i/>
          <w:iCs/>
          <w:sz w:val="22"/>
          <w:szCs w:val="22"/>
        </w:rPr>
        <w:t xml:space="preserve">2.- El proceso a seguir para dar trámite al derecho de oposición de un particular es el siguiente: </w:t>
      </w:r>
    </w:p>
    <w:p w:rsidR="00C40D32" w:rsidP="00A36985" w:rsidRDefault="00A36985" w14:paraId="17E1F2CF" w14:textId="77777777">
      <w:pPr>
        <w:spacing w:line="360" w:lineRule="auto"/>
        <w:ind w:left="567" w:right="616"/>
        <w:jc w:val="both"/>
        <w:rPr>
          <w:rFonts w:ascii="Palatino Linotype" w:hAnsi="Palatino Linotype" w:eastAsia="Arial Unicode MS" w:cs="Arial"/>
          <w:i/>
          <w:iCs/>
          <w:sz w:val="22"/>
          <w:szCs w:val="22"/>
        </w:rPr>
      </w:pPr>
      <w:r w:rsidRPr="00A36985">
        <w:rPr>
          <w:rFonts w:ascii="Palatino Linotype" w:hAnsi="Palatino Linotype" w:eastAsia="Arial Unicode MS" w:cs="Arial"/>
          <w:i/>
          <w:iCs/>
          <w:sz w:val="22"/>
          <w:szCs w:val="22"/>
        </w:rPr>
        <w:lastRenderedPageBreak/>
        <w:t xml:space="preserve">a) Se hace del conocimiento a la Unidad de Informática, Estadística y Cómputo (por oficio o se entrega copia impresa), de que ha ingresado una solicitud de derechos ARCO al portal SARCOEM, para iniciar el proceso de bloqueo o cancelación de datos. </w:t>
      </w:r>
    </w:p>
    <w:p w:rsidR="00C40D32" w:rsidP="00A36985" w:rsidRDefault="00A36985" w14:paraId="1815B9BE" w14:textId="77777777">
      <w:pPr>
        <w:spacing w:line="360" w:lineRule="auto"/>
        <w:ind w:left="567" w:right="616"/>
        <w:jc w:val="both"/>
        <w:rPr>
          <w:rFonts w:ascii="Palatino Linotype" w:hAnsi="Palatino Linotype" w:eastAsia="Arial Unicode MS" w:cs="Arial"/>
          <w:i/>
          <w:iCs/>
          <w:sz w:val="22"/>
          <w:szCs w:val="22"/>
        </w:rPr>
      </w:pPr>
      <w:r w:rsidRPr="00A36985">
        <w:rPr>
          <w:rFonts w:ascii="Palatino Linotype" w:hAnsi="Palatino Linotype" w:eastAsia="Arial Unicode MS" w:cs="Arial"/>
          <w:i/>
          <w:iCs/>
          <w:sz w:val="22"/>
          <w:szCs w:val="22"/>
        </w:rPr>
        <w:t xml:space="preserve">b) La Unidad de Informática, Estadística y Cómputo busca en su servidor los boletines que hagan referencia al ciudadano solicitante. </w:t>
      </w:r>
    </w:p>
    <w:p w:rsidR="00C40D32" w:rsidP="00A36985" w:rsidRDefault="00A36985" w14:paraId="11AD213E" w14:textId="77777777">
      <w:pPr>
        <w:spacing w:line="360" w:lineRule="auto"/>
        <w:ind w:left="567" w:right="616"/>
        <w:jc w:val="both"/>
        <w:rPr>
          <w:rFonts w:ascii="Palatino Linotype" w:hAnsi="Palatino Linotype" w:eastAsia="Arial Unicode MS" w:cs="Arial"/>
          <w:i/>
          <w:iCs/>
          <w:sz w:val="22"/>
          <w:szCs w:val="22"/>
        </w:rPr>
      </w:pPr>
      <w:r w:rsidRPr="00A36985">
        <w:rPr>
          <w:rFonts w:ascii="Palatino Linotype" w:hAnsi="Palatino Linotype" w:eastAsia="Arial Unicode MS" w:cs="Arial"/>
          <w:i/>
          <w:iCs/>
          <w:sz w:val="22"/>
          <w:szCs w:val="22"/>
        </w:rPr>
        <w:t xml:space="preserve">c) Los boletines son editados directamente (en formato Word), testando ya sea con letras X o borrando el nombre del solicitante. </w:t>
      </w:r>
    </w:p>
    <w:p w:rsidR="00C40D32" w:rsidP="00A36985" w:rsidRDefault="00A36985" w14:paraId="31DFAC4C" w14:textId="77777777">
      <w:pPr>
        <w:spacing w:line="360" w:lineRule="auto"/>
        <w:ind w:left="567" w:right="616"/>
        <w:jc w:val="both"/>
        <w:rPr>
          <w:rFonts w:ascii="Palatino Linotype" w:hAnsi="Palatino Linotype" w:eastAsia="Arial Unicode MS" w:cs="Arial"/>
          <w:i/>
          <w:iCs/>
          <w:sz w:val="22"/>
          <w:szCs w:val="22"/>
        </w:rPr>
      </w:pPr>
      <w:r w:rsidRPr="00A36985">
        <w:rPr>
          <w:rFonts w:ascii="Palatino Linotype" w:hAnsi="Palatino Linotype" w:eastAsia="Arial Unicode MS" w:cs="Arial"/>
          <w:i/>
          <w:iCs/>
          <w:sz w:val="22"/>
          <w:szCs w:val="22"/>
        </w:rPr>
        <w:t xml:space="preserve">d) Los boletines testados son subidos al servidor del Sistema Estatal de Informática, que alimenta las direcciones electrónicas oficiales (en este caso, la que corresponde a la Junta Local de Conciliación y Arbitraje del Valle Cuautitlán Texcoco), remplazando los boletines originales. </w:t>
      </w:r>
    </w:p>
    <w:p w:rsidR="00C40D32" w:rsidP="00A36985" w:rsidRDefault="00A36985" w14:paraId="05CDCEE7" w14:textId="43871FE7">
      <w:pPr>
        <w:spacing w:line="360" w:lineRule="auto"/>
        <w:ind w:left="567" w:right="616"/>
        <w:jc w:val="both"/>
        <w:rPr>
          <w:rFonts w:ascii="Palatino Linotype" w:hAnsi="Palatino Linotype" w:eastAsia="Arial Unicode MS" w:cs="Arial"/>
          <w:i/>
          <w:iCs/>
          <w:sz w:val="22"/>
          <w:szCs w:val="22"/>
        </w:rPr>
      </w:pPr>
      <w:r w:rsidRPr="00A36985">
        <w:rPr>
          <w:rFonts w:ascii="Palatino Linotype" w:hAnsi="Palatino Linotype" w:eastAsia="Arial Unicode MS" w:cs="Arial"/>
          <w:i/>
          <w:iCs/>
          <w:sz w:val="22"/>
          <w:szCs w:val="22"/>
        </w:rPr>
        <w:t xml:space="preserve">e) Después de un tiempo técnicamente razonable, se realiza un ejercicio de búsqueda de los boletines editados en las páginas oficiales, a fin de verificar que el bloqueo de datos se haya realizado correctamente. </w:t>
      </w:r>
    </w:p>
    <w:p w:rsidR="00C40D32" w:rsidP="00A36985" w:rsidRDefault="00A36985" w14:paraId="2907944C" w14:textId="77777777">
      <w:pPr>
        <w:spacing w:line="360" w:lineRule="auto"/>
        <w:ind w:left="567" w:right="616"/>
        <w:jc w:val="both"/>
        <w:rPr>
          <w:rFonts w:ascii="Palatino Linotype" w:hAnsi="Palatino Linotype" w:eastAsia="Arial Unicode MS" w:cs="Arial"/>
          <w:i/>
          <w:iCs/>
          <w:sz w:val="22"/>
          <w:szCs w:val="22"/>
        </w:rPr>
      </w:pPr>
      <w:r w:rsidRPr="00A36985">
        <w:rPr>
          <w:rFonts w:ascii="Palatino Linotype" w:hAnsi="Palatino Linotype" w:eastAsia="Arial Unicode MS" w:cs="Arial"/>
          <w:i/>
          <w:iCs/>
          <w:sz w:val="22"/>
          <w:szCs w:val="22"/>
        </w:rPr>
        <w:t xml:space="preserve">f) La Unidad de Informática, Estadística y Cómputo, informa al Comité de Transparencia del Sujeto Obligado, que se ha realizado el bloqueo de datos exitosamente. </w:t>
      </w:r>
    </w:p>
    <w:p w:rsidR="00EB6111" w:rsidP="00A36985" w:rsidRDefault="00A36985" w14:paraId="4099CA2F" w14:textId="77777777">
      <w:pPr>
        <w:spacing w:line="360" w:lineRule="auto"/>
        <w:ind w:left="567" w:right="616"/>
        <w:jc w:val="both"/>
        <w:rPr>
          <w:rFonts w:ascii="Palatino Linotype" w:hAnsi="Palatino Linotype" w:eastAsia="Arial Unicode MS" w:cs="Arial"/>
          <w:i/>
          <w:iCs/>
          <w:sz w:val="22"/>
          <w:szCs w:val="22"/>
        </w:rPr>
      </w:pPr>
      <w:r w:rsidRPr="00A36985">
        <w:rPr>
          <w:rFonts w:ascii="Palatino Linotype" w:hAnsi="Palatino Linotype" w:eastAsia="Arial Unicode MS" w:cs="Arial"/>
          <w:i/>
          <w:iCs/>
          <w:sz w:val="22"/>
          <w:szCs w:val="22"/>
        </w:rPr>
        <w:t xml:space="preserve">3.- Se adjunta imagen de captura de pantalla donde se muestra la página 4 del boletín del 24 de agosto de 2016 (parte inferior derecha), donde se visualiza el expediente J4/411/2016 con los datos personales ya testados, como puede confirmarse en la dirección electrónica del Sujeto Obligado: http:// </w:t>
      </w:r>
      <w:hyperlink w:history="1" r:id="rId9">
        <w:r w:rsidRPr="00D15CFF" w:rsidR="00EB6111">
          <w:rPr>
            <w:rStyle w:val="Hipervnculo"/>
            <w:rFonts w:ascii="Palatino Linotype" w:hAnsi="Palatino Linotype" w:eastAsia="Arial Unicode MS" w:cs="Arial"/>
            <w:i/>
            <w:iCs/>
            <w:sz w:val="22"/>
            <w:szCs w:val="22"/>
          </w:rPr>
          <w:t>http://juntatexcoco.edomex.gob.mx/sites/juntatexcoco.edomex.gob.mx/files/files/24-08-2016.pdf</w:t>
        </w:r>
      </w:hyperlink>
      <w:r w:rsidR="00EB6111">
        <w:rPr>
          <w:rFonts w:ascii="Palatino Linotype" w:hAnsi="Palatino Linotype" w:eastAsia="Arial Unicode MS" w:cs="Arial"/>
          <w:i/>
          <w:iCs/>
          <w:sz w:val="22"/>
          <w:szCs w:val="22"/>
        </w:rPr>
        <w:t xml:space="preserve"> </w:t>
      </w:r>
    </w:p>
    <w:p w:rsidR="00C40D32" w:rsidP="00A36985" w:rsidRDefault="00A36985" w14:paraId="268F0762" w14:textId="3C310BAD">
      <w:pPr>
        <w:spacing w:line="360" w:lineRule="auto"/>
        <w:ind w:left="567" w:right="616"/>
        <w:jc w:val="both"/>
        <w:rPr>
          <w:rFonts w:ascii="Palatino Linotype" w:hAnsi="Palatino Linotype" w:eastAsia="Arial Unicode MS" w:cs="Arial"/>
          <w:i/>
          <w:iCs/>
          <w:sz w:val="22"/>
          <w:szCs w:val="22"/>
        </w:rPr>
      </w:pPr>
      <w:r w:rsidRPr="00A36985">
        <w:rPr>
          <w:rFonts w:ascii="Palatino Linotype" w:hAnsi="Palatino Linotype" w:eastAsia="Arial Unicode MS" w:cs="Arial"/>
          <w:i/>
          <w:iCs/>
          <w:sz w:val="22"/>
          <w:szCs w:val="22"/>
        </w:rPr>
        <w:t xml:space="preserve">4.- En algunos casos, el ciudadano solicitante continúa viendo sus datos personales sin bloquear, pese a haberse realizado exitosamente por parte del sujeto obligado. Los motivos pueden ser los siguientes: </w:t>
      </w:r>
    </w:p>
    <w:p w:rsidR="00C40D32" w:rsidP="00A36985" w:rsidRDefault="00A36985" w14:paraId="1EBBA974" w14:textId="77777777">
      <w:pPr>
        <w:spacing w:line="360" w:lineRule="auto"/>
        <w:ind w:left="567" w:right="616"/>
        <w:jc w:val="both"/>
        <w:rPr>
          <w:rFonts w:ascii="Palatino Linotype" w:hAnsi="Palatino Linotype" w:eastAsia="Arial Unicode MS" w:cs="Arial"/>
          <w:i/>
          <w:iCs/>
          <w:sz w:val="22"/>
          <w:szCs w:val="22"/>
        </w:rPr>
      </w:pPr>
      <w:r w:rsidRPr="00A36985">
        <w:rPr>
          <w:rFonts w:ascii="Palatino Linotype" w:hAnsi="Palatino Linotype" w:eastAsia="Arial Unicode MS" w:cs="Arial"/>
          <w:i/>
          <w:iCs/>
          <w:sz w:val="22"/>
          <w:szCs w:val="22"/>
        </w:rPr>
        <w:lastRenderedPageBreak/>
        <w:t xml:space="preserve">a) El ciudadano solicitante no ha limpiado los archivos temporales (caché) de los dispositivos donde ha realizado las consultas. En este caso la Unidad de Transparencia, recomienda hacer dicha limpieza, dando click en la tecla “F5” de la computadora, o en el “setup” en el caso de utilizar un celular o tableta electrónica. </w:t>
      </w:r>
    </w:p>
    <w:p w:rsidR="00C40D32" w:rsidP="00A36985" w:rsidRDefault="00A36985" w14:paraId="3326F039" w14:textId="77777777">
      <w:pPr>
        <w:spacing w:line="360" w:lineRule="auto"/>
        <w:ind w:left="567" w:right="616"/>
        <w:jc w:val="both"/>
        <w:rPr>
          <w:rFonts w:ascii="Palatino Linotype" w:hAnsi="Palatino Linotype" w:eastAsia="Arial Unicode MS" w:cs="Arial"/>
          <w:i/>
          <w:iCs/>
          <w:sz w:val="22"/>
          <w:szCs w:val="22"/>
        </w:rPr>
      </w:pPr>
      <w:r w:rsidRPr="00A36985">
        <w:rPr>
          <w:rFonts w:ascii="Palatino Linotype" w:hAnsi="Palatino Linotype" w:eastAsia="Arial Unicode MS" w:cs="Arial"/>
          <w:i/>
          <w:iCs/>
          <w:sz w:val="22"/>
          <w:szCs w:val="22"/>
        </w:rPr>
        <w:t xml:space="preserve">b) El Ciudadano solicitante accede a vínculos electrónicos que no corresponden propiamente al sujeto obligado. </w:t>
      </w:r>
    </w:p>
    <w:p w:rsidR="00C40D32" w:rsidP="00A36985" w:rsidRDefault="00A36985" w14:paraId="15CCA431" w14:textId="77777777">
      <w:pPr>
        <w:spacing w:line="360" w:lineRule="auto"/>
        <w:ind w:left="567" w:right="616"/>
        <w:jc w:val="both"/>
        <w:rPr>
          <w:rFonts w:ascii="Palatino Linotype" w:hAnsi="Palatino Linotype" w:eastAsia="Arial Unicode MS" w:cs="Arial"/>
          <w:i/>
          <w:iCs/>
          <w:sz w:val="22"/>
          <w:szCs w:val="22"/>
        </w:rPr>
      </w:pPr>
      <w:r w:rsidRPr="00A36985">
        <w:rPr>
          <w:rFonts w:ascii="Palatino Linotype" w:hAnsi="Palatino Linotype" w:eastAsia="Arial Unicode MS" w:cs="Arial"/>
          <w:i/>
          <w:iCs/>
          <w:sz w:val="22"/>
          <w:szCs w:val="22"/>
        </w:rPr>
        <w:t xml:space="preserve">c) El motor de búsqueda utilizado por el ciudadano solicitante (regularmente Google), mantiene la información bloqueada en el “index”, debido a que no ha generado sus propias limpiezas de datos o porque se visualiza la información de “datos espejos”, que son copias para búsqueda rápida, contenida en los servidores de las empresas que manejan motores de búsqueda. </w:t>
      </w:r>
    </w:p>
    <w:p w:rsidR="00C40D32" w:rsidP="00A36985" w:rsidRDefault="00A36985" w14:paraId="7B99A341" w14:textId="77777777">
      <w:pPr>
        <w:spacing w:line="360" w:lineRule="auto"/>
        <w:ind w:left="567" w:right="616"/>
        <w:jc w:val="both"/>
        <w:rPr>
          <w:rFonts w:ascii="Palatino Linotype" w:hAnsi="Palatino Linotype" w:eastAsia="Arial Unicode MS" w:cs="Arial"/>
          <w:i/>
          <w:iCs/>
          <w:sz w:val="22"/>
          <w:szCs w:val="22"/>
        </w:rPr>
      </w:pPr>
      <w:r w:rsidRPr="00A36985">
        <w:rPr>
          <w:rFonts w:ascii="Palatino Linotype" w:hAnsi="Palatino Linotype" w:eastAsia="Arial Unicode MS" w:cs="Arial"/>
          <w:i/>
          <w:iCs/>
          <w:sz w:val="22"/>
          <w:szCs w:val="22"/>
        </w:rPr>
        <w:t xml:space="preserve">En este caso, la Unidad de Transparencia del sujeto obligado le informa al ciudadano que ejerza en forma directa su derecho ARCO ante terceros o particulares que poseen y administran datos particulares para sus fines propios (investigación, estadísticos, comerciales, etc.), orientándolo si fuera posible, sobre cómo encontrar el vínculo electrónico, o correo electrónico que dicha empresa de motor de búsqueda tiene para dar atención a quejas del servicio y de protección de datos personales. </w:t>
      </w:r>
    </w:p>
    <w:p w:rsidR="00C40D32" w:rsidP="00A36985" w:rsidRDefault="00A36985" w14:paraId="64D73150" w14:textId="77777777">
      <w:pPr>
        <w:spacing w:line="360" w:lineRule="auto"/>
        <w:ind w:left="567" w:right="616"/>
        <w:jc w:val="both"/>
        <w:rPr>
          <w:rFonts w:ascii="Palatino Linotype" w:hAnsi="Palatino Linotype" w:eastAsia="Arial Unicode MS" w:cs="Arial"/>
          <w:i/>
          <w:iCs/>
          <w:sz w:val="22"/>
          <w:szCs w:val="22"/>
        </w:rPr>
      </w:pPr>
      <w:r w:rsidRPr="00A36985">
        <w:rPr>
          <w:rFonts w:ascii="Palatino Linotype" w:hAnsi="Palatino Linotype" w:eastAsia="Arial Unicode MS" w:cs="Arial"/>
          <w:i/>
          <w:iCs/>
          <w:sz w:val="22"/>
          <w:szCs w:val="22"/>
        </w:rPr>
        <w:t xml:space="preserve">También se le informa en forma recurrente al ciudadano solicitante, que el sujeto obligado no tiene relación, intervención y en consecuencia, responsabilidad sobre el uso que empresas e instituciones ajenas a este sujeto obligado le dan a los datos personales que hayan recopilado para un uso diferente a la acción sustantiva del sujeto obligado y sin consentimiento del mismo. </w:t>
      </w:r>
    </w:p>
    <w:p w:rsidRPr="00A36985" w:rsidR="00A36985" w:rsidP="00A36985" w:rsidRDefault="00A36985" w14:paraId="4712D593" w14:textId="12660078">
      <w:pPr>
        <w:spacing w:line="360" w:lineRule="auto"/>
        <w:ind w:left="567" w:right="616"/>
        <w:jc w:val="both"/>
        <w:rPr>
          <w:rFonts w:ascii="Palatino Linotype" w:hAnsi="Palatino Linotype" w:eastAsia="Arial Unicode MS" w:cs="Arial"/>
          <w:i/>
          <w:iCs/>
          <w:sz w:val="22"/>
          <w:szCs w:val="22"/>
        </w:rPr>
      </w:pPr>
      <w:r w:rsidRPr="00A36985">
        <w:rPr>
          <w:rFonts w:ascii="Palatino Linotype" w:hAnsi="Palatino Linotype" w:eastAsia="Arial Unicode MS" w:cs="Arial"/>
          <w:i/>
          <w:iCs/>
          <w:sz w:val="22"/>
          <w:szCs w:val="22"/>
        </w:rPr>
        <w:t>Recalcamos que en un acto de favorecer el interés ciudadano en el ejercicio de sus derechos, este sujeto obligado ofrece la orientación descrita a los solicitantes, pese a estar más allá del alcance técnico y administrativo de lo que por ley está obligado.</w:t>
      </w:r>
      <w:r>
        <w:rPr>
          <w:rFonts w:ascii="Palatino Linotype" w:hAnsi="Palatino Linotype" w:eastAsia="Arial Unicode MS" w:cs="Arial"/>
          <w:i/>
          <w:iCs/>
          <w:sz w:val="22"/>
          <w:szCs w:val="22"/>
        </w:rPr>
        <w:t>”</w:t>
      </w:r>
      <w:r w:rsidR="00C40D32">
        <w:rPr>
          <w:rFonts w:ascii="Palatino Linotype" w:hAnsi="Palatino Linotype" w:eastAsia="Arial Unicode MS" w:cs="Arial"/>
          <w:i/>
          <w:iCs/>
          <w:sz w:val="22"/>
          <w:szCs w:val="22"/>
        </w:rPr>
        <w:t xml:space="preserve"> (Sic)</w:t>
      </w:r>
    </w:p>
    <w:p w:rsidRPr="00A36985" w:rsidR="005042D8" w:rsidP="00A36985" w:rsidRDefault="005042D8" w14:paraId="1F1A4A8F" w14:textId="4EAB03E0">
      <w:pPr>
        <w:spacing w:line="360" w:lineRule="auto"/>
        <w:ind w:left="567" w:right="616"/>
        <w:jc w:val="both"/>
        <w:rPr>
          <w:rFonts w:ascii="Palatino Linotype" w:hAnsi="Palatino Linotype" w:eastAsia="Arial Unicode MS" w:cs="Arial"/>
          <w:i/>
          <w:iCs/>
          <w:sz w:val="22"/>
          <w:szCs w:val="22"/>
        </w:rPr>
      </w:pPr>
    </w:p>
    <w:p w:rsidR="005042D8" w:rsidP="005F24BD" w:rsidRDefault="005042D8" w14:paraId="7BADBE6D" w14:textId="32213FFE">
      <w:pPr>
        <w:pStyle w:val="Prrafodelista"/>
        <w:spacing w:line="360" w:lineRule="auto"/>
        <w:ind w:left="0"/>
        <w:jc w:val="both"/>
        <w:rPr>
          <w:rFonts w:ascii="Palatino Linotype" w:hAnsi="Palatino Linotype" w:cs="Arial"/>
          <w:b/>
          <w:sz w:val="22"/>
          <w:szCs w:val="22"/>
        </w:rPr>
      </w:pPr>
      <w:r>
        <w:rPr>
          <w:rFonts w:ascii="Palatino Linotype" w:hAnsi="Palatino Linotype" w:cs="Arial"/>
          <w:sz w:val="22"/>
          <w:szCs w:val="22"/>
          <w:lang w:val="es-ES_tradnl"/>
        </w:rPr>
        <w:lastRenderedPageBreak/>
        <w:t xml:space="preserve">Este Organismo Garante consideró procedente dar vista de los documentos aportados por el Sujeto Obligado mediante acuerdo del veinticuatro de enero del dos mil veintidós, </w:t>
      </w:r>
      <w:r w:rsidR="00A36985">
        <w:rPr>
          <w:rFonts w:ascii="Palatino Linotype" w:hAnsi="Palatino Linotype" w:cs="Arial"/>
          <w:sz w:val="22"/>
          <w:szCs w:val="22"/>
          <w:lang w:val="es-ES_tradnl"/>
        </w:rPr>
        <w:t xml:space="preserve">notificado </w:t>
      </w:r>
      <w:r w:rsidR="00EB6111">
        <w:rPr>
          <w:rFonts w:ascii="Palatino Linotype" w:hAnsi="Palatino Linotype" w:cs="Arial"/>
          <w:sz w:val="22"/>
          <w:szCs w:val="22"/>
          <w:lang w:val="es-ES_tradnl"/>
        </w:rPr>
        <w:t xml:space="preserve">el treinta y uno de enero de la misma anualidad, </w:t>
      </w:r>
      <w:r>
        <w:rPr>
          <w:rFonts w:ascii="Palatino Linotype" w:hAnsi="Palatino Linotype" w:cs="Arial"/>
          <w:sz w:val="22"/>
          <w:szCs w:val="22"/>
          <w:lang w:val="es-ES_tradnl"/>
        </w:rPr>
        <w:t>al no contener datos personales confidenciales además de que sirven para dar certeza al particular del tratamiento llevado a cabo al interior del Sujeto Obligado.</w:t>
      </w:r>
    </w:p>
    <w:p w:rsidR="005042D8" w:rsidP="005F24BD" w:rsidRDefault="005042D8" w14:paraId="1AE00684" w14:textId="77777777">
      <w:pPr>
        <w:pStyle w:val="Prrafodelista"/>
        <w:spacing w:line="360" w:lineRule="auto"/>
        <w:ind w:left="0"/>
        <w:jc w:val="both"/>
        <w:rPr>
          <w:rFonts w:ascii="Palatino Linotype" w:hAnsi="Palatino Linotype" w:cs="Arial"/>
          <w:b/>
          <w:sz w:val="22"/>
          <w:szCs w:val="22"/>
        </w:rPr>
      </w:pPr>
    </w:p>
    <w:p w:rsidR="00EB6111" w:rsidP="005F24BD" w:rsidRDefault="00EB6111" w14:paraId="742A8FAE" w14:textId="292C6AF9">
      <w:pPr>
        <w:pStyle w:val="Prrafodelista"/>
        <w:spacing w:line="360" w:lineRule="auto"/>
        <w:ind w:left="0"/>
        <w:jc w:val="both"/>
        <w:rPr>
          <w:rFonts w:ascii="Palatino Linotype" w:hAnsi="Palatino Linotype" w:cs="Arial"/>
          <w:sz w:val="22"/>
          <w:szCs w:val="22"/>
          <w:lang w:val="es-ES_tradnl"/>
        </w:rPr>
      </w:pPr>
      <w:r>
        <w:rPr>
          <w:rFonts w:ascii="Palatino Linotype" w:hAnsi="Palatino Linotype" w:cs="Arial"/>
          <w:b/>
          <w:sz w:val="22"/>
          <w:szCs w:val="22"/>
        </w:rPr>
        <w:t>g</w:t>
      </w:r>
      <w:r w:rsidR="005D7F1C">
        <w:rPr>
          <w:rFonts w:ascii="Palatino Linotype" w:hAnsi="Palatino Linotype" w:cs="Arial"/>
          <w:b/>
          <w:sz w:val="22"/>
          <w:szCs w:val="22"/>
        </w:rPr>
        <w:t xml:space="preserve">) </w:t>
      </w:r>
      <w:r>
        <w:rPr>
          <w:rFonts w:ascii="Palatino Linotype" w:hAnsi="Palatino Linotype" w:cs="Arial"/>
          <w:b/>
          <w:sz w:val="22"/>
          <w:szCs w:val="22"/>
        </w:rPr>
        <w:t>Requerimiento de información a</w:t>
      </w:r>
      <w:r w:rsidR="00BF28EF">
        <w:rPr>
          <w:rFonts w:ascii="Palatino Linotype" w:hAnsi="Palatino Linotype" w:cs="Arial"/>
          <w:b/>
          <w:sz w:val="22"/>
          <w:szCs w:val="22"/>
        </w:rPr>
        <w:t xml:space="preserve"> Dirección General de Informática del INFOEM</w:t>
      </w:r>
      <w:r w:rsidR="005D7F1C">
        <w:rPr>
          <w:rFonts w:ascii="Palatino Linotype" w:hAnsi="Palatino Linotype" w:cs="Arial"/>
          <w:b/>
          <w:sz w:val="22"/>
          <w:szCs w:val="22"/>
        </w:rPr>
        <w:t>.</w:t>
      </w:r>
      <w:r w:rsidRPr="002A2850" w:rsidR="003C2180">
        <w:rPr>
          <w:rFonts w:ascii="Palatino Linotype" w:hAnsi="Palatino Linotype" w:cs="Arial"/>
          <w:b/>
          <w:sz w:val="22"/>
          <w:szCs w:val="22"/>
        </w:rPr>
        <w:t xml:space="preserve"> </w:t>
      </w:r>
      <w:r w:rsidRPr="00BF28EF" w:rsidR="00BF28EF">
        <w:rPr>
          <w:rFonts w:ascii="Palatino Linotype" w:hAnsi="Palatino Linotype" w:cs="Arial"/>
          <w:sz w:val="22"/>
          <w:szCs w:val="22"/>
          <w:lang w:val="es-ES_tradnl"/>
        </w:rPr>
        <w:t xml:space="preserve">De la comunicación con el Sujeto Obligado, se determinó la necesidad de realizar una consulta técnica al área especializada al interior del INFOEM en atención de que la liga que aportó el particular en solicitud, así como los resultados que aparecen al ingresar su nombre en los motores de búsqueda, identifican que se encuentran cargada en la </w:t>
      </w:r>
      <w:r w:rsidRPr="00BF28EF" w:rsidR="00645606">
        <w:rPr>
          <w:rFonts w:ascii="Palatino Linotype" w:hAnsi="Palatino Linotype" w:cs="Arial"/>
          <w:sz w:val="22"/>
          <w:szCs w:val="22"/>
          <w:lang w:val="es-ES_tradnl"/>
        </w:rPr>
        <w:t>página</w:t>
      </w:r>
      <w:r w:rsidRPr="00BF28EF" w:rsidR="00BF28EF">
        <w:rPr>
          <w:rFonts w:ascii="Palatino Linotype" w:hAnsi="Palatino Linotype" w:cs="Arial"/>
          <w:sz w:val="22"/>
          <w:szCs w:val="22"/>
          <w:lang w:val="es-ES_tradnl"/>
        </w:rPr>
        <w:t xml:space="preserve"> del IPOMEX, que es el Portal de Información Pública Mexiquense</w:t>
      </w:r>
      <w:r w:rsidR="00BF28EF">
        <w:rPr>
          <w:rFonts w:ascii="Palatino Linotype" w:hAnsi="Palatino Linotype" w:cs="Arial"/>
          <w:sz w:val="22"/>
          <w:szCs w:val="22"/>
          <w:lang w:val="es-ES_tradnl"/>
        </w:rPr>
        <w:t xml:space="preserve"> y se encuentra administrado por el propio INFOEM.</w:t>
      </w:r>
    </w:p>
    <w:p w:rsidR="00BF28EF" w:rsidP="005F24BD" w:rsidRDefault="00BF28EF" w14:paraId="61646E54" w14:textId="64E96FF2">
      <w:pPr>
        <w:pStyle w:val="Prrafodelista"/>
        <w:spacing w:line="360" w:lineRule="auto"/>
        <w:ind w:left="0"/>
        <w:jc w:val="both"/>
        <w:rPr>
          <w:rFonts w:ascii="Palatino Linotype" w:hAnsi="Palatino Linotype" w:cs="Arial"/>
          <w:sz w:val="22"/>
          <w:szCs w:val="22"/>
          <w:lang w:val="es-ES_tradnl"/>
        </w:rPr>
      </w:pPr>
    </w:p>
    <w:p w:rsidR="00BF28EF" w:rsidP="005F24BD" w:rsidRDefault="00BF28EF" w14:paraId="6A78722D" w14:textId="3C3D60C6">
      <w:pPr>
        <w:pStyle w:val="Prrafodelista"/>
        <w:spacing w:line="360" w:lineRule="auto"/>
        <w:ind w:left="0"/>
        <w:jc w:val="both"/>
        <w:rPr>
          <w:rFonts w:ascii="Palatino Linotype" w:hAnsi="Palatino Linotype" w:cs="Arial"/>
          <w:sz w:val="22"/>
          <w:szCs w:val="22"/>
          <w:lang w:val="es-ES_tradnl"/>
        </w:rPr>
      </w:pPr>
      <w:r>
        <w:rPr>
          <w:rFonts w:ascii="Palatino Linotype" w:hAnsi="Palatino Linotype" w:cs="Arial"/>
          <w:sz w:val="22"/>
          <w:szCs w:val="22"/>
          <w:lang w:val="es-ES_tradnl"/>
        </w:rPr>
        <w:t xml:space="preserve">La consulta fue </w:t>
      </w:r>
      <w:r w:rsidR="000E5724">
        <w:rPr>
          <w:rFonts w:ascii="Palatino Linotype" w:hAnsi="Palatino Linotype" w:cs="Arial"/>
          <w:sz w:val="22"/>
          <w:szCs w:val="22"/>
          <w:lang w:val="es-ES_tradnl"/>
        </w:rPr>
        <w:t>realizada</w:t>
      </w:r>
      <w:r>
        <w:rPr>
          <w:rFonts w:ascii="Palatino Linotype" w:hAnsi="Palatino Linotype" w:cs="Arial"/>
          <w:sz w:val="22"/>
          <w:szCs w:val="22"/>
          <w:lang w:val="es-ES_tradnl"/>
        </w:rPr>
        <w:t xml:space="preserve"> el primero de febrero del dos mil veintidós realizada por correo electrónico asignado a la Ponencia, y versó sobre lo siguiente:</w:t>
      </w:r>
    </w:p>
    <w:p w:rsidR="00BF28EF" w:rsidP="005F24BD" w:rsidRDefault="00BF28EF" w14:paraId="60AD37E0" w14:textId="70457F76">
      <w:pPr>
        <w:pStyle w:val="Prrafodelista"/>
        <w:spacing w:line="360" w:lineRule="auto"/>
        <w:ind w:left="0"/>
        <w:jc w:val="both"/>
        <w:rPr>
          <w:rFonts w:ascii="Palatino Linotype" w:hAnsi="Palatino Linotype" w:cs="Arial"/>
          <w:sz w:val="22"/>
          <w:szCs w:val="22"/>
          <w:lang w:val="es-ES_tradnl"/>
        </w:rPr>
      </w:pPr>
    </w:p>
    <w:p w:rsidR="00BF28EF" w:rsidP="00BF28EF" w:rsidRDefault="000E5724" w14:paraId="4B53E0C5" w14:textId="44EE9C31">
      <w:pPr>
        <w:spacing w:line="360" w:lineRule="auto"/>
        <w:ind w:left="567" w:right="616"/>
        <w:jc w:val="both"/>
        <w:rPr>
          <w:rFonts w:ascii="Palatino Linotype" w:hAnsi="Palatino Linotype" w:eastAsia="Arial Unicode MS" w:cs="Arial"/>
          <w:i/>
          <w:iCs/>
          <w:sz w:val="22"/>
          <w:szCs w:val="22"/>
        </w:rPr>
      </w:pPr>
      <w:r>
        <w:rPr>
          <w:rFonts w:ascii="Palatino Linotype" w:hAnsi="Palatino Linotype" w:eastAsia="Arial Unicode MS" w:cs="Arial"/>
          <w:i/>
          <w:iCs/>
          <w:sz w:val="22"/>
          <w:szCs w:val="22"/>
        </w:rPr>
        <w:t>“</w:t>
      </w:r>
      <w:r w:rsidRPr="00BF28EF" w:rsidR="00BF28EF">
        <w:rPr>
          <w:rFonts w:ascii="Palatino Linotype" w:hAnsi="Palatino Linotype" w:eastAsia="Arial Unicode MS" w:cs="Arial"/>
          <w:i/>
          <w:iCs/>
          <w:sz w:val="22"/>
          <w:szCs w:val="22"/>
        </w:rPr>
        <w:t>Solicito su pronunciamiento sobre asuntos de naturaleza</w:t>
      </w:r>
      <w:r w:rsidR="00BF28EF">
        <w:rPr>
          <w:rFonts w:ascii="Palatino Linotype" w:hAnsi="Palatino Linotype" w:eastAsia="Arial Unicode MS" w:cs="Arial"/>
          <w:i/>
          <w:iCs/>
          <w:sz w:val="22"/>
          <w:szCs w:val="22"/>
        </w:rPr>
        <w:t xml:space="preserve"> </w:t>
      </w:r>
      <w:r w:rsidRPr="00BF28EF" w:rsidR="00BF28EF">
        <w:rPr>
          <w:rFonts w:ascii="Palatino Linotype" w:hAnsi="Palatino Linotype" w:eastAsia="Arial Unicode MS" w:cs="Arial"/>
          <w:i/>
          <w:iCs/>
          <w:sz w:val="22"/>
          <w:szCs w:val="22"/>
        </w:rPr>
        <w:t>técnica-digital, para lo que expongo los siguientes hechos.</w:t>
      </w:r>
    </w:p>
    <w:p w:rsidR="00BF28EF" w:rsidP="00BF28EF" w:rsidRDefault="00BF28EF" w14:paraId="7FB926D0" w14:textId="00F9205D">
      <w:pPr>
        <w:spacing w:line="360" w:lineRule="auto"/>
        <w:ind w:left="567" w:right="616"/>
        <w:jc w:val="both"/>
        <w:rPr>
          <w:rFonts w:ascii="Palatino Linotype" w:hAnsi="Palatino Linotype" w:eastAsia="Arial Unicode MS" w:cs="Arial"/>
          <w:i/>
          <w:iCs/>
          <w:sz w:val="22"/>
          <w:szCs w:val="22"/>
        </w:rPr>
      </w:pPr>
      <w:r w:rsidRPr="00BF28EF">
        <w:rPr>
          <w:rFonts w:ascii="Palatino Linotype" w:hAnsi="Palatino Linotype" w:eastAsia="Arial Unicode MS" w:cs="Arial"/>
          <w:i/>
          <w:iCs/>
          <w:sz w:val="22"/>
          <w:szCs w:val="22"/>
        </w:rPr>
        <w:br/>
      </w:r>
      <w:r w:rsidRPr="00BF28EF">
        <w:rPr>
          <w:rFonts w:ascii="Palatino Linotype" w:hAnsi="Palatino Linotype" w:eastAsia="Arial Unicode MS" w:cs="Arial"/>
          <w:i/>
          <w:iCs/>
          <w:sz w:val="22"/>
          <w:szCs w:val="22"/>
        </w:rPr>
        <w:t>1. Un Particular requirió la oposición del tratamiento de su nombre en</w:t>
      </w:r>
      <w:r>
        <w:rPr>
          <w:rFonts w:ascii="Palatino Linotype" w:hAnsi="Palatino Linotype" w:eastAsia="Arial Unicode MS" w:cs="Arial"/>
          <w:i/>
          <w:iCs/>
          <w:sz w:val="22"/>
          <w:szCs w:val="22"/>
        </w:rPr>
        <w:t xml:space="preserve"> </w:t>
      </w:r>
      <w:r w:rsidRPr="00BF28EF">
        <w:rPr>
          <w:rFonts w:ascii="Palatino Linotype" w:hAnsi="Palatino Linotype" w:eastAsia="Arial Unicode MS" w:cs="Arial"/>
          <w:i/>
          <w:iCs/>
          <w:sz w:val="22"/>
          <w:szCs w:val="22"/>
        </w:rPr>
        <w:t>el Boletín Laboral, el requerimiento fue hecho a la Junta Local de</w:t>
      </w:r>
      <w:r>
        <w:rPr>
          <w:rFonts w:ascii="Palatino Linotype" w:hAnsi="Palatino Linotype" w:eastAsia="Arial Unicode MS" w:cs="Arial"/>
          <w:i/>
          <w:iCs/>
          <w:sz w:val="22"/>
          <w:szCs w:val="22"/>
        </w:rPr>
        <w:t xml:space="preserve"> </w:t>
      </w:r>
      <w:r w:rsidRPr="00BF28EF">
        <w:rPr>
          <w:rFonts w:ascii="Palatino Linotype" w:hAnsi="Palatino Linotype" w:eastAsia="Arial Unicode MS" w:cs="Arial"/>
          <w:i/>
          <w:iCs/>
          <w:sz w:val="22"/>
          <w:szCs w:val="22"/>
        </w:rPr>
        <w:t>Conciliación y Arbitraje Valle Cuautitlán-Texcoco.</w:t>
      </w:r>
    </w:p>
    <w:p w:rsidR="00BF28EF" w:rsidP="00BF28EF" w:rsidRDefault="00BF28EF" w14:paraId="5A0ABCB6" w14:textId="76308A08">
      <w:pPr>
        <w:spacing w:line="360" w:lineRule="auto"/>
        <w:ind w:left="567" w:right="616"/>
        <w:jc w:val="both"/>
        <w:rPr>
          <w:rFonts w:ascii="Palatino Linotype" w:hAnsi="Palatino Linotype" w:eastAsia="Arial Unicode MS" w:cs="Arial"/>
          <w:i/>
          <w:iCs/>
          <w:sz w:val="22"/>
          <w:szCs w:val="22"/>
        </w:rPr>
      </w:pPr>
      <w:r w:rsidRPr="00BF28EF">
        <w:rPr>
          <w:rFonts w:ascii="Palatino Linotype" w:hAnsi="Palatino Linotype" w:eastAsia="Arial Unicode MS" w:cs="Arial"/>
          <w:i/>
          <w:iCs/>
          <w:sz w:val="22"/>
          <w:szCs w:val="22"/>
        </w:rPr>
        <w:t>2. El Sujeto Obligado manifestó que ya se había realizado el testado</w:t>
      </w:r>
      <w:r>
        <w:rPr>
          <w:rFonts w:ascii="Palatino Linotype" w:hAnsi="Palatino Linotype" w:eastAsia="Arial Unicode MS" w:cs="Arial"/>
          <w:i/>
          <w:iCs/>
          <w:sz w:val="22"/>
          <w:szCs w:val="22"/>
        </w:rPr>
        <w:t xml:space="preserve"> </w:t>
      </w:r>
      <w:r w:rsidRPr="00BF28EF">
        <w:rPr>
          <w:rFonts w:ascii="Palatino Linotype" w:hAnsi="Palatino Linotype" w:eastAsia="Arial Unicode MS" w:cs="Arial"/>
          <w:i/>
          <w:iCs/>
          <w:sz w:val="22"/>
          <w:szCs w:val="22"/>
        </w:rPr>
        <w:t>de su nombre y retirado la publicación.</w:t>
      </w:r>
    </w:p>
    <w:p w:rsidR="00BF28EF" w:rsidP="00BF28EF" w:rsidRDefault="00BF28EF" w14:paraId="510B6281" w14:textId="34DC91CE">
      <w:pPr>
        <w:spacing w:line="360" w:lineRule="auto"/>
        <w:ind w:left="567" w:right="616"/>
        <w:jc w:val="both"/>
        <w:rPr>
          <w:rFonts w:ascii="Palatino Linotype" w:hAnsi="Palatino Linotype" w:eastAsia="Arial Unicode MS" w:cs="Arial"/>
          <w:i/>
          <w:iCs/>
          <w:sz w:val="22"/>
          <w:szCs w:val="22"/>
        </w:rPr>
      </w:pPr>
      <w:r w:rsidRPr="00BF28EF">
        <w:rPr>
          <w:rFonts w:ascii="Palatino Linotype" w:hAnsi="Palatino Linotype" w:eastAsia="Arial Unicode MS" w:cs="Arial"/>
          <w:i/>
          <w:iCs/>
          <w:sz w:val="22"/>
          <w:szCs w:val="22"/>
        </w:rPr>
        <w:lastRenderedPageBreak/>
        <w:t>3. El Particular se inconformó de que su nombre seguía apareciendo,</w:t>
      </w:r>
      <w:r>
        <w:rPr>
          <w:rFonts w:ascii="Palatino Linotype" w:hAnsi="Palatino Linotype" w:eastAsia="Arial Unicode MS" w:cs="Arial"/>
          <w:i/>
          <w:iCs/>
          <w:sz w:val="22"/>
          <w:szCs w:val="22"/>
        </w:rPr>
        <w:t xml:space="preserve"> </w:t>
      </w:r>
      <w:r w:rsidRPr="00BF28EF">
        <w:rPr>
          <w:rFonts w:ascii="Palatino Linotype" w:hAnsi="Palatino Linotype" w:eastAsia="Arial Unicode MS" w:cs="Arial"/>
          <w:i/>
          <w:iCs/>
          <w:sz w:val="22"/>
          <w:szCs w:val="22"/>
        </w:rPr>
        <w:t>cuando realizaba una búsqueda en el motor de Google, en el mismo</w:t>
      </w:r>
      <w:r>
        <w:rPr>
          <w:rFonts w:ascii="Palatino Linotype" w:hAnsi="Palatino Linotype" w:eastAsia="Arial Unicode MS" w:cs="Arial"/>
          <w:i/>
          <w:iCs/>
          <w:sz w:val="22"/>
          <w:szCs w:val="22"/>
        </w:rPr>
        <w:t xml:space="preserve"> </w:t>
      </w:r>
      <w:r w:rsidRPr="00BF28EF">
        <w:rPr>
          <w:rFonts w:ascii="Palatino Linotype" w:hAnsi="Palatino Linotype" w:eastAsia="Arial Unicode MS" w:cs="Arial"/>
          <w:i/>
          <w:iCs/>
          <w:sz w:val="22"/>
          <w:szCs w:val="22"/>
        </w:rPr>
        <w:t>Boletín Laboral.</w:t>
      </w:r>
    </w:p>
    <w:p w:rsidR="00BF28EF" w:rsidP="00BF28EF" w:rsidRDefault="00BF28EF" w14:paraId="3BF1982E" w14:textId="2F6D8E15">
      <w:pPr>
        <w:spacing w:line="360" w:lineRule="auto"/>
        <w:ind w:left="567" w:right="616"/>
        <w:jc w:val="both"/>
        <w:rPr>
          <w:rFonts w:ascii="Palatino Linotype" w:hAnsi="Palatino Linotype" w:eastAsia="Arial Unicode MS" w:cs="Arial"/>
          <w:i/>
          <w:iCs/>
          <w:sz w:val="22"/>
          <w:szCs w:val="22"/>
        </w:rPr>
      </w:pPr>
      <w:r w:rsidRPr="00BF28EF">
        <w:rPr>
          <w:rFonts w:ascii="Palatino Linotype" w:hAnsi="Palatino Linotype" w:eastAsia="Arial Unicode MS" w:cs="Arial"/>
          <w:i/>
          <w:iCs/>
          <w:sz w:val="22"/>
          <w:szCs w:val="22"/>
        </w:rPr>
        <w:t>4. Ante tales afirmaciones, esta ponencia realizó el ejercicio</w:t>
      </w:r>
      <w:r>
        <w:rPr>
          <w:rFonts w:ascii="Palatino Linotype" w:hAnsi="Palatino Linotype" w:eastAsia="Arial Unicode MS" w:cs="Arial"/>
          <w:i/>
          <w:iCs/>
          <w:sz w:val="22"/>
          <w:szCs w:val="22"/>
        </w:rPr>
        <w:t xml:space="preserve"> </w:t>
      </w:r>
      <w:r w:rsidRPr="00BF28EF">
        <w:rPr>
          <w:rFonts w:ascii="Palatino Linotype" w:hAnsi="Palatino Linotype" w:eastAsia="Arial Unicode MS" w:cs="Arial"/>
          <w:i/>
          <w:iCs/>
          <w:sz w:val="22"/>
          <w:szCs w:val="22"/>
        </w:rPr>
        <w:t>señalado por el Particular e identificó que tal afirmación es verídica</w:t>
      </w:r>
      <w:r>
        <w:rPr>
          <w:rFonts w:ascii="Palatino Linotype" w:hAnsi="Palatino Linotype" w:eastAsia="Arial Unicode MS" w:cs="Arial"/>
          <w:i/>
          <w:iCs/>
          <w:sz w:val="22"/>
          <w:szCs w:val="22"/>
        </w:rPr>
        <w:t xml:space="preserve"> </w:t>
      </w:r>
      <w:r w:rsidRPr="00BF28EF">
        <w:rPr>
          <w:rFonts w:ascii="Palatino Linotype" w:hAnsi="Palatino Linotype" w:eastAsia="Arial Unicode MS" w:cs="Arial"/>
          <w:i/>
          <w:iCs/>
          <w:sz w:val="22"/>
          <w:szCs w:val="22"/>
        </w:rPr>
        <w:t>y consultable en la liga de acceso directo</w:t>
      </w:r>
      <w:r>
        <w:rPr>
          <w:rFonts w:ascii="Palatino Linotype" w:hAnsi="Palatino Linotype" w:eastAsia="Arial Unicode MS" w:cs="Arial"/>
          <w:i/>
          <w:iCs/>
          <w:sz w:val="22"/>
          <w:szCs w:val="22"/>
        </w:rPr>
        <w:t xml:space="preserve"> …</w:t>
      </w:r>
    </w:p>
    <w:p w:rsidR="00BF28EF" w:rsidP="00BF28EF" w:rsidRDefault="00BF28EF" w14:paraId="70504E0C" w14:textId="58F54EF5">
      <w:pPr>
        <w:spacing w:line="360" w:lineRule="auto"/>
        <w:ind w:left="567" w:right="616"/>
        <w:jc w:val="both"/>
        <w:rPr>
          <w:rFonts w:ascii="Palatino Linotype" w:hAnsi="Palatino Linotype" w:eastAsia="Arial Unicode MS" w:cs="Arial"/>
          <w:i/>
          <w:iCs/>
          <w:sz w:val="22"/>
          <w:szCs w:val="22"/>
        </w:rPr>
      </w:pPr>
      <w:r w:rsidRPr="00BF28EF">
        <w:rPr>
          <w:rFonts w:ascii="Palatino Linotype" w:hAnsi="Palatino Linotype" w:eastAsia="Arial Unicode MS" w:cs="Arial"/>
          <w:i/>
          <w:iCs/>
          <w:sz w:val="22"/>
          <w:szCs w:val="22"/>
        </w:rPr>
        <w:t>5. Ante tal resultado, se le requirió información adicional, para</w:t>
      </w:r>
      <w:r>
        <w:rPr>
          <w:rFonts w:ascii="Palatino Linotype" w:hAnsi="Palatino Linotype" w:eastAsia="Arial Unicode MS" w:cs="Arial"/>
          <w:i/>
          <w:iCs/>
          <w:sz w:val="22"/>
          <w:szCs w:val="22"/>
        </w:rPr>
        <w:t xml:space="preserve"> </w:t>
      </w:r>
      <w:r w:rsidRPr="00BF28EF">
        <w:rPr>
          <w:rFonts w:ascii="Palatino Linotype" w:hAnsi="Palatino Linotype" w:eastAsia="Arial Unicode MS" w:cs="Arial"/>
          <w:i/>
          <w:iCs/>
          <w:sz w:val="22"/>
          <w:szCs w:val="22"/>
        </w:rPr>
        <w:t>acreditar que había realizado el testado y dado trámite a la</w:t>
      </w:r>
      <w:r>
        <w:rPr>
          <w:rFonts w:ascii="Palatino Linotype" w:hAnsi="Palatino Linotype" w:eastAsia="Arial Unicode MS" w:cs="Arial"/>
          <w:i/>
          <w:iCs/>
          <w:sz w:val="22"/>
          <w:szCs w:val="22"/>
        </w:rPr>
        <w:t xml:space="preserve"> </w:t>
      </w:r>
      <w:r w:rsidRPr="00BF28EF">
        <w:rPr>
          <w:rFonts w:ascii="Palatino Linotype" w:hAnsi="Palatino Linotype" w:eastAsia="Arial Unicode MS" w:cs="Arial"/>
          <w:i/>
          <w:iCs/>
          <w:sz w:val="22"/>
          <w:szCs w:val="22"/>
        </w:rPr>
        <w:t>oposición, lo que fue respondido, con documentales que acreditan el</w:t>
      </w:r>
      <w:r>
        <w:rPr>
          <w:rFonts w:ascii="Palatino Linotype" w:hAnsi="Palatino Linotype" w:eastAsia="Arial Unicode MS" w:cs="Arial"/>
          <w:i/>
          <w:iCs/>
          <w:sz w:val="22"/>
          <w:szCs w:val="22"/>
        </w:rPr>
        <w:t xml:space="preserve"> </w:t>
      </w:r>
      <w:r w:rsidRPr="00BF28EF">
        <w:rPr>
          <w:rFonts w:ascii="Palatino Linotype" w:hAnsi="Palatino Linotype" w:eastAsia="Arial Unicode MS" w:cs="Arial"/>
          <w:i/>
          <w:iCs/>
          <w:sz w:val="22"/>
          <w:szCs w:val="22"/>
        </w:rPr>
        <w:t>procedimiento, aclarando que en ocasiones, hay información que se</w:t>
      </w:r>
      <w:r>
        <w:rPr>
          <w:rFonts w:ascii="Palatino Linotype" w:hAnsi="Palatino Linotype" w:eastAsia="Arial Unicode MS" w:cs="Arial"/>
          <w:i/>
          <w:iCs/>
          <w:sz w:val="22"/>
          <w:szCs w:val="22"/>
        </w:rPr>
        <w:t xml:space="preserve"> </w:t>
      </w:r>
      <w:r w:rsidRPr="00BF28EF">
        <w:rPr>
          <w:rFonts w:ascii="Palatino Linotype" w:hAnsi="Palatino Linotype" w:eastAsia="Arial Unicode MS" w:cs="Arial"/>
          <w:i/>
          <w:iCs/>
          <w:sz w:val="22"/>
          <w:szCs w:val="22"/>
        </w:rPr>
        <w:t>queda subida a Internet, por el propio servidor, que en este caso, es</w:t>
      </w:r>
      <w:r w:rsidR="000E5724">
        <w:rPr>
          <w:rFonts w:ascii="Palatino Linotype" w:hAnsi="Palatino Linotype" w:eastAsia="Arial Unicode MS" w:cs="Arial"/>
          <w:i/>
          <w:iCs/>
          <w:sz w:val="22"/>
          <w:szCs w:val="22"/>
        </w:rPr>
        <w:t xml:space="preserve"> </w:t>
      </w:r>
      <w:r w:rsidRPr="00BF28EF">
        <w:rPr>
          <w:rFonts w:ascii="Palatino Linotype" w:hAnsi="Palatino Linotype" w:eastAsia="Arial Unicode MS" w:cs="Arial"/>
          <w:i/>
          <w:iCs/>
          <w:sz w:val="22"/>
          <w:szCs w:val="22"/>
        </w:rPr>
        <w:t>posesión del INFOEM. al encontrarse subido al IPOMEX.</w:t>
      </w:r>
    </w:p>
    <w:p w:rsidR="000E5724" w:rsidP="00BF28EF" w:rsidRDefault="00BF28EF" w14:paraId="6F371A7E" w14:textId="77777777">
      <w:pPr>
        <w:spacing w:line="360" w:lineRule="auto"/>
        <w:ind w:left="567" w:right="616"/>
        <w:jc w:val="both"/>
        <w:rPr>
          <w:rFonts w:ascii="Palatino Linotype" w:hAnsi="Palatino Linotype" w:eastAsia="Arial Unicode MS" w:cs="Arial"/>
          <w:i/>
          <w:iCs/>
          <w:sz w:val="22"/>
          <w:szCs w:val="22"/>
        </w:rPr>
      </w:pPr>
      <w:r w:rsidRPr="00BF28EF">
        <w:rPr>
          <w:rFonts w:ascii="Palatino Linotype" w:hAnsi="Palatino Linotype" w:eastAsia="Arial Unicode MS" w:cs="Arial"/>
          <w:i/>
          <w:iCs/>
          <w:sz w:val="22"/>
          <w:szCs w:val="22"/>
        </w:rPr>
        <w:br/>
      </w:r>
      <w:r w:rsidRPr="00BF28EF">
        <w:rPr>
          <w:rFonts w:ascii="Palatino Linotype" w:hAnsi="Palatino Linotype" w:eastAsia="Arial Unicode MS" w:cs="Arial"/>
          <w:i/>
          <w:iCs/>
          <w:sz w:val="22"/>
          <w:szCs w:val="22"/>
        </w:rPr>
        <w:t>Con estos antecedentes, la duda es saber si la información cargada en</w:t>
      </w:r>
      <w:r w:rsidR="000E5724">
        <w:rPr>
          <w:rFonts w:ascii="Palatino Linotype" w:hAnsi="Palatino Linotype" w:eastAsia="Arial Unicode MS" w:cs="Arial"/>
          <w:i/>
          <w:iCs/>
          <w:sz w:val="22"/>
          <w:szCs w:val="22"/>
        </w:rPr>
        <w:t xml:space="preserve"> </w:t>
      </w:r>
      <w:r w:rsidRPr="00BF28EF">
        <w:rPr>
          <w:rFonts w:ascii="Palatino Linotype" w:hAnsi="Palatino Linotype" w:eastAsia="Arial Unicode MS" w:cs="Arial"/>
          <w:i/>
          <w:iCs/>
          <w:sz w:val="22"/>
          <w:szCs w:val="22"/>
        </w:rPr>
        <w:t>la liga </w:t>
      </w:r>
      <w:r w:rsidRPr="00D15CFF">
        <w:rPr>
          <w:rStyle w:val="Hipervnculo"/>
          <w:rFonts w:ascii="Palatino Linotype" w:hAnsi="Palatino Linotype" w:eastAsia="Arial Unicode MS" w:cs="Arial"/>
          <w:i/>
          <w:iCs/>
          <w:sz w:val="22"/>
          <w:szCs w:val="22"/>
        </w:rPr>
        <w:t>https://www.ipomex.....</w:t>
      </w:r>
      <w:r w:rsidRPr="00BF28EF">
        <w:rPr>
          <w:rFonts w:ascii="Palatino Linotype" w:hAnsi="Palatino Linotype" w:eastAsia="Arial Unicode MS" w:cs="Arial"/>
          <w:i/>
          <w:iCs/>
          <w:sz w:val="22"/>
          <w:szCs w:val="22"/>
        </w:rPr>
        <w:t>,</w:t>
      </w:r>
      <w:r>
        <w:rPr>
          <w:rFonts w:ascii="Palatino Linotype" w:hAnsi="Palatino Linotype" w:eastAsia="Arial Unicode MS" w:cs="Arial"/>
          <w:i/>
          <w:iCs/>
          <w:sz w:val="22"/>
          <w:szCs w:val="22"/>
        </w:rPr>
        <w:t xml:space="preserve"> </w:t>
      </w:r>
      <w:r w:rsidRPr="00BF28EF">
        <w:rPr>
          <w:rFonts w:ascii="Palatino Linotype" w:hAnsi="Palatino Linotype" w:eastAsia="Arial Unicode MS" w:cs="Arial"/>
          <w:i/>
          <w:iCs/>
          <w:sz w:val="22"/>
          <w:szCs w:val="22"/>
        </w:rPr>
        <w:t>es administrada de alguna manera por este Organismo</w:t>
      </w:r>
      <w:r w:rsidR="000E5724">
        <w:rPr>
          <w:rFonts w:ascii="Palatino Linotype" w:hAnsi="Palatino Linotype" w:eastAsia="Arial Unicode MS" w:cs="Arial"/>
          <w:i/>
          <w:iCs/>
          <w:sz w:val="22"/>
          <w:szCs w:val="22"/>
        </w:rPr>
        <w:t xml:space="preserve"> </w:t>
      </w:r>
      <w:r w:rsidRPr="00BF28EF">
        <w:rPr>
          <w:rFonts w:ascii="Palatino Linotype" w:hAnsi="Palatino Linotype" w:eastAsia="Arial Unicode MS" w:cs="Arial"/>
          <w:i/>
          <w:iCs/>
          <w:sz w:val="22"/>
          <w:szCs w:val="22"/>
        </w:rPr>
        <w:t>Garante, para en</w:t>
      </w:r>
      <w:r>
        <w:rPr>
          <w:rFonts w:ascii="Palatino Linotype" w:hAnsi="Palatino Linotype" w:eastAsia="Arial Unicode MS" w:cs="Arial"/>
          <w:i/>
          <w:iCs/>
          <w:sz w:val="22"/>
          <w:szCs w:val="22"/>
        </w:rPr>
        <w:t xml:space="preserve"> </w:t>
      </w:r>
      <w:r w:rsidRPr="00BF28EF">
        <w:rPr>
          <w:rFonts w:ascii="Palatino Linotype" w:hAnsi="Palatino Linotype" w:eastAsia="Arial Unicode MS" w:cs="Arial"/>
          <w:i/>
          <w:iCs/>
          <w:sz w:val="22"/>
          <w:szCs w:val="22"/>
        </w:rPr>
        <w:t>su caso identificar la orientación que se deberá dar al Particular,</w:t>
      </w:r>
      <w:r w:rsidR="000E5724">
        <w:rPr>
          <w:rFonts w:ascii="Palatino Linotype" w:hAnsi="Palatino Linotype" w:eastAsia="Arial Unicode MS" w:cs="Arial"/>
          <w:i/>
          <w:iCs/>
          <w:sz w:val="22"/>
          <w:szCs w:val="22"/>
        </w:rPr>
        <w:t xml:space="preserve"> </w:t>
      </w:r>
      <w:r w:rsidRPr="00BF28EF">
        <w:rPr>
          <w:rFonts w:ascii="Palatino Linotype" w:hAnsi="Palatino Linotype" w:eastAsia="Arial Unicode MS" w:cs="Arial"/>
          <w:i/>
          <w:iCs/>
          <w:sz w:val="22"/>
          <w:szCs w:val="22"/>
        </w:rPr>
        <w:t>así como para la resolución del Recurso de Revisión, ya señalado.</w:t>
      </w:r>
      <w:r w:rsidR="000E5724">
        <w:rPr>
          <w:rFonts w:ascii="Palatino Linotype" w:hAnsi="Palatino Linotype" w:eastAsia="Arial Unicode MS" w:cs="Arial"/>
          <w:i/>
          <w:iCs/>
          <w:sz w:val="22"/>
          <w:szCs w:val="22"/>
        </w:rPr>
        <w:t xml:space="preserve"> </w:t>
      </w:r>
    </w:p>
    <w:p w:rsidRPr="00BF28EF" w:rsidR="00BF28EF" w:rsidP="00BF28EF" w:rsidRDefault="00BF28EF" w14:paraId="74C52A9B" w14:textId="660ECC0E">
      <w:pPr>
        <w:spacing w:line="360" w:lineRule="auto"/>
        <w:ind w:left="567" w:right="616"/>
        <w:jc w:val="both"/>
        <w:rPr>
          <w:rFonts w:ascii="Palatino Linotype" w:hAnsi="Palatino Linotype" w:eastAsia="Arial Unicode MS" w:cs="Arial"/>
          <w:i/>
          <w:iCs/>
          <w:sz w:val="22"/>
          <w:szCs w:val="22"/>
        </w:rPr>
      </w:pPr>
      <w:r w:rsidRPr="00BF28EF">
        <w:rPr>
          <w:rFonts w:ascii="Palatino Linotype" w:hAnsi="Palatino Linotype" w:eastAsia="Arial Unicode MS" w:cs="Arial"/>
          <w:i/>
          <w:iCs/>
          <w:sz w:val="22"/>
          <w:szCs w:val="22"/>
        </w:rPr>
        <w:br/>
      </w:r>
      <w:r w:rsidRPr="00BF28EF">
        <w:rPr>
          <w:rFonts w:ascii="Palatino Linotype" w:hAnsi="Palatino Linotype" w:eastAsia="Arial Unicode MS" w:cs="Arial"/>
          <w:i/>
          <w:iCs/>
          <w:sz w:val="22"/>
          <w:szCs w:val="22"/>
        </w:rPr>
        <w:t>Sin otro Particular, agradezco sus atenciones.</w:t>
      </w:r>
      <w:r w:rsidR="000E5724">
        <w:rPr>
          <w:rFonts w:ascii="Palatino Linotype" w:hAnsi="Palatino Linotype" w:eastAsia="Arial Unicode MS" w:cs="Arial"/>
          <w:i/>
          <w:iCs/>
          <w:sz w:val="22"/>
          <w:szCs w:val="22"/>
        </w:rPr>
        <w:t>”</w:t>
      </w:r>
    </w:p>
    <w:p w:rsidR="00BF28EF" w:rsidP="005F24BD" w:rsidRDefault="00BF28EF" w14:paraId="3537D212" w14:textId="77777777">
      <w:pPr>
        <w:pStyle w:val="Prrafodelista"/>
        <w:spacing w:line="360" w:lineRule="auto"/>
        <w:ind w:left="0"/>
        <w:jc w:val="both"/>
        <w:rPr>
          <w:rFonts w:ascii="Palatino Linotype" w:hAnsi="Palatino Linotype" w:cs="Arial"/>
          <w:b/>
          <w:sz w:val="22"/>
          <w:szCs w:val="22"/>
        </w:rPr>
      </w:pPr>
    </w:p>
    <w:p w:rsidR="000E5724" w:rsidP="000E5724" w:rsidRDefault="000E5724" w14:paraId="03687F64" w14:textId="4980E94F">
      <w:pPr>
        <w:pStyle w:val="Prrafodelista"/>
        <w:spacing w:line="360" w:lineRule="auto"/>
        <w:ind w:left="0"/>
        <w:jc w:val="both"/>
        <w:rPr>
          <w:rFonts w:ascii="Palatino Linotype" w:hAnsi="Palatino Linotype" w:cs="Arial"/>
          <w:sz w:val="22"/>
          <w:szCs w:val="22"/>
          <w:lang w:val="es-ES_tradnl"/>
        </w:rPr>
      </w:pPr>
      <w:r>
        <w:rPr>
          <w:rFonts w:ascii="Palatino Linotype" w:hAnsi="Palatino Linotype" w:cs="Arial"/>
          <w:b/>
          <w:sz w:val="22"/>
          <w:szCs w:val="22"/>
        </w:rPr>
        <w:t>h) Respuesta de la consulta técnica.</w:t>
      </w:r>
      <w:r w:rsidRPr="002A2850">
        <w:rPr>
          <w:rFonts w:ascii="Palatino Linotype" w:hAnsi="Palatino Linotype" w:cs="Arial"/>
          <w:b/>
          <w:sz w:val="22"/>
          <w:szCs w:val="22"/>
        </w:rPr>
        <w:t xml:space="preserve"> </w:t>
      </w:r>
      <w:r w:rsidRPr="00BF28EF">
        <w:rPr>
          <w:rFonts w:ascii="Palatino Linotype" w:hAnsi="Palatino Linotype" w:cs="Arial"/>
          <w:sz w:val="22"/>
          <w:szCs w:val="22"/>
          <w:lang w:val="es-ES_tradnl"/>
        </w:rPr>
        <w:t xml:space="preserve">De </w:t>
      </w:r>
      <w:r>
        <w:rPr>
          <w:rFonts w:ascii="Palatino Linotype" w:hAnsi="Palatino Linotype" w:cs="Arial"/>
          <w:sz w:val="22"/>
          <w:szCs w:val="22"/>
          <w:lang w:val="es-ES_tradnl"/>
        </w:rPr>
        <w:t>la consulta realizada a través del mismo medio electrónico, la Dirección General de Informática del INFOEM, respondió el mismo primero de febrero del dos mil veintidós en los siguiente términos:</w:t>
      </w:r>
    </w:p>
    <w:p w:rsidR="000E5724" w:rsidP="000E5724" w:rsidRDefault="000E5724" w14:paraId="1FF155E2" w14:textId="77777777">
      <w:pPr>
        <w:spacing w:line="360" w:lineRule="auto"/>
        <w:ind w:left="567" w:right="616"/>
        <w:jc w:val="both"/>
        <w:rPr>
          <w:rFonts w:ascii="Palatino Linotype" w:hAnsi="Palatino Linotype" w:eastAsia="Arial Unicode MS" w:cs="Arial"/>
          <w:i/>
          <w:iCs/>
          <w:sz w:val="22"/>
          <w:szCs w:val="22"/>
        </w:rPr>
      </w:pPr>
    </w:p>
    <w:p w:rsidRPr="000E5724" w:rsidR="000E5724" w:rsidP="000E5724" w:rsidRDefault="000E5724" w14:paraId="7F641AB6" w14:textId="5904B486">
      <w:pPr>
        <w:spacing w:line="360" w:lineRule="auto"/>
        <w:ind w:left="567" w:right="616"/>
        <w:jc w:val="both"/>
        <w:rPr>
          <w:rFonts w:ascii="Palatino Linotype" w:hAnsi="Palatino Linotype" w:eastAsia="Arial Unicode MS" w:cs="Arial"/>
          <w:i/>
          <w:iCs/>
          <w:sz w:val="22"/>
          <w:szCs w:val="22"/>
        </w:rPr>
      </w:pPr>
      <w:r>
        <w:rPr>
          <w:rFonts w:ascii="Palatino Linotype" w:hAnsi="Palatino Linotype" w:eastAsia="Arial Unicode MS" w:cs="Arial"/>
          <w:i/>
          <w:iCs/>
          <w:sz w:val="22"/>
          <w:szCs w:val="22"/>
        </w:rPr>
        <w:t>“</w:t>
      </w:r>
      <w:r w:rsidRPr="000E5724">
        <w:rPr>
          <w:rFonts w:ascii="Palatino Linotype" w:hAnsi="Palatino Linotype" w:eastAsia="Arial Unicode MS" w:cs="Arial"/>
          <w:i/>
          <w:iCs/>
          <w:sz w:val="22"/>
          <w:szCs w:val="22"/>
        </w:rPr>
        <w:t>Buen día, asi es el infoem tiene a resguardo dicho achirvo asi como cualquiera de 2018 hacia</w:t>
      </w:r>
      <w:r>
        <w:rPr>
          <w:rFonts w:ascii="Palatino Linotype" w:hAnsi="Palatino Linotype" w:eastAsia="Arial Unicode MS" w:cs="Arial"/>
          <w:i/>
          <w:iCs/>
          <w:sz w:val="22"/>
          <w:szCs w:val="22"/>
        </w:rPr>
        <w:t xml:space="preserve"> </w:t>
      </w:r>
      <w:r w:rsidRPr="000E5724">
        <w:rPr>
          <w:rFonts w:ascii="Palatino Linotype" w:hAnsi="Palatino Linotype" w:eastAsia="Arial Unicode MS" w:cs="Arial"/>
          <w:i/>
          <w:iCs/>
          <w:sz w:val="22"/>
          <w:szCs w:val="22"/>
        </w:rPr>
        <w:t>atras.</w:t>
      </w:r>
    </w:p>
    <w:p w:rsidRPr="000E5724" w:rsidR="000E5724" w:rsidP="000E5724" w:rsidRDefault="000E5724" w14:paraId="3E61A7C3" w14:textId="77777777">
      <w:pPr>
        <w:spacing w:line="360" w:lineRule="auto"/>
        <w:ind w:left="567" w:right="616"/>
        <w:jc w:val="both"/>
        <w:rPr>
          <w:rFonts w:ascii="Palatino Linotype" w:hAnsi="Palatino Linotype" w:eastAsia="Arial Unicode MS" w:cs="Arial"/>
          <w:i/>
          <w:iCs/>
          <w:sz w:val="22"/>
          <w:szCs w:val="22"/>
        </w:rPr>
      </w:pPr>
    </w:p>
    <w:p w:rsidRPr="000E5724" w:rsidR="000E5724" w:rsidP="000E5724" w:rsidRDefault="000E5724" w14:paraId="436DB031" w14:textId="4B8DF8C1">
      <w:pPr>
        <w:spacing w:line="360" w:lineRule="auto"/>
        <w:ind w:left="567" w:right="616"/>
        <w:jc w:val="both"/>
        <w:rPr>
          <w:rFonts w:ascii="Palatino Linotype" w:hAnsi="Palatino Linotype" w:eastAsia="Arial Unicode MS" w:cs="Arial"/>
          <w:i/>
          <w:iCs/>
          <w:sz w:val="22"/>
          <w:szCs w:val="22"/>
        </w:rPr>
      </w:pPr>
      <w:r w:rsidRPr="000E5724">
        <w:rPr>
          <w:rFonts w:ascii="Palatino Linotype" w:hAnsi="Palatino Linotype" w:eastAsia="Arial Unicode MS" w:cs="Arial"/>
          <w:i/>
          <w:iCs/>
          <w:sz w:val="22"/>
          <w:szCs w:val="22"/>
        </w:rPr>
        <w:t>Es necesario solo hacernos la solicitud de eliminar el archivo</w:t>
      </w:r>
      <w:r>
        <w:rPr>
          <w:rFonts w:ascii="Palatino Linotype" w:hAnsi="Palatino Linotype" w:eastAsia="Arial Unicode MS" w:cs="Arial"/>
          <w:i/>
          <w:iCs/>
          <w:sz w:val="22"/>
          <w:szCs w:val="22"/>
        </w:rPr>
        <w:t>”</w:t>
      </w:r>
    </w:p>
    <w:p w:rsidR="00EB6111" w:rsidP="005F24BD" w:rsidRDefault="00EB6111" w14:paraId="781E2C28" w14:textId="77777777">
      <w:pPr>
        <w:pStyle w:val="Prrafodelista"/>
        <w:spacing w:line="360" w:lineRule="auto"/>
        <w:ind w:left="0"/>
        <w:jc w:val="both"/>
        <w:rPr>
          <w:rFonts w:ascii="Palatino Linotype" w:hAnsi="Palatino Linotype" w:cs="Arial"/>
          <w:b/>
          <w:sz w:val="22"/>
          <w:szCs w:val="22"/>
        </w:rPr>
      </w:pPr>
    </w:p>
    <w:p w:rsidR="00912742" w:rsidP="005F24BD" w:rsidRDefault="000E5724" w14:paraId="10F82A0A" w14:textId="08E70CEF">
      <w:pPr>
        <w:pStyle w:val="Prrafodelista"/>
        <w:spacing w:line="360" w:lineRule="auto"/>
        <w:ind w:left="0"/>
        <w:jc w:val="both"/>
        <w:rPr>
          <w:rFonts w:ascii="Palatino Linotype" w:hAnsi="Palatino Linotype" w:cs="Arial"/>
          <w:sz w:val="22"/>
          <w:szCs w:val="22"/>
        </w:rPr>
      </w:pPr>
      <w:r>
        <w:rPr>
          <w:rFonts w:ascii="Palatino Linotype" w:hAnsi="Palatino Linotype" w:cs="Arial"/>
          <w:b/>
          <w:bCs/>
          <w:sz w:val="22"/>
          <w:szCs w:val="22"/>
        </w:rPr>
        <w:lastRenderedPageBreak/>
        <w:t>i</w:t>
      </w:r>
      <w:r w:rsidRPr="00EB6111" w:rsidR="00EB6111">
        <w:rPr>
          <w:rFonts w:ascii="Palatino Linotype" w:hAnsi="Palatino Linotype" w:cs="Arial"/>
          <w:b/>
          <w:bCs/>
          <w:sz w:val="22"/>
          <w:szCs w:val="22"/>
        </w:rPr>
        <w:t>) Cierre de Instrucción.</w:t>
      </w:r>
      <w:r w:rsidR="00EB6111">
        <w:rPr>
          <w:rFonts w:ascii="Palatino Linotype" w:hAnsi="Palatino Linotype" w:cs="Arial"/>
          <w:sz w:val="22"/>
          <w:szCs w:val="22"/>
        </w:rPr>
        <w:t xml:space="preserve"> </w:t>
      </w:r>
      <w:r w:rsidRPr="002A2850" w:rsidR="002328C4">
        <w:rPr>
          <w:rFonts w:ascii="Palatino Linotype" w:hAnsi="Palatino Linotype" w:cs="Arial"/>
          <w:sz w:val="22"/>
          <w:szCs w:val="22"/>
        </w:rPr>
        <w:t>Una vez analizado el estado procesal que guardaba el expediente, e</w:t>
      </w:r>
      <w:r w:rsidRPr="002A2850" w:rsidR="00686CFC">
        <w:rPr>
          <w:rFonts w:ascii="Palatino Linotype" w:hAnsi="Palatino Linotype" w:cs="Arial"/>
          <w:sz w:val="22"/>
          <w:szCs w:val="22"/>
        </w:rPr>
        <w:t xml:space="preserve">l </w:t>
      </w:r>
      <w:r>
        <w:rPr>
          <w:rFonts w:ascii="Palatino Linotype" w:hAnsi="Palatino Linotype" w:cs="Arial"/>
          <w:sz w:val="22"/>
          <w:szCs w:val="22"/>
        </w:rPr>
        <w:t>tres</w:t>
      </w:r>
      <w:r w:rsidRPr="002A2850" w:rsidR="002C524C">
        <w:rPr>
          <w:rFonts w:ascii="Palatino Linotype" w:hAnsi="Palatino Linotype" w:cs="Arial"/>
          <w:sz w:val="22"/>
          <w:szCs w:val="22"/>
        </w:rPr>
        <w:t xml:space="preserve"> de </w:t>
      </w:r>
      <w:r>
        <w:rPr>
          <w:rFonts w:ascii="Palatino Linotype" w:hAnsi="Palatino Linotype" w:cs="Arial"/>
          <w:sz w:val="22"/>
          <w:szCs w:val="22"/>
        </w:rPr>
        <w:t>febrero</w:t>
      </w:r>
      <w:r w:rsidRPr="002A2850" w:rsidR="002C524C">
        <w:rPr>
          <w:rFonts w:ascii="Palatino Linotype" w:hAnsi="Palatino Linotype" w:cs="Arial"/>
          <w:sz w:val="22"/>
          <w:szCs w:val="22"/>
        </w:rPr>
        <w:t xml:space="preserve"> de dos mil </w:t>
      </w:r>
      <w:r>
        <w:rPr>
          <w:rFonts w:ascii="Palatino Linotype" w:hAnsi="Palatino Linotype" w:cs="Arial"/>
          <w:sz w:val="22"/>
          <w:szCs w:val="22"/>
        </w:rPr>
        <w:t>veintidós</w:t>
      </w:r>
      <w:r w:rsidRPr="002A2850" w:rsidR="002328C4">
        <w:rPr>
          <w:rFonts w:ascii="Palatino Linotype" w:hAnsi="Palatino Linotype" w:cs="Arial"/>
          <w:sz w:val="22"/>
          <w:szCs w:val="22"/>
        </w:rPr>
        <w:t xml:space="preserve">, y de conformidad con lo establecido en </w:t>
      </w:r>
      <w:r w:rsidRPr="002A2850" w:rsidR="002328C4">
        <w:rPr>
          <w:rFonts w:ascii="Palatino Linotype" w:hAnsi="Palatino Linotype" w:cs="Arial"/>
          <w:sz w:val="22"/>
          <w:szCs w:val="22"/>
          <w:lang w:val="es-ES_tradnl"/>
        </w:rPr>
        <w:t xml:space="preserve">los artículos 11, 125, 127 y 133 de la Ley de Protección de Datos Personales en Posesión de Sujetos Obligados del Estado de México y Municipios y 185 fracción VI de la Ley de Transparencia y Acceso a la Información Pública del Estado de México y Municipios de aplicación </w:t>
      </w:r>
      <w:r w:rsidRPr="002A2850" w:rsidR="00912742">
        <w:rPr>
          <w:rFonts w:ascii="Palatino Linotype" w:hAnsi="Palatino Linotype" w:cs="Arial"/>
          <w:sz w:val="22"/>
          <w:szCs w:val="22"/>
          <w:lang w:val="es-ES_tradnl"/>
        </w:rPr>
        <w:t>supletoria</w:t>
      </w:r>
      <w:r w:rsidRPr="002A2850" w:rsidR="00912742">
        <w:rPr>
          <w:rFonts w:ascii="Palatino Linotype" w:hAnsi="Palatino Linotype" w:cs="Arial"/>
          <w:sz w:val="22"/>
          <w:szCs w:val="22"/>
        </w:rPr>
        <w:t>,</w:t>
      </w:r>
      <w:r w:rsidRPr="002A2850" w:rsidR="00686CFC">
        <w:rPr>
          <w:rFonts w:ascii="Palatino Linotype" w:hAnsi="Palatino Linotype" w:cs="Arial"/>
          <w:sz w:val="22"/>
          <w:szCs w:val="22"/>
        </w:rPr>
        <w:t xml:space="preserve"> se tiene por cerrada la etapa de instrucción a efecto de que se proceda con la integración de resolución del asunto.</w:t>
      </w:r>
    </w:p>
    <w:p w:rsidR="001C059F" w:rsidP="005F24BD" w:rsidRDefault="001C059F" w14:paraId="577D78DB" w14:textId="77777777">
      <w:pPr>
        <w:pStyle w:val="Prrafodelista"/>
        <w:spacing w:line="360" w:lineRule="auto"/>
        <w:ind w:left="0"/>
        <w:jc w:val="both"/>
        <w:rPr>
          <w:rFonts w:ascii="Palatino Linotype" w:hAnsi="Palatino Linotype" w:cs="Arial"/>
          <w:sz w:val="22"/>
          <w:szCs w:val="22"/>
        </w:rPr>
      </w:pPr>
    </w:p>
    <w:p w:rsidRPr="00E739C1" w:rsidR="00E739C1" w:rsidP="005F24BD" w:rsidRDefault="00E739C1" w14:paraId="7C1F25B8" w14:textId="0B7148FE">
      <w:pPr>
        <w:spacing w:line="360" w:lineRule="auto"/>
        <w:jc w:val="both"/>
        <w:rPr>
          <w:rFonts w:ascii="Palatino Linotype" w:hAnsi="Palatino Linotype" w:eastAsia="Arial Unicode MS" w:cs="Arial"/>
          <w:sz w:val="22"/>
          <w:szCs w:val="22"/>
        </w:rPr>
      </w:pPr>
      <w:r w:rsidRPr="00E739C1">
        <w:rPr>
          <w:rFonts w:ascii="Palatino Linotype" w:hAnsi="Palatino Linotype" w:eastAsia="Arial Unicode MS" w:cs="Arial"/>
          <w:sz w:val="22"/>
          <w:szCs w:val="22"/>
        </w:rPr>
        <w:t xml:space="preserve">Debido a que fue debidamente sustanciado e integrado el expediente electrónico y no existe diligencia pendiente de desahogo, se emite la resolución que conforme a Derecho proceda, de acuerdo con los siguientes: </w:t>
      </w:r>
    </w:p>
    <w:p w:rsidRPr="00E739C1" w:rsidR="006E7B72" w:rsidP="005F24BD" w:rsidRDefault="006E7B72" w14:paraId="2C0E2EF6" w14:textId="77777777">
      <w:pPr>
        <w:spacing w:line="360" w:lineRule="auto"/>
        <w:jc w:val="both"/>
        <w:rPr>
          <w:rFonts w:ascii="Palatino Linotype" w:hAnsi="Palatino Linotype" w:eastAsia="Arial Unicode MS" w:cs="Arial"/>
          <w:sz w:val="22"/>
          <w:szCs w:val="22"/>
          <w:lang w:val="es-MX"/>
        </w:rPr>
      </w:pPr>
    </w:p>
    <w:p w:rsidRPr="00161FB8" w:rsidR="000E3D90" w:rsidP="005F24BD" w:rsidRDefault="000E3D90" w14:paraId="0EC70FBB" w14:textId="3C17C7E0">
      <w:pPr>
        <w:tabs>
          <w:tab w:val="left" w:pos="4667"/>
        </w:tabs>
        <w:spacing w:line="360" w:lineRule="auto"/>
        <w:contextualSpacing/>
        <w:jc w:val="center"/>
        <w:rPr>
          <w:rFonts w:ascii="Palatino Linotype" w:hAnsi="Palatino Linotype" w:cs="Tahoma"/>
          <w:b/>
          <w:iCs/>
          <w:sz w:val="22"/>
          <w:szCs w:val="22"/>
        </w:rPr>
      </w:pPr>
      <w:r w:rsidRPr="00161FB8">
        <w:rPr>
          <w:rFonts w:ascii="Palatino Linotype" w:hAnsi="Palatino Linotype" w:cs="Tahoma"/>
          <w:b/>
          <w:iCs/>
          <w:sz w:val="22"/>
          <w:szCs w:val="22"/>
        </w:rPr>
        <w:t>C O N S I D E R A N D O S</w:t>
      </w:r>
    </w:p>
    <w:p w:rsidRPr="00161FB8" w:rsidR="000E3D90" w:rsidP="005F24BD" w:rsidRDefault="000E3D90" w14:paraId="05B32465" w14:textId="77777777">
      <w:pPr>
        <w:tabs>
          <w:tab w:val="left" w:pos="4667"/>
        </w:tabs>
        <w:spacing w:line="360" w:lineRule="auto"/>
        <w:contextualSpacing/>
        <w:rPr>
          <w:rFonts w:ascii="Palatino Linotype" w:hAnsi="Palatino Linotype" w:cs="Tahoma"/>
          <w:bCs/>
          <w:iCs/>
          <w:sz w:val="22"/>
          <w:szCs w:val="22"/>
        </w:rPr>
      </w:pPr>
    </w:p>
    <w:p w:rsidRPr="000E3D90" w:rsidR="000E3D90" w:rsidP="005F24BD" w:rsidRDefault="000E3D90" w14:paraId="4487F7A7" w14:textId="77777777">
      <w:pPr>
        <w:tabs>
          <w:tab w:val="left" w:pos="4667"/>
        </w:tabs>
        <w:spacing w:line="360" w:lineRule="auto"/>
        <w:contextualSpacing/>
        <w:rPr>
          <w:rFonts w:ascii="Palatino Linotype" w:hAnsi="Palatino Linotype" w:cs="Tahoma"/>
          <w:bCs/>
          <w:iCs/>
          <w:sz w:val="22"/>
          <w:szCs w:val="22"/>
        </w:rPr>
      </w:pPr>
      <w:r w:rsidRPr="000E3D90">
        <w:rPr>
          <w:rFonts w:ascii="Palatino Linotype" w:hAnsi="Palatino Linotype" w:cs="Tahoma"/>
          <w:b/>
          <w:iCs/>
          <w:sz w:val="22"/>
          <w:szCs w:val="22"/>
        </w:rPr>
        <w:t>PRIMERO. Competencia.</w:t>
      </w:r>
    </w:p>
    <w:p w:rsidRPr="000E3D90" w:rsidR="000E3D90" w:rsidP="005F24BD" w:rsidRDefault="000E3D90" w14:paraId="2F34AE04" w14:textId="77777777">
      <w:pPr>
        <w:tabs>
          <w:tab w:val="left" w:pos="4667"/>
        </w:tabs>
        <w:spacing w:line="360" w:lineRule="auto"/>
        <w:contextualSpacing/>
        <w:jc w:val="both"/>
        <w:rPr>
          <w:rFonts w:ascii="Palatino Linotype" w:hAnsi="Palatino Linotype" w:cs="Tahoma"/>
          <w:bCs/>
          <w:iCs/>
          <w:sz w:val="22"/>
          <w:szCs w:val="22"/>
        </w:rPr>
      </w:pPr>
    </w:p>
    <w:p w:rsidRPr="000E3D90" w:rsidR="000E3D90" w:rsidP="005F24BD" w:rsidRDefault="000E3D90" w14:paraId="13049BF5" w14:textId="77777777">
      <w:pPr>
        <w:tabs>
          <w:tab w:val="left" w:pos="4667"/>
        </w:tabs>
        <w:spacing w:line="360" w:lineRule="auto"/>
        <w:contextualSpacing/>
        <w:jc w:val="both"/>
        <w:rPr>
          <w:rFonts w:ascii="Palatino Linotype" w:hAnsi="Palatino Linotype" w:cs="Tahoma"/>
          <w:bCs/>
          <w:iCs/>
          <w:sz w:val="22"/>
          <w:szCs w:val="22"/>
        </w:rPr>
      </w:pPr>
      <w:r w:rsidRPr="000E3D90">
        <w:rPr>
          <w:rFonts w:ascii="Palatino Linotype" w:hAnsi="Palatino Linotype" w:cs="Tahoma"/>
          <w:bCs/>
          <w:i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1°, 3°, fracción XXIV, fracción I, 103 y 111, de la Ley General de Protección </w:t>
      </w:r>
      <w:r w:rsidRPr="000E3D90">
        <w:rPr>
          <w:rFonts w:ascii="Palatino Linotype" w:hAnsi="Palatino Linotype" w:cs="Tahoma"/>
          <w:bCs/>
          <w:iCs/>
          <w:sz w:val="22"/>
          <w:szCs w:val="22"/>
        </w:rPr>
        <w:lastRenderedPageBreak/>
        <w:t xml:space="preserve">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y 11 del Reglamento Interior del Instituto de Transparencia, Acceso a la Información Pública y Protección de Datos Personales del Estado de México y Municipios. </w:t>
      </w:r>
    </w:p>
    <w:p w:rsidR="000E3D90" w:rsidP="005F24BD" w:rsidRDefault="000E3D90" w14:paraId="32DFCAF0" w14:textId="417FE5E6">
      <w:pPr>
        <w:tabs>
          <w:tab w:val="left" w:pos="4667"/>
        </w:tabs>
        <w:spacing w:line="360" w:lineRule="auto"/>
        <w:contextualSpacing/>
        <w:jc w:val="both"/>
        <w:rPr>
          <w:rFonts w:ascii="Palatino Linotype" w:hAnsi="Palatino Linotype" w:cs="Tahoma"/>
          <w:bCs/>
          <w:iCs/>
          <w:sz w:val="22"/>
          <w:szCs w:val="22"/>
        </w:rPr>
      </w:pPr>
    </w:p>
    <w:p w:rsidRPr="000E3D90" w:rsidR="000E3D90" w:rsidP="005F24BD" w:rsidRDefault="000E3D90" w14:paraId="4E793739" w14:textId="77777777">
      <w:pPr>
        <w:autoSpaceDE w:val="0"/>
        <w:autoSpaceDN w:val="0"/>
        <w:adjustRightInd w:val="0"/>
        <w:spacing w:line="360" w:lineRule="auto"/>
        <w:jc w:val="both"/>
        <w:rPr>
          <w:rFonts w:ascii="Palatino Linotype" w:hAnsi="Palatino Linotype" w:eastAsia="Calibri" w:cs="Tahoma"/>
          <w:b/>
          <w:color w:val="000000"/>
          <w:sz w:val="22"/>
          <w:szCs w:val="22"/>
          <w:lang w:eastAsia="es-MX"/>
        </w:rPr>
      </w:pPr>
      <w:r w:rsidRPr="000E3D90">
        <w:rPr>
          <w:rFonts w:ascii="Palatino Linotype" w:hAnsi="Palatino Linotype" w:eastAsia="Calibri" w:cs="Tahoma"/>
          <w:b/>
          <w:color w:val="000000"/>
          <w:sz w:val="22"/>
          <w:szCs w:val="22"/>
          <w:lang w:eastAsia="es-MX"/>
        </w:rPr>
        <w:t>SEGUNDO. Causales de improcedencia y sobreseimiento.</w:t>
      </w:r>
    </w:p>
    <w:p w:rsidRPr="000E3D90" w:rsidR="000E3D90" w:rsidP="005F24BD" w:rsidRDefault="000E3D90" w14:paraId="1B485DFA"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p>
    <w:p w:rsidRPr="000E3D90" w:rsidR="000E3D90" w:rsidP="005F24BD" w:rsidRDefault="000E3D90" w14:paraId="4249F23F" w14:textId="77777777">
      <w:pPr>
        <w:autoSpaceDE w:val="0"/>
        <w:autoSpaceDN w:val="0"/>
        <w:adjustRightInd w:val="0"/>
        <w:spacing w:line="360" w:lineRule="auto"/>
        <w:contextualSpacing/>
        <w:jc w:val="both"/>
        <w:rPr>
          <w:rFonts w:ascii="Palatino Linotype" w:hAnsi="Palatino Linotype"/>
          <w:sz w:val="22"/>
          <w:szCs w:val="22"/>
        </w:rPr>
      </w:pPr>
      <w:r w:rsidRPr="000E3D90">
        <w:rPr>
          <w:rFonts w:ascii="Palatino Linotype" w:hAnsi="Palatino Linotype"/>
          <w:sz w:val="22"/>
          <w:szCs w:val="22"/>
        </w:rPr>
        <w:t>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w:t>
      </w:r>
    </w:p>
    <w:p w:rsidRPr="000E3D90" w:rsidR="000E3D90" w:rsidP="005F24BD" w:rsidRDefault="000E3D90" w14:paraId="29DF3E18"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p>
    <w:p w:rsidRPr="000E3D90" w:rsidR="000E3D90" w:rsidP="005F24BD" w:rsidRDefault="000E3D90" w14:paraId="745DE513" w14:textId="77777777">
      <w:pPr>
        <w:spacing w:line="360" w:lineRule="auto"/>
        <w:jc w:val="both"/>
        <w:rPr>
          <w:rFonts w:ascii="Palatino Linotype" w:hAnsi="Palatino Linotype"/>
          <w:b/>
          <w:bCs/>
          <w:sz w:val="22"/>
          <w:szCs w:val="22"/>
        </w:rPr>
      </w:pPr>
      <w:r w:rsidRPr="000E3D90">
        <w:rPr>
          <w:rFonts w:ascii="Symbol" w:hAnsi="Symbol" w:eastAsia="Symbol" w:cs="Symbol"/>
          <w:b/>
          <w:bCs/>
          <w:sz w:val="22"/>
          <w:szCs w:val="22"/>
        </w:rPr>
        <w:t>·</w:t>
      </w:r>
      <w:r w:rsidRPr="000E3D90">
        <w:rPr>
          <w:rFonts w:ascii="Palatino Linotype" w:hAnsi="Palatino Linotype"/>
          <w:b/>
          <w:bCs/>
          <w:sz w:val="22"/>
          <w:szCs w:val="22"/>
        </w:rPr>
        <w:t xml:space="preserve"> Causales de improcedencia. </w:t>
      </w:r>
    </w:p>
    <w:p w:rsidRPr="000E3D90" w:rsidR="000E3D90" w:rsidP="005F24BD" w:rsidRDefault="000E3D90" w14:paraId="5129F93F" w14:textId="77777777">
      <w:pPr>
        <w:spacing w:line="360" w:lineRule="auto"/>
        <w:jc w:val="both"/>
        <w:rPr>
          <w:rFonts w:ascii="Palatino Linotype" w:hAnsi="Palatino Linotype"/>
          <w:sz w:val="22"/>
          <w:szCs w:val="22"/>
        </w:rPr>
      </w:pPr>
    </w:p>
    <w:p w:rsidRPr="000E3D90" w:rsidR="000E3D90" w:rsidP="005F24BD" w:rsidRDefault="000E3D90" w14:paraId="524BBCBA" w14:textId="77777777">
      <w:pPr>
        <w:spacing w:line="360" w:lineRule="auto"/>
        <w:jc w:val="both"/>
        <w:rPr>
          <w:rFonts w:ascii="Palatino Linotype" w:hAnsi="Palatino Linotype"/>
          <w:sz w:val="22"/>
          <w:szCs w:val="22"/>
        </w:rPr>
      </w:pPr>
      <w:r w:rsidRPr="000E3D90">
        <w:rPr>
          <w:rFonts w:ascii="Palatino Linotype" w:hAnsi="Palatino Linotype"/>
          <w:sz w:val="22"/>
          <w:szCs w:val="22"/>
        </w:rPr>
        <w:t xml:space="preserve">En el presente caso, no se actualiza ninguna de las causales de improcedencia establecidas por el artículo 138, de la Ley de Protección de Datos Personales en Posesión de Sujetos Obligados del Estado de México y Municipios, toda vez que el recurso de revisión fue interpuesto en tiempo; el solicitante acreditó su identidad para efectos de la interposición del Recurso de Revisión; este Instituto no tiene conocimiento de haber resuelto sobre la materia del medio de impugnación que nos ocupa; se actualizan la causales de procedencia previstas por el artículo 129, fracciones VI y XII de la Ley en cita; no se tiene conocimiento que ante Tribunales competentes se esté tramitando algún recurso o medio de defensa en contra del acto recurrido ante este Instituto; el Particular no modificó ni amplió su solicitud de acceso a datos personales </w:t>
      </w:r>
      <w:r w:rsidRPr="000E3D90">
        <w:rPr>
          <w:rFonts w:ascii="Palatino Linotype" w:hAnsi="Palatino Linotype"/>
          <w:sz w:val="22"/>
          <w:szCs w:val="22"/>
        </w:rPr>
        <w:lastRenderedPageBreak/>
        <w:t>y; finalmente el Particular acreditó el interés jurídico para efectos de interponer el medio de impugnación que nos ocupa.</w:t>
      </w:r>
    </w:p>
    <w:p w:rsidRPr="000E3D90" w:rsidR="000E3D90" w:rsidP="005F24BD" w:rsidRDefault="000E3D90" w14:paraId="3E94196A" w14:textId="77777777">
      <w:pPr>
        <w:spacing w:line="360" w:lineRule="auto"/>
        <w:jc w:val="both"/>
        <w:rPr>
          <w:rFonts w:ascii="Palatino Linotype" w:hAnsi="Palatino Linotype"/>
          <w:sz w:val="22"/>
          <w:szCs w:val="22"/>
        </w:rPr>
      </w:pPr>
    </w:p>
    <w:p w:rsidRPr="000E3D90" w:rsidR="000E3D90" w:rsidP="005F24BD" w:rsidRDefault="000E3D90" w14:paraId="529FDC49" w14:textId="77777777">
      <w:pPr>
        <w:spacing w:line="360" w:lineRule="auto"/>
        <w:jc w:val="both"/>
        <w:rPr>
          <w:rFonts w:ascii="Palatino Linotype" w:hAnsi="Palatino Linotype"/>
          <w:b/>
          <w:bCs/>
          <w:sz w:val="22"/>
          <w:szCs w:val="22"/>
        </w:rPr>
      </w:pPr>
      <w:r w:rsidRPr="000E3D90">
        <w:rPr>
          <w:rFonts w:ascii="Symbol" w:hAnsi="Symbol" w:eastAsia="Symbol" w:cs="Symbol"/>
          <w:b/>
          <w:bCs/>
          <w:sz w:val="22"/>
          <w:szCs w:val="22"/>
        </w:rPr>
        <w:t>·</w:t>
      </w:r>
      <w:r w:rsidRPr="000E3D90">
        <w:rPr>
          <w:rFonts w:ascii="Palatino Linotype" w:hAnsi="Palatino Linotype"/>
          <w:b/>
          <w:bCs/>
          <w:sz w:val="22"/>
          <w:szCs w:val="22"/>
        </w:rPr>
        <w:t xml:space="preserve"> Causales de sobreseimiento.</w:t>
      </w:r>
    </w:p>
    <w:p w:rsidRPr="000E3D90" w:rsidR="000E3D90" w:rsidP="005F24BD" w:rsidRDefault="000E3D90" w14:paraId="59D2C21F" w14:textId="77777777">
      <w:pPr>
        <w:spacing w:line="360" w:lineRule="auto"/>
        <w:contextualSpacing/>
        <w:jc w:val="both"/>
        <w:rPr>
          <w:rFonts w:ascii="Palatino Linotype" w:hAnsi="Palatino Linotype" w:eastAsia="Calibri" w:cs="Tahoma"/>
          <w:sz w:val="22"/>
          <w:szCs w:val="22"/>
          <w:lang w:eastAsia="es-ES_tradnl"/>
        </w:rPr>
      </w:pPr>
    </w:p>
    <w:p w:rsidRPr="000E3D90" w:rsidR="000E3D90" w:rsidP="005F24BD" w:rsidRDefault="000E3D90" w14:paraId="056E04CB" w14:textId="77777777">
      <w:pPr>
        <w:spacing w:line="360" w:lineRule="auto"/>
        <w:contextualSpacing/>
        <w:jc w:val="both"/>
        <w:rPr>
          <w:rFonts w:ascii="Palatino Linotype" w:hAnsi="Palatino Linotype" w:cs="Tahoma"/>
          <w:sz w:val="22"/>
          <w:szCs w:val="22"/>
        </w:rPr>
      </w:pPr>
      <w:r w:rsidRPr="000E3D90">
        <w:rPr>
          <w:rFonts w:ascii="Palatino Linotype" w:hAnsi="Palatino Linotype" w:eastAsia="Calibri" w:cs="Tahoma"/>
          <w:sz w:val="22"/>
          <w:szCs w:val="22"/>
          <w:lang w:eastAsia="es-ES_tradnl"/>
        </w:rPr>
        <w:t>Por lo que hace a las causales de sobreseimiento, del análisis realizado por este Instituto, se advierte que</w:t>
      </w:r>
      <w:r w:rsidRPr="000E3D90">
        <w:rPr>
          <w:rFonts w:ascii="Palatino Linotype" w:hAnsi="Palatino Linotype" w:eastAsia="Calibri" w:cs="Tahoma"/>
          <w:b/>
          <w:sz w:val="22"/>
          <w:szCs w:val="22"/>
          <w:lang w:eastAsia="es-ES_tradnl"/>
        </w:rPr>
        <w:t xml:space="preserve"> no se actualiza ninguna de las previstas por el artículo 139 de la </w:t>
      </w:r>
      <w:r w:rsidRPr="000E3D90">
        <w:rPr>
          <w:rFonts w:ascii="Palatino Linotype" w:hAnsi="Palatino Linotype"/>
          <w:sz w:val="22"/>
          <w:szCs w:val="22"/>
        </w:rPr>
        <w:t>Ley de Protección de Datos Personales en Posesión de Sujetos Obligados del Estado de México y Municipios</w:t>
      </w:r>
      <w:r w:rsidRPr="000E3D90">
        <w:rPr>
          <w:rFonts w:ascii="Palatino Linotype" w:hAnsi="Palatino Linotype" w:eastAsia="Calibri" w:cs="Tahoma"/>
          <w:b/>
          <w:sz w:val="22"/>
          <w:szCs w:val="22"/>
          <w:lang w:eastAsia="es-ES_tradnl"/>
        </w:rPr>
        <w:t xml:space="preserve">; </w:t>
      </w:r>
      <w:r w:rsidRPr="000E3D90">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rsidRPr="000E3D90" w:rsidR="000E3D90" w:rsidP="005F24BD" w:rsidRDefault="000E3D90" w14:paraId="68BA97F1" w14:textId="77777777">
      <w:pPr>
        <w:spacing w:line="360" w:lineRule="auto"/>
        <w:jc w:val="both"/>
        <w:rPr>
          <w:rFonts w:ascii="Palatino Linotype" w:hAnsi="Palatino Linotype"/>
          <w:sz w:val="22"/>
          <w:szCs w:val="22"/>
        </w:rPr>
      </w:pPr>
    </w:p>
    <w:p w:rsidRPr="000E3D90" w:rsidR="000E3D90" w:rsidP="005F24BD" w:rsidRDefault="000E3D90" w14:paraId="5963DB3B" w14:textId="77777777">
      <w:pPr>
        <w:spacing w:line="360" w:lineRule="auto"/>
        <w:jc w:val="both"/>
        <w:rPr>
          <w:rFonts w:ascii="Palatino Linotype" w:hAnsi="Palatino Linotype"/>
          <w:sz w:val="22"/>
          <w:szCs w:val="22"/>
        </w:rPr>
      </w:pPr>
      <w:r w:rsidRPr="000E3D90">
        <w:rPr>
          <w:rFonts w:ascii="Palatino Linotype" w:hAnsi="Palatino Linotype"/>
          <w:b/>
          <w:sz w:val="22"/>
          <w:szCs w:val="22"/>
        </w:rPr>
        <w:t>TERCERO. Determinación de la controversia</w:t>
      </w:r>
      <w:r w:rsidRPr="000E3D90">
        <w:rPr>
          <w:rFonts w:ascii="Palatino Linotype" w:hAnsi="Palatino Linotype"/>
          <w:sz w:val="22"/>
          <w:szCs w:val="22"/>
        </w:rPr>
        <w:t>.</w:t>
      </w:r>
    </w:p>
    <w:p w:rsidRPr="000E3D90" w:rsidR="000E3D90" w:rsidP="005F24BD" w:rsidRDefault="000E3D90" w14:paraId="66DE48BD" w14:textId="77777777">
      <w:pPr>
        <w:spacing w:line="360" w:lineRule="auto"/>
        <w:jc w:val="both"/>
        <w:rPr>
          <w:rFonts w:ascii="Palatino Linotype" w:hAnsi="Palatino Linotype"/>
          <w:sz w:val="22"/>
          <w:szCs w:val="22"/>
        </w:rPr>
      </w:pPr>
    </w:p>
    <w:p w:rsidR="000E3D90" w:rsidP="000E5724" w:rsidRDefault="000E3D90" w14:paraId="6815E537" w14:textId="35570502">
      <w:pPr>
        <w:spacing w:line="360" w:lineRule="auto"/>
        <w:jc w:val="both"/>
        <w:rPr>
          <w:rFonts w:ascii="Palatino Linotype" w:hAnsi="Palatino Linotype"/>
          <w:sz w:val="22"/>
          <w:szCs w:val="22"/>
        </w:rPr>
      </w:pPr>
      <w:r w:rsidRPr="000E3D90">
        <w:rPr>
          <w:rFonts w:ascii="Palatino Linotype" w:hAnsi="Palatino Linotype"/>
          <w:sz w:val="22"/>
          <w:szCs w:val="22"/>
        </w:rPr>
        <w:t xml:space="preserve">En principio, se tiene que el Particular, </w:t>
      </w:r>
      <w:r w:rsidR="000E5724">
        <w:rPr>
          <w:rFonts w:ascii="Palatino Linotype" w:hAnsi="Palatino Linotype"/>
          <w:sz w:val="22"/>
          <w:szCs w:val="22"/>
        </w:rPr>
        <w:t xml:space="preserve">interpuso el derecho de oposición </w:t>
      </w:r>
      <w:r w:rsidR="00265F9E">
        <w:rPr>
          <w:rFonts w:ascii="Palatino Linotype" w:hAnsi="Palatino Linotype"/>
          <w:sz w:val="22"/>
          <w:szCs w:val="22"/>
        </w:rPr>
        <w:t xml:space="preserve">al dato personal consistente en </w:t>
      </w:r>
      <w:r w:rsidR="000E5724">
        <w:rPr>
          <w:rFonts w:ascii="Palatino Linotype" w:hAnsi="Palatino Linotype"/>
          <w:sz w:val="22"/>
          <w:szCs w:val="22"/>
        </w:rPr>
        <w:t xml:space="preserve">su nombre </w:t>
      </w:r>
      <w:r w:rsidR="00265F9E">
        <w:rPr>
          <w:rFonts w:ascii="Palatino Linotype" w:hAnsi="Palatino Linotype"/>
          <w:sz w:val="22"/>
          <w:szCs w:val="22"/>
        </w:rPr>
        <w:t xml:space="preserve">contenido </w:t>
      </w:r>
      <w:r w:rsidR="000E5724">
        <w:rPr>
          <w:rFonts w:ascii="Palatino Linotype" w:hAnsi="Palatino Linotype"/>
          <w:sz w:val="22"/>
          <w:szCs w:val="22"/>
        </w:rPr>
        <w:t>en el boletín laboral.</w:t>
      </w:r>
    </w:p>
    <w:p w:rsidR="00717AC8" w:rsidP="000E5724" w:rsidRDefault="00717AC8" w14:paraId="332EB60C" w14:textId="5D771B50">
      <w:pPr>
        <w:spacing w:line="360" w:lineRule="auto"/>
        <w:jc w:val="both"/>
        <w:rPr>
          <w:rFonts w:ascii="Palatino Linotype" w:hAnsi="Palatino Linotype"/>
          <w:sz w:val="22"/>
          <w:szCs w:val="22"/>
        </w:rPr>
      </w:pPr>
    </w:p>
    <w:p w:rsidRPr="00A90A0D" w:rsidR="00717AC8" w:rsidP="000E5724" w:rsidRDefault="00717AC8" w14:paraId="3D5FBD6E" w14:textId="035FA112">
      <w:pPr>
        <w:spacing w:line="360" w:lineRule="auto"/>
        <w:jc w:val="both"/>
        <w:rPr>
          <w:rStyle w:val="Ninguno"/>
          <w:rFonts w:ascii="Palatino Linotype" w:hAnsi="Palatino Linotype"/>
          <w:iCs/>
          <w:sz w:val="22"/>
          <w:szCs w:val="22"/>
          <w:lang w:val="es-MX"/>
        </w:rPr>
      </w:pPr>
      <w:r>
        <w:rPr>
          <w:rFonts w:ascii="Palatino Linotype" w:hAnsi="Palatino Linotype"/>
          <w:sz w:val="22"/>
          <w:szCs w:val="22"/>
        </w:rPr>
        <w:t>El Sujeto Obligado a través de su área especializada en materia informática, manifestó haber realizado la cancelación de sus datos.</w:t>
      </w:r>
    </w:p>
    <w:p w:rsidRPr="000E3D90" w:rsidR="000E3D90" w:rsidP="005F24BD" w:rsidRDefault="000E3D90" w14:paraId="2F176F7B" w14:textId="77777777">
      <w:pPr>
        <w:spacing w:line="360" w:lineRule="auto"/>
        <w:jc w:val="both"/>
        <w:rPr>
          <w:rFonts w:ascii="Palatino Linotype" w:hAnsi="Palatino Linotype"/>
          <w:sz w:val="22"/>
          <w:szCs w:val="22"/>
        </w:rPr>
      </w:pPr>
    </w:p>
    <w:p w:rsidR="00717AC8" w:rsidP="005F24BD" w:rsidRDefault="00717AC8" w14:paraId="14CAC403" w14:textId="256777AC">
      <w:pPr>
        <w:spacing w:line="360" w:lineRule="auto"/>
        <w:jc w:val="both"/>
        <w:rPr>
          <w:rFonts w:ascii="Palatino Linotype" w:hAnsi="Palatino Linotype"/>
          <w:sz w:val="22"/>
          <w:szCs w:val="22"/>
        </w:rPr>
      </w:pPr>
      <w:r>
        <w:rPr>
          <w:rFonts w:ascii="Palatino Linotype" w:hAnsi="Palatino Linotype"/>
          <w:sz w:val="22"/>
          <w:szCs w:val="22"/>
        </w:rPr>
        <w:t xml:space="preserve">El Particular se inconformó manifestando que, de la búsqueda en motores de </w:t>
      </w:r>
      <w:r w:rsidR="00265F9E">
        <w:rPr>
          <w:rFonts w:ascii="Palatino Linotype" w:hAnsi="Palatino Linotype"/>
          <w:sz w:val="22"/>
          <w:szCs w:val="22"/>
        </w:rPr>
        <w:t>internet</w:t>
      </w:r>
      <w:r>
        <w:rPr>
          <w:rFonts w:ascii="Palatino Linotype" w:hAnsi="Palatino Linotype"/>
          <w:sz w:val="22"/>
          <w:szCs w:val="22"/>
        </w:rPr>
        <w:t>, su nombre sigue apareciendo en los referidos documentos.</w:t>
      </w:r>
    </w:p>
    <w:p w:rsidR="00717AC8" w:rsidP="005F24BD" w:rsidRDefault="00717AC8" w14:paraId="2538B58E" w14:textId="77777777">
      <w:pPr>
        <w:spacing w:line="360" w:lineRule="auto"/>
        <w:jc w:val="both"/>
        <w:rPr>
          <w:rFonts w:ascii="Palatino Linotype" w:hAnsi="Palatino Linotype"/>
          <w:sz w:val="22"/>
          <w:szCs w:val="22"/>
        </w:rPr>
      </w:pPr>
    </w:p>
    <w:p w:rsidRPr="000E3D90" w:rsidR="000E3D90" w:rsidP="005F24BD" w:rsidRDefault="000E3D90" w14:paraId="7A80822E" w14:textId="6797854D">
      <w:pPr>
        <w:spacing w:line="360" w:lineRule="auto"/>
        <w:jc w:val="both"/>
        <w:rPr>
          <w:rFonts w:ascii="Palatino Linotype" w:hAnsi="Palatino Linotype" w:cs="Arial"/>
          <w:b/>
          <w:bCs/>
          <w:color w:val="000000"/>
          <w:sz w:val="22"/>
          <w:szCs w:val="22"/>
        </w:rPr>
      </w:pPr>
      <w:r w:rsidRPr="000E3D90">
        <w:rPr>
          <w:rFonts w:ascii="Palatino Linotype" w:hAnsi="Palatino Linotype"/>
          <w:sz w:val="22"/>
          <w:szCs w:val="22"/>
        </w:rPr>
        <w:t xml:space="preserve">El particular se inconformó </w:t>
      </w:r>
      <w:r w:rsidR="00717AC8">
        <w:rPr>
          <w:rFonts w:ascii="Palatino Linotype" w:hAnsi="Palatino Linotype"/>
          <w:sz w:val="22"/>
          <w:szCs w:val="22"/>
        </w:rPr>
        <w:t xml:space="preserve">presumiendo que el Sujeto Obligado </w:t>
      </w:r>
      <w:r w:rsidR="00265F9E">
        <w:rPr>
          <w:rFonts w:ascii="Palatino Linotype" w:hAnsi="Palatino Linotype"/>
          <w:sz w:val="22"/>
          <w:szCs w:val="22"/>
        </w:rPr>
        <w:t xml:space="preserve">no realizó de manera correcta su oposición y por ello se considera que es </w:t>
      </w:r>
      <w:r w:rsidR="00717AC8">
        <w:rPr>
          <w:rFonts w:ascii="Palatino Linotype" w:hAnsi="Palatino Linotype"/>
          <w:sz w:val="22"/>
          <w:szCs w:val="22"/>
        </w:rPr>
        <w:t>una solución desfavorable</w:t>
      </w:r>
      <w:r w:rsidR="00265F9E">
        <w:rPr>
          <w:rFonts w:ascii="Palatino Linotype" w:hAnsi="Palatino Linotype"/>
          <w:sz w:val="22"/>
          <w:szCs w:val="22"/>
        </w:rPr>
        <w:t xml:space="preserve">, entonces </w:t>
      </w:r>
      <w:r w:rsidRPr="000E3D90">
        <w:rPr>
          <w:rFonts w:ascii="Palatino Linotype" w:hAnsi="Palatino Linotype"/>
          <w:sz w:val="22"/>
          <w:szCs w:val="22"/>
        </w:rPr>
        <w:t xml:space="preserve">se advierte </w:t>
      </w:r>
      <w:r w:rsidRPr="000E3D90">
        <w:rPr>
          <w:rFonts w:ascii="Palatino Linotype" w:hAnsi="Palatino Linotype"/>
          <w:sz w:val="22"/>
          <w:szCs w:val="22"/>
        </w:rPr>
        <w:lastRenderedPageBreak/>
        <w:t>procedente la interposición del Recurso de Revisión, por actualizarse las causales de procedencia contempladas en el artículo 129, fracciones XII de la Ley de Protección de Datos Personales en referencia, que establece que el r</w:t>
      </w:r>
      <w:r w:rsidRPr="000E3D90">
        <w:rPr>
          <w:rFonts w:ascii="Palatino Linotype" w:hAnsi="Palatino Linotype" w:cs="Arial"/>
          <w:color w:val="000000"/>
          <w:sz w:val="22"/>
          <w:szCs w:val="22"/>
        </w:rPr>
        <w:t>ecurso de revisión procederá cuando</w:t>
      </w:r>
      <w:r w:rsidR="00265F9E">
        <w:rPr>
          <w:rFonts w:ascii="Palatino Linotype" w:hAnsi="Palatino Linotype" w:cs="Arial"/>
          <w:color w:val="000000"/>
          <w:sz w:val="22"/>
          <w:szCs w:val="22"/>
        </w:rPr>
        <w:t xml:space="preserve"> </w:t>
      </w:r>
      <w:r w:rsidRPr="000E3D90">
        <w:rPr>
          <w:rFonts w:ascii="Palatino Linotype" w:hAnsi="Palatino Linotype" w:cs="Arial"/>
          <w:color w:val="000000"/>
          <w:sz w:val="22"/>
          <w:szCs w:val="22"/>
        </w:rPr>
        <w:t>–</w:t>
      </w:r>
      <w:r w:rsidRPr="000E3D90">
        <w:rPr>
          <w:rFonts w:ascii="Palatino Linotype" w:hAnsi="Palatino Linotype" w:cs="Arial"/>
          <w:b/>
          <w:bCs/>
          <w:color w:val="000000"/>
          <w:sz w:val="22"/>
          <w:szCs w:val="22"/>
        </w:rPr>
        <w:t xml:space="preserve"> se considere que la  respuesta es desfavorable a su solicitud-.</w:t>
      </w:r>
    </w:p>
    <w:p w:rsidRPr="00624CE8" w:rsidR="000E3D90" w:rsidP="005F24BD" w:rsidRDefault="000E3D90" w14:paraId="2F0F1BFE" w14:textId="77777777">
      <w:pPr>
        <w:spacing w:line="360" w:lineRule="auto"/>
        <w:jc w:val="both"/>
        <w:rPr>
          <w:rFonts w:ascii="Palatino Linotype" w:hAnsi="Palatino Linotype" w:cs="Arial"/>
          <w:b/>
          <w:bCs/>
          <w:color w:val="000000"/>
          <w:sz w:val="22"/>
          <w:szCs w:val="22"/>
        </w:rPr>
      </w:pPr>
    </w:p>
    <w:p w:rsidRPr="000E3D90" w:rsidR="000E3D90" w:rsidP="005F24BD" w:rsidRDefault="000E3D90" w14:paraId="71B1ADB8" w14:textId="77777777">
      <w:pPr>
        <w:spacing w:line="360" w:lineRule="auto"/>
        <w:jc w:val="both"/>
        <w:rPr>
          <w:rFonts w:ascii="Palatino Linotype" w:hAnsi="Palatino Linotype"/>
          <w:b/>
          <w:sz w:val="22"/>
          <w:szCs w:val="22"/>
        </w:rPr>
      </w:pPr>
      <w:r w:rsidRPr="000E3D90">
        <w:rPr>
          <w:rFonts w:ascii="Palatino Linotype" w:hAnsi="Palatino Linotype"/>
          <w:b/>
          <w:sz w:val="22"/>
          <w:szCs w:val="22"/>
        </w:rPr>
        <w:t xml:space="preserve">CUARTO. Marco normativo aplicable en materia de acceso, rectificación, cancelación y oposición de datos personales. </w:t>
      </w:r>
    </w:p>
    <w:p w:rsidRPr="000E3D90" w:rsidR="000E3D90" w:rsidP="005F24BD" w:rsidRDefault="000E3D90" w14:paraId="486272DD" w14:textId="77777777">
      <w:pPr>
        <w:spacing w:line="360" w:lineRule="auto"/>
        <w:jc w:val="both"/>
        <w:rPr>
          <w:rFonts w:ascii="Palatino Linotype" w:hAnsi="Palatino Linotype"/>
          <w:b/>
          <w:sz w:val="22"/>
          <w:szCs w:val="22"/>
        </w:rPr>
      </w:pPr>
    </w:p>
    <w:p w:rsidRPr="000E3D90" w:rsidR="000E3D90" w:rsidP="005F24BD" w:rsidRDefault="000E3D90" w14:paraId="03DD6E6B" w14:textId="77777777">
      <w:pPr>
        <w:spacing w:line="360" w:lineRule="auto"/>
        <w:jc w:val="both"/>
        <w:rPr>
          <w:rFonts w:ascii="Palatino Linotype" w:hAnsi="Palatino Linotype"/>
          <w:sz w:val="22"/>
          <w:szCs w:val="22"/>
        </w:rPr>
      </w:pPr>
      <w:r w:rsidRPr="000E3D90">
        <w:rPr>
          <w:rFonts w:ascii="Palatino Linotype" w:hAnsi="Palatino Linotype"/>
          <w:sz w:val="22"/>
          <w:szCs w:val="22"/>
        </w:rPr>
        <w:t>Los derechos de Acceso, Rectificación, Cancelación y Oposición de datos personales, se encuentran regulados en los artículos 6°, apartado A y 16, segundo párrafo de la Constitución Política de los Estados Unidos Mexicanos, los cuales establecen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Pr="000E3D90" w:rsidR="000E3D90" w:rsidP="005F24BD" w:rsidRDefault="000E3D90" w14:paraId="60E1A216" w14:textId="77777777">
      <w:pPr>
        <w:spacing w:line="360" w:lineRule="auto"/>
        <w:jc w:val="both"/>
        <w:rPr>
          <w:rFonts w:ascii="Palatino Linotype" w:hAnsi="Palatino Linotype"/>
          <w:sz w:val="22"/>
          <w:szCs w:val="22"/>
        </w:rPr>
      </w:pPr>
    </w:p>
    <w:p w:rsidRPr="000E3D90" w:rsidR="000E3D90" w:rsidP="005F24BD" w:rsidRDefault="000E3D90" w14:paraId="4B140E11" w14:textId="2317117B">
      <w:pPr>
        <w:spacing w:line="360" w:lineRule="auto"/>
        <w:jc w:val="both"/>
        <w:rPr>
          <w:rFonts w:ascii="Palatino Linotype" w:hAnsi="Palatino Linotype"/>
          <w:sz w:val="22"/>
          <w:szCs w:val="22"/>
        </w:rPr>
      </w:pPr>
      <w:r w:rsidRPr="000E3D90">
        <w:rPr>
          <w:rFonts w:ascii="Palatino Linotype" w:hAnsi="Palatino Linotype"/>
          <w:sz w:val="22"/>
          <w:szCs w:val="22"/>
        </w:rPr>
        <w:t xml:space="preserve">Los referidos derechos, son catalogados como el derecho humano con que cuenta una persona para la protección de sus datos personales, en posesión de Sujetos Obligados, el tratamiento de </w:t>
      </w:r>
      <w:r w:rsidRPr="000E3D90" w:rsidR="00645606">
        <w:rPr>
          <w:rFonts w:ascii="Palatino Linotype" w:hAnsi="Palatino Linotype"/>
          <w:sz w:val="22"/>
          <w:szCs w:val="22"/>
        </w:rPr>
        <w:t>estos</w:t>
      </w:r>
      <w:r w:rsidRPr="000E3D90">
        <w:rPr>
          <w:rFonts w:ascii="Palatino Linotype" w:hAnsi="Palatino Linotype"/>
          <w:sz w:val="22"/>
          <w:szCs w:val="22"/>
        </w:rPr>
        <w:t xml:space="preserve"> debe de ajustarse a los principios de licitud, finalidad, lealtad, consentimiento, calidad, proporcionalidad, información y responsabilidad. </w:t>
      </w:r>
    </w:p>
    <w:p w:rsidRPr="000E3D90" w:rsidR="000E3D90" w:rsidP="005F24BD" w:rsidRDefault="000E3D90" w14:paraId="5B6C877A" w14:textId="77777777">
      <w:pPr>
        <w:spacing w:line="360" w:lineRule="auto"/>
        <w:jc w:val="both"/>
        <w:rPr>
          <w:rFonts w:ascii="Palatino Linotype" w:hAnsi="Palatino Linotype"/>
          <w:sz w:val="22"/>
          <w:szCs w:val="22"/>
        </w:rPr>
      </w:pPr>
    </w:p>
    <w:p w:rsidRPr="000E3D90" w:rsidR="000E3D90" w:rsidP="005F24BD" w:rsidRDefault="000E3D90" w14:paraId="6D964356" w14:textId="77777777">
      <w:pPr>
        <w:spacing w:line="360" w:lineRule="auto"/>
        <w:jc w:val="both"/>
        <w:rPr>
          <w:rFonts w:ascii="Palatino Linotype" w:hAnsi="Palatino Linotype"/>
          <w:sz w:val="22"/>
          <w:szCs w:val="22"/>
        </w:rPr>
      </w:pPr>
      <w:r w:rsidRPr="000E3D90">
        <w:rPr>
          <w:rFonts w:ascii="Palatino Linotype" w:hAnsi="Palatino Linotype"/>
          <w:sz w:val="22"/>
          <w:szCs w:val="22"/>
        </w:rPr>
        <w:t>Finalmente es de precisarse que el Sistema de Acceso, Rectificación, Cancelación y Oposición de Datos Personales del Estado de México (SARCOEM), funge como guía para complementar cada una de las etapas del proceso y con ello estar en posibilidad de acceder a lo peticionado</w:t>
      </w:r>
    </w:p>
    <w:p w:rsidR="00624CE8" w:rsidP="005F24BD" w:rsidRDefault="00624CE8" w14:paraId="1745FC72" w14:textId="77777777">
      <w:pPr>
        <w:spacing w:line="360" w:lineRule="auto"/>
        <w:jc w:val="both"/>
        <w:rPr>
          <w:rFonts w:ascii="Palatino Linotype" w:hAnsi="Palatino Linotype"/>
          <w:b/>
          <w:sz w:val="22"/>
          <w:szCs w:val="22"/>
        </w:rPr>
      </w:pPr>
    </w:p>
    <w:p w:rsidRPr="000E3D90" w:rsidR="000E3D90" w:rsidP="005F24BD" w:rsidRDefault="000E3D90" w14:paraId="38A22949" w14:textId="2B8B3A3D">
      <w:pPr>
        <w:spacing w:line="360" w:lineRule="auto"/>
        <w:jc w:val="both"/>
        <w:rPr>
          <w:rFonts w:ascii="Palatino Linotype" w:hAnsi="Palatino Linotype"/>
          <w:b/>
          <w:sz w:val="22"/>
          <w:szCs w:val="22"/>
        </w:rPr>
      </w:pPr>
      <w:r w:rsidRPr="000E3D90">
        <w:rPr>
          <w:rFonts w:ascii="Palatino Linotype" w:hAnsi="Palatino Linotype"/>
          <w:b/>
          <w:sz w:val="22"/>
          <w:szCs w:val="22"/>
        </w:rPr>
        <w:lastRenderedPageBreak/>
        <w:t xml:space="preserve">QUINTO. Estudio de Fondo. </w:t>
      </w:r>
    </w:p>
    <w:p w:rsidRPr="000E3D90" w:rsidR="000E3D90" w:rsidP="005F24BD" w:rsidRDefault="000E3D90" w14:paraId="4016B6DA" w14:textId="77777777">
      <w:pPr>
        <w:spacing w:line="360" w:lineRule="auto"/>
        <w:jc w:val="both"/>
        <w:rPr>
          <w:rFonts w:ascii="Palatino Linotype" w:hAnsi="Palatino Linotype"/>
          <w:b/>
          <w:sz w:val="22"/>
          <w:szCs w:val="22"/>
        </w:rPr>
      </w:pPr>
    </w:p>
    <w:p w:rsidRPr="000E3D90" w:rsidR="000E3D90" w:rsidP="005F24BD" w:rsidRDefault="000E3D90" w14:paraId="4271A129" w14:textId="77777777">
      <w:pPr>
        <w:spacing w:line="360" w:lineRule="auto"/>
        <w:jc w:val="both"/>
        <w:rPr>
          <w:rFonts w:ascii="Palatino Linotype" w:hAnsi="Palatino Linotype"/>
          <w:sz w:val="22"/>
          <w:szCs w:val="22"/>
        </w:rPr>
      </w:pPr>
      <w:r w:rsidRPr="000E3D90">
        <w:rPr>
          <w:rFonts w:ascii="Palatino Linotype" w:hAnsi="Palatino Linotype"/>
          <w:sz w:val="22"/>
          <w:szCs w:val="22"/>
        </w:rPr>
        <w:t>Previamente al estudio del fondo del asunto, es conveniente precisar al Recurrente que los principios en materia de transparencia nos son aplicables a los datos personales, toda vez que aquellos principios constitucionales aplicables a las solicitudes de acceso a información pública están enfocados a la publicidad de la información y por el contrario el tratamiento de datos personales se rige por sus principios específicos de calidad, consentimiento, finalidad, información, lealtad, licitud, proporcionalidad y responsabilidad, establecidos en los artículos 15 a 28 de la Ley de Protección de Datos Personales en Posesión de Sujetos Obligados del Estado de México y Municipios, los cuales tienen por objetivo la máxima protección de los datos personales para evitar su acceso no autorizado y no generar afectaciones a los titulares de los mismos. Este es el contexto jurídico, sobre el cual se realiza el análisis para otorgar o restringir el derecho a acceder a datos personales.</w:t>
      </w:r>
    </w:p>
    <w:p w:rsidRPr="000E3D90" w:rsidR="000E3D90" w:rsidP="005F24BD" w:rsidRDefault="000E3D90" w14:paraId="1C40852D" w14:textId="77777777">
      <w:pPr>
        <w:spacing w:line="360" w:lineRule="auto"/>
        <w:jc w:val="both"/>
        <w:rPr>
          <w:rFonts w:ascii="Palatino Linotype" w:hAnsi="Palatino Linotype"/>
          <w:sz w:val="22"/>
          <w:szCs w:val="22"/>
        </w:rPr>
      </w:pPr>
    </w:p>
    <w:p w:rsidRPr="000E3D90" w:rsidR="000E3D90" w:rsidP="005F24BD" w:rsidRDefault="000E3D90" w14:paraId="7241DCAC" w14:textId="77777777">
      <w:pPr>
        <w:spacing w:line="360" w:lineRule="auto"/>
        <w:jc w:val="both"/>
        <w:rPr>
          <w:rFonts w:ascii="Palatino Linotype" w:hAnsi="Palatino Linotype"/>
          <w:sz w:val="22"/>
          <w:szCs w:val="22"/>
        </w:rPr>
      </w:pPr>
      <w:r w:rsidRPr="000E3D90">
        <w:rPr>
          <w:rFonts w:ascii="Palatino Linotype" w:hAnsi="Palatino Linotype"/>
          <w:sz w:val="22"/>
          <w:szCs w:val="22"/>
        </w:rPr>
        <w:t>En este orden de ideas, el derecho de acceso a datos personales lleva un procedimiento establecido por la Ley de Protección de Datos Personales en Posesión de Sujetos Obligados del Estado de México y Municipios y cuando es a nombre de una persona fallecida, este procedimiento es diverso; para esto, es pertinente establecer los pasos para acceder a datos personales a nombre de personas fallecidas:</w:t>
      </w:r>
    </w:p>
    <w:p w:rsidRPr="000E3D90" w:rsidR="000E3D90" w:rsidP="005F24BD" w:rsidRDefault="000E3D90" w14:paraId="63BB9DB4" w14:textId="77777777">
      <w:pPr>
        <w:spacing w:line="360" w:lineRule="auto"/>
        <w:jc w:val="both"/>
        <w:rPr>
          <w:rFonts w:ascii="Palatino Linotype" w:hAnsi="Palatino Linotype"/>
          <w:sz w:val="22"/>
          <w:szCs w:val="22"/>
        </w:rPr>
      </w:pPr>
    </w:p>
    <w:p w:rsidRPr="000E3D90" w:rsidR="000E3D90" w:rsidP="005F24BD" w:rsidRDefault="000E3D90" w14:paraId="2F9DFFE6" w14:textId="77777777">
      <w:pPr>
        <w:pStyle w:val="Prrafodelista"/>
        <w:numPr>
          <w:ilvl w:val="0"/>
          <w:numId w:val="18"/>
        </w:numPr>
        <w:spacing w:line="360" w:lineRule="auto"/>
        <w:jc w:val="both"/>
        <w:rPr>
          <w:rFonts w:ascii="Palatino Linotype" w:hAnsi="Palatino Linotype"/>
          <w:sz w:val="22"/>
          <w:szCs w:val="22"/>
        </w:rPr>
      </w:pPr>
      <w:r w:rsidRPr="000E3D90">
        <w:rPr>
          <w:rFonts w:ascii="Palatino Linotype" w:hAnsi="Palatino Linotype"/>
          <w:sz w:val="22"/>
          <w:szCs w:val="22"/>
        </w:rPr>
        <w:t>Los derechos ARCO, pueden ser ejercido por el titular de los mismos, por representante o bien por una persona designada para estos fines a través de testamento, en caso de personas fallecidas.</w:t>
      </w:r>
    </w:p>
    <w:p w:rsidRPr="000E3D90" w:rsidR="000E3D90" w:rsidP="005F24BD" w:rsidRDefault="000E3D90" w14:paraId="5B6ED78C" w14:textId="77777777">
      <w:pPr>
        <w:spacing w:line="360" w:lineRule="auto"/>
        <w:jc w:val="both"/>
        <w:rPr>
          <w:rFonts w:ascii="Palatino Linotype" w:hAnsi="Palatino Linotype"/>
          <w:sz w:val="22"/>
          <w:szCs w:val="22"/>
        </w:rPr>
      </w:pPr>
    </w:p>
    <w:p w:rsidR="00624CE8" w:rsidP="00112B39" w:rsidRDefault="000E3D90" w14:paraId="24A66366" w14:textId="6FCB5310">
      <w:pPr>
        <w:pStyle w:val="Prrafodelista"/>
        <w:numPr>
          <w:ilvl w:val="0"/>
          <w:numId w:val="18"/>
        </w:numPr>
        <w:spacing w:line="360" w:lineRule="auto"/>
        <w:jc w:val="both"/>
        <w:rPr>
          <w:rFonts w:ascii="Palatino Linotype" w:hAnsi="Palatino Linotype"/>
          <w:sz w:val="22"/>
          <w:szCs w:val="22"/>
        </w:rPr>
      </w:pPr>
      <w:r w:rsidRPr="00624CE8">
        <w:rPr>
          <w:rFonts w:ascii="Palatino Linotype" w:hAnsi="Palatino Linotype"/>
          <w:sz w:val="22"/>
          <w:szCs w:val="22"/>
        </w:rPr>
        <w:lastRenderedPageBreak/>
        <w:t xml:space="preserve">El derecho de </w:t>
      </w:r>
      <w:r w:rsidRPr="00624CE8" w:rsidR="00624CE8">
        <w:rPr>
          <w:rFonts w:ascii="Palatino Linotype" w:hAnsi="Palatino Linotype"/>
          <w:sz w:val="22"/>
          <w:szCs w:val="22"/>
        </w:rPr>
        <w:t>oposición</w:t>
      </w:r>
      <w:r w:rsidRPr="00624CE8">
        <w:rPr>
          <w:rFonts w:ascii="Palatino Linotype" w:hAnsi="Palatino Linotype"/>
          <w:sz w:val="22"/>
          <w:szCs w:val="22"/>
        </w:rPr>
        <w:t xml:space="preserve">, que es el caso que nos ocupa, es el derecho que tiene el titular de estos, </w:t>
      </w:r>
      <w:r w:rsidRPr="00624CE8" w:rsidR="00624CE8">
        <w:rPr>
          <w:rFonts w:ascii="Palatino Linotype" w:hAnsi="Palatino Linotype"/>
          <w:sz w:val="22"/>
          <w:szCs w:val="22"/>
        </w:rPr>
        <w:t>por razones legítimas a oponerse al tratamiento de sus datos personales, para una o varias finalidades o exigir que cese el</w:t>
      </w:r>
      <w:r w:rsidR="00624CE8">
        <w:rPr>
          <w:rFonts w:ascii="Palatino Linotype" w:hAnsi="Palatino Linotype"/>
          <w:sz w:val="22"/>
          <w:szCs w:val="22"/>
        </w:rPr>
        <w:t xml:space="preserve"> </w:t>
      </w:r>
      <w:r w:rsidRPr="00624CE8" w:rsidR="00624CE8">
        <w:rPr>
          <w:rFonts w:ascii="Palatino Linotype" w:hAnsi="Palatino Linotype"/>
          <w:sz w:val="22"/>
          <w:szCs w:val="22"/>
        </w:rPr>
        <w:t>mismo, en los supuestos siguientes:</w:t>
      </w:r>
    </w:p>
    <w:p w:rsidRPr="00624CE8" w:rsidR="00624CE8" w:rsidP="00624CE8" w:rsidRDefault="00624CE8" w14:paraId="06CEDA22" w14:textId="77777777">
      <w:pPr>
        <w:pStyle w:val="Prrafodelista"/>
        <w:spacing w:line="360" w:lineRule="auto"/>
        <w:jc w:val="both"/>
        <w:rPr>
          <w:rFonts w:ascii="Palatino Linotype" w:hAnsi="Palatino Linotype"/>
          <w:sz w:val="22"/>
          <w:szCs w:val="22"/>
        </w:rPr>
      </w:pPr>
    </w:p>
    <w:p w:rsidR="00624CE8" w:rsidP="00624CE8" w:rsidRDefault="00624CE8" w14:paraId="14EFDF34" w14:textId="77777777">
      <w:pPr>
        <w:pStyle w:val="Prrafodelista"/>
        <w:spacing w:line="360" w:lineRule="auto"/>
        <w:jc w:val="both"/>
        <w:rPr>
          <w:rFonts w:ascii="Palatino Linotype" w:hAnsi="Palatino Linotype"/>
          <w:sz w:val="22"/>
          <w:szCs w:val="22"/>
        </w:rPr>
      </w:pPr>
      <w:r w:rsidRPr="00624CE8">
        <w:rPr>
          <w:rFonts w:ascii="Palatino Linotype" w:hAnsi="Palatino Linotype"/>
          <w:sz w:val="22"/>
          <w:szCs w:val="22"/>
        </w:rPr>
        <w:t>I. Cuando los datos se hubiesen recabado sin su consentimiento y éste resultara exigible</w:t>
      </w:r>
      <w:r>
        <w:rPr>
          <w:rFonts w:ascii="Palatino Linotype" w:hAnsi="Palatino Linotype"/>
          <w:sz w:val="22"/>
          <w:szCs w:val="22"/>
        </w:rPr>
        <w:t xml:space="preserve"> </w:t>
      </w:r>
      <w:r w:rsidRPr="00624CE8">
        <w:rPr>
          <w:rFonts w:ascii="Palatino Linotype" w:hAnsi="Palatino Linotype"/>
          <w:sz w:val="22"/>
          <w:szCs w:val="22"/>
        </w:rPr>
        <w:t>en términos de esta Ley y disposiciones aplicables.</w:t>
      </w:r>
      <w:r>
        <w:rPr>
          <w:rFonts w:ascii="Palatino Linotype" w:hAnsi="Palatino Linotype"/>
          <w:sz w:val="22"/>
          <w:szCs w:val="22"/>
        </w:rPr>
        <w:t xml:space="preserve"> </w:t>
      </w:r>
    </w:p>
    <w:p w:rsidRPr="00624CE8" w:rsidR="00624CE8" w:rsidP="00624CE8" w:rsidRDefault="00624CE8" w14:paraId="0A52F30C" w14:textId="09AB8A93">
      <w:pPr>
        <w:pStyle w:val="Prrafodelista"/>
        <w:spacing w:line="360" w:lineRule="auto"/>
        <w:jc w:val="both"/>
        <w:rPr>
          <w:rFonts w:ascii="Palatino Linotype" w:hAnsi="Palatino Linotype"/>
          <w:sz w:val="22"/>
          <w:szCs w:val="22"/>
        </w:rPr>
      </w:pPr>
      <w:r w:rsidRPr="00624CE8">
        <w:rPr>
          <w:rFonts w:ascii="Palatino Linotype" w:hAnsi="Palatino Linotype"/>
          <w:sz w:val="22"/>
          <w:szCs w:val="22"/>
        </w:rPr>
        <w:t>II. Aun siendo lícito el tratamiento, el mismo debe cesar para evitar que su persistencia</w:t>
      </w:r>
    </w:p>
    <w:p w:rsidRPr="00624CE8" w:rsidR="00624CE8" w:rsidP="00624CE8" w:rsidRDefault="00624CE8" w14:paraId="3C570B77" w14:textId="32399586">
      <w:pPr>
        <w:pStyle w:val="Prrafodelista"/>
        <w:spacing w:line="360" w:lineRule="auto"/>
        <w:jc w:val="both"/>
        <w:rPr>
          <w:rFonts w:ascii="Palatino Linotype" w:hAnsi="Palatino Linotype"/>
          <w:sz w:val="22"/>
          <w:szCs w:val="22"/>
        </w:rPr>
      </w:pPr>
      <w:r w:rsidRPr="00624CE8">
        <w:rPr>
          <w:rFonts w:ascii="Palatino Linotype" w:hAnsi="Palatino Linotype"/>
          <w:sz w:val="22"/>
          <w:szCs w:val="22"/>
        </w:rPr>
        <w:t>cause un daño o perjuicio al titular.</w:t>
      </w:r>
    </w:p>
    <w:p w:rsidRPr="00624CE8" w:rsidR="00624CE8" w:rsidP="00624CE8" w:rsidRDefault="00624CE8" w14:paraId="363039E8" w14:textId="7F148604">
      <w:pPr>
        <w:pStyle w:val="Prrafodelista"/>
        <w:spacing w:line="360" w:lineRule="auto"/>
        <w:jc w:val="both"/>
        <w:rPr>
          <w:rFonts w:ascii="Palatino Linotype" w:hAnsi="Palatino Linotype"/>
          <w:sz w:val="22"/>
          <w:szCs w:val="22"/>
        </w:rPr>
      </w:pPr>
      <w:r w:rsidRPr="00624CE8">
        <w:rPr>
          <w:rFonts w:ascii="Palatino Linotype" w:hAnsi="Palatino Linotype"/>
          <w:sz w:val="22"/>
          <w:szCs w:val="22"/>
        </w:rPr>
        <w:t>III. Sus datos personales sean objeto de un tratamiento automatizado, el cual le produzca</w:t>
      </w:r>
      <w:r>
        <w:rPr>
          <w:rFonts w:ascii="Palatino Linotype" w:hAnsi="Palatino Linotype"/>
          <w:sz w:val="22"/>
          <w:szCs w:val="22"/>
        </w:rPr>
        <w:t xml:space="preserve"> </w:t>
      </w:r>
      <w:r w:rsidRPr="00624CE8">
        <w:rPr>
          <w:rFonts w:ascii="Palatino Linotype" w:hAnsi="Palatino Linotype"/>
          <w:sz w:val="22"/>
          <w:szCs w:val="22"/>
        </w:rPr>
        <w:t>efectos jurídicos no deseados o afecte de manera significativa sus intereses, derechos o</w:t>
      </w:r>
      <w:r>
        <w:rPr>
          <w:rFonts w:ascii="Palatino Linotype" w:hAnsi="Palatino Linotype"/>
          <w:sz w:val="22"/>
          <w:szCs w:val="22"/>
        </w:rPr>
        <w:t xml:space="preserve"> </w:t>
      </w:r>
      <w:r w:rsidRPr="00624CE8">
        <w:rPr>
          <w:rFonts w:ascii="Palatino Linotype" w:hAnsi="Palatino Linotype"/>
          <w:sz w:val="22"/>
          <w:szCs w:val="22"/>
        </w:rPr>
        <w:t>libertades y estén destinados a evaluar, sin intervención humana, determinados aspectos</w:t>
      </w:r>
      <w:r>
        <w:rPr>
          <w:rFonts w:ascii="Palatino Linotype" w:hAnsi="Palatino Linotype"/>
          <w:sz w:val="22"/>
          <w:szCs w:val="22"/>
        </w:rPr>
        <w:t xml:space="preserve"> </w:t>
      </w:r>
      <w:r w:rsidRPr="00624CE8">
        <w:rPr>
          <w:rFonts w:ascii="Palatino Linotype" w:hAnsi="Palatino Linotype"/>
          <w:sz w:val="22"/>
          <w:szCs w:val="22"/>
        </w:rPr>
        <w:t>personales del mismo o analizar o predecir, en particular, su rendimiento profesional,</w:t>
      </w:r>
      <w:r>
        <w:rPr>
          <w:rFonts w:ascii="Palatino Linotype" w:hAnsi="Palatino Linotype"/>
          <w:sz w:val="22"/>
          <w:szCs w:val="22"/>
        </w:rPr>
        <w:t xml:space="preserve"> </w:t>
      </w:r>
      <w:r w:rsidRPr="00624CE8">
        <w:rPr>
          <w:rFonts w:ascii="Palatino Linotype" w:hAnsi="Palatino Linotype"/>
          <w:sz w:val="22"/>
          <w:szCs w:val="22"/>
        </w:rPr>
        <w:t xml:space="preserve">situación económica, estado de salud, preferencias sexuales, fiabilidad o comportamiento. </w:t>
      </w:r>
    </w:p>
    <w:p w:rsidRPr="00624CE8" w:rsidR="00624CE8" w:rsidP="00624CE8" w:rsidRDefault="00624CE8" w14:paraId="79CA334B" w14:textId="5FFD7775">
      <w:pPr>
        <w:pStyle w:val="Prrafodelista"/>
        <w:spacing w:line="360" w:lineRule="auto"/>
        <w:jc w:val="both"/>
        <w:rPr>
          <w:rFonts w:ascii="Palatino Linotype" w:hAnsi="Palatino Linotype"/>
          <w:sz w:val="22"/>
          <w:szCs w:val="22"/>
        </w:rPr>
      </w:pPr>
      <w:r w:rsidRPr="00624CE8">
        <w:rPr>
          <w:rFonts w:ascii="Palatino Linotype" w:hAnsi="Palatino Linotype"/>
          <w:sz w:val="22"/>
          <w:szCs w:val="22"/>
        </w:rPr>
        <w:t>IV. Cuando el titular identifique que se han asociado datos personales o se le ha identificado</w:t>
      </w:r>
      <w:r>
        <w:rPr>
          <w:rFonts w:ascii="Palatino Linotype" w:hAnsi="Palatino Linotype"/>
          <w:sz w:val="22"/>
          <w:szCs w:val="22"/>
        </w:rPr>
        <w:t xml:space="preserve"> </w:t>
      </w:r>
      <w:r w:rsidRPr="00624CE8">
        <w:rPr>
          <w:rFonts w:ascii="Palatino Linotype" w:hAnsi="Palatino Linotype"/>
          <w:sz w:val="22"/>
          <w:szCs w:val="22"/>
        </w:rPr>
        <w:t>con un registro del cuál no sea titular o se le incluya dentro de un sistema de datos</w:t>
      </w:r>
      <w:r>
        <w:rPr>
          <w:rFonts w:ascii="Palatino Linotype" w:hAnsi="Palatino Linotype"/>
          <w:sz w:val="22"/>
          <w:szCs w:val="22"/>
        </w:rPr>
        <w:t xml:space="preserve"> </w:t>
      </w:r>
      <w:r w:rsidRPr="00624CE8">
        <w:rPr>
          <w:rFonts w:ascii="Palatino Linotype" w:hAnsi="Palatino Linotype"/>
          <w:sz w:val="22"/>
          <w:szCs w:val="22"/>
        </w:rPr>
        <w:t>personales en el cual no tenga correspondencia.</w:t>
      </w:r>
    </w:p>
    <w:p w:rsidRPr="00624CE8" w:rsidR="00624CE8" w:rsidP="00624CE8" w:rsidRDefault="00624CE8" w14:paraId="7D5E0462" w14:textId="77777777">
      <w:pPr>
        <w:pStyle w:val="Prrafodelista"/>
        <w:spacing w:line="360" w:lineRule="auto"/>
        <w:jc w:val="both"/>
        <w:rPr>
          <w:rFonts w:ascii="Palatino Linotype" w:hAnsi="Palatino Linotype"/>
          <w:sz w:val="22"/>
          <w:szCs w:val="22"/>
        </w:rPr>
      </w:pPr>
      <w:r w:rsidRPr="00624CE8">
        <w:rPr>
          <w:rFonts w:ascii="Palatino Linotype" w:hAnsi="Palatino Linotype"/>
          <w:sz w:val="22"/>
          <w:szCs w:val="22"/>
        </w:rPr>
        <w:t>V. Cuando existan motivos fundados para ello y la Ley no disponga lo contrario.</w:t>
      </w:r>
    </w:p>
    <w:p w:rsidRPr="000E3D90" w:rsidR="000E3D90" w:rsidP="005F24BD" w:rsidRDefault="000E3D90" w14:paraId="02D6C146" w14:textId="77777777">
      <w:pPr>
        <w:spacing w:line="360" w:lineRule="auto"/>
        <w:jc w:val="both"/>
        <w:rPr>
          <w:rFonts w:ascii="Palatino Linotype" w:hAnsi="Palatino Linotype"/>
          <w:sz w:val="22"/>
          <w:szCs w:val="22"/>
        </w:rPr>
      </w:pPr>
    </w:p>
    <w:p w:rsidRPr="000E3D90" w:rsidR="000E3D90" w:rsidP="005F24BD" w:rsidRDefault="000E3D90" w14:paraId="03C14B83" w14:textId="77777777">
      <w:pPr>
        <w:pStyle w:val="Prrafodelista"/>
        <w:numPr>
          <w:ilvl w:val="0"/>
          <w:numId w:val="18"/>
        </w:numPr>
        <w:autoSpaceDE w:val="0"/>
        <w:autoSpaceDN w:val="0"/>
        <w:adjustRightInd w:val="0"/>
        <w:spacing w:line="360" w:lineRule="auto"/>
        <w:jc w:val="both"/>
        <w:rPr>
          <w:rFonts w:ascii="Palatino Linotype" w:hAnsi="Palatino Linotype"/>
          <w:sz w:val="22"/>
          <w:szCs w:val="22"/>
        </w:rPr>
      </w:pPr>
      <w:r w:rsidRPr="000E3D90">
        <w:rPr>
          <w:rFonts w:ascii="Palatino Linotype" w:hAnsi="Palatino Linotype"/>
          <w:sz w:val="22"/>
          <w:szCs w:val="22"/>
        </w:rPr>
        <w:t xml:space="preserve">La recepción y el trámite </w:t>
      </w:r>
      <w:r w:rsidRPr="000E3D90">
        <w:rPr>
          <w:rFonts w:ascii="Palatino Linotype" w:hAnsi="Palatino Linotype" w:cs="Arial" w:eastAsiaTheme="minorHAnsi"/>
          <w:color w:val="000000"/>
          <w:sz w:val="22"/>
          <w:szCs w:val="22"/>
          <w:lang w:eastAsia="en-US"/>
        </w:rPr>
        <w:t>de las solicitudes para el ejercicio de los derechos ARCO, serán tramitadas por la Unidad de Transparencia.</w:t>
      </w:r>
    </w:p>
    <w:p w:rsidRPr="000E3D90" w:rsidR="000E3D90" w:rsidP="005F24BD" w:rsidRDefault="000E3D90" w14:paraId="297A9318" w14:textId="77777777">
      <w:pPr>
        <w:spacing w:line="360" w:lineRule="auto"/>
        <w:jc w:val="both"/>
        <w:rPr>
          <w:rFonts w:ascii="Palatino Linotype" w:hAnsi="Palatino Linotype" w:cs="Tahoma"/>
          <w:b/>
          <w:sz w:val="22"/>
          <w:szCs w:val="22"/>
          <w:lang w:val="es-MX"/>
        </w:rPr>
      </w:pPr>
    </w:p>
    <w:p w:rsidR="000E3D90" w:rsidP="00B96AAA" w:rsidRDefault="000E3D90" w14:paraId="1DF116F8" w14:textId="370575DD">
      <w:pPr>
        <w:pStyle w:val="Prrafodelista"/>
        <w:numPr>
          <w:ilvl w:val="0"/>
          <w:numId w:val="18"/>
        </w:numPr>
        <w:autoSpaceDE w:val="0"/>
        <w:autoSpaceDN w:val="0"/>
        <w:adjustRightInd w:val="0"/>
        <w:spacing w:line="360" w:lineRule="auto"/>
        <w:jc w:val="both"/>
        <w:rPr>
          <w:rFonts w:ascii="Palatino Linotype" w:hAnsi="Palatino Linotype" w:cs="Arial" w:eastAsiaTheme="minorHAnsi"/>
          <w:color w:val="000000"/>
          <w:sz w:val="22"/>
          <w:szCs w:val="22"/>
          <w:lang w:eastAsia="en-US"/>
        </w:rPr>
      </w:pPr>
      <w:r w:rsidRPr="00624CE8">
        <w:rPr>
          <w:rFonts w:ascii="Palatino Linotype" w:hAnsi="Palatino Linotype" w:cs="Arial" w:eastAsiaTheme="minorHAnsi"/>
          <w:color w:val="000000"/>
          <w:sz w:val="22"/>
          <w:szCs w:val="22"/>
          <w:lang w:eastAsia="en-US"/>
        </w:rPr>
        <w:t>Para el ejercicio, es necesario acreditar identidad de titular de los datos, en el caso de representantes, acreditar personalidad</w:t>
      </w:r>
      <w:r w:rsidR="00624CE8">
        <w:rPr>
          <w:rFonts w:ascii="Palatino Linotype" w:hAnsi="Palatino Linotype" w:cs="Arial" w:eastAsiaTheme="minorHAnsi"/>
          <w:color w:val="000000"/>
          <w:sz w:val="22"/>
          <w:szCs w:val="22"/>
          <w:lang w:eastAsia="en-US"/>
        </w:rPr>
        <w:t>.</w:t>
      </w:r>
    </w:p>
    <w:p w:rsidRPr="00624CE8" w:rsidR="00624CE8" w:rsidP="00624CE8" w:rsidRDefault="00624CE8" w14:paraId="5016D6A3" w14:textId="77777777">
      <w:pPr>
        <w:pStyle w:val="Prrafodelista"/>
        <w:rPr>
          <w:rFonts w:ascii="Palatino Linotype" w:hAnsi="Palatino Linotype" w:cs="Arial" w:eastAsiaTheme="minorHAnsi"/>
          <w:color w:val="000000"/>
          <w:sz w:val="22"/>
          <w:szCs w:val="22"/>
          <w:lang w:eastAsia="en-US"/>
        </w:rPr>
      </w:pPr>
    </w:p>
    <w:p w:rsidRPr="00624CE8" w:rsidR="00624CE8" w:rsidP="00624CE8" w:rsidRDefault="00624CE8" w14:paraId="67876411" w14:textId="77777777">
      <w:pPr>
        <w:pStyle w:val="Prrafodelista"/>
        <w:autoSpaceDE w:val="0"/>
        <w:autoSpaceDN w:val="0"/>
        <w:adjustRightInd w:val="0"/>
        <w:spacing w:line="360" w:lineRule="auto"/>
        <w:jc w:val="both"/>
        <w:rPr>
          <w:rFonts w:ascii="Palatino Linotype" w:hAnsi="Palatino Linotype" w:cs="Arial" w:eastAsiaTheme="minorHAnsi"/>
          <w:color w:val="000000"/>
          <w:sz w:val="22"/>
          <w:szCs w:val="22"/>
          <w:lang w:eastAsia="en-US"/>
        </w:rPr>
      </w:pPr>
    </w:p>
    <w:p w:rsidRPr="000E3D90" w:rsidR="000E3D90" w:rsidP="005F24BD" w:rsidRDefault="000E3D90" w14:paraId="450AE071" w14:textId="77777777">
      <w:pPr>
        <w:pStyle w:val="Prrafodelista"/>
        <w:numPr>
          <w:ilvl w:val="0"/>
          <w:numId w:val="18"/>
        </w:numPr>
        <w:autoSpaceDE w:val="0"/>
        <w:autoSpaceDN w:val="0"/>
        <w:adjustRightInd w:val="0"/>
        <w:spacing w:line="360" w:lineRule="auto"/>
        <w:jc w:val="both"/>
        <w:rPr>
          <w:rFonts w:ascii="Palatino Linotype" w:hAnsi="Palatino Linotype" w:cs="Tahoma"/>
          <w:b/>
          <w:sz w:val="22"/>
          <w:szCs w:val="22"/>
        </w:rPr>
      </w:pPr>
      <w:r w:rsidRPr="000E3D90">
        <w:rPr>
          <w:rFonts w:ascii="Palatino Linotype" w:hAnsi="Palatino Linotype" w:cs="Arial" w:eastAsiaTheme="minorHAnsi"/>
          <w:color w:val="000000"/>
          <w:sz w:val="22"/>
          <w:szCs w:val="22"/>
          <w:lang w:eastAsia="en-US"/>
        </w:rPr>
        <w:lastRenderedPageBreak/>
        <w:t>El ejercicio de derechos ARCO por persona diversa al titular, tendrán supuestos de excepción, bajo supuestos legales o bien por mandato judicial.</w:t>
      </w:r>
    </w:p>
    <w:p w:rsidRPr="000E3D90" w:rsidR="000E3D90" w:rsidP="005F24BD" w:rsidRDefault="000E3D90" w14:paraId="4D51194E" w14:textId="77777777">
      <w:pPr>
        <w:pStyle w:val="Prrafodelista"/>
        <w:rPr>
          <w:rFonts w:ascii="Palatino Linotype" w:hAnsi="Palatino Linotype" w:cs="Tahoma"/>
          <w:b/>
          <w:sz w:val="22"/>
          <w:szCs w:val="22"/>
        </w:rPr>
      </w:pPr>
    </w:p>
    <w:p w:rsidRPr="000E3D90" w:rsidR="000E3D90" w:rsidP="005F24BD" w:rsidRDefault="000E3D90" w14:paraId="3B449F66" w14:textId="77777777">
      <w:pPr>
        <w:pStyle w:val="Prrafodelista"/>
        <w:numPr>
          <w:ilvl w:val="0"/>
          <w:numId w:val="18"/>
        </w:numPr>
        <w:autoSpaceDE w:val="0"/>
        <w:autoSpaceDN w:val="0"/>
        <w:adjustRightInd w:val="0"/>
        <w:spacing w:line="360" w:lineRule="auto"/>
        <w:jc w:val="both"/>
        <w:rPr>
          <w:rFonts w:ascii="Palatino Linotype" w:hAnsi="Palatino Linotype" w:cs="Arial" w:eastAsiaTheme="minorHAnsi"/>
          <w:color w:val="000000"/>
          <w:sz w:val="22"/>
          <w:szCs w:val="22"/>
          <w:lang w:eastAsia="en-US"/>
        </w:rPr>
      </w:pPr>
      <w:r w:rsidRPr="000E3D90">
        <w:rPr>
          <w:rFonts w:ascii="Palatino Linotype" w:hAnsi="Palatino Linotype" w:cs="Arial" w:eastAsiaTheme="minorHAnsi"/>
          <w:color w:val="000000"/>
          <w:sz w:val="22"/>
          <w:szCs w:val="22"/>
          <w:lang w:eastAsia="en-US"/>
        </w:rPr>
        <w:t>El plazo que tienen los Responsables para dar respuesta, es el de veinte días hábiles, contados a partir del día siguiente de la recepción de la solicitud.</w:t>
      </w:r>
    </w:p>
    <w:p w:rsidRPr="000E3D90" w:rsidR="000E3D90" w:rsidP="005F24BD" w:rsidRDefault="000E3D90" w14:paraId="52A3F2A1" w14:textId="77777777">
      <w:pPr>
        <w:pStyle w:val="Prrafodelista"/>
        <w:rPr>
          <w:rFonts w:ascii="Palatino Linotype" w:hAnsi="Palatino Linotype" w:cs="Arial" w:eastAsiaTheme="minorHAnsi"/>
          <w:color w:val="000000"/>
          <w:sz w:val="22"/>
          <w:szCs w:val="22"/>
          <w:lang w:eastAsia="en-US"/>
        </w:rPr>
      </w:pPr>
    </w:p>
    <w:p w:rsidRPr="000E3D90" w:rsidR="000E3D90" w:rsidP="005F24BD" w:rsidRDefault="000E3D90" w14:paraId="769FFDE0" w14:textId="1B7D1A7D">
      <w:pPr>
        <w:pStyle w:val="Prrafodelista"/>
        <w:numPr>
          <w:ilvl w:val="0"/>
          <w:numId w:val="18"/>
        </w:numPr>
        <w:autoSpaceDE w:val="0"/>
        <w:autoSpaceDN w:val="0"/>
        <w:adjustRightInd w:val="0"/>
        <w:spacing w:line="360" w:lineRule="auto"/>
        <w:jc w:val="both"/>
        <w:rPr>
          <w:rFonts w:ascii="Palatino Linotype" w:hAnsi="Palatino Linotype" w:cs="Arial" w:eastAsiaTheme="minorHAnsi"/>
          <w:color w:val="000000"/>
          <w:sz w:val="22"/>
          <w:szCs w:val="22"/>
          <w:lang w:eastAsia="en-US"/>
        </w:rPr>
      </w:pPr>
      <w:r w:rsidRPr="000E3D90">
        <w:rPr>
          <w:rFonts w:ascii="Palatino Linotype" w:hAnsi="Palatino Linotype" w:cs="Arial" w:eastAsiaTheme="minorHAnsi"/>
          <w:color w:val="000000"/>
          <w:sz w:val="22"/>
          <w:szCs w:val="22"/>
          <w:lang w:eastAsia="en-US"/>
        </w:rPr>
        <w:t xml:space="preserve">Para ejercer el derecho de </w:t>
      </w:r>
      <w:r w:rsidR="00624CE8">
        <w:rPr>
          <w:rFonts w:ascii="Palatino Linotype" w:hAnsi="Palatino Linotype" w:cs="Arial" w:eastAsiaTheme="minorHAnsi"/>
          <w:color w:val="000000"/>
          <w:sz w:val="22"/>
          <w:szCs w:val="22"/>
          <w:lang w:eastAsia="en-US"/>
        </w:rPr>
        <w:t xml:space="preserve">oposición al tratamiento de los </w:t>
      </w:r>
      <w:r w:rsidRPr="000E3D90">
        <w:rPr>
          <w:rFonts w:ascii="Palatino Linotype" w:hAnsi="Palatino Linotype" w:cs="Arial" w:eastAsiaTheme="minorHAnsi"/>
          <w:color w:val="000000"/>
          <w:sz w:val="22"/>
          <w:szCs w:val="22"/>
          <w:lang w:eastAsia="en-US"/>
        </w:rPr>
        <w:t>datos personales, se deberá satisfacer los requisitos establecidos por la Ley de Protección de Datos en cita, en caso de que alguno de ellos, no se satisfaga, se deberá prevenir al solicitante, para que, en el plazo de diez días hábiles, contados a partir de la notificación de la prevención, sean subsanados.</w:t>
      </w:r>
    </w:p>
    <w:p w:rsidRPr="000E3D90" w:rsidR="000E3D90" w:rsidP="005F24BD" w:rsidRDefault="000E3D90" w14:paraId="72DB7016" w14:textId="77777777">
      <w:pPr>
        <w:autoSpaceDE w:val="0"/>
        <w:autoSpaceDN w:val="0"/>
        <w:adjustRightInd w:val="0"/>
        <w:spacing w:line="360" w:lineRule="auto"/>
        <w:jc w:val="both"/>
        <w:rPr>
          <w:rFonts w:ascii="Palatino Linotype" w:hAnsi="Palatino Linotype" w:cs="Arial" w:eastAsiaTheme="minorHAnsi"/>
          <w:color w:val="000000"/>
          <w:sz w:val="22"/>
          <w:szCs w:val="22"/>
          <w:lang w:eastAsia="en-US"/>
        </w:rPr>
      </w:pPr>
    </w:p>
    <w:p w:rsidRPr="000E3D90" w:rsidR="000E3D90" w:rsidP="005F24BD" w:rsidRDefault="000E3D90" w14:paraId="6767E39E" w14:textId="77777777">
      <w:pPr>
        <w:spacing w:line="360" w:lineRule="auto"/>
        <w:jc w:val="both"/>
        <w:rPr>
          <w:rFonts w:ascii="Palatino Linotype" w:hAnsi="Palatino Linotype" w:cs="Tahoma"/>
          <w:bCs/>
          <w:sz w:val="22"/>
          <w:szCs w:val="22"/>
        </w:rPr>
      </w:pPr>
      <w:r w:rsidRPr="000E3D90">
        <w:rPr>
          <w:rFonts w:ascii="Palatino Linotype" w:hAnsi="Palatino Linotype" w:cs="Tahoma"/>
          <w:bCs/>
          <w:sz w:val="22"/>
          <w:szCs w:val="22"/>
        </w:rPr>
        <w:t>Una vez identificados los pasos del proceso que debe llevarse a cabo, durante la tramitación de un ejercicio de alguno de los derechos ARCO, es procedente entrar al estudio del presente asunto, para determinar los alcances de los elementos aportados por las partes, durante la sustanciación del presente Recurso de Revisión.</w:t>
      </w:r>
    </w:p>
    <w:p w:rsidR="00D9708A" w:rsidP="005F24BD" w:rsidRDefault="00D9708A" w14:paraId="3B52EDEC" w14:textId="430781A2">
      <w:pPr>
        <w:spacing w:line="360" w:lineRule="auto"/>
        <w:jc w:val="both"/>
        <w:rPr>
          <w:rFonts w:ascii="Palatino Linotype" w:hAnsi="Palatino Linotype" w:eastAsia="Calibri" w:cs="Tahoma"/>
          <w:color w:val="000000"/>
          <w:sz w:val="22"/>
          <w:szCs w:val="22"/>
          <w:lang w:val="es-MX" w:eastAsia="es-ES_tradnl"/>
        </w:rPr>
      </w:pPr>
    </w:p>
    <w:p w:rsidR="00C10DCE" w:rsidP="005F24BD" w:rsidRDefault="00C10DCE" w14:paraId="1204ED22" w14:textId="0AC87E0D">
      <w:pPr>
        <w:spacing w:line="360" w:lineRule="auto"/>
        <w:jc w:val="both"/>
        <w:rPr>
          <w:rFonts w:ascii="Palatino Linotype" w:hAnsi="Palatino Linotype" w:eastAsia="Calibri" w:cs="Tahoma"/>
          <w:color w:val="000000"/>
          <w:sz w:val="22"/>
          <w:szCs w:val="22"/>
          <w:lang w:val="es-MX" w:eastAsia="es-ES_tradnl"/>
        </w:rPr>
      </w:pPr>
      <w:r>
        <w:rPr>
          <w:rFonts w:ascii="Palatino Linotype" w:hAnsi="Palatino Linotype" w:eastAsia="Calibri" w:cs="Tahoma"/>
          <w:color w:val="000000"/>
          <w:sz w:val="22"/>
          <w:szCs w:val="22"/>
          <w:lang w:val="es-MX" w:eastAsia="es-ES_tradnl"/>
        </w:rPr>
        <w:t>El derecho de oposición, como ya se estableció es el derecho que tienen los titulares de los datos personales a solicitar el cese del tratamiento del uso de sus datos personales.</w:t>
      </w:r>
    </w:p>
    <w:p w:rsidR="00C10DCE" w:rsidP="005F24BD" w:rsidRDefault="00C10DCE" w14:paraId="489875CA" w14:textId="1BEBA1A6">
      <w:pPr>
        <w:spacing w:line="360" w:lineRule="auto"/>
        <w:jc w:val="both"/>
        <w:rPr>
          <w:rFonts w:ascii="Palatino Linotype" w:hAnsi="Palatino Linotype" w:eastAsia="Calibri" w:cs="Tahoma"/>
          <w:color w:val="000000"/>
          <w:sz w:val="22"/>
          <w:szCs w:val="22"/>
          <w:lang w:val="es-MX" w:eastAsia="es-ES_tradnl"/>
        </w:rPr>
      </w:pPr>
    </w:p>
    <w:p w:rsidR="00C10DCE" w:rsidP="005F24BD" w:rsidRDefault="00C10DCE" w14:paraId="34510003" w14:textId="4DEED705">
      <w:pPr>
        <w:spacing w:line="360" w:lineRule="auto"/>
        <w:jc w:val="both"/>
        <w:rPr>
          <w:rFonts w:ascii="Palatino Linotype" w:hAnsi="Palatino Linotype"/>
          <w:bCs/>
          <w:sz w:val="22"/>
          <w:szCs w:val="22"/>
          <w:lang w:val="es-ES_tradnl"/>
        </w:rPr>
      </w:pPr>
      <w:r>
        <w:rPr>
          <w:rFonts w:ascii="Palatino Linotype" w:hAnsi="Palatino Linotype" w:eastAsia="Calibri" w:cs="Tahoma"/>
          <w:color w:val="000000"/>
          <w:sz w:val="22"/>
          <w:szCs w:val="22"/>
          <w:lang w:val="es-MX" w:eastAsia="es-ES_tradnl"/>
        </w:rPr>
        <w:t xml:space="preserve">En el caso que nos ocupa, una persona, solicita la oposición del tratamiento de su nombre en el Boletín Laboral, publicado por la </w:t>
      </w:r>
      <w:r w:rsidRPr="00AC63AF">
        <w:rPr>
          <w:rFonts w:ascii="Palatino Linotype" w:hAnsi="Palatino Linotype"/>
          <w:bCs/>
          <w:sz w:val="22"/>
          <w:szCs w:val="22"/>
          <w:lang w:val="es-ES_tradnl"/>
        </w:rPr>
        <w:t>J</w:t>
      </w:r>
      <w:r w:rsidRPr="002121F8">
        <w:rPr>
          <w:rFonts w:ascii="Palatino Linotype" w:hAnsi="Palatino Linotype"/>
          <w:bCs/>
          <w:sz w:val="22"/>
          <w:szCs w:val="22"/>
          <w:lang w:val="es-ES_tradnl"/>
        </w:rPr>
        <w:t>unta Local de Conciliación y Arbitraje Valle Cuautitlán-Texcoco</w:t>
      </w:r>
      <w:r>
        <w:rPr>
          <w:rFonts w:ascii="Palatino Linotype" w:hAnsi="Palatino Linotype"/>
          <w:bCs/>
          <w:sz w:val="22"/>
          <w:szCs w:val="22"/>
          <w:lang w:val="es-ES_tradnl"/>
        </w:rPr>
        <w:t>.</w:t>
      </w:r>
    </w:p>
    <w:p w:rsidR="00C10DCE" w:rsidP="005F24BD" w:rsidRDefault="00C10DCE" w14:paraId="31431EC6" w14:textId="3A6CBD45">
      <w:pPr>
        <w:spacing w:line="360" w:lineRule="auto"/>
        <w:jc w:val="both"/>
        <w:rPr>
          <w:rFonts w:ascii="Palatino Linotype" w:hAnsi="Palatino Linotype"/>
          <w:bCs/>
          <w:sz w:val="22"/>
          <w:szCs w:val="22"/>
          <w:lang w:val="es-ES_tradnl"/>
        </w:rPr>
      </w:pPr>
    </w:p>
    <w:p w:rsidR="00D909FC" w:rsidP="005F24BD" w:rsidRDefault="00C10DCE" w14:paraId="7CC0F512" w14:textId="3D273C8F">
      <w:pPr>
        <w:spacing w:line="360" w:lineRule="auto"/>
        <w:jc w:val="both"/>
        <w:rPr>
          <w:rFonts w:ascii="Palatino Linotype" w:hAnsi="Palatino Linotype"/>
          <w:bCs/>
          <w:sz w:val="22"/>
          <w:szCs w:val="22"/>
          <w:lang w:val="es-ES_tradnl"/>
        </w:rPr>
      </w:pPr>
      <w:r>
        <w:rPr>
          <w:rFonts w:ascii="Palatino Linotype" w:hAnsi="Palatino Linotype"/>
          <w:bCs/>
          <w:sz w:val="22"/>
          <w:szCs w:val="22"/>
          <w:lang w:val="es-ES_tradnl"/>
        </w:rPr>
        <w:t xml:space="preserve">En este sentido, el Sujeto Obligado, dio tramite a la oposición del tratamiento de los datos personales, como lo acreditó mediante el </w:t>
      </w:r>
      <w:r w:rsidR="00D909FC">
        <w:rPr>
          <w:rFonts w:ascii="Palatino Linotype" w:hAnsi="Palatino Linotype"/>
          <w:bCs/>
          <w:sz w:val="22"/>
          <w:szCs w:val="22"/>
          <w:lang w:val="es-ES_tradnl"/>
        </w:rPr>
        <w:t xml:space="preserve">desahogo al requerimiento de información, de </w:t>
      </w:r>
      <w:r w:rsidR="00D909FC">
        <w:rPr>
          <w:rFonts w:ascii="Palatino Linotype" w:hAnsi="Palatino Linotype"/>
          <w:bCs/>
          <w:sz w:val="22"/>
          <w:szCs w:val="22"/>
          <w:lang w:val="es-ES_tradnl"/>
        </w:rPr>
        <w:lastRenderedPageBreak/>
        <w:t>manera más específica, al demostrar que la liga de acceso directo, ya no cuenta con el nombre del solicitante, la cual, puede ser reproducida al haberse dado trámite a la oposición de los datos del Particular:</w:t>
      </w:r>
    </w:p>
    <w:p w:rsidRPr="00C10DCE" w:rsidR="00C10DCE" w:rsidP="005F24BD" w:rsidRDefault="00554D1D" w14:paraId="78A5C61F" w14:textId="212213E8">
      <w:pPr>
        <w:spacing w:line="360" w:lineRule="auto"/>
        <w:jc w:val="both"/>
        <w:rPr>
          <w:rFonts w:ascii="Palatino Linotype" w:hAnsi="Palatino Linotype"/>
          <w:bCs/>
          <w:sz w:val="22"/>
          <w:szCs w:val="22"/>
          <w:lang w:val="es-ES_tradnl"/>
        </w:rPr>
      </w:pPr>
      <w:hyperlink w:history="1" r:id="rId11">
        <w:r w:rsidRPr="00D15CFF" w:rsidR="00D909FC">
          <w:rPr>
            <w:rStyle w:val="Hipervnculo"/>
            <w:rFonts w:ascii="Palatino Linotype" w:hAnsi="Palatino Linotype"/>
            <w:bCs/>
            <w:sz w:val="22"/>
            <w:szCs w:val="22"/>
            <w:lang w:val="es-ES_tradnl"/>
          </w:rPr>
          <w:t>http://juntatexcoco.edomex.gob.mx/sites/juntatexcoco.edomex.gob.mx/files/files/24-08-2016.pdf</w:t>
        </w:r>
      </w:hyperlink>
      <w:r w:rsidR="00D909FC">
        <w:rPr>
          <w:rFonts w:ascii="Palatino Linotype" w:hAnsi="Palatino Linotype"/>
          <w:bCs/>
          <w:sz w:val="22"/>
          <w:szCs w:val="22"/>
          <w:lang w:val="es-ES_tradnl"/>
        </w:rPr>
        <w:t xml:space="preserve"> </w:t>
      </w:r>
    </w:p>
    <w:p w:rsidR="00C10DCE" w:rsidP="005F24BD" w:rsidRDefault="00C10DCE" w14:paraId="27C6267F" w14:textId="1A338972">
      <w:pPr>
        <w:spacing w:line="360" w:lineRule="auto"/>
        <w:jc w:val="both"/>
        <w:rPr>
          <w:rFonts w:ascii="Palatino Linotype" w:hAnsi="Palatino Linotype" w:eastAsia="Calibri" w:cs="Tahoma"/>
          <w:color w:val="000000"/>
          <w:sz w:val="22"/>
          <w:szCs w:val="22"/>
          <w:lang w:val="es-MX" w:eastAsia="es-ES_tradnl"/>
        </w:rPr>
      </w:pPr>
    </w:p>
    <w:p w:rsidR="00265F9E" w:rsidP="005F24BD" w:rsidRDefault="002C4E4D" w14:paraId="743B724A" w14:textId="4E7F2EC3">
      <w:pPr>
        <w:spacing w:line="360" w:lineRule="auto"/>
        <w:jc w:val="both"/>
        <w:rPr>
          <w:rFonts w:ascii="Palatino Linotype" w:hAnsi="Palatino Linotype" w:eastAsia="Calibri" w:cs="Tahoma"/>
          <w:color w:val="000000"/>
          <w:sz w:val="22"/>
          <w:szCs w:val="22"/>
          <w:lang w:val="es-MX" w:eastAsia="es-ES_tradnl"/>
        </w:rPr>
      </w:pPr>
      <w:r>
        <w:rPr>
          <w:rFonts w:ascii="Palatino Linotype" w:hAnsi="Palatino Linotype" w:eastAsia="Calibri" w:cs="Tahoma"/>
          <w:color w:val="000000"/>
          <w:sz w:val="22"/>
          <w:szCs w:val="22"/>
          <w:lang w:val="es-MX" w:eastAsia="es-ES_tradnl"/>
        </w:rPr>
        <w:t xml:space="preserve">En este sentido, el Particular se </w:t>
      </w:r>
      <w:r w:rsidR="005B17FA">
        <w:rPr>
          <w:rFonts w:ascii="Palatino Linotype" w:hAnsi="Palatino Linotype" w:eastAsia="Calibri" w:cs="Tahoma"/>
          <w:color w:val="000000"/>
          <w:sz w:val="22"/>
          <w:szCs w:val="22"/>
          <w:lang w:val="es-MX" w:eastAsia="es-ES_tradnl"/>
        </w:rPr>
        <w:t>informó</w:t>
      </w:r>
      <w:r>
        <w:rPr>
          <w:rFonts w:ascii="Palatino Linotype" w:hAnsi="Palatino Linotype" w:eastAsia="Calibri" w:cs="Tahoma"/>
          <w:color w:val="000000"/>
          <w:sz w:val="22"/>
          <w:szCs w:val="22"/>
          <w:lang w:val="es-MX" w:eastAsia="es-ES_tradnl"/>
        </w:rPr>
        <w:t xml:space="preserve"> de la falta de trámite dado por el Sujeto Obligado y que su nombre </w:t>
      </w:r>
      <w:r w:rsidR="00265F9E">
        <w:rPr>
          <w:rFonts w:ascii="Palatino Linotype" w:hAnsi="Palatino Linotype" w:eastAsia="Calibri" w:cs="Tahoma"/>
          <w:color w:val="000000"/>
          <w:sz w:val="22"/>
          <w:szCs w:val="22"/>
          <w:lang w:val="es-MX" w:eastAsia="es-ES_tradnl"/>
        </w:rPr>
        <w:t>sigue</w:t>
      </w:r>
      <w:r>
        <w:rPr>
          <w:rFonts w:ascii="Palatino Linotype" w:hAnsi="Palatino Linotype" w:eastAsia="Calibri" w:cs="Tahoma"/>
          <w:color w:val="000000"/>
          <w:sz w:val="22"/>
          <w:szCs w:val="22"/>
          <w:lang w:val="es-MX" w:eastAsia="es-ES_tradnl"/>
        </w:rPr>
        <w:t xml:space="preserve"> apareciendo en los motores de búsqueda</w:t>
      </w:r>
      <w:r w:rsidR="00265F9E">
        <w:rPr>
          <w:rFonts w:ascii="Palatino Linotype" w:hAnsi="Palatino Linotype" w:eastAsia="Calibri" w:cs="Tahoma"/>
          <w:color w:val="000000"/>
          <w:sz w:val="22"/>
          <w:szCs w:val="22"/>
          <w:lang w:val="es-MX" w:eastAsia="es-ES_tradnl"/>
        </w:rPr>
        <w:t xml:space="preserve"> de internet. Tal afirmación tiene sustento en un hecho notorio, pues al realizar el ejercicio de búsqueda planteado por el Particular, efectivamente, se localiza su nombre en un boletín judicial.</w:t>
      </w:r>
    </w:p>
    <w:p w:rsidR="00265F9E" w:rsidP="005F24BD" w:rsidRDefault="00265F9E" w14:paraId="0031CD07" w14:textId="11934563">
      <w:pPr>
        <w:spacing w:line="360" w:lineRule="auto"/>
        <w:jc w:val="both"/>
        <w:rPr>
          <w:rFonts w:ascii="Palatino Linotype" w:hAnsi="Palatino Linotype" w:eastAsia="Calibri" w:cs="Tahoma"/>
          <w:color w:val="000000"/>
          <w:sz w:val="22"/>
          <w:szCs w:val="22"/>
          <w:lang w:val="es-MX" w:eastAsia="es-ES_tradnl"/>
        </w:rPr>
      </w:pPr>
    </w:p>
    <w:p w:rsidR="00265F9E" w:rsidP="005F24BD" w:rsidRDefault="00265F9E" w14:paraId="59D99126" w14:textId="4FBAA7A5">
      <w:pPr>
        <w:spacing w:line="360" w:lineRule="auto"/>
        <w:jc w:val="both"/>
        <w:rPr>
          <w:rFonts w:ascii="Palatino Linotype" w:hAnsi="Palatino Linotype" w:eastAsia="Calibri" w:cs="Tahoma"/>
          <w:color w:val="000000"/>
          <w:sz w:val="22"/>
          <w:szCs w:val="22"/>
          <w:lang w:val="es-MX" w:eastAsia="es-ES_tradnl"/>
        </w:rPr>
      </w:pPr>
      <w:r>
        <w:rPr>
          <w:rFonts w:ascii="Palatino Linotype" w:hAnsi="Palatino Linotype" w:eastAsia="Calibri" w:cs="Tahoma"/>
          <w:color w:val="000000"/>
          <w:sz w:val="22"/>
          <w:szCs w:val="22"/>
          <w:lang w:val="es-MX" w:eastAsia="es-ES_tradnl"/>
        </w:rPr>
        <w:t xml:space="preserve">En primer </w:t>
      </w:r>
      <w:r w:rsidR="008E61AB">
        <w:rPr>
          <w:rFonts w:ascii="Palatino Linotype" w:hAnsi="Palatino Linotype" w:eastAsia="Calibri" w:cs="Tahoma"/>
          <w:color w:val="000000"/>
          <w:sz w:val="22"/>
          <w:szCs w:val="22"/>
          <w:lang w:val="es-MX" w:eastAsia="es-ES_tradnl"/>
        </w:rPr>
        <w:t>lugar,</w:t>
      </w:r>
      <w:r>
        <w:rPr>
          <w:rFonts w:ascii="Palatino Linotype" w:hAnsi="Palatino Linotype" w:eastAsia="Calibri" w:cs="Tahoma"/>
          <w:color w:val="000000"/>
          <w:sz w:val="22"/>
          <w:szCs w:val="22"/>
          <w:lang w:val="es-MX" w:eastAsia="es-ES_tradnl"/>
        </w:rPr>
        <w:t xml:space="preserve"> el nombre es considerado como uno de los datos personales inherentes al humano </w:t>
      </w:r>
      <w:r w:rsidR="008E61AB">
        <w:rPr>
          <w:rFonts w:ascii="Palatino Linotype" w:hAnsi="Palatino Linotype" w:eastAsia="Calibri" w:cs="Tahoma"/>
          <w:color w:val="000000"/>
          <w:sz w:val="22"/>
          <w:szCs w:val="22"/>
          <w:lang w:val="es-MX" w:eastAsia="es-ES_tradnl"/>
        </w:rPr>
        <w:t xml:space="preserve">que </w:t>
      </w:r>
      <w:r w:rsidRPr="008E61AB" w:rsidR="008E61AB">
        <w:rPr>
          <w:rFonts w:ascii="Palatino Linotype" w:hAnsi="Palatino Linotype" w:eastAsia="Calibri" w:cs="Tahoma"/>
          <w:color w:val="000000"/>
          <w:sz w:val="22"/>
          <w:szCs w:val="22"/>
          <w:lang w:val="es-MX" w:eastAsia="es-ES_tradnl"/>
        </w:rPr>
        <w:t>designa e individualiza a una persona</w:t>
      </w:r>
      <w:r w:rsidR="008E61AB">
        <w:rPr>
          <w:rFonts w:ascii="Palatino Linotype" w:hAnsi="Palatino Linotype" w:eastAsia="Calibri" w:cs="Tahoma"/>
          <w:color w:val="000000"/>
          <w:sz w:val="22"/>
          <w:szCs w:val="22"/>
          <w:lang w:val="es-MX" w:eastAsia="es-ES_tradnl"/>
        </w:rPr>
        <w:t xml:space="preserve"> y que </w:t>
      </w:r>
      <w:r w:rsidRPr="008E61AB" w:rsidR="008E61AB">
        <w:rPr>
          <w:rFonts w:ascii="Palatino Linotype" w:hAnsi="Palatino Linotype" w:eastAsia="Calibri" w:cs="Tahoma"/>
          <w:color w:val="000000"/>
          <w:sz w:val="22"/>
          <w:szCs w:val="22"/>
          <w:lang w:val="es-MX" w:eastAsia="es-ES_tradnl"/>
        </w:rPr>
        <w:t>se forma con el sustantivo propio y el primer apellido del padre y el primer apellido de la madre, en el orden que, de común acuerdo determinen</w:t>
      </w:r>
      <w:r w:rsidR="008E61AB">
        <w:rPr>
          <w:rFonts w:ascii="Palatino Linotype" w:hAnsi="Palatino Linotype" w:eastAsia="Calibri" w:cs="Tahoma"/>
          <w:color w:val="000000"/>
          <w:sz w:val="22"/>
          <w:szCs w:val="22"/>
          <w:lang w:val="es-MX" w:eastAsia="es-ES_tradnl"/>
        </w:rPr>
        <w:t>, esto en términos de los artículos 2.13 y 2.14 del Código Civil del Estado de México.</w:t>
      </w:r>
    </w:p>
    <w:p w:rsidR="008E61AB" w:rsidP="005F24BD" w:rsidRDefault="008E61AB" w14:paraId="46BE3843" w14:textId="0A813B95">
      <w:pPr>
        <w:spacing w:line="360" w:lineRule="auto"/>
        <w:jc w:val="both"/>
        <w:rPr>
          <w:rFonts w:ascii="Palatino Linotype" w:hAnsi="Palatino Linotype" w:eastAsia="Calibri" w:cs="Tahoma"/>
          <w:color w:val="000000"/>
          <w:sz w:val="22"/>
          <w:szCs w:val="22"/>
          <w:lang w:val="es-MX" w:eastAsia="es-ES_tradnl"/>
        </w:rPr>
      </w:pPr>
    </w:p>
    <w:p w:rsidR="002C4E4D" w:rsidP="005F24BD" w:rsidRDefault="008E61AB" w14:paraId="462CA485" w14:textId="1F8415C1">
      <w:pPr>
        <w:spacing w:line="360" w:lineRule="auto"/>
        <w:jc w:val="both"/>
        <w:rPr>
          <w:rFonts w:ascii="Palatino Linotype" w:hAnsi="Palatino Linotype" w:eastAsia="Calibri" w:cs="Tahoma"/>
          <w:color w:val="000000"/>
          <w:sz w:val="22"/>
          <w:szCs w:val="22"/>
          <w:lang w:val="es-MX" w:eastAsia="es-ES_tradnl"/>
        </w:rPr>
      </w:pPr>
      <w:r>
        <w:rPr>
          <w:rFonts w:ascii="Palatino Linotype" w:hAnsi="Palatino Linotype" w:eastAsia="Calibri" w:cs="Tahoma"/>
          <w:color w:val="000000"/>
          <w:sz w:val="22"/>
          <w:szCs w:val="22"/>
          <w:lang w:val="es-MX" w:eastAsia="es-ES_tradnl"/>
        </w:rPr>
        <w:t xml:space="preserve">En este orden de ideas, se identificó que </w:t>
      </w:r>
      <w:r w:rsidR="002C4E4D">
        <w:rPr>
          <w:rFonts w:ascii="Palatino Linotype" w:hAnsi="Palatino Linotype" w:eastAsia="Calibri" w:cs="Tahoma"/>
          <w:color w:val="000000"/>
          <w:sz w:val="22"/>
          <w:szCs w:val="22"/>
          <w:lang w:val="es-MX" w:eastAsia="es-ES_tradnl"/>
        </w:rPr>
        <w:t xml:space="preserve">el Sujeto </w:t>
      </w:r>
      <w:r w:rsidR="005B17FA">
        <w:rPr>
          <w:rFonts w:ascii="Palatino Linotype" w:hAnsi="Palatino Linotype" w:eastAsia="Calibri" w:cs="Tahoma"/>
          <w:color w:val="000000"/>
          <w:sz w:val="22"/>
          <w:szCs w:val="22"/>
          <w:lang w:val="es-MX" w:eastAsia="es-ES_tradnl"/>
        </w:rPr>
        <w:t>Obligado</w:t>
      </w:r>
      <w:r w:rsidR="002C4E4D">
        <w:rPr>
          <w:rFonts w:ascii="Palatino Linotype" w:hAnsi="Palatino Linotype" w:eastAsia="Calibri" w:cs="Tahoma"/>
          <w:color w:val="000000"/>
          <w:sz w:val="22"/>
          <w:szCs w:val="22"/>
          <w:lang w:val="es-MX" w:eastAsia="es-ES_tradnl"/>
        </w:rPr>
        <w:t xml:space="preserve">, no es el Responsable del tratamiento de los datos de la información que aparece en los resultados de </w:t>
      </w:r>
      <w:r>
        <w:rPr>
          <w:rFonts w:ascii="Palatino Linotype" w:hAnsi="Palatino Linotype" w:eastAsia="Calibri" w:cs="Tahoma"/>
          <w:color w:val="000000"/>
          <w:sz w:val="22"/>
          <w:szCs w:val="22"/>
          <w:lang w:val="es-MX" w:eastAsia="es-ES_tradnl"/>
        </w:rPr>
        <w:t>los motores de búsqueda como puede ser Google</w:t>
      </w:r>
      <w:r w:rsidR="002C4E4D">
        <w:rPr>
          <w:rFonts w:ascii="Palatino Linotype" w:hAnsi="Palatino Linotype" w:eastAsia="Calibri" w:cs="Tahoma"/>
          <w:color w:val="000000"/>
          <w:sz w:val="22"/>
          <w:szCs w:val="22"/>
          <w:lang w:val="es-MX" w:eastAsia="es-ES_tradnl"/>
        </w:rPr>
        <w:t xml:space="preserve">, sino es una </w:t>
      </w:r>
      <w:r w:rsidR="00645606">
        <w:rPr>
          <w:rFonts w:ascii="Palatino Linotype" w:hAnsi="Palatino Linotype" w:eastAsia="Calibri" w:cs="Tahoma"/>
          <w:color w:val="000000"/>
          <w:sz w:val="22"/>
          <w:szCs w:val="22"/>
          <w:lang w:val="es-MX" w:eastAsia="es-ES_tradnl"/>
        </w:rPr>
        <w:t>página</w:t>
      </w:r>
      <w:r w:rsidR="002C4E4D">
        <w:rPr>
          <w:rFonts w:ascii="Palatino Linotype" w:hAnsi="Palatino Linotype" w:eastAsia="Calibri" w:cs="Tahoma"/>
          <w:color w:val="000000"/>
          <w:sz w:val="22"/>
          <w:szCs w:val="22"/>
          <w:lang w:val="es-MX" w:eastAsia="es-ES_tradnl"/>
        </w:rPr>
        <w:t xml:space="preserve"> </w:t>
      </w:r>
      <w:r w:rsidR="005B17FA">
        <w:rPr>
          <w:rFonts w:ascii="Palatino Linotype" w:hAnsi="Palatino Linotype" w:eastAsia="Calibri" w:cs="Tahoma"/>
          <w:color w:val="000000"/>
          <w:sz w:val="22"/>
          <w:szCs w:val="22"/>
          <w:lang w:val="es-MX" w:eastAsia="es-ES_tradnl"/>
        </w:rPr>
        <w:t>administrada</w:t>
      </w:r>
      <w:r w:rsidR="002C4E4D">
        <w:rPr>
          <w:rFonts w:ascii="Palatino Linotype" w:hAnsi="Palatino Linotype" w:eastAsia="Calibri" w:cs="Tahoma"/>
          <w:color w:val="000000"/>
          <w:sz w:val="22"/>
          <w:szCs w:val="22"/>
          <w:lang w:val="es-MX" w:eastAsia="es-ES_tradnl"/>
        </w:rPr>
        <w:t xml:space="preserve"> por el INFOEM.</w:t>
      </w:r>
    </w:p>
    <w:p w:rsidR="002C4E4D" w:rsidP="005F24BD" w:rsidRDefault="002C4E4D" w14:paraId="49F62939" w14:textId="039854DD">
      <w:pPr>
        <w:spacing w:line="360" w:lineRule="auto"/>
        <w:jc w:val="both"/>
        <w:rPr>
          <w:rFonts w:ascii="Palatino Linotype" w:hAnsi="Palatino Linotype" w:eastAsia="Calibri" w:cs="Tahoma"/>
          <w:color w:val="000000"/>
          <w:sz w:val="22"/>
          <w:szCs w:val="22"/>
          <w:lang w:val="es-MX" w:eastAsia="es-ES_tradnl"/>
        </w:rPr>
      </w:pPr>
    </w:p>
    <w:p w:rsidR="00D909FC" w:rsidP="005F24BD" w:rsidRDefault="005B17FA" w14:paraId="497A1E21" w14:textId="4C04522D">
      <w:pPr>
        <w:spacing w:line="360" w:lineRule="auto"/>
        <w:jc w:val="both"/>
        <w:rPr>
          <w:rFonts w:ascii="Palatino Linotype" w:hAnsi="Palatino Linotype"/>
          <w:bCs/>
          <w:sz w:val="22"/>
          <w:szCs w:val="22"/>
          <w:lang w:val="es-ES_tradnl"/>
        </w:rPr>
      </w:pPr>
      <w:r>
        <w:rPr>
          <w:rFonts w:ascii="Palatino Linotype" w:hAnsi="Palatino Linotype" w:eastAsia="Calibri" w:cs="Tahoma"/>
          <w:color w:val="000000"/>
          <w:sz w:val="22"/>
          <w:szCs w:val="22"/>
          <w:lang w:val="es-MX" w:eastAsia="es-ES_tradnl"/>
        </w:rPr>
        <w:t xml:space="preserve">Ahora bien, es indispensable </w:t>
      </w:r>
      <w:r w:rsidR="008E61AB">
        <w:rPr>
          <w:rFonts w:ascii="Palatino Linotype" w:hAnsi="Palatino Linotype" w:eastAsia="Calibri" w:cs="Tahoma"/>
          <w:color w:val="000000"/>
          <w:sz w:val="22"/>
          <w:szCs w:val="22"/>
          <w:lang w:val="es-MX" w:eastAsia="es-ES_tradnl"/>
        </w:rPr>
        <w:t>analizar</w:t>
      </w:r>
      <w:r>
        <w:rPr>
          <w:rFonts w:ascii="Palatino Linotype" w:hAnsi="Palatino Linotype" w:eastAsia="Calibri" w:cs="Tahoma"/>
          <w:color w:val="000000"/>
          <w:sz w:val="22"/>
          <w:szCs w:val="22"/>
          <w:lang w:val="es-MX" w:eastAsia="es-ES_tradnl"/>
        </w:rPr>
        <w:t xml:space="preserve"> si era procedente </w:t>
      </w:r>
      <w:r w:rsidR="008E61AB">
        <w:rPr>
          <w:rFonts w:ascii="Palatino Linotype" w:hAnsi="Palatino Linotype" w:eastAsia="Calibri" w:cs="Tahoma"/>
          <w:color w:val="000000"/>
          <w:sz w:val="22"/>
          <w:szCs w:val="22"/>
          <w:lang w:val="es-MX" w:eastAsia="es-ES_tradnl"/>
        </w:rPr>
        <w:t xml:space="preserve">el derecho de </w:t>
      </w:r>
      <w:r>
        <w:rPr>
          <w:rFonts w:ascii="Palatino Linotype" w:hAnsi="Palatino Linotype" w:eastAsia="Calibri" w:cs="Tahoma"/>
          <w:color w:val="000000"/>
          <w:sz w:val="22"/>
          <w:szCs w:val="22"/>
          <w:lang w:val="es-MX" w:eastAsia="es-ES_tradnl"/>
        </w:rPr>
        <w:t xml:space="preserve">oposición, toda vez que el Sujeto Obligado no fundó ni motivó su actuación en torno al ejercicio de derechos ARCO, por lo que es necesario encuadrar jurídicamente el actuar de la </w:t>
      </w:r>
      <w:r w:rsidRPr="00AC63AF">
        <w:rPr>
          <w:rFonts w:ascii="Palatino Linotype" w:hAnsi="Palatino Linotype"/>
          <w:bCs/>
          <w:sz w:val="22"/>
          <w:szCs w:val="22"/>
          <w:lang w:val="es-ES_tradnl"/>
        </w:rPr>
        <w:t>J</w:t>
      </w:r>
      <w:r w:rsidRPr="002121F8">
        <w:rPr>
          <w:rFonts w:ascii="Palatino Linotype" w:hAnsi="Palatino Linotype"/>
          <w:bCs/>
          <w:sz w:val="22"/>
          <w:szCs w:val="22"/>
          <w:lang w:val="es-ES_tradnl"/>
        </w:rPr>
        <w:t>unta Local de Conciliación y Arbitraje Valle Cuautitlán-Texcoco</w:t>
      </w:r>
      <w:r>
        <w:rPr>
          <w:rFonts w:ascii="Palatino Linotype" w:hAnsi="Palatino Linotype"/>
          <w:bCs/>
          <w:sz w:val="22"/>
          <w:szCs w:val="22"/>
          <w:lang w:val="es-ES_tradnl"/>
        </w:rPr>
        <w:t xml:space="preserve"> para resolver lo que a derecho corresponda.</w:t>
      </w:r>
    </w:p>
    <w:p w:rsidR="005B17FA" w:rsidP="005F24BD" w:rsidRDefault="005B17FA" w14:paraId="7CA6645D" w14:textId="166532AF">
      <w:pPr>
        <w:spacing w:line="360" w:lineRule="auto"/>
        <w:jc w:val="both"/>
        <w:rPr>
          <w:rFonts w:ascii="Palatino Linotype" w:hAnsi="Palatino Linotype"/>
          <w:bCs/>
          <w:sz w:val="22"/>
          <w:szCs w:val="22"/>
          <w:lang w:val="es-ES_tradnl"/>
        </w:rPr>
      </w:pPr>
    </w:p>
    <w:p w:rsidR="005B17FA" w:rsidP="005B17FA" w:rsidRDefault="005B17FA" w14:paraId="137E10CD" w14:textId="6AC88BE1">
      <w:pPr>
        <w:spacing w:line="360" w:lineRule="auto"/>
        <w:jc w:val="both"/>
        <w:rPr>
          <w:rFonts w:ascii="Palatino Linotype" w:hAnsi="Palatino Linotype" w:eastAsia="Calibri" w:cs="Tahoma"/>
          <w:color w:val="000000"/>
          <w:sz w:val="22"/>
          <w:szCs w:val="22"/>
          <w:lang w:val="es-MX" w:eastAsia="es-ES_tradnl"/>
        </w:rPr>
      </w:pPr>
      <w:r>
        <w:rPr>
          <w:rFonts w:ascii="Palatino Linotype" w:hAnsi="Palatino Linotype"/>
          <w:bCs/>
          <w:sz w:val="22"/>
          <w:szCs w:val="22"/>
          <w:lang w:val="es-ES_tradnl"/>
        </w:rPr>
        <w:lastRenderedPageBreak/>
        <w:t xml:space="preserve">Se </w:t>
      </w:r>
      <w:r w:rsidRPr="005B17FA">
        <w:rPr>
          <w:rFonts w:ascii="Palatino Linotype" w:hAnsi="Palatino Linotype" w:eastAsia="Calibri" w:cs="Tahoma"/>
          <w:color w:val="000000"/>
          <w:sz w:val="22"/>
          <w:szCs w:val="22"/>
          <w:lang w:val="es-MX" w:eastAsia="es-ES_tradnl"/>
        </w:rPr>
        <w:t xml:space="preserve">identifica, que </w:t>
      </w:r>
      <w:r>
        <w:rPr>
          <w:rFonts w:ascii="Palatino Linotype" w:hAnsi="Palatino Linotype" w:eastAsia="Calibri" w:cs="Tahoma"/>
          <w:color w:val="000000"/>
          <w:sz w:val="22"/>
          <w:szCs w:val="22"/>
          <w:lang w:val="es-MX" w:eastAsia="es-ES_tradnl"/>
        </w:rPr>
        <w:t>e</w:t>
      </w:r>
      <w:r w:rsidRPr="005B17FA">
        <w:rPr>
          <w:rFonts w:ascii="Palatino Linotype" w:hAnsi="Palatino Linotype" w:eastAsia="Calibri" w:cs="Tahoma"/>
          <w:color w:val="000000"/>
          <w:sz w:val="22"/>
          <w:szCs w:val="22"/>
          <w:lang w:val="es-MX" w:eastAsia="es-ES_tradnl"/>
        </w:rPr>
        <w:t>l ejercicio de cualquiera de los derechos ARCO, forma parte de las garantías primarias del</w:t>
      </w:r>
      <w:r>
        <w:rPr>
          <w:rFonts w:ascii="Palatino Linotype" w:hAnsi="Palatino Linotype" w:eastAsia="Calibri" w:cs="Tahoma"/>
          <w:color w:val="000000"/>
          <w:sz w:val="22"/>
          <w:szCs w:val="22"/>
          <w:lang w:val="es-MX" w:eastAsia="es-ES_tradnl"/>
        </w:rPr>
        <w:t xml:space="preserve"> </w:t>
      </w:r>
      <w:r w:rsidRPr="005B17FA">
        <w:rPr>
          <w:rFonts w:ascii="Palatino Linotype" w:hAnsi="Palatino Linotype" w:eastAsia="Calibri" w:cs="Tahoma"/>
          <w:color w:val="000000"/>
          <w:sz w:val="22"/>
          <w:szCs w:val="22"/>
          <w:lang w:val="es-MX" w:eastAsia="es-ES_tradnl"/>
        </w:rPr>
        <w:t>derecho a la protección de datos personales</w:t>
      </w:r>
      <w:r>
        <w:rPr>
          <w:rFonts w:ascii="Palatino Linotype" w:hAnsi="Palatino Linotype" w:eastAsia="Calibri" w:cs="Tahoma"/>
          <w:color w:val="000000"/>
          <w:sz w:val="22"/>
          <w:szCs w:val="22"/>
          <w:lang w:val="es-MX" w:eastAsia="es-ES_tradnl"/>
        </w:rPr>
        <w:t xml:space="preserve">, </w:t>
      </w:r>
      <w:r w:rsidR="00D901F1">
        <w:rPr>
          <w:rFonts w:ascii="Palatino Linotype" w:hAnsi="Palatino Linotype" w:eastAsia="Calibri" w:cs="Tahoma"/>
          <w:color w:val="000000"/>
          <w:sz w:val="22"/>
          <w:szCs w:val="22"/>
          <w:lang w:val="es-MX" w:eastAsia="es-ES_tradnl"/>
        </w:rPr>
        <w:t>es tramitado</w:t>
      </w:r>
      <w:r>
        <w:rPr>
          <w:rFonts w:ascii="Palatino Linotype" w:hAnsi="Palatino Linotype" w:eastAsia="Calibri" w:cs="Tahoma"/>
          <w:color w:val="000000"/>
          <w:sz w:val="22"/>
          <w:szCs w:val="22"/>
          <w:lang w:val="es-MX" w:eastAsia="es-ES_tradnl"/>
        </w:rPr>
        <w:t xml:space="preserve"> ante la </w:t>
      </w:r>
      <w:r w:rsidRPr="005B17FA">
        <w:rPr>
          <w:rFonts w:ascii="Palatino Linotype" w:hAnsi="Palatino Linotype" w:eastAsia="Calibri" w:cs="Tahoma"/>
          <w:color w:val="000000"/>
          <w:sz w:val="22"/>
          <w:szCs w:val="22"/>
          <w:lang w:val="es-MX" w:eastAsia="es-ES_tradnl"/>
        </w:rPr>
        <w:t>Unidad de</w:t>
      </w:r>
      <w:r>
        <w:rPr>
          <w:rFonts w:ascii="Palatino Linotype" w:hAnsi="Palatino Linotype" w:eastAsia="Calibri" w:cs="Tahoma"/>
          <w:color w:val="000000"/>
          <w:sz w:val="22"/>
          <w:szCs w:val="22"/>
          <w:lang w:val="es-MX" w:eastAsia="es-ES_tradnl"/>
        </w:rPr>
        <w:t xml:space="preserve"> </w:t>
      </w:r>
      <w:r w:rsidRPr="005B17FA">
        <w:rPr>
          <w:rFonts w:ascii="Palatino Linotype" w:hAnsi="Palatino Linotype" w:eastAsia="Calibri" w:cs="Tahoma"/>
          <w:color w:val="000000"/>
          <w:sz w:val="22"/>
          <w:szCs w:val="22"/>
          <w:lang w:val="es-MX" w:eastAsia="es-ES_tradnl"/>
        </w:rPr>
        <w:t xml:space="preserve">Transparencia, </w:t>
      </w:r>
      <w:r>
        <w:rPr>
          <w:rFonts w:ascii="Palatino Linotype" w:hAnsi="Palatino Linotype" w:eastAsia="Calibri" w:cs="Tahoma"/>
          <w:color w:val="000000"/>
          <w:sz w:val="22"/>
          <w:szCs w:val="22"/>
          <w:lang w:val="es-MX" w:eastAsia="es-ES_tradnl"/>
        </w:rPr>
        <w:t xml:space="preserve"> y deberá solicitarse </w:t>
      </w:r>
      <w:r w:rsidRPr="005B17FA">
        <w:rPr>
          <w:rFonts w:ascii="Palatino Linotype" w:hAnsi="Palatino Linotype" w:eastAsia="Calibri" w:cs="Tahoma"/>
          <w:color w:val="000000"/>
          <w:sz w:val="22"/>
          <w:szCs w:val="22"/>
          <w:lang w:val="es-MX" w:eastAsia="es-ES_tradnl"/>
        </w:rPr>
        <w:t>derecho de oposición, respecto de los</w:t>
      </w:r>
      <w:r w:rsidR="00D901F1">
        <w:rPr>
          <w:rFonts w:ascii="Palatino Linotype" w:hAnsi="Palatino Linotype" w:eastAsia="Calibri" w:cs="Tahoma"/>
          <w:color w:val="000000"/>
          <w:sz w:val="22"/>
          <w:szCs w:val="22"/>
          <w:lang w:val="es-MX" w:eastAsia="es-ES_tradnl"/>
        </w:rPr>
        <w:t xml:space="preserve"> </w:t>
      </w:r>
      <w:r w:rsidRPr="005B17FA">
        <w:rPr>
          <w:rFonts w:ascii="Palatino Linotype" w:hAnsi="Palatino Linotype" w:eastAsia="Calibri" w:cs="Tahoma"/>
          <w:color w:val="000000"/>
          <w:sz w:val="22"/>
          <w:szCs w:val="22"/>
          <w:lang w:val="es-MX" w:eastAsia="es-ES_tradnl"/>
        </w:rPr>
        <w:t>datos personales que le conciernan y que obren en un sistema de datos personales y base</w:t>
      </w:r>
      <w:r w:rsidR="00D901F1">
        <w:rPr>
          <w:rFonts w:ascii="Palatino Linotype" w:hAnsi="Palatino Linotype" w:eastAsia="Calibri" w:cs="Tahoma"/>
          <w:color w:val="000000"/>
          <w:sz w:val="22"/>
          <w:szCs w:val="22"/>
          <w:lang w:val="es-MX" w:eastAsia="es-ES_tradnl"/>
        </w:rPr>
        <w:t xml:space="preserve"> </w:t>
      </w:r>
      <w:r w:rsidRPr="005B17FA">
        <w:rPr>
          <w:rFonts w:ascii="Palatino Linotype" w:hAnsi="Palatino Linotype" w:eastAsia="Calibri" w:cs="Tahoma"/>
          <w:color w:val="000000"/>
          <w:sz w:val="22"/>
          <w:szCs w:val="22"/>
          <w:lang w:val="es-MX" w:eastAsia="es-ES_tradnl"/>
        </w:rPr>
        <w:t>de datos en posesión de los sujetos obligados</w:t>
      </w:r>
      <w:r w:rsidR="00D901F1">
        <w:rPr>
          <w:rFonts w:ascii="Palatino Linotype" w:hAnsi="Palatino Linotype" w:eastAsia="Calibri" w:cs="Tahoma"/>
          <w:color w:val="000000"/>
          <w:sz w:val="22"/>
          <w:szCs w:val="22"/>
          <w:lang w:val="es-MX" w:eastAsia="es-ES_tradnl"/>
        </w:rPr>
        <w:t>.</w:t>
      </w:r>
    </w:p>
    <w:p w:rsidR="00D901F1" w:rsidP="005B17FA" w:rsidRDefault="00D901F1" w14:paraId="68423050" w14:textId="4E446087">
      <w:pPr>
        <w:spacing w:line="360" w:lineRule="auto"/>
        <w:jc w:val="both"/>
        <w:rPr>
          <w:rFonts w:ascii="Palatino Linotype" w:hAnsi="Palatino Linotype" w:eastAsia="Calibri" w:cs="Tahoma"/>
          <w:color w:val="000000"/>
          <w:sz w:val="22"/>
          <w:szCs w:val="22"/>
          <w:lang w:val="es-MX" w:eastAsia="es-ES_tradnl"/>
        </w:rPr>
      </w:pPr>
    </w:p>
    <w:p w:rsidR="00D901F1" w:rsidP="00D901F1" w:rsidRDefault="008E61AB" w14:paraId="6D99CCD5" w14:textId="382B48DE">
      <w:pPr>
        <w:spacing w:line="360" w:lineRule="auto"/>
        <w:jc w:val="both"/>
        <w:rPr>
          <w:rFonts w:ascii="Palatino Linotype" w:hAnsi="Palatino Linotype" w:eastAsia="Calibri" w:cs="Tahoma"/>
          <w:color w:val="000000"/>
          <w:sz w:val="22"/>
          <w:szCs w:val="22"/>
          <w:lang w:val="es-MX" w:eastAsia="es-ES_tradnl"/>
        </w:rPr>
      </w:pPr>
      <w:r>
        <w:rPr>
          <w:rFonts w:ascii="Palatino Linotype" w:hAnsi="Palatino Linotype" w:eastAsia="Calibri" w:cs="Tahoma"/>
          <w:color w:val="000000"/>
          <w:sz w:val="22"/>
          <w:szCs w:val="22"/>
          <w:lang w:val="es-MX" w:eastAsia="es-ES_tradnl"/>
        </w:rPr>
        <w:t>L</w:t>
      </w:r>
      <w:r w:rsidR="00D901F1">
        <w:rPr>
          <w:rFonts w:ascii="Palatino Linotype" w:hAnsi="Palatino Linotype" w:eastAsia="Calibri" w:cs="Tahoma"/>
          <w:color w:val="000000"/>
          <w:sz w:val="22"/>
          <w:szCs w:val="22"/>
          <w:lang w:val="es-MX" w:eastAsia="es-ES_tradnl"/>
        </w:rPr>
        <w:t>os requisitos contemplados en el artículo 110 de la Ley de Protección de Datos Personales en Posesión de Sujetos Obligados del Estado de México y Municipios, que aportar pruebas p</w:t>
      </w:r>
      <w:r w:rsidRPr="00D901F1" w:rsidR="00D901F1">
        <w:rPr>
          <w:rFonts w:ascii="Palatino Linotype" w:hAnsi="Palatino Linotype" w:eastAsia="Calibri" w:cs="Tahoma"/>
          <w:color w:val="000000"/>
          <w:sz w:val="22"/>
          <w:szCs w:val="22"/>
          <w:lang w:val="es-MX" w:eastAsia="es-ES_tradnl"/>
        </w:rPr>
        <w:t>ara acreditar la procedencia de su</w:t>
      </w:r>
      <w:r w:rsidR="00D901F1">
        <w:rPr>
          <w:rFonts w:ascii="Palatino Linotype" w:hAnsi="Palatino Linotype" w:eastAsia="Calibri" w:cs="Tahoma"/>
          <w:color w:val="000000"/>
          <w:sz w:val="22"/>
          <w:szCs w:val="22"/>
          <w:lang w:val="es-MX" w:eastAsia="es-ES_tradnl"/>
        </w:rPr>
        <w:t xml:space="preserve"> </w:t>
      </w:r>
      <w:r w:rsidRPr="00D901F1" w:rsidR="00D901F1">
        <w:rPr>
          <w:rFonts w:ascii="Palatino Linotype" w:hAnsi="Palatino Linotype" w:eastAsia="Calibri" w:cs="Tahoma"/>
          <w:color w:val="000000"/>
          <w:sz w:val="22"/>
          <w:szCs w:val="22"/>
          <w:lang w:val="es-MX" w:eastAsia="es-ES_tradnl"/>
        </w:rPr>
        <w:t>solicitud</w:t>
      </w:r>
      <w:r w:rsidR="00D901F1">
        <w:rPr>
          <w:rFonts w:ascii="Palatino Linotype" w:hAnsi="Palatino Linotype" w:eastAsia="Calibri" w:cs="Tahoma"/>
          <w:color w:val="000000"/>
          <w:sz w:val="22"/>
          <w:szCs w:val="22"/>
          <w:lang w:val="es-MX" w:eastAsia="es-ES_tradnl"/>
        </w:rPr>
        <w:t>, es facultativo.</w:t>
      </w:r>
    </w:p>
    <w:p w:rsidR="00D901F1" w:rsidP="00D901F1" w:rsidRDefault="00D901F1" w14:paraId="21B98718" w14:textId="658068CD">
      <w:pPr>
        <w:spacing w:line="360" w:lineRule="auto"/>
        <w:jc w:val="both"/>
        <w:rPr>
          <w:rFonts w:ascii="Palatino Linotype" w:hAnsi="Palatino Linotype" w:eastAsia="Calibri" w:cs="Tahoma"/>
          <w:color w:val="000000"/>
          <w:sz w:val="22"/>
          <w:szCs w:val="22"/>
          <w:lang w:val="es-MX" w:eastAsia="es-ES_tradnl"/>
        </w:rPr>
      </w:pPr>
    </w:p>
    <w:p w:rsidR="00D901F1" w:rsidP="00D901F1" w:rsidRDefault="00D901F1" w14:paraId="0A416C73" w14:textId="2F8A2C7A">
      <w:pPr>
        <w:spacing w:line="360" w:lineRule="auto"/>
        <w:jc w:val="both"/>
        <w:rPr>
          <w:rFonts w:ascii="Palatino Linotype" w:hAnsi="Palatino Linotype" w:eastAsia="Calibri" w:cs="Tahoma"/>
          <w:color w:val="000000"/>
          <w:sz w:val="22"/>
          <w:szCs w:val="22"/>
          <w:lang w:val="es-MX" w:eastAsia="es-ES_tradnl"/>
        </w:rPr>
      </w:pPr>
      <w:r>
        <w:rPr>
          <w:rFonts w:ascii="Palatino Linotype" w:hAnsi="Palatino Linotype" w:eastAsia="Calibri" w:cs="Tahoma"/>
          <w:color w:val="000000"/>
          <w:sz w:val="22"/>
          <w:szCs w:val="22"/>
          <w:lang w:val="es-MX" w:eastAsia="es-ES_tradnl"/>
        </w:rPr>
        <w:t>En este sentido, es dable entrar a la procedencia del ejercicio al derecho de Oposición, que se establece en la Ley de la materia, en su artículo 103.</w:t>
      </w:r>
    </w:p>
    <w:p w:rsidR="00D901F1" w:rsidP="00D901F1" w:rsidRDefault="00D901F1" w14:paraId="62D902CF" w14:textId="3A4DABC5">
      <w:pPr>
        <w:spacing w:line="360" w:lineRule="auto"/>
        <w:jc w:val="both"/>
        <w:rPr>
          <w:rFonts w:ascii="Palatino Linotype" w:hAnsi="Palatino Linotype" w:eastAsia="Calibri" w:cs="Tahoma"/>
          <w:color w:val="000000"/>
          <w:sz w:val="22"/>
          <w:szCs w:val="22"/>
          <w:lang w:val="es-MX" w:eastAsia="es-ES_tradnl"/>
        </w:rPr>
      </w:pPr>
    </w:p>
    <w:p w:rsidRPr="001F53E2" w:rsidR="00D901F1" w:rsidP="00D901F1" w:rsidRDefault="00D901F1" w14:paraId="2F4A0391" w14:textId="2163C977">
      <w:pPr>
        <w:spacing w:line="360" w:lineRule="auto"/>
        <w:ind w:left="567" w:right="616"/>
        <w:jc w:val="both"/>
        <w:rPr>
          <w:rFonts w:ascii="Palatino Linotype" w:hAnsi="Palatino Linotype" w:eastAsia="Arial Unicode MS" w:cs="Arial"/>
          <w:i/>
          <w:iCs/>
          <w:sz w:val="20"/>
          <w:szCs w:val="20"/>
        </w:rPr>
      </w:pPr>
      <w:r w:rsidRPr="001F53E2">
        <w:rPr>
          <w:rFonts w:ascii="Palatino Linotype" w:hAnsi="Palatino Linotype" w:eastAsia="Arial Unicode MS" w:cs="Arial"/>
          <w:i/>
          <w:iCs/>
          <w:sz w:val="20"/>
          <w:szCs w:val="20"/>
        </w:rPr>
        <w:t>Artículo 103. El titular tendrá derecho en todo momento y por razones legítimas a oponerse al tratamiento de sus datos personales, para una o varias finalidades o exigir que cese el mismo, en los supuestos siguientes:</w:t>
      </w:r>
    </w:p>
    <w:p w:rsidRPr="001F53E2" w:rsidR="00D901F1" w:rsidP="00D901F1" w:rsidRDefault="00D901F1" w14:paraId="4577915D" w14:textId="77777777">
      <w:pPr>
        <w:spacing w:line="360" w:lineRule="auto"/>
        <w:ind w:left="567" w:right="616"/>
        <w:jc w:val="both"/>
        <w:rPr>
          <w:rFonts w:ascii="Palatino Linotype" w:hAnsi="Palatino Linotype" w:eastAsia="Arial Unicode MS" w:cs="Arial"/>
          <w:i/>
          <w:iCs/>
          <w:sz w:val="20"/>
          <w:szCs w:val="20"/>
        </w:rPr>
      </w:pPr>
    </w:p>
    <w:p w:rsidRPr="001F53E2" w:rsidR="00D901F1" w:rsidP="00D901F1" w:rsidRDefault="00D901F1" w14:paraId="6FE84FAC" w14:textId="5BBF15CA">
      <w:pPr>
        <w:spacing w:line="360" w:lineRule="auto"/>
        <w:ind w:left="567" w:right="616"/>
        <w:jc w:val="both"/>
        <w:rPr>
          <w:rFonts w:ascii="Palatino Linotype" w:hAnsi="Palatino Linotype" w:eastAsia="Arial Unicode MS" w:cs="Arial"/>
          <w:i/>
          <w:iCs/>
          <w:sz w:val="20"/>
          <w:szCs w:val="20"/>
        </w:rPr>
      </w:pPr>
      <w:r w:rsidRPr="001F53E2">
        <w:rPr>
          <w:rFonts w:ascii="Palatino Linotype" w:hAnsi="Palatino Linotype" w:eastAsia="Arial Unicode MS" w:cs="Arial"/>
          <w:i/>
          <w:iCs/>
          <w:sz w:val="20"/>
          <w:szCs w:val="20"/>
        </w:rPr>
        <w:t>I. Cuando los datos se hubiesen recabado sin su consentimiento y éste resultara exigible en términos de esta Ley y disposiciones aplicables.</w:t>
      </w:r>
    </w:p>
    <w:p w:rsidRPr="001F53E2" w:rsidR="00D901F1" w:rsidP="00D901F1" w:rsidRDefault="00D901F1" w14:paraId="3E455E6A" w14:textId="77777777">
      <w:pPr>
        <w:spacing w:line="360" w:lineRule="auto"/>
        <w:ind w:left="567" w:right="616"/>
        <w:jc w:val="both"/>
        <w:rPr>
          <w:rFonts w:ascii="Palatino Linotype" w:hAnsi="Palatino Linotype" w:eastAsia="Arial Unicode MS" w:cs="Arial"/>
          <w:i/>
          <w:iCs/>
          <w:sz w:val="20"/>
          <w:szCs w:val="20"/>
        </w:rPr>
      </w:pPr>
    </w:p>
    <w:p w:rsidRPr="001F53E2" w:rsidR="00D901F1" w:rsidP="00D901F1" w:rsidRDefault="00D901F1" w14:paraId="736C57BA" w14:textId="286BEAAA">
      <w:pPr>
        <w:spacing w:line="360" w:lineRule="auto"/>
        <w:ind w:left="567" w:right="616"/>
        <w:jc w:val="both"/>
        <w:rPr>
          <w:rFonts w:ascii="Palatino Linotype" w:hAnsi="Palatino Linotype" w:eastAsia="Arial Unicode MS" w:cs="Arial"/>
          <w:i/>
          <w:iCs/>
          <w:sz w:val="20"/>
          <w:szCs w:val="20"/>
        </w:rPr>
      </w:pPr>
      <w:r w:rsidRPr="001F53E2">
        <w:rPr>
          <w:rFonts w:ascii="Palatino Linotype" w:hAnsi="Palatino Linotype" w:eastAsia="Arial Unicode MS" w:cs="Arial"/>
          <w:b/>
          <w:bCs/>
          <w:i/>
          <w:iCs/>
          <w:sz w:val="20"/>
          <w:szCs w:val="20"/>
        </w:rPr>
        <w:t>II. Aun siendo lícito el tratamiento, el mismo debe cesar para evitar que su persistencia cause un daño o perjuicio al titular</w:t>
      </w:r>
      <w:r w:rsidRPr="001F53E2">
        <w:rPr>
          <w:rFonts w:ascii="Palatino Linotype" w:hAnsi="Palatino Linotype" w:eastAsia="Arial Unicode MS" w:cs="Arial"/>
          <w:i/>
          <w:iCs/>
          <w:sz w:val="20"/>
          <w:szCs w:val="20"/>
        </w:rPr>
        <w:t>.</w:t>
      </w:r>
    </w:p>
    <w:p w:rsidRPr="001F53E2" w:rsidR="00D901F1" w:rsidP="00D901F1" w:rsidRDefault="00D901F1" w14:paraId="1E6E7C20" w14:textId="77777777">
      <w:pPr>
        <w:spacing w:line="360" w:lineRule="auto"/>
        <w:ind w:left="567" w:right="616"/>
        <w:jc w:val="both"/>
        <w:rPr>
          <w:rFonts w:ascii="Palatino Linotype" w:hAnsi="Palatino Linotype" w:eastAsia="Arial Unicode MS" w:cs="Arial"/>
          <w:i/>
          <w:iCs/>
          <w:sz w:val="20"/>
          <w:szCs w:val="20"/>
        </w:rPr>
      </w:pPr>
    </w:p>
    <w:p w:rsidRPr="001F53E2" w:rsidR="00D901F1" w:rsidP="00D901F1" w:rsidRDefault="00D901F1" w14:paraId="02329200" w14:textId="2AD875A4">
      <w:pPr>
        <w:spacing w:line="360" w:lineRule="auto"/>
        <w:ind w:left="567" w:right="616"/>
        <w:jc w:val="both"/>
        <w:rPr>
          <w:rFonts w:ascii="Palatino Linotype" w:hAnsi="Palatino Linotype" w:eastAsia="Arial Unicode MS" w:cs="Arial"/>
          <w:i/>
          <w:iCs/>
          <w:sz w:val="20"/>
          <w:szCs w:val="20"/>
        </w:rPr>
      </w:pPr>
      <w:r w:rsidRPr="001F53E2">
        <w:rPr>
          <w:rFonts w:ascii="Palatino Linotype" w:hAnsi="Palatino Linotype" w:eastAsia="Arial Unicode MS" w:cs="Arial"/>
          <w:i/>
          <w:iCs/>
          <w:sz w:val="20"/>
          <w:szCs w:val="20"/>
        </w:rPr>
        <w:t xml:space="preserve">III. Sus datos personales sean objeto de un tratamiento automatizado, el cual le produzca efectos jurídicos no deseados o afecte de manera significativa sus intereses, derechos o libertades y estén destinados a evaluar, sin intervención humana, determinados aspectos personales del mismo o </w:t>
      </w:r>
      <w:r w:rsidRPr="001F53E2">
        <w:rPr>
          <w:rFonts w:ascii="Palatino Linotype" w:hAnsi="Palatino Linotype" w:eastAsia="Arial Unicode MS" w:cs="Arial"/>
          <w:i/>
          <w:iCs/>
          <w:sz w:val="20"/>
          <w:szCs w:val="20"/>
        </w:rPr>
        <w:lastRenderedPageBreak/>
        <w:t xml:space="preserve">analizar o predecir, en particular, su rendimiento profesional, situación económica, estado de salud, preferencias sexuales, fiabilidad o comportamiento. </w:t>
      </w:r>
    </w:p>
    <w:p w:rsidRPr="001F53E2" w:rsidR="00D901F1" w:rsidP="00D901F1" w:rsidRDefault="00D901F1" w14:paraId="6917AB44" w14:textId="77777777">
      <w:pPr>
        <w:spacing w:line="360" w:lineRule="auto"/>
        <w:ind w:left="567" w:right="616"/>
        <w:jc w:val="both"/>
        <w:rPr>
          <w:rFonts w:ascii="Palatino Linotype" w:hAnsi="Palatino Linotype" w:eastAsia="Arial Unicode MS" w:cs="Arial"/>
          <w:i/>
          <w:iCs/>
          <w:sz w:val="20"/>
          <w:szCs w:val="20"/>
        </w:rPr>
      </w:pPr>
    </w:p>
    <w:p w:rsidRPr="001F53E2" w:rsidR="00D901F1" w:rsidP="00D901F1" w:rsidRDefault="00D901F1" w14:paraId="353B9602" w14:textId="5C43421F">
      <w:pPr>
        <w:spacing w:line="360" w:lineRule="auto"/>
        <w:ind w:left="567" w:right="616"/>
        <w:jc w:val="both"/>
        <w:rPr>
          <w:rFonts w:ascii="Palatino Linotype" w:hAnsi="Palatino Linotype" w:eastAsia="Arial Unicode MS" w:cs="Arial"/>
          <w:i/>
          <w:iCs/>
          <w:sz w:val="20"/>
          <w:szCs w:val="20"/>
        </w:rPr>
      </w:pPr>
      <w:r w:rsidRPr="001F53E2">
        <w:rPr>
          <w:rFonts w:ascii="Palatino Linotype" w:hAnsi="Palatino Linotype" w:eastAsia="Arial Unicode MS" w:cs="Arial"/>
          <w:i/>
          <w:iCs/>
          <w:sz w:val="20"/>
          <w:szCs w:val="20"/>
        </w:rPr>
        <w:t>IV. Cuando el titular identifique que se han asociado datos personales o se le ha identificado con un registro del cuál no sea titular o se le incluya dentro de un sistema de datos personales en el cual no tenga correspondencia.</w:t>
      </w:r>
    </w:p>
    <w:p w:rsidRPr="001F53E2" w:rsidR="00D901F1" w:rsidP="00D901F1" w:rsidRDefault="00D901F1" w14:paraId="49F6A311" w14:textId="77777777">
      <w:pPr>
        <w:spacing w:line="360" w:lineRule="auto"/>
        <w:ind w:left="567" w:right="616"/>
        <w:jc w:val="both"/>
        <w:rPr>
          <w:rFonts w:ascii="Palatino Linotype" w:hAnsi="Palatino Linotype" w:eastAsia="Arial Unicode MS" w:cs="Arial"/>
          <w:i/>
          <w:iCs/>
          <w:sz w:val="20"/>
          <w:szCs w:val="20"/>
        </w:rPr>
      </w:pPr>
    </w:p>
    <w:p w:rsidRPr="001F53E2" w:rsidR="00D901F1" w:rsidP="00D901F1" w:rsidRDefault="00D901F1" w14:paraId="15DAA2F0" w14:textId="77777777">
      <w:pPr>
        <w:spacing w:line="360" w:lineRule="auto"/>
        <w:ind w:left="567" w:right="616"/>
        <w:jc w:val="both"/>
        <w:rPr>
          <w:rFonts w:ascii="Palatino Linotype" w:hAnsi="Palatino Linotype" w:eastAsia="Arial Unicode MS" w:cs="Arial"/>
          <w:i/>
          <w:iCs/>
          <w:sz w:val="20"/>
          <w:szCs w:val="20"/>
        </w:rPr>
      </w:pPr>
      <w:r w:rsidRPr="001F53E2">
        <w:rPr>
          <w:rFonts w:ascii="Palatino Linotype" w:hAnsi="Palatino Linotype" w:eastAsia="Arial Unicode MS" w:cs="Arial"/>
          <w:i/>
          <w:iCs/>
          <w:sz w:val="20"/>
          <w:szCs w:val="20"/>
        </w:rPr>
        <w:t>V. Cuando existan motivos fundados para ello y la Ley no disponga lo contrario.</w:t>
      </w:r>
    </w:p>
    <w:p w:rsidR="00D901F1" w:rsidP="00D901F1" w:rsidRDefault="00D901F1" w14:paraId="7FA989E8" w14:textId="77777777">
      <w:pPr>
        <w:autoSpaceDE w:val="0"/>
        <w:autoSpaceDN w:val="0"/>
        <w:adjustRightInd w:val="0"/>
        <w:rPr>
          <w:rFonts w:ascii="Arial Black" w:hAnsi="Arial Black" w:cs="Arial Black" w:eastAsiaTheme="minorEastAsia"/>
          <w:b/>
          <w:bCs/>
          <w:color w:val="000000"/>
          <w:sz w:val="22"/>
          <w:szCs w:val="22"/>
          <w:lang w:val="es-MX"/>
        </w:rPr>
      </w:pPr>
    </w:p>
    <w:p w:rsidR="00DE0A09" w:rsidP="00D901F1" w:rsidRDefault="008E61AB" w14:paraId="6C476BEA" w14:textId="5552BB67">
      <w:pPr>
        <w:spacing w:line="360" w:lineRule="auto"/>
        <w:jc w:val="both"/>
        <w:rPr>
          <w:rFonts w:ascii="Palatino Linotype" w:hAnsi="Palatino Linotype" w:eastAsia="Calibri" w:cs="Tahoma"/>
          <w:color w:val="000000"/>
          <w:sz w:val="22"/>
          <w:szCs w:val="22"/>
          <w:lang w:val="es-MX" w:eastAsia="es-ES_tradnl"/>
        </w:rPr>
      </w:pPr>
      <w:r>
        <w:rPr>
          <w:rFonts w:ascii="Palatino Linotype" w:hAnsi="Palatino Linotype" w:eastAsia="Calibri" w:cs="Tahoma"/>
          <w:color w:val="000000"/>
          <w:sz w:val="22"/>
          <w:szCs w:val="22"/>
          <w:lang w:val="es-MX" w:eastAsia="es-ES_tradnl"/>
        </w:rPr>
        <w:t>Al respecto se refiere que</w:t>
      </w:r>
      <w:r w:rsidR="00DE0A09">
        <w:rPr>
          <w:rFonts w:ascii="Palatino Linotype" w:hAnsi="Palatino Linotype" w:eastAsia="Calibri" w:cs="Tahoma"/>
          <w:color w:val="000000"/>
          <w:sz w:val="22"/>
          <w:szCs w:val="22"/>
          <w:lang w:val="es-MX" w:eastAsia="es-ES_tradnl"/>
        </w:rPr>
        <w:t xml:space="preserve"> el Particular requirió que se elimine s</w:t>
      </w:r>
      <w:r>
        <w:rPr>
          <w:rFonts w:ascii="Palatino Linotype" w:hAnsi="Palatino Linotype" w:eastAsia="Calibri" w:cs="Tahoma"/>
          <w:color w:val="000000"/>
          <w:sz w:val="22"/>
          <w:szCs w:val="22"/>
          <w:lang w:val="es-MX" w:eastAsia="es-ES_tradnl"/>
        </w:rPr>
        <w:t>u</w:t>
      </w:r>
      <w:r w:rsidR="00DE0A09">
        <w:rPr>
          <w:rFonts w:ascii="Palatino Linotype" w:hAnsi="Palatino Linotype" w:eastAsia="Calibri" w:cs="Tahoma"/>
          <w:color w:val="000000"/>
          <w:sz w:val="22"/>
          <w:szCs w:val="22"/>
          <w:lang w:val="es-MX" w:eastAsia="es-ES_tradnl"/>
        </w:rPr>
        <w:t xml:space="preserve"> nombre de un boletín laboral, en calidad de demandante de una empresa, pues afecta a </w:t>
      </w:r>
      <w:r>
        <w:rPr>
          <w:rFonts w:ascii="Palatino Linotype" w:hAnsi="Palatino Linotype" w:eastAsia="Calibri" w:cs="Tahoma"/>
          <w:color w:val="000000"/>
          <w:sz w:val="22"/>
          <w:szCs w:val="22"/>
          <w:lang w:val="es-MX" w:eastAsia="es-ES_tradnl"/>
        </w:rPr>
        <w:t>sus derechos laborales (</w:t>
      </w:r>
      <w:r w:rsidR="00DE0A09">
        <w:rPr>
          <w:rFonts w:ascii="Palatino Linotype" w:hAnsi="Palatino Linotype" w:eastAsia="Calibri" w:cs="Tahoma"/>
          <w:color w:val="000000"/>
          <w:sz w:val="22"/>
          <w:szCs w:val="22"/>
          <w:lang w:val="es-MX" w:eastAsia="es-ES_tradnl"/>
        </w:rPr>
        <w:t>la obtención</w:t>
      </w:r>
      <w:r>
        <w:rPr>
          <w:rFonts w:ascii="Palatino Linotype" w:hAnsi="Palatino Linotype" w:eastAsia="Calibri" w:cs="Tahoma"/>
          <w:color w:val="000000"/>
          <w:sz w:val="22"/>
          <w:szCs w:val="22"/>
          <w:lang w:val="es-MX" w:eastAsia="es-ES_tradnl"/>
        </w:rPr>
        <w:t xml:space="preserve"> </w:t>
      </w:r>
      <w:r w:rsidR="00DE0A09">
        <w:rPr>
          <w:rFonts w:ascii="Palatino Linotype" w:hAnsi="Palatino Linotype" w:eastAsia="Calibri" w:cs="Tahoma"/>
          <w:color w:val="000000"/>
          <w:sz w:val="22"/>
          <w:szCs w:val="22"/>
          <w:lang w:val="es-MX" w:eastAsia="es-ES_tradnl"/>
        </w:rPr>
        <w:t>de trabajo</w:t>
      </w:r>
      <w:r>
        <w:rPr>
          <w:rFonts w:ascii="Palatino Linotype" w:hAnsi="Palatino Linotype" w:eastAsia="Calibri" w:cs="Tahoma"/>
          <w:color w:val="000000"/>
          <w:sz w:val="22"/>
          <w:szCs w:val="22"/>
          <w:lang w:val="es-MX" w:eastAsia="es-ES_tradnl"/>
        </w:rPr>
        <w:t>)</w:t>
      </w:r>
      <w:r w:rsidR="00DE0A09">
        <w:rPr>
          <w:rFonts w:ascii="Palatino Linotype" w:hAnsi="Palatino Linotype" w:eastAsia="Calibri" w:cs="Tahoma"/>
          <w:color w:val="000000"/>
          <w:sz w:val="22"/>
          <w:szCs w:val="22"/>
          <w:lang w:val="es-MX" w:eastAsia="es-ES_tradnl"/>
        </w:rPr>
        <w:t>, para lo que no aportó elementos de prueba, sin embargo, ya se aclaró que este aspecto es facultativo</w:t>
      </w:r>
      <w:r w:rsidR="00EB1D01">
        <w:rPr>
          <w:rFonts w:ascii="Palatino Linotype" w:hAnsi="Palatino Linotype" w:eastAsia="Calibri" w:cs="Tahoma"/>
          <w:color w:val="000000"/>
          <w:sz w:val="22"/>
          <w:szCs w:val="22"/>
          <w:lang w:val="es-MX" w:eastAsia="es-ES_tradnl"/>
        </w:rPr>
        <w:t xml:space="preserve"> para el Particular.</w:t>
      </w:r>
    </w:p>
    <w:p w:rsidR="00EB1D01" w:rsidP="00D901F1" w:rsidRDefault="00EB1D01" w14:paraId="0E058BB8" w14:textId="663F78A1">
      <w:pPr>
        <w:spacing w:line="360" w:lineRule="auto"/>
        <w:jc w:val="both"/>
        <w:rPr>
          <w:rFonts w:ascii="Palatino Linotype" w:hAnsi="Palatino Linotype" w:eastAsia="Calibri" w:cs="Tahoma"/>
          <w:color w:val="000000"/>
          <w:sz w:val="22"/>
          <w:szCs w:val="22"/>
          <w:lang w:val="es-MX" w:eastAsia="es-ES_tradnl"/>
        </w:rPr>
      </w:pPr>
    </w:p>
    <w:p w:rsidR="00EB1D01" w:rsidP="00D901F1" w:rsidRDefault="00EB1D01" w14:paraId="2C039E18" w14:textId="4005D8D4">
      <w:pPr>
        <w:spacing w:line="360" w:lineRule="auto"/>
        <w:jc w:val="both"/>
        <w:rPr>
          <w:rFonts w:ascii="Palatino Linotype" w:hAnsi="Palatino Linotype" w:eastAsia="Calibri" w:cs="Tahoma"/>
          <w:color w:val="000000"/>
          <w:sz w:val="22"/>
          <w:szCs w:val="22"/>
          <w:lang w:val="es-MX" w:eastAsia="es-ES_tradnl"/>
        </w:rPr>
      </w:pPr>
      <w:r>
        <w:rPr>
          <w:rFonts w:ascii="Palatino Linotype" w:hAnsi="Palatino Linotype" w:eastAsia="Calibri" w:cs="Tahoma"/>
          <w:color w:val="000000"/>
          <w:sz w:val="22"/>
          <w:szCs w:val="22"/>
          <w:lang w:val="es-MX" w:eastAsia="es-ES_tradnl"/>
        </w:rPr>
        <w:t xml:space="preserve">Ahora bien, constitucionalmente toda autoridad se encuentra constreñida a fundar y motivar todo acto de autoridad, por lo que, no basta con que los Sujetos Obligado realicen la oposición, sino que se deben analizar los elementos legales </w:t>
      </w:r>
      <w:r w:rsidR="00A41005">
        <w:rPr>
          <w:rFonts w:ascii="Palatino Linotype" w:hAnsi="Palatino Linotype" w:eastAsia="Calibri" w:cs="Tahoma"/>
          <w:color w:val="000000"/>
          <w:sz w:val="22"/>
          <w:szCs w:val="22"/>
          <w:lang w:val="es-MX" w:eastAsia="es-ES_tradnl"/>
        </w:rPr>
        <w:t>y,</w:t>
      </w:r>
      <w:r>
        <w:rPr>
          <w:rFonts w:ascii="Palatino Linotype" w:hAnsi="Palatino Linotype" w:eastAsia="Calibri" w:cs="Tahoma"/>
          <w:color w:val="000000"/>
          <w:sz w:val="22"/>
          <w:szCs w:val="22"/>
          <w:lang w:val="es-MX" w:eastAsia="es-ES_tradnl"/>
        </w:rPr>
        <w:t xml:space="preserve"> de hecho, los elementos lógicos utilizados para la determinación y en su caso, emitir una respuesta fundada y motivada para que el Particular, tenga certeza del proceso y procedimiento llevado</w:t>
      </w:r>
      <w:r w:rsidR="008E61AB">
        <w:rPr>
          <w:rFonts w:ascii="Palatino Linotype" w:hAnsi="Palatino Linotype" w:eastAsia="Calibri" w:cs="Tahoma"/>
          <w:color w:val="000000"/>
          <w:sz w:val="22"/>
          <w:szCs w:val="22"/>
          <w:lang w:val="es-MX" w:eastAsia="es-ES_tradnl"/>
        </w:rPr>
        <w:t>s</w:t>
      </w:r>
      <w:r>
        <w:rPr>
          <w:rFonts w:ascii="Palatino Linotype" w:hAnsi="Palatino Linotype" w:eastAsia="Calibri" w:cs="Tahoma"/>
          <w:color w:val="000000"/>
          <w:sz w:val="22"/>
          <w:szCs w:val="22"/>
          <w:lang w:val="es-MX" w:eastAsia="es-ES_tradnl"/>
        </w:rPr>
        <w:t xml:space="preserve"> a cabo.</w:t>
      </w:r>
    </w:p>
    <w:p w:rsidR="00EB1D01" w:rsidP="00D901F1" w:rsidRDefault="00EB1D01" w14:paraId="7B906B04" w14:textId="6E667F8C">
      <w:pPr>
        <w:spacing w:line="360" w:lineRule="auto"/>
        <w:jc w:val="both"/>
        <w:rPr>
          <w:rFonts w:ascii="Palatino Linotype" w:hAnsi="Palatino Linotype" w:eastAsia="Calibri" w:cs="Tahoma"/>
          <w:color w:val="000000"/>
          <w:sz w:val="22"/>
          <w:szCs w:val="22"/>
          <w:lang w:val="es-MX" w:eastAsia="es-ES_tradnl"/>
        </w:rPr>
      </w:pPr>
    </w:p>
    <w:p w:rsidR="00EB1D01" w:rsidP="00D901F1" w:rsidRDefault="00EB1D01" w14:paraId="0AFD76FA" w14:textId="29434B61">
      <w:pPr>
        <w:spacing w:line="360" w:lineRule="auto"/>
        <w:jc w:val="both"/>
        <w:rPr>
          <w:rFonts w:ascii="Palatino Linotype" w:hAnsi="Palatino Linotype" w:eastAsia="Calibri" w:cs="Tahoma"/>
          <w:color w:val="000000"/>
          <w:sz w:val="22"/>
          <w:szCs w:val="22"/>
          <w:lang w:val="es-MX" w:eastAsia="es-ES_tradnl"/>
        </w:rPr>
      </w:pPr>
      <w:r>
        <w:rPr>
          <w:rFonts w:ascii="Palatino Linotype" w:hAnsi="Palatino Linotype" w:eastAsia="Calibri" w:cs="Tahoma"/>
          <w:color w:val="000000"/>
          <w:sz w:val="22"/>
          <w:szCs w:val="22"/>
          <w:lang w:val="es-MX" w:eastAsia="es-ES_tradnl"/>
        </w:rPr>
        <w:t xml:space="preserve">En primer </w:t>
      </w:r>
      <w:r w:rsidR="001F53E2">
        <w:rPr>
          <w:rFonts w:ascii="Palatino Linotype" w:hAnsi="Palatino Linotype" w:eastAsia="Calibri" w:cs="Tahoma"/>
          <w:color w:val="000000"/>
          <w:sz w:val="22"/>
          <w:szCs w:val="22"/>
          <w:lang w:val="es-MX" w:eastAsia="es-ES_tradnl"/>
        </w:rPr>
        <w:t>lugar,</w:t>
      </w:r>
      <w:r>
        <w:rPr>
          <w:rFonts w:ascii="Palatino Linotype" w:hAnsi="Palatino Linotype" w:eastAsia="Calibri" w:cs="Tahoma"/>
          <w:color w:val="000000"/>
          <w:sz w:val="22"/>
          <w:szCs w:val="22"/>
          <w:lang w:val="es-MX" w:eastAsia="es-ES_tradnl"/>
        </w:rPr>
        <w:t xml:space="preserve"> se identifica que el documento del cual desea oponerse al tratamiento de sus datos insertos en el mismo es del Boletín Laboral, que es definido por el </w:t>
      </w:r>
      <w:r w:rsidR="001F53E2">
        <w:rPr>
          <w:rFonts w:ascii="Palatino Linotype" w:hAnsi="Palatino Linotype" w:eastAsia="Calibri" w:cs="Tahoma"/>
          <w:color w:val="000000"/>
          <w:sz w:val="22"/>
          <w:szCs w:val="22"/>
          <w:lang w:val="es-MX" w:eastAsia="es-ES_tradnl"/>
        </w:rPr>
        <w:t>“</w:t>
      </w:r>
      <w:r w:rsidRPr="00EB1D01" w:rsidR="001F53E2">
        <w:rPr>
          <w:rFonts w:ascii="Palatino Linotype" w:hAnsi="Palatino Linotype" w:eastAsia="Calibri" w:cs="Tahoma"/>
          <w:color w:val="000000"/>
          <w:sz w:val="22"/>
          <w:szCs w:val="22"/>
          <w:lang w:val="es-MX" w:eastAsia="es-ES_tradnl"/>
        </w:rPr>
        <w:t xml:space="preserve">Reglamento Interior </w:t>
      </w:r>
      <w:r w:rsidR="001F53E2">
        <w:rPr>
          <w:rFonts w:ascii="Palatino Linotype" w:hAnsi="Palatino Linotype" w:eastAsia="Calibri" w:cs="Tahoma"/>
          <w:color w:val="000000"/>
          <w:sz w:val="22"/>
          <w:szCs w:val="22"/>
          <w:lang w:val="es-MX" w:eastAsia="es-ES_tradnl"/>
        </w:rPr>
        <w:t>de</w:t>
      </w:r>
      <w:r w:rsidRPr="00EB1D01" w:rsidR="001F53E2">
        <w:rPr>
          <w:rFonts w:ascii="Palatino Linotype" w:hAnsi="Palatino Linotype" w:eastAsia="Calibri" w:cs="Tahoma"/>
          <w:color w:val="000000"/>
          <w:sz w:val="22"/>
          <w:szCs w:val="22"/>
          <w:lang w:val="es-MX" w:eastAsia="es-ES_tradnl"/>
        </w:rPr>
        <w:t xml:space="preserve"> </w:t>
      </w:r>
      <w:r w:rsidR="001F53E2">
        <w:rPr>
          <w:rFonts w:ascii="Palatino Linotype" w:hAnsi="Palatino Linotype" w:eastAsia="Calibri" w:cs="Tahoma"/>
          <w:color w:val="000000"/>
          <w:sz w:val="22"/>
          <w:szCs w:val="22"/>
          <w:lang w:val="es-MX" w:eastAsia="es-ES_tradnl"/>
        </w:rPr>
        <w:t>la</w:t>
      </w:r>
      <w:r w:rsidRPr="00EB1D01" w:rsidR="001F53E2">
        <w:rPr>
          <w:rFonts w:ascii="Palatino Linotype" w:hAnsi="Palatino Linotype" w:eastAsia="Calibri" w:cs="Tahoma"/>
          <w:color w:val="000000"/>
          <w:sz w:val="22"/>
          <w:szCs w:val="22"/>
          <w:lang w:val="es-MX" w:eastAsia="es-ES_tradnl"/>
        </w:rPr>
        <w:t xml:space="preserve"> Junta Local </w:t>
      </w:r>
      <w:r w:rsidR="001F53E2">
        <w:rPr>
          <w:rFonts w:ascii="Palatino Linotype" w:hAnsi="Palatino Linotype" w:eastAsia="Calibri" w:cs="Tahoma"/>
          <w:color w:val="000000"/>
          <w:sz w:val="22"/>
          <w:szCs w:val="22"/>
          <w:lang w:val="es-MX" w:eastAsia="es-ES_tradnl"/>
        </w:rPr>
        <w:t>de</w:t>
      </w:r>
      <w:r w:rsidRPr="00EB1D01" w:rsidR="001F53E2">
        <w:rPr>
          <w:rFonts w:ascii="Palatino Linotype" w:hAnsi="Palatino Linotype" w:eastAsia="Calibri" w:cs="Tahoma"/>
          <w:color w:val="000000"/>
          <w:sz w:val="22"/>
          <w:szCs w:val="22"/>
          <w:lang w:val="es-MX" w:eastAsia="es-ES_tradnl"/>
        </w:rPr>
        <w:t xml:space="preserve"> Concilia</w:t>
      </w:r>
      <w:r w:rsidR="001F53E2">
        <w:rPr>
          <w:rFonts w:ascii="Palatino Linotype" w:hAnsi="Palatino Linotype" w:eastAsia="Calibri" w:cs="Tahoma"/>
          <w:color w:val="000000"/>
          <w:sz w:val="22"/>
          <w:szCs w:val="22"/>
          <w:lang w:val="es-MX" w:eastAsia="es-ES_tradnl"/>
        </w:rPr>
        <w:t>c</w:t>
      </w:r>
      <w:r w:rsidRPr="00EB1D01" w:rsidR="001F53E2">
        <w:rPr>
          <w:rFonts w:ascii="Palatino Linotype" w:hAnsi="Palatino Linotype" w:eastAsia="Calibri" w:cs="Tahoma"/>
          <w:color w:val="000000"/>
          <w:sz w:val="22"/>
          <w:szCs w:val="22"/>
          <w:lang w:val="es-MX" w:eastAsia="es-ES_tradnl"/>
        </w:rPr>
        <w:t xml:space="preserve">ión </w:t>
      </w:r>
      <w:r w:rsidR="001F53E2">
        <w:rPr>
          <w:rFonts w:ascii="Palatino Linotype" w:hAnsi="Palatino Linotype" w:eastAsia="Calibri" w:cs="Tahoma"/>
          <w:color w:val="000000"/>
          <w:sz w:val="22"/>
          <w:szCs w:val="22"/>
          <w:lang w:val="es-MX" w:eastAsia="es-ES_tradnl"/>
        </w:rPr>
        <w:t>y</w:t>
      </w:r>
      <w:r w:rsidRPr="00EB1D01" w:rsidR="001F53E2">
        <w:rPr>
          <w:rFonts w:ascii="Palatino Linotype" w:hAnsi="Palatino Linotype" w:eastAsia="Calibri" w:cs="Tahoma"/>
          <w:color w:val="000000"/>
          <w:sz w:val="22"/>
          <w:szCs w:val="22"/>
          <w:lang w:val="es-MX" w:eastAsia="es-ES_tradnl"/>
        </w:rPr>
        <w:t xml:space="preserve"> Arbitraje </w:t>
      </w:r>
      <w:r w:rsidR="001F53E2">
        <w:rPr>
          <w:rFonts w:ascii="Palatino Linotype" w:hAnsi="Palatino Linotype" w:eastAsia="Calibri" w:cs="Tahoma"/>
          <w:color w:val="000000"/>
          <w:sz w:val="22"/>
          <w:szCs w:val="22"/>
          <w:lang w:val="es-MX" w:eastAsia="es-ES_tradnl"/>
        </w:rPr>
        <w:t>del</w:t>
      </w:r>
      <w:r w:rsidRPr="00EB1D01" w:rsidR="001F53E2">
        <w:rPr>
          <w:rFonts w:ascii="Palatino Linotype" w:hAnsi="Palatino Linotype" w:eastAsia="Calibri" w:cs="Tahoma"/>
          <w:color w:val="000000"/>
          <w:sz w:val="22"/>
          <w:szCs w:val="22"/>
          <w:lang w:val="es-MX" w:eastAsia="es-ES_tradnl"/>
        </w:rPr>
        <w:t xml:space="preserve"> Valle </w:t>
      </w:r>
      <w:r w:rsidR="001F53E2">
        <w:rPr>
          <w:rFonts w:ascii="Palatino Linotype" w:hAnsi="Palatino Linotype" w:eastAsia="Calibri" w:cs="Tahoma"/>
          <w:color w:val="000000"/>
          <w:sz w:val="22"/>
          <w:szCs w:val="22"/>
          <w:lang w:val="es-MX" w:eastAsia="es-ES_tradnl"/>
        </w:rPr>
        <w:t>de</w:t>
      </w:r>
      <w:r w:rsidRPr="00EB1D01" w:rsidR="001F53E2">
        <w:rPr>
          <w:rFonts w:ascii="Palatino Linotype" w:hAnsi="Palatino Linotype" w:eastAsia="Calibri" w:cs="Tahoma"/>
          <w:color w:val="000000"/>
          <w:sz w:val="22"/>
          <w:szCs w:val="22"/>
          <w:lang w:val="es-MX" w:eastAsia="es-ES_tradnl"/>
        </w:rPr>
        <w:t xml:space="preserve"> Cuautitlán </w:t>
      </w:r>
      <w:r w:rsidR="001F53E2">
        <w:rPr>
          <w:rFonts w:ascii="Palatino Linotype" w:hAnsi="Palatino Linotype" w:eastAsia="Calibri" w:cs="Tahoma"/>
          <w:color w:val="000000"/>
          <w:sz w:val="22"/>
          <w:szCs w:val="22"/>
          <w:lang w:val="es-MX" w:eastAsia="es-ES_tradnl"/>
        </w:rPr>
        <w:t>–</w:t>
      </w:r>
      <w:r w:rsidRPr="00EB1D01" w:rsidR="001F53E2">
        <w:rPr>
          <w:rFonts w:ascii="Palatino Linotype" w:hAnsi="Palatino Linotype" w:eastAsia="Calibri" w:cs="Tahoma"/>
          <w:color w:val="000000"/>
          <w:sz w:val="22"/>
          <w:szCs w:val="22"/>
          <w:lang w:val="es-MX" w:eastAsia="es-ES_tradnl"/>
        </w:rPr>
        <w:t xml:space="preserve"> Texcoco</w:t>
      </w:r>
      <w:r w:rsidR="001F53E2">
        <w:rPr>
          <w:rFonts w:ascii="Palatino Linotype" w:hAnsi="Palatino Linotype" w:eastAsia="Calibri" w:cs="Tahoma"/>
          <w:color w:val="000000"/>
          <w:sz w:val="22"/>
          <w:szCs w:val="22"/>
          <w:lang w:val="es-MX" w:eastAsia="es-ES_tradnl"/>
        </w:rPr>
        <w:t>”, en su artículo 4, fracción I, como:</w:t>
      </w:r>
    </w:p>
    <w:p w:rsidR="001F53E2" w:rsidP="00D901F1" w:rsidRDefault="001F53E2" w14:paraId="1446BABA" w14:textId="78762C63">
      <w:pPr>
        <w:spacing w:line="360" w:lineRule="auto"/>
        <w:jc w:val="both"/>
        <w:rPr>
          <w:rFonts w:ascii="Palatino Linotype" w:hAnsi="Palatino Linotype" w:eastAsia="Calibri" w:cs="Tahoma"/>
          <w:color w:val="000000"/>
          <w:sz w:val="22"/>
          <w:szCs w:val="22"/>
          <w:lang w:val="es-MX" w:eastAsia="es-ES_tradnl"/>
        </w:rPr>
      </w:pPr>
    </w:p>
    <w:p w:rsidRPr="001F53E2" w:rsidR="001F53E2" w:rsidP="001F53E2" w:rsidRDefault="001F53E2" w14:paraId="6891C25B" w14:textId="08562929">
      <w:pPr>
        <w:spacing w:line="360" w:lineRule="auto"/>
        <w:ind w:left="567" w:right="616"/>
        <w:jc w:val="both"/>
        <w:rPr>
          <w:rFonts w:ascii="Palatino Linotype" w:hAnsi="Palatino Linotype" w:eastAsia="Arial Unicode MS" w:cs="Arial"/>
          <w:i/>
          <w:iCs/>
          <w:sz w:val="20"/>
          <w:szCs w:val="20"/>
        </w:rPr>
      </w:pPr>
      <w:r w:rsidRPr="001F53E2">
        <w:rPr>
          <w:rFonts w:ascii="Palatino Linotype" w:hAnsi="Palatino Linotype" w:eastAsia="Arial Unicode MS" w:cs="Arial"/>
          <w:i/>
          <w:iCs/>
          <w:sz w:val="20"/>
          <w:szCs w:val="20"/>
        </w:rPr>
        <w:t>. Boletín Laboral: al medio de comunicación procesal de la Junta Local de Conciliación y Arbitraje del Valle Cuautitlán Texcoco.</w:t>
      </w:r>
    </w:p>
    <w:p w:rsidR="005B17FA" w:rsidP="005F24BD" w:rsidRDefault="001F53E2" w14:paraId="49B53E49" w14:textId="0D964EB1">
      <w:pPr>
        <w:spacing w:line="360" w:lineRule="auto"/>
        <w:jc w:val="both"/>
        <w:rPr>
          <w:rFonts w:ascii="Palatino Linotype" w:hAnsi="Palatino Linotype" w:eastAsia="Calibri" w:cs="Tahoma"/>
          <w:color w:val="000000"/>
          <w:sz w:val="22"/>
          <w:szCs w:val="22"/>
          <w:lang w:val="es-MX" w:eastAsia="es-ES_tradnl"/>
        </w:rPr>
      </w:pPr>
      <w:r>
        <w:rPr>
          <w:rFonts w:ascii="Palatino Linotype" w:hAnsi="Palatino Linotype" w:eastAsia="Calibri" w:cs="Tahoma"/>
          <w:color w:val="000000"/>
          <w:sz w:val="22"/>
          <w:szCs w:val="22"/>
          <w:lang w:val="es-MX" w:eastAsia="es-ES_tradnl"/>
        </w:rPr>
        <w:lastRenderedPageBreak/>
        <w:t xml:space="preserve">Ahora bien, para identificar su naturaleza, es importante responder las preguntas ¿Qué se comunica por dicha vía?, ¿Para </w:t>
      </w:r>
      <w:r w:rsidR="00645606">
        <w:rPr>
          <w:rFonts w:ascii="Palatino Linotype" w:hAnsi="Palatino Linotype" w:eastAsia="Calibri" w:cs="Tahoma"/>
          <w:color w:val="000000"/>
          <w:sz w:val="22"/>
          <w:szCs w:val="22"/>
          <w:lang w:val="es-MX" w:eastAsia="es-ES_tradnl"/>
        </w:rPr>
        <w:t>qué</w:t>
      </w:r>
      <w:r>
        <w:rPr>
          <w:rFonts w:ascii="Palatino Linotype" w:hAnsi="Palatino Linotype" w:eastAsia="Calibri" w:cs="Tahoma"/>
          <w:color w:val="000000"/>
          <w:sz w:val="22"/>
          <w:szCs w:val="22"/>
          <w:lang w:val="es-MX" w:eastAsia="es-ES_tradnl"/>
        </w:rPr>
        <w:t xml:space="preserve"> se comunica la información?, para lo que entonces, se reproducen los artículos del invocado reglamento, que permiten dilucidar estas preguntas:</w:t>
      </w:r>
    </w:p>
    <w:p w:rsidR="001F53E2" w:rsidP="005F24BD" w:rsidRDefault="001F53E2" w14:paraId="527F73D3" w14:textId="7E8B51B2">
      <w:pPr>
        <w:spacing w:line="360" w:lineRule="auto"/>
        <w:jc w:val="both"/>
        <w:rPr>
          <w:rFonts w:ascii="Palatino Linotype" w:hAnsi="Palatino Linotype" w:eastAsia="Calibri" w:cs="Tahoma"/>
          <w:color w:val="000000"/>
          <w:sz w:val="22"/>
          <w:szCs w:val="22"/>
          <w:lang w:val="es-MX" w:eastAsia="es-ES_tradnl"/>
        </w:rPr>
      </w:pPr>
    </w:p>
    <w:p w:rsidRPr="001F53E2" w:rsidR="001F53E2" w:rsidP="001F53E2" w:rsidRDefault="001F53E2" w14:paraId="41CA1705" w14:textId="58EF550B">
      <w:pPr>
        <w:spacing w:line="360" w:lineRule="auto"/>
        <w:ind w:left="567" w:right="616"/>
        <w:jc w:val="both"/>
        <w:rPr>
          <w:rFonts w:ascii="Palatino Linotype" w:hAnsi="Palatino Linotype" w:eastAsia="Arial Unicode MS" w:cs="Arial"/>
          <w:i/>
          <w:iCs/>
          <w:sz w:val="20"/>
          <w:szCs w:val="20"/>
        </w:rPr>
      </w:pPr>
      <w:r w:rsidRPr="001F53E2">
        <w:rPr>
          <w:rFonts w:ascii="Palatino Linotype" w:hAnsi="Palatino Linotype" w:eastAsia="Arial Unicode MS" w:cs="Arial"/>
          <w:i/>
          <w:iCs/>
          <w:sz w:val="20"/>
          <w:szCs w:val="20"/>
        </w:rPr>
        <w:t>“Artículo 12. El Pleno tiene las facultades y obligaciones siguientes:</w:t>
      </w:r>
    </w:p>
    <w:p w:rsidRPr="001F53E2" w:rsidR="001F53E2" w:rsidP="001F53E2" w:rsidRDefault="001F53E2" w14:paraId="195B35EF" w14:textId="5B30C85F">
      <w:pPr>
        <w:spacing w:line="360" w:lineRule="auto"/>
        <w:ind w:left="567" w:right="616"/>
        <w:jc w:val="both"/>
        <w:rPr>
          <w:rFonts w:ascii="Palatino Linotype" w:hAnsi="Palatino Linotype" w:eastAsia="Arial Unicode MS" w:cs="Arial"/>
          <w:i/>
          <w:iCs/>
          <w:sz w:val="20"/>
          <w:szCs w:val="20"/>
        </w:rPr>
      </w:pPr>
    </w:p>
    <w:p w:rsidRPr="001F53E2" w:rsidR="001F53E2" w:rsidP="001F53E2" w:rsidRDefault="001F53E2" w14:paraId="7983C757" w14:textId="017FCB33">
      <w:pPr>
        <w:spacing w:line="360" w:lineRule="auto"/>
        <w:ind w:left="567" w:right="616"/>
        <w:jc w:val="both"/>
        <w:rPr>
          <w:rFonts w:ascii="Palatino Linotype" w:hAnsi="Palatino Linotype" w:eastAsia="Arial Unicode MS" w:cs="Arial"/>
          <w:i/>
          <w:iCs/>
          <w:sz w:val="20"/>
          <w:szCs w:val="20"/>
        </w:rPr>
      </w:pPr>
      <w:r w:rsidRPr="001F53E2">
        <w:rPr>
          <w:rFonts w:ascii="Palatino Linotype" w:hAnsi="Palatino Linotype" w:eastAsia="Arial Unicode MS" w:cs="Arial"/>
          <w:i/>
          <w:iCs/>
          <w:sz w:val="20"/>
          <w:szCs w:val="20"/>
        </w:rPr>
        <w:t>VI. Publicar …en el Boletín Laboral, los criterios del Pleno vigentes o los que sean objeto de modificación.</w:t>
      </w:r>
    </w:p>
    <w:p w:rsidR="00D909FC" w:rsidP="001F53E2" w:rsidRDefault="001F53E2" w14:paraId="4DAABC42" w14:textId="32BED42E">
      <w:pPr>
        <w:spacing w:line="360" w:lineRule="auto"/>
        <w:ind w:left="567" w:right="616"/>
        <w:jc w:val="both"/>
        <w:rPr>
          <w:rFonts w:ascii="Palatino Linotype" w:hAnsi="Palatino Linotype" w:eastAsia="Arial Unicode MS" w:cs="Arial"/>
          <w:i/>
          <w:iCs/>
          <w:sz w:val="20"/>
          <w:szCs w:val="20"/>
        </w:rPr>
      </w:pPr>
      <w:r w:rsidRPr="001F53E2">
        <w:rPr>
          <w:rFonts w:ascii="Palatino Linotype" w:hAnsi="Palatino Linotype" w:eastAsia="Arial Unicode MS" w:cs="Arial"/>
          <w:i/>
          <w:iCs/>
          <w:sz w:val="20"/>
          <w:szCs w:val="20"/>
        </w:rPr>
        <w:t>…”</w:t>
      </w:r>
    </w:p>
    <w:p w:rsidR="001F53E2" w:rsidP="001F53E2" w:rsidRDefault="001F53E2" w14:paraId="5DDEAB19" w14:textId="4256B560">
      <w:pPr>
        <w:spacing w:line="360" w:lineRule="auto"/>
        <w:ind w:left="567" w:right="616"/>
        <w:jc w:val="both"/>
        <w:rPr>
          <w:rFonts w:ascii="Palatino Linotype" w:hAnsi="Palatino Linotype" w:eastAsia="Arial Unicode MS" w:cs="Arial"/>
          <w:i/>
          <w:iCs/>
          <w:sz w:val="20"/>
          <w:szCs w:val="20"/>
        </w:rPr>
      </w:pPr>
    </w:p>
    <w:p w:rsidR="001F53E2" w:rsidP="001F53E2" w:rsidRDefault="001F53E2" w14:paraId="27CD24F5" w14:textId="09D17F61">
      <w:pPr>
        <w:spacing w:line="360" w:lineRule="auto"/>
        <w:ind w:left="567" w:right="616"/>
        <w:jc w:val="both"/>
        <w:rPr>
          <w:rFonts w:ascii="Palatino Linotype" w:hAnsi="Palatino Linotype" w:eastAsia="Arial Unicode MS" w:cs="Arial"/>
          <w:i/>
          <w:iCs/>
          <w:sz w:val="20"/>
          <w:szCs w:val="20"/>
        </w:rPr>
      </w:pPr>
      <w:r>
        <w:rPr>
          <w:rFonts w:ascii="Palatino Linotype" w:hAnsi="Palatino Linotype" w:eastAsia="Arial Unicode MS" w:cs="Arial"/>
          <w:i/>
          <w:iCs/>
          <w:sz w:val="20"/>
          <w:szCs w:val="20"/>
        </w:rPr>
        <w:t>“</w:t>
      </w:r>
      <w:r w:rsidRPr="001F53E2">
        <w:rPr>
          <w:rFonts w:ascii="Palatino Linotype" w:hAnsi="Palatino Linotype" w:eastAsia="Arial Unicode MS" w:cs="Arial"/>
          <w:i/>
          <w:iCs/>
          <w:sz w:val="20"/>
          <w:szCs w:val="20"/>
        </w:rPr>
        <w:t xml:space="preserve">Artículo 13. Las sesiones que lleve a cabo el Pleno, pueden ser: </w:t>
      </w:r>
    </w:p>
    <w:p w:rsidR="001F53E2" w:rsidP="001F53E2" w:rsidRDefault="001F53E2" w14:paraId="61B62361" w14:textId="451059B8">
      <w:pPr>
        <w:spacing w:line="360" w:lineRule="auto"/>
        <w:ind w:left="567" w:right="616"/>
        <w:jc w:val="both"/>
        <w:rPr>
          <w:rFonts w:ascii="Palatino Linotype" w:hAnsi="Palatino Linotype" w:eastAsia="Arial Unicode MS" w:cs="Arial"/>
          <w:i/>
          <w:iCs/>
          <w:sz w:val="20"/>
          <w:szCs w:val="20"/>
        </w:rPr>
      </w:pPr>
      <w:r w:rsidRPr="001F53E2">
        <w:rPr>
          <w:rFonts w:ascii="Palatino Linotype" w:hAnsi="Palatino Linotype" w:eastAsia="Arial Unicode MS" w:cs="Arial"/>
          <w:i/>
          <w:iCs/>
          <w:sz w:val="20"/>
          <w:szCs w:val="20"/>
        </w:rPr>
        <w:t>I. Ordinarias: las que se celebrarán por lo menos cada seis meses previa convocatoria que se publicará en el Boletín Laboral, con diez días de anticipación a la fecha de realización y tendrán por objeto:</w:t>
      </w:r>
    </w:p>
    <w:p w:rsidR="001F53E2" w:rsidP="001F53E2" w:rsidRDefault="001F53E2" w14:paraId="1F4ECB80" w14:textId="56BC7E36">
      <w:pPr>
        <w:spacing w:line="360" w:lineRule="auto"/>
        <w:ind w:left="567" w:right="616"/>
        <w:jc w:val="both"/>
        <w:rPr>
          <w:rFonts w:ascii="Palatino Linotype" w:hAnsi="Palatino Linotype" w:eastAsia="Arial Unicode MS" w:cs="Arial"/>
          <w:i/>
          <w:iCs/>
          <w:sz w:val="20"/>
          <w:szCs w:val="20"/>
        </w:rPr>
      </w:pPr>
      <w:r>
        <w:rPr>
          <w:rFonts w:ascii="Palatino Linotype" w:hAnsi="Palatino Linotype" w:eastAsia="Arial Unicode MS" w:cs="Arial"/>
          <w:i/>
          <w:iCs/>
          <w:sz w:val="20"/>
          <w:szCs w:val="20"/>
        </w:rPr>
        <w:t>…</w:t>
      </w:r>
    </w:p>
    <w:p w:rsidR="001F53E2" w:rsidP="001F53E2" w:rsidRDefault="001F53E2" w14:paraId="1842CE63" w14:textId="1E43077A">
      <w:pPr>
        <w:spacing w:line="360" w:lineRule="auto"/>
        <w:ind w:left="567" w:right="616"/>
        <w:jc w:val="both"/>
        <w:rPr>
          <w:rFonts w:ascii="Palatino Linotype" w:hAnsi="Palatino Linotype" w:eastAsia="Arial Unicode MS" w:cs="Arial"/>
          <w:i/>
          <w:iCs/>
          <w:sz w:val="20"/>
          <w:szCs w:val="20"/>
        </w:rPr>
      </w:pPr>
      <w:r w:rsidRPr="001F53E2">
        <w:rPr>
          <w:rFonts w:ascii="Palatino Linotype" w:hAnsi="Palatino Linotype" w:eastAsia="Arial Unicode MS" w:cs="Arial"/>
          <w:i/>
          <w:iCs/>
          <w:sz w:val="20"/>
          <w:szCs w:val="20"/>
        </w:rPr>
        <w:t>II. Extraordinarias: a las que se celebrarán cuando sean necesarias, previa convocatoria que se publique en el Boletín Laboral, con veinticuatro horas de anticipación a la fecha de su realización y tendrá por objeto cualquier asunto de urgente resolución.</w:t>
      </w:r>
    </w:p>
    <w:p w:rsidR="001F53E2" w:rsidP="001F53E2" w:rsidRDefault="001F53E2" w14:paraId="38B682DA" w14:textId="6CCA5AFF">
      <w:pPr>
        <w:spacing w:line="360" w:lineRule="auto"/>
        <w:ind w:left="567" w:right="616"/>
        <w:jc w:val="both"/>
        <w:rPr>
          <w:rFonts w:ascii="Palatino Linotype" w:hAnsi="Palatino Linotype" w:eastAsia="Arial Unicode MS" w:cs="Arial"/>
          <w:i/>
          <w:iCs/>
          <w:sz w:val="20"/>
          <w:szCs w:val="20"/>
        </w:rPr>
      </w:pPr>
      <w:r>
        <w:rPr>
          <w:rFonts w:ascii="Palatino Linotype" w:hAnsi="Palatino Linotype" w:eastAsia="Arial Unicode MS" w:cs="Arial"/>
          <w:i/>
          <w:iCs/>
          <w:sz w:val="20"/>
          <w:szCs w:val="20"/>
        </w:rPr>
        <w:t>…”</w:t>
      </w:r>
    </w:p>
    <w:p w:rsidR="001F53E2" w:rsidP="001F53E2" w:rsidRDefault="001F53E2" w14:paraId="2A11C793" w14:textId="07220B47">
      <w:pPr>
        <w:spacing w:line="360" w:lineRule="auto"/>
        <w:ind w:left="567" w:right="616"/>
        <w:jc w:val="both"/>
        <w:rPr>
          <w:rFonts w:ascii="Palatino Linotype" w:hAnsi="Palatino Linotype" w:eastAsia="Arial Unicode MS" w:cs="Arial"/>
          <w:i/>
          <w:iCs/>
          <w:sz w:val="20"/>
          <w:szCs w:val="20"/>
        </w:rPr>
      </w:pPr>
    </w:p>
    <w:p w:rsidRPr="00A4478C" w:rsidR="001F53E2" w:rsidP="001F53E2" w:rsidRDefault="00A4478C" w14:paraId="40175119" w14:textId="7DD289C3">
      <w:pPr>
        <w:spacing w:line="360" w:lineRule="auto"/>
        <w:ind w:left="567" w:right="616"/>
        <w:jc w:val="both"/>
        <w:rPr>
          <w:rFonts w:ascii="Palatino Linotype" w:hAnsi="Palatino Linotype" w:eastAsia="Arial Unicode MS" w:cs="Arial"/>
          <w:i/>
          <w:iCs/>
          <w:sz w:val="20"/>
          <w:szCs w:val="20"/>
        </w:rPr>
      </w:pPr>
      <w:r>
        <w:rPr>
          <w:rFonts w:ascii="Palatino Linotype" w:hAnsi="Palatino Linotype" w:eastAsia="Arial Unicode MS" w:cs="Arial"/>
          <w:i/>
          <w:iCs/>
          <w:sz w:val="20"/>
          <w:szCs w:val="20"/>
        </w:rPr>
        <w:t>“</w:t>
      </w:r>
      <w:r w:rsidRPr="00A4478C" w:rsidR="001F53E2">
        <w:rPr>
          <w:rFonts w:ascii="Palatino Linotype" w:hAnsi="Palatino Linotype" w:eastAsia="Arial Unicode MS" w:cs="Arial"/>
          <w:i/>
          <w:iCs/>
          <w:sz w:val="20"/>
          <w:szCs w:val="20"/>
        </w:rPr>
        <w:t>Artículo 46. Las Juntas Especiales, contarán con el número necesario de Secretarias o Secretarios de Acuerdos y tienen las atribuciones y obligaciones siguientes:</w:t>
      </w:r>
    </w:p>
    <w:p w:rsidRPr="00A4478C" w:rsidR="00A4478C" w:rsidP="001F53E2" w:rsidRDefault="00A4478C" w14:paraId="7C25CFA9" w14:textId="05DE6D69">
      <w:pPr>
        <w:spacing w:line="360" w:lineRule="auto"/>
        <w:ind w:left="567" w:right="616"/>
        <w:jc w:val="both"/>
        <w:rPr>
          <w:rFonts w:ascii="Palatino Linotype" w:hAnsi="Palatino Linotype" w:eastAsia="Arial Unicode MS" w:cs="Arial"/>
          <w:i/>
          <w:iCs/>
          <w:sz w:val="20"/>
          <w:szCs w:val="20"/>
        </w:rPr>
      </w:pPr>
      <w:r w:rsidRPr="00A4478C">
        <w:rPr>
          <w:rFonts w:ascii="Palatino Linotype" w:hAnsi="Palatino Linotype" w:eastAsia="Arial Unicode MS" w:cs="Arial"/>
          <w:i/>
          <w:iCs/>
          <w:sz w:val="20"/>
          <w:szCs w:val="20"/>
        </w:rPr>
        <w:t>…</w:t>
      </w:r>
    </w:p>
    <w:p w:rsidRPr="00A4478C" w:rsidR="00A4478C" w:rsidP="001F53E2" w:rsidRDefault="00A4478C" w14:paraId="4118197B" w14:textId="64DF3A9A">
      <w:pPr>
        <w:spacing w:line="360" w:lineRule="auto"/>
        <w:ind w:left="567" w:right="616"/>
        <w:jc w:val="both"/>
        <w:rPr>
          <w:rFonts w:ascii="Palatino Linotype" w:hAnsi="Palatino Linotype" w:eastAsia="Arial Unicode MS" w:cs="Arial"/>
          <w:i/>
          <w:iCs/>
          <w:sz w:val="20"/>
          <w:szCs w:val="20"/>
        </w:rPr>
      </w:pPr>
      <w:r w:rsidRPr="00A4478C">
        <w:rPr>
          <w:rFonts w:ascii="Palatino Linotype" w:hAnsi="Palatino Linotype" w:eastAsia="Arial Unicode MS" w:cs="Arial"/>
          <w:i/>
          <w:iCs/>
          <w:sz w:val="20"/>
          <w:szCs w:val="20"/>
        </w:rPr>
        <w:t>IV. Practicar las notificaciones por el Boletín Laboral o Estrados, que la Junta o la Presidenta o el Presidente de la Junta ordenen, compilando copias hasta por un año, así como practicar notificaciones personales cuando las partes concurran al local de la Junta, con excepción del emplazamiento a Juicio.</w:t>
      </w:r>
    </w:p>
    <w:p w:rsidRPr="00A4478C" w:rsidR="00A4478C" w:rsidP="001F53E2" w:rsidRDefault="00A4478C" w14:paraId="62D81D28" w14:textId="59F18F6C">
      <w:pPr>
        <w:spacing w:line="360" w:lineRule="auto"/>
        <w:ind w:left="567" w:right="616"/>
        <w:jc w:val="both"/>
        <w:rPr>
          <w:rFonts w:ascii="Palatino Linotype" w:hAnsi="Palatino Linotype" w:eastAsia="Arial Unicode MS" w:cs="Arial"/>
          <w:i/>
          <w:iCs/>
          <w:sz w:val="20"/>
          <w:szCs w:val="20"/>
        </w:rPr>
      </w:pPr>
      <w:r w:rsidRPr="00A4478C">
        <w:rPr>
          <w:rFonts w:ascii="Palatino Linotype" w:hAnsi="Palatino Linotype" w:eastAsia="Arial Unicode MS" w:cs="Arial"/>
          <w:i/>
          <w:iCs/>
          <w:sz w:val="20"/>
          <w:szCs w:val="20"/>
        </w:rPr>
        <w:t>…</w:t>
      </w:r>
    </w:p>
    <w:p w:rsidRPr="00A4478C" w:rsidR="00A4478C" w:rsidP="001F53E2" w:rsidRDefault="00A4478C" w14:paraId="2317F9C1" w14:textId="1F4EA739">
      <w:pPr>
        <w:spacing w:line="360" w:lineRule="auto"/>
        <w:ind w:left="567" w:right="616"/>
        <w:jc w:val="both"/>
        <w:rPr>
          <w:rFonts w:ascii="Palatino Linotype" w:hAnsi="Palatino Linotype" w:eastAsia="Arial Unicode MS" w:cs="Arial"/>
          <w:i/>
          <w:iCs/>
          <w:sz w:val="20"/>
          <w:szCs w:val="20"/>
        </w:rPr>
      </w:pPr>
      <w:r w:rsidRPr="00A4478C">
        <w:rPr>
          <w:rFonts w:ascii="Palatino Linotype" w:hAnsi="Palatino Linotype" w:eastAsia="Arial Unicode MS" w:cs="Arial"/>
          <w:i/>
          <w:iCs/>
          <w:sz w:val="20"/>
          <w:szCs w:val="20"/>
        </w:rPr>
        <w:lastRenderedPageBreak/>
        <w:t>XVIII. Elaborar las listas de acuerdos que se notificarán por medio del Boletín Laboral o Estrados de la propia Junta Especial.</w:t>
      </w:r>
    </w:p>
    <w:p w:rsidRPr="00A4478C" w:rsidR="00A4478C" w:rsidP="001F53E2" w:rsidRDefault="00A4478C" w14:paraId="2758A7DE" w14:textId="306CACF8">
      <w:pPr>
        <w:spacing w:line="360" w:lineRule="auto"/>
        <w:ind w:left="567" w:right="616"/>
        <w:jc w:val="both"/>
        <w:rPr>
          <w:rFonts w:ascii="Palatino Linotype" w:hAnsi="Palatino Linotype" w:eastAsia="Arial Unicode MS" w:cs="Arial"/>
          <w:i/>
          <w:iCs/>
          <w:sz w:val="20"/>
          <w:szCs w:val="20"/>
        </w:rPr>
      </w:pPr>
      <w:r w:rsidRPr="00A4478C">
        <w:rPr>
          <w:rFonts w:ascii="Palatino Linotype" w:hAnsi="Palatino Linotype" w:eastAsia="Arial Unicode MS" w:cs="Arial"/>
          <w:i/>
          <w:iCs/>
          <w:sz w:val="20"/>
          <w:szCs w:val="20"/>
        </w:rPr>
        <w:t>…</w:t>
      </w:r>
      <w:r>
        <w:rPr>
          <w:rFonts w:ascii="Palatino Linotype" w:hAnsi="Palatino Linotype" w:eastAsia="Arial Unicode MS" w:cs="Arial"/>
          <w:i/>
          <w:iCs/>
          <w:sz w:val="20"/>
          <w:szCs w:val="20"/>
        </w:rPr>
        <w:t>”</w:t>
      </w:r>
    </w:p>
    <w:p w:rsidRPr="001F53E2" w:rsidR="00A4478C" w:rsidP="001F53E2" w:rsidRDefault="00A4478C" w14:paraId="5956754F" w14:textId="77777777">
      <w:pPr>
        <w:spacing w:line="360" w:lineRule="auto"/>
        <w:ind w:left="567" w:right="616"/>
        <w:jc w:val="both"/>
        <w:rPr>
          <w:rFonts w:ascii="Palatino Linotype" w:hAnsi="Palatino Linotype" w:eastAsia="Arial Unicode MS" w:cs="Arial"/>
          <w:i/>
          <w:iCs/>
          <w:sz w:val="20"/>
          <w:szCs w:val="20"/>
        </w:rPr>
      </w:pPr>
    </w:p>
    <w:p w:rsidRPr="00A4478C" w:rsidR="00C10DCE" w:rsidP="00A4478C" w:rsidRDefault="00A4478C" w14:paraId="0C6222F1" w14:textId="1F4041BC">
      <w:pPr>
        <w:spacing w:line="360" w:lineRule="auto"/>
        <w:ind w:left="567" w:right="616"/>
        <w:jc w:val="both"/>
        <w:rPr>
          <w:rFonts w:ascii="Palatino Linotype" w:hAnsi="Palatino Linotype" w:eastAsia="Arial Unicode MS" w:cs="Arial"/>
          <w:i/>
          <w:iCs/>
          <w:sz w:val="20"/>
          <w:szCs w:val="20"/>
        </w:rPr>
      </w:pPr>
      <w:r>
        <w:rPr>
          <w:rFonts w:ascii="Palatino Linotype" w:hAnsi="Palatino Linotype" w:eastAsia="Arial Unicode MS" w:cs="Arial"/>
          <w:i/>
          <w:iCs/>
          <w:sz w:val="20"/>
          <w:szCs w:val="20"/>
        </w:rPr>
        <w:t>“</w:t>
      </w:r>
      <w:r w:rsidRPr="00A4478C">
        <w:rPr>
          <w:rFonts w:ascii="Palatino Linotype" w:hAnsi="Palatino Linotype" w:eastAsia="Arial Unicode MS" w:cs="Arial"/>
          <w:i/>
          <w:iCs/>
          <w:sz w:val="20"/>
          <w:szCs w:val="20"/>
        </w:rPr>
        <w:t>Artículo 69. La Junta contará con una Unidad de Informática, Estadística y Cómputo, que contará con el personal técnico administrativo necesario, para el cumplimiento de sus funciones, la Unidad tendrá las atribuciones y obligaciones siguientes:</w:t>
      </w:r>
    </w:p>
    <w:p w:rsidRPr="00A4478C" w:rsidR="00A4478C" w:rsidP="00A4478C" w:rsidRDefault="00A4478C" w14:paraId="3340C09B" w14:textId="66ECA02E">
      <w:pPr>
        <w:spacing w:line="360" w:lineRule="auto"/>
        <w:ind w:left="567" w:right="616"/>
        <w:jc w:val="both"/>
        <w:rPr>
          <w:rFonts w:ascii="Palatino Linotype" w:hAnsi="Palatino Linotype" w:eastAsia="Arial Unicode MS" w:cs="Arial"/>
          <w:i/>
          <w:iCs/>
          <w:sz w:val="20"/>
          <w:szCs w:val="20"/>
        </w:rPr>
      </w:pPr>
      <w:r w:rsidRPr="00A4478C">
        <w:rPr>
          <w:rFonts w:ascii="Palatino Linotype" w:hAnsi="Palatino Linotype" w:eastAsia="Arial Unicode MS" w:cs="Arial"/>
          <w:i/>
          <w:iCs/>
          <w:sz w:val="20"/>
          <w:szCs w:val="20"/>
        </w:rPr>
        <w:t>…</w:t>
      </w:r>
    </w:p>
    <w:p w:rsidR="00A4478C" w:rsidP="00A4478C" w:rsidRDefault="00A4478C" w14:paraId="196CB924" w14:textId="2DAF96EC">
      <w:pPr>
        <w:spacing w:line="360" w:lineRule="auto"/>
        <w:ind w:left="567" w:right="616"/>
        <w:jc w:val="both"/>
        <w:rPr>
          <w:rFonts w:ascii="Palatino Linotype" w:hAnsi="Palatino Linotype" w:eastAsia="Arial Unicode MS" w:cs="Arial"/>
          <w:i/>
          <w:iCs/>
          <w:sz w:val="20"/>
          <w:szCs w:val="20"/>
        </w:rPr>
      </w:pPr>
      <w:r w:rsidRPr="00A4478C">
        <w:rPr>
          <w:rFonts w:ascii="Palatino Linotype" w:hAnsi="Palatino Linotype" w:eastAsia="Arial Unicode MS" w:cs="Arial"/>
          <w:i/>
          <w:iCs/>
          <w:sz w:val="20"/>
          <w:szCs w:val="20"/>
        </w:rPr>
        <w:t>XXVII. Publicar el Boletín Laboral.</w:t>
      </w:r>
    </w:p>
    <w:p w:rsidR="00A4478C" w:rsidP="00A4478C" w:rsidRDefault="00A4478C" w14:paraId="443DBA25" w14:textId="2470FAE4">
      <w:pPr>
        <w:spacing w:line="360" w:lineRule="auto"/>
        <w:ind w:left="567" w:right="616"/>
        <w:jc w:val="both"/>
        <w:rPr>
          <w:rFonts w:ascii="Palatino Linotype" w:hAnsi="Palatino Linotype" w:eastAsia="Arial Unicode MS" w:cs="Arial"/>
          <w:i/>
          <w:iCs/>
          <w:sz w:val="20"/>
          <w:szCs w:val="20"/>
        </w:rPr>
      </w:pPr>
      <w:r>
        <w:rPr>
          <w:rFonts w:ascii="Palatino Linotype" w:hAnsi="Palatino Linotype" w:eastAsia="Arial Unicode MS" w:cs="Arial"/>
          <w:i/>
          <w:iCs/>
          <w:sz w:val="20"/>
          <w:szCs w:val="20"/>
        </w:rPr>
        <w:t>…”</w:t>
      </w:r>
    </w:p>
    <w:p w:rsidR="00A4478C" w:rsidP="00A4478C" w:rsidRDefault="00A4478C" w14:paraId="1D55B0C2" w14:textId="7B6AB13B">
      <w:pPr>
        <w:spacing w:line="360" w:lineRule="auto"/>
        <w:ind w:left="567" w:right="616"/>
        <w:jc w:val="both"/>
        <w:rPr>
          <w:rFonts w:ascii="Palatino Linotype" w:hAnsi="Palatino Linotype" w:eastAsia="Arial Unicode MS" w:cs="Arial"/>
          <w:i/>
          <w:iCs/>
          <w:sz w:val="20"/>
          <w:szCs w:val="20"/>
        </w:rPr>
      </w:pPr>
    </w:p>
    <w:p w:rsidR="00A4478C" w:rsidP="00A4478C" w:rsidRDefault="00A4478C" w14:paraId="0E23E10F" w14:textId="1198EE3A">
      <w:pPr>
        <w:spacing w:line="360" w:lineRule="auto"/>
        <w:jc w:val="both"/>
        <w:rPr>
          <w:rFonts w:ascii="Palatino Linotype" w:hAnsi="Palatino Linotype" w:eastAsia="Calibri" w:cs="Tahoma"/>
          <w:color w:val="000000"/>
          <w:sz w:val="22"/>
          <w:szCs w:val="22"/>
          <w:lang w:val="es-MX" w:eastAsia="es-ES_tradnl"/>
        </w:rPr>
      </w:pPr>
      <w:r w:rsidRPr="00A4478C">
        <w:rPr>
          <w:rFonts w:ascii="Palatino Linotype" w:hAnsi="Palatino Linotype" w:eastAsia="Calibri" w:cs="Tahoma"/>
          <w:color w:val="000000"/>
          <w:sz w:val="22"/>
          <w:szCs w:val="22"/>
          <w:lang w:val="es-MX" w:eastAsia="es-ES_tradnl"/>
        </w:rPr>
        <w:t xml:space="preserve">Con esto, se acredita que la publicación del boletín </w:t>
      </w:r>
      <w:r w:rsidRPr="00A4478C" w:rsidR="00645606">
        <w:rPr>
          <w:rFonts w:ascii="Palatino Linotype" w:hAnsi="Palatino Linotype" w:eastAsia="Calibri" w:cs="Tahoma"/>
          <w:color w:val="000000"/>
          <w:sz w:val="22"/>
          <w:szCs w:val="22"/>
          <w:lang w:val="es-MX" w:eastAsia="es-ES_tradnl"/>
        </w:rPr>
        <w:t>laboral</w:t>
      </w:r>
      <w:r w:rsidRPr="00A4478C">
        <w:rPr>
          <w:rFonts w:ascii="Palatino Linotype" w:hAnsi="Palatino Linotype" w:eastAsia="Calibri" w:cs="Tahoma"/>
          <w:color w:val="000000"/>
          <w:sz w:val="22"/>
          <w:szCs w:val="22"/>
          <w:lang w:val="es-MX" w:eastAsia="es-ES_tradnl"/>
        </w:rPr>
        <w:t xml:space="preserve"> es lícita</w:t>
      </w:r>
      <w:r>
        <w:rPr>
          <w:rFonts w:ascii="Palatino Linotype" w:hAnsi="Palatino Linotype" w:eastAsia="Calibri" w:cs="Tahoma"/>
          <w:color w:val="000000"/>
          <w:sz w:val="22"/>
          <w:szCs w:val="22"/>
          <w:lang w:val="es-MX" w:eastAsia="es-ES_tradnl"/>
        </w:rPr>
        <w:t xml:space="preserve"> y si bien su naturaleza es pública en calidad del documento, la naturaleza de su información no es unívoca</w:t>
      </w:r>
      <w:r w:rsidR="00BA2763">
        <w:rPr>
          <w:rFonts w:ascii="Palatino Linotype" w:hAnsi="Palatino Linotype" w:eastAsia="Calibri" w:cs="Tahoma"/>
          <w:color w:val="000000"/>
          <w:sz w:val="22"/>
          <w:szCs w:val="22"/>
          <w:lang w:val="es-MX" w:eastAsia="es-ES_tradnl"/>
        </w:rPr>
        <w:t xml:space="preserve"> en el mismo sentido</w:t>
      </w:r>
      <w:r>
        <w:rPr>
          <w:rFonts w:ascii="Palatino Linotype" w:hAnsi="Palatino Linotype" w:eastAsia="Calibri" w:cs="Tahoma"/>
          <w:color w:val="000000"/>
          <w:sz w:val="22"/>
          <w:szCs w:val="22"/>
          <w:lang w:val="es-MX" w:eastAsia="es-ES_tradnl"/>
        </w:rPr>
        <w:t xml:space="preserve">, pues por una parte tenemos </w:t>
      </w:r>
      <w:r w:rsidR="00BA2763">
        <w:rPr>
          <w:rFonts w:ascii="Palatino Linotype" w:hAnsi="Palatino Linotype" w:eastAsia="Calibri" w:cs="Tahoma"/>
          <w:color w:val="000000"/>
          <w:sz w:val="22"/>
          <w:szCs w:val="22"/>
          <w:lang w:val="es-MX" w:eastAsia="es-ES_tradnl"/>
        </w:rPr>
        <w:t xml:space="preserve">información como puede ser </w:t>
      </w:r>
      <w:r>
        <w:rPr>
          <w:rFonts w:ascii="Palatino Linotype" w:hAnsi="Palatino Linotype" w:eastAsia="Calibri" w:cs="Tahoma"/>
          <w:color w:val="000000"/>
          <w:sz w:val="22"/>
          <w:szCs w:val="22"/>
          <w:lang w:val="es-MX" w:eastAsia="es-ES_tradnl"/>
        </w:rPr>
        <w:t>la convocatoria a sesiones ordinarias y extraordinarias, que cuentan con interés p</w:t>
      </w:r>
      <w:r w:rsidR="00645606">
        <w:rPr>
          <w:rFonts w:ascii="Palatino Linotype" w:hAnsi="Palatino Linotype" w:eastAsia="Calibri" w:cs="Tahoma"/>
          <w:color w:val="000000"/>
          <w:sz w:val="22"/>
          <w:szCs w:val="22"/>
          <w:lang w:val="es-MX" w:eastAsia="es-ES_tradnl"/>
        </w:rPr>
        <w:t>ú</w:t>
      </w:r>
      <w:r>
        <w:rPr>
          <w:rFonts w:ascii="Palatino Linotype" w:hAnsi="Palatino Linotype" w:eastAsia="Calibri" w:cs="Tahoma"/>
          <w:color w:val="000000"/>
          <w:sz w:val="22"/>
          <w:szCs w:val="22"/>
          <w:lang w:val="es-MX" w:eastAsia="es-ES_tradnl"/>
        </w:rPr>
        <w:t xml:space="preserve">blico y por otro tenemos que es utilizado como medio de notificación de actuaciones a las partes de un procedimiento laboral. Esta </w:t>
      </w:r>
      <w:r w:rsidR="00645606">
        <w:rPr>
          <w:rFonts w:ascii="Palatino Linotype" w:hAnsi="Palatino Linotype" w:eastAsia="Calibri" w:cs="Tahoma"/>
          <w:color w:val="000000"/>
          <w:sz w:val="22"/>
          <w:szCs w:val="22"/>
          <w:lang w:val="es-MX" w:eastAsia="es-ES_tradnl"/>
        </w:rPr>
        <w:t>ú</w:t>
      </w:r>
      <w:r>
        <w:rPr>
          <w:rFonts w:ascii="Palatino Linotype" w:hAnsi="Palatino Linotype" w:eastAsia="Calibri" w:cs="Tahoma"/>
          <w:color w:val="000000"/>
          <w:sz w:val="22"/>
          <w:szCs w:val="22"/>
          <w:lang w:val="es-MX" w:eastAsia="es-ES_tradnl"/>
        </w:rPr>
        <w:t>ltima información no se identifica que sea de naturaleza pública puesto que es el medio por el cual, se enteran las partes de las actuaciones y no así es publicado para el conocimiento general</w:t>
      </w:r>
      <w:r w:rsidR="00BA2763">
        <w:rPr>
          <w:rFonts w:ascii="Palatino Linotype" w:hAnsi="Palatino Linotype" w:eastAsia="Calibri" w:cs="Tahoma"/>
          <w:color w:val="000000"/>
          <w:sz w:val="22"/>
          <w:szCs w:val="22"/>
          <w:lang w:val="es-MX" w:eastAsia="es-ES_tradnl"/>
        </w:rPr>
        <w:t xml:space="preserve"> (poblacional)</w:t>
      </w:r>
      <w:r>
        <w:rPr>
          <w:rFonts w:ascii="Palatino Linotype" w:hAnsi="Palatino Linotype" w:eastAsia="Calibri" w:cs="Tahoma"/>
          <w:color w:val="000000"/>
          <w:sz w:val="22"/>
          <w:szCs w:val="22"/>
          <w:lang w:val="es-MX" w:eastAsia="es-ES_tradnl"/>
        </w:rPr>
        <w:t xml:space="preserve"> de las actuaciones.</w:t>
      </w:r>
    </w:p>
    <w:p w:rsidR="00A4478C" w:rsidP="00A4478C" w:rsidRDefault="00A4478C" w14:paraId="259BDF16" w14:textId="67CA1293">
      <w:pPr>
        <w:spacing w:line="360" w:lineRule="auto"/>
        <w:jc w:val="both"/>
        <w:rPr>
          <w:rFonts w:ascii="Palatino Linotype" w:hAnsi="Palatino Linotype" w:eastAsia="Calibri" w:cs="Tahoma"/>
          <w:color w:val="000000"/>
          <w:sz w:val="22"/>
          <w:szCs w:val="22"/>
          <w:lang w:val="es-MX" w:eastAsia="es-ES_tradnl"/>
        </w:rPr>
      </w:pPr>
    </w:p>
    <w:p w:rsidR="00A4478C" w:rsidP="00A4478C" w:rsidRDefault="00BB7D9A" w14:paraId="4E378B76" w14:textId="408D8A70">
      <w:pPr>
        <w:spacing w:line="360" w:lineRule="auto"/>
        <w:jc w:val="both"/>
        <w:rPr>
          <w:rFonts w:ascii="Palatino Linotype" w:hAnsi="Palatino Linotype" w:eastAsia="Calibri" w:cs="Tahoma"/>
          <w:color w:val="000000"/>
          <w:sz w:val="22"/>
          <w:szCs w:val="22"/>
          <w:lang w:val="es-MX" w:eastAsia="es-ES_tradnl"/>
        </w:rPr>
      </w:pPr>
      <w:r>
        <w:rPr>
          <w:rFonts w:ascii="Palatino Linotype" w:hAnsi="Palatino Linotype" w:eastAsia="Calibri" w:cs="Tahoma"/>
          <w:color w:val="000000"/>
          <w:sz w:val="22"/>
          <w:szCs w:val="22"/>
          <w:lang w:val="es-MX" w:eastAsia="es-ES_tradnl"/>
        </w:rPr>
        <w:t>Entonces ya identificamos, que es plausible eliminar información de dicho documento, aun cuando es una publicación licita, en tanto a que se demuestre una afectación al Particular</w:t>
      </w:r>
      <w:r w:rsidR="00BA2763">
        <w:rPr>
          <w:rFonts w:ascii="Palatino Linotype" w:hAnsi="Palatino Linotype" w:eastAsia="Calibri" w:cs="Tahoma"/>
          <w:color w:val="000000"/>
          <w:sz w:val="22"/>
          <w:szCs w:val="22"/>
          <w:lang w:val="es-MX" w:eastAsia="es-ES_tradnl"/>
        </w:rPr>
        <w:t>, atendiendo a la finalidad propia de los datos contenidos en dicho documento</w:t>
      </w:r>
      <w:r>
        <w:rPr>
          <w:rFonts w:ascii="Palatino Linotype" w:hAnsi="Palatino Linotype" w:eastAsia="Calibri" w:cs="Tahoma"/>
          <w:color w:val="000000"/>
          <w:sz w:val="22"/>
          <w:szCs w:val="22"/>
          <w:lang w:val="es-MX" w:eastAsia="es-ES_tradnl"/>
        </w:rPr>
        <w:t>.</w:t>
      </w:r>
    </w:p>
    <w:p w:rsidR="00BA2763" w:rsidP="00A4478C" w:rsidRDefault="00BA2763" w14:paraId="1104C0DC" w14:textId="7E67670C">
      <w:pPr>
        <w:spacing w:line="360" w:lineRule="auto"/>
        <w:jc w:val="both"/>
        <w:rPr>
          <w:rFonts w:ascii="Palatino Linotype" w:hAnsi="Palatino Linotype" w:eastAsia="Calibri" w:cs="Tahoma"/>
          <w:color w:val="000000"/>
          <w:sz w:val="22"/>
          <w:szCs w:val="22"/>
          <w:lang w:val="es-MX" w:eastAsia="es-ES_tradnl"/>
        </w:rPr>
      </w:pPr>
    </w:p>
    <w:p w:rsidR="00BA2763" w:rsidP="00A4478C" w:rsidRDefault="00BA2763" w14:paraId="5FE9413A" w14:textId="32F7D4A1">
      <w:pPr>
        <w:spacing w:line="360" w:lineRule="auto"/>
        <w:jc w:val="both"/>
        <w:rPr>
          <w:rFonts w:ascii="Palatino Linotype" w:hAnsi="Palatino Linotype" w:eastAsia="Calibri" w:cs="Tahoma"/>
          <w:color w:val="000000"/>
          <w:sz w:val="22"/>
          <w:szCs w:val="22"/>
          <w:lang w:val="es-MX" w:eastAsia="es-ES_tradnl"/>
        </w:rPr>
      </w:pPr>
      <w:r>
        <w:rPr>
          <w:rFonts w:ascii="Palatino Linotype" w:hAnsi="Palatino Linotype" w:eastAsia="Calibri" w:cs="Tahoma"/>
          <w:color w:val="000000"/>
          <w:sz w:val="22"/>
          <w:szCs w:val="22"/>
          <w:lang w:val="es-MX" w:eastAsia="es-ES_tradnl"/>
        </w:rPr>
        <w:t>El principio de finalidad es definido por le Ley de Protección de Datos Personales en Posesión de Sujetos Obligados del Estado de México y Municipios de la siguiente manera:</w:t>
      </w:r>
    </w:p>
    <w:p w:rsidR="00BA2763" w:rsidP="00A4478C" w:rsidRDefault="00BA2763" w14:paraId="69039E18" w14:textId="4AD4E419">
      <w:pPr>
        <w:spacing w:line="360" w:lineRule="auto"/>
        <w:jc w:val="both"/>
        <w:rPr>
          <w:rFonts w:ascii="Palatino Linotype" w:hAnsi="Palatino Linotype" w:eastAsia="Calibri" w:cs="Tahoma"/>
          <w:color w:val="000000"/>
          <w:sz w:val="22"/>
          <w:szCs w:val="22"/>
          <w:lang w:val="es-MX" w:eastAsia="es-ES_tradnl"/>
        </w:rPr>
      </w:pPr>
    </w:p>
    <w:p w:rsidRPr="00BA2763" w:rsidR="00BA2763" w:rsidP="00BA2763" w:rsidRDefault="00BA2763" w14:paraId="6E13EA6A" w14:textId="77777777">
      <w:pPr>
        <w:spacing w:line="360" w:lineRule="auto"/>
        <w:ind w:left="567" w:right="616"/>
        <w:jc w:val="both"/>
        <w:rPr>
          <w:rFonts w:ascii="Palatino Linotype" w:hAnsi="Palatino Linotype" w:eastAsia="Arial Unicode MS" w:cs="Arial"/>
          <w:i/>
          <w:iCs/>
          <w:sz w:val="20"/>
          <w:szCs w:val="20"/>
        </w:rPr>
      </w:pPr>
      <w:r w:rsidRPr="00BA2763">
        <w:rPr>
          <w:rFonts w:ascii="Palatino Linotype" w:hAnsi="Palatino Linotype" w:eastAsia="Arial Unicode MS" w:cs="Arial"/>
          <w:i/>
          <w:iCs/>
          <w:sz w:val="20"/>
          <w:szCs w:val="20"/>
        </w:rPr>
        <w:lastRenderedPageBreak/>
        <w:t>Principio de Finalidad</w:t>
      </w:r>
    </w:p>
    <w:p w:rsidRPr="00BA2763" w:rsidR="00BA2763" w:rsidP="00BA2763" w:rsidRDefault="00BA2763" w14:paraId="1670316D" w14:textId="185B4C00">
      <w:pPr>
        <w:spacing w:line="360" w:lineRule="auto"/>
        <w:ind w:left="567" w:right="616"/>
        <w:jc w:val="both"/>
        <w:rPr>
          <w:rFonts w:ascii="Palatino Linotype" w:hAnsi="Palatino Linotype" w:eastAsia="Arial Unicode MS" w:cs="Arial"/>
          <w:b/>
          <w:bCs/>
          <w:i/>
          <w:iCs/>
          <w:sz w:val="20"/>
          <w:szCs w:val="20"/>
        </w:rPr>
      </w:pPr>
      <w:r w:rsidRPr="00BA2763">
        <w:rPr>
          <w:rFonts w:ascii="Palatino Linotype" w:hAnsi="Palatino Linotype" w:eastAsia="Arial Unicode MS" w:cs="Arial"/>
          <w:b/>
          <w:bCs/>
          <w:i/>
          <w:iCs/>
          <w:sz w:val="20"/>
          <w:szCs w:val="20"/>
        </w:rPr>
        <w:t xml:space="preserve">Artículo 22. Todo tratamiento de datos personales que efectúe el responsable deberá estar justificado por finalidades concretas, lícitas, explícitas y legítimas, relacionadas con las atribuciones que la normatividad aplicable les confiera. </w:t>
      </w:r>
    </w:p>
    <w:p w:rsidRPr="00BA2763" w:rsidR="00BA2763" w:rsidP="00BA2763" w:rsidRDefault="00BA2763" w14:paraId="12CAB6AF" w14:textId="0CC5453C">
      <w:pPr>
        <w:spacing w:line="360" w:lineRule="auto"/>
        <w:ind w:left="567" w:right="616"/>
        <w:jc w:val="both"/>
        <w:rPr>
          <w:rFonts w:ascii="Palatino Linotype" w:hAnsi="Palatino Linotype" w:eastAsia="Arial Unicode MS" w:cs="Arial"/>
          <w:i/>
          <w:iCs/>
          <w:sz w:val="20"/>
          <w:szCs w:val="20"/>
        </w:rPr>
      </w:pPr>
      <w:r w:rsidRPr="00BA2763">
        <w:rPr>
          <w:rFonts w:ascii="Palatino Linotype" w:hAnsi="Palatino Linotype" w:eastAsia="Arial Unicode MS" w:cs="Arial"/>
          <w:i/>
          <w:iCs/>
          <w:sz w:val="20"/>
          <w:szCs w:val="20"/>
        </w:rPr>
        <w:t>El responsable podrá tratar datos personales para finalidades distintas a aquéllas</w:t>
      </w:r>
      <w:r>
        <w:rPr>
          <w:rFonts w:ascii="Palatino Linotype" w:hAnsi="Palatino Linotype" w:eastAsia="Arial Unicode MS" w:cs="Arial"/>
          <w:i/>
          <w:iCs/>
          <w:sz w:val="20"/>
          <w:szCs w:val="20"/>
        </w:rPr>
        <w:t xml:space="preserve"> </w:t>
      </w:r>
      <w:r w:rsidRPr="00BA2763">
        <w:rPr>
          <w:rFonts w:ascii="Palatino Linotype" w:hAnsi="Palatino Linotype" w:eastAsia="Arial Unicode MS" w:cs="Arial"/>
          <w:i/>
          <w:iCs/>
          <w:sz w:val="20"/>
          <w:szCs w:val="20"/>
        </w:rPr>
        <w:t>establecidas en el aviso de privacidad, en los casos siguientes:</w:t>
      </w:r>
    </w:p>
    <w:p w:rsidRPr="00BA2763" w:rsidR="00BA2763" w:rsidP="00BA2763" w:rsidRDefault="00BA2763" w14:paraId="5237A367" w14:textId="06FDD71C">
      <w:pPr>
        <w:spacing w:line="360" w:lineRule="auto"/>
        <w:ind w:left="567" w:right="616"/>
        <w:jc w:val="both"/>
        <w:rPr>
          <w:rFonts w:ascii="Palatino Linotype" w:hAnsi="Palatino Linotype" w:eastAsia="Arial Unicode MS" w:cs="Arial"/>
          <w:i/>
          <w:iCs/>
          <w:sz w:val="20"/>
          <w:szCs w:val="20"/>
        </w:rPr>
      </w:pPr>
      <w:r w:rsidRPr="00BA2763">
        <w:rPr>
          <w:rFonts w:ascii="Palatino Linotype" w:hAnsi="Palatino Linotype" w:eastAsia="Arial Unicode MS" w:cs="Arial"/>
          <w:i/>
          <w:iCs/>
          <w:sz w:val="20"/>
          <w:szCs w:val="20"/>
        </w:rPr>
        <w:t>I. Cuente con atribuciones conferidas en ley y medie el consentimiento del titular.</w:t>
      </w:r>
    </w:p>
    <w:p w:rsidRPr="00BA2763" w:rsidR="00BA2763" w:rsidP="00BA2763" w:rsidRDefault="00BA2763" w14:paraId="67A619B6" w14:textId="3DE9FD97">
      <w:pPr>
        <w:spacing w:line="360" w:lineRule="auto"/>
        <w:ind w:left="567" w:right="616"/>
        <w:jc w:val="both"/>
        <w:rPr>
          <w:rFonts w:ascii="Palatino Linotype" w:hAnsi="Palatino Linotype" w:eastAsia="Arial Unicode MS" w:cs="Arial"/>
          <w:i/>
          <w:iCs/>
          <w:sz w:val="20"/>
          <w:szCs w:val="20"/>
        </w:rPr>
      </w:pPr>
      <w:r w:rsidRPr="00BA2763">
        <w:rPr>
          <w:rFonts w:ascii="Palatino Linotype" w:hAnsi="Palatino Linotype" w:eastAsia="Arial Unicode MS" w:cs="Arial"/>
          <w:i/>
          <w:iCs/>
          <w:sz w:val="20"/>
          <w:szCs w:val="20"/>
        </w:rPr>
        <w:t>II. Se trate de una persona reportada como desaparecida, en los términos previstos en la</w:t>
      </w:r>
      <w:r>
        <w:rPr>
          <w:rFonts w:ascii="Palatino Linotype" w:hAnsi="Palatino Linotype" w:eastAsia="Arial Unicode MS" w:cs="Arial"/>
          <w:i/>
          <w:iCs/>
          <w:sz w:val="20"/>
          <w:szCs w:val="20"/>
        </w:rPr>
        <w:t xml:space="preserve"> </w:t>
      </w:r>
      <w:r w:rsidRPr="00BA2763">
        <w:rPr>
          <w:rFonts w:ascii="Palatino Linotype" w:hAnsi="Palatino Linotype" w:eastAsia="Arial Unicode MS" w:cs="Arial"/>
          <w:i/>
          <w:iCs/>
          <w:sz w:val="20"/>
          <w:szCs w:val="20"/>
        </w:rPr>
        <w:t>presente Ley y demás disposiciones legales aplicables.</w:t>
      </w:r>
    </w:p>
    <w:p w:rsidRPr="00BA2763" w:rsidR="00BA2763" w:rsidP="00BA2763" w:rsidRDefault="00BA2763" w14:paraId="643F63B4" w14:textId="77777777">
      <w:pPr>
        <w:spacing w:line="360" w:lineRule="auto"/>
        <w:ind w:left="567" w:right="616"/>
        <w:jc w:val="both"/>
        <w:rPr>
          <w:rFonts w:ascii="Palatino Linotype" w:hAnsi="Palatino Linotype" w:eastAsia="Arial Unicode MS" w:cs="Arial"/>
          <w:i/>
          <w:iCs/>
          <w:sz w:val="20"/>
          <w:szCs w:val="20"/>
        </w:rPr>
      </w:pPr>
    </w:p>
    <w:p w:rsidR="00BA2763" w:rsidP="00A4478C" w:rsidRDefault="00BA2763" w14:paraId="57577B7C" w14:textId="59DBF7FF">
      <w:pPr>
        <w:spacing w:line="360" w:lineRule="auto"/>
        <w:jc w:val="both"/>
        <w:rPr>
          <w:rFonts w:ascii="Palatino Linotype" w:hAnsi="Palatino Linotype" w:eastAsia="Calibri" w:cs="Tahoma"/>
          <w:color w:val="000000"/>
          <w:sz w:val="22"/>
          <w:szCs w:val="22"/>
          <w:lang w:val="es-MX" w:eastAsia="es-ES_tradnl"/>
        </w:rPr>
      </w:pPr>
      <w:r>
        <w:rPr>
          <w:rFonts w:ascii="Palatino Linotype" w:hAnsi="Palatino Linotype" w:eastAsia="Calibri" w:cs="Tahoma"/>
          <w:color w:val="000000"/>
          <w:sz w:val="22"/>
          <w:szCs w:val="22"/>
          <w:lang w:val="es-MX" w:eastAsia="es-ES_tradnl"/>
        </w:rPr>
        <w:t>En este sentido, queda acreditada que la finalidad es comunicar la información de actuaciones a las partes y no así que sea una publicación de carácter general, que pueda ser utilizada para afectar los derechos laborales de las personas, como podría ser, la elaboración de “listas negras” que boletinen a los patrones para no contratar a personas que tengan antecedentes de demandas.</w:t>
      </w:r>
    </w:p>
    <w:p w:rsidR="00BA2763" w:rsidP="00A4478C" w:rsidRDefault="00BA2763" w14:paraId="1251D244" w14:textId="77777777">
      <w:pPr>
        <w:spacing w:line="360" w:lineRule="auto"/>
        <w:jc w:val="both"/>
        <w:rPr>
          <w:rFonts w:ascii="Palatino Linotype" w:hAnsi="Palatino Linotype" w:eastAsia="Calibri" w:cs="Tahoma"/>
          <w:color w:val="000000"/>
          <w:sz w:val="22"/>
          <w:szCs w:val="22"/>
          <w:lang w:val="es-MX" w:eastAsia="es-ES_tradnl"/>
        </w:rPr>
      </w:pPr>
    </w:p>
    <w:p w:rsidR="00BB7D9A" w:rsidP="00A4478C" w:rsidRDefault="00BB7D9A" w14:paraId="6546F1EF" w14:textId="522937E3">
      <w:pPr>
        <w:spacing w:line="360" w:lineRule="auto"/>
        <w:jc w:val="both"/>
        <w:rPr>
          <w:rFonts w:ascii="Palatino Linotype" w:hAnsi="Palatino Linotype" w:eastAsia="Calibri" w:cs="Tahoma"/>
          <w:color w:val="000000"/>
          <w:sz w:val="22"/>
          <w:szCs w:val="22"/>
          <w:lang w:val="es-MX" w:eastAsia="es-ES_tradnl"/>
        </w:rPr>
      </w:pPr>
      <w:r>
        <w:rPr>
          <w:rFonts w:ascii="Palatino Linotype" w:hAnsi="Palatino Linotype" w:eastAsia="Calibri" w:cs="Tahoma"/>
          <w:color w:val="000000"/>
          <w:sz w:val="22"/>
          <w:szCs w:val="22"/>
          <w:lang w:val="es-MX" w:eastAsia="es-ES_tradnl"/>
        </w:rPr>
        <w:t>En el caso que nos ocupa, sin bien no aportó pruebas, no es necesario aportar elementos de prueba ante lo evidente, puesto que incluso las empresas, contrario al debido tratamiento de los datos personales, han generado un Buró Laboral.</w:t>
      </w:r>
    </w:p>
    <w:p w:rsidR="00BB7D9A" w:rsidP="00A4478C" w:rsidRDefault="00BB7D9A" w14:paraId="17FC1A99" w14:textId="3D9526B1">
      <w:pPr>
        <w:spacing w:line="360" w:lineRule="auto"/>
        <w:jc w:val="both"/>
        <w:rPr>
          <w:rFonts w:ascii="Palatino Linotype" w:hAnsi="Palatino Linotype" w:eastAsia="Calibri" w:cs="Tahoma"/>
          <w:color w:val="000000"/>
          <w:sz w:val="22"/>
          <w:szCs w:val="22"/>
          <w:lang w:val="es-MX" w:eastAsia="es-ES_tradnl"/>
        </w:rPr>
      </w:pPr>
    </w:p>
    <w:p w:rsidR="00BB7D9A" w:rsidP="00A4478C" w:rsidRDefault="00BB7D9A" w14:paraId="1DFA163D" w14:textId="639937C0">
      <w:pPr>
        <w:spacing w:line="360" w:lineRule="auto"/>
        <w:jc w:val="both"/>
        <w:rPr>
          <w:rFonts w:ascii="Palatino Linotype" w:hAnsi="Palatino Linotype" w:eastAsia="Calibri" w:cs="Tahoma"/>
          <w:color w:val="000000"/>
          <w:sz w:val="22"/>
          <w:szCs w:val="22"/>
          <w:lang w:val="es-MX" w:eastAsia="es-ES_tradnl"/>
        </w:rPr>
      </w:pPr>
      <w:r w:rsidRPr="00BB7D9A">
        <w:rPr>
          <w:rFonts w:ascii="Palatino Linotype" w:hAnsi="Palatino Linotype" w:eastAsia="Calibri" w:cs="Tahoma"/>
          <w:color w:val="000000"/>
          <w:sz w:val="22"/>
          <w:szCs w:val="22"/>
          <w:lang w:val="es-MX" w:eastAsia="es-ES_tradnl"/>
        </w:rPr>
        <w:t xml:space="preserve">Como se define, pues bien, Un buró laboral es una base de datos donde se enlista información acerca de las personas que han entablado un juicio contra sus </w:t>
      </w:r>
      <w:r w:rsidR="00D2045A">
        <w:rPr>
          <w:rFonts w:ascii="Palatino Linotype" w:hAnsi="Palatino Linotype" w:eastAsia="Calibri" w:cs="Tahoma"/>
          <w:color w:val="000000"/>
          <w:sz w:val="22"/>
          <w:szCs w:val="22"/>
          <w:lang w:val="es-MX" w:eastAsia="es-ES_tradnl"/>
        </w:rPr>
        <w:t xml:space="preserve">ex </w:t>
      </w:r>
      <w:r w:rsidRPr="00BB7D9A">
        <w:rPr>
          <w:rFonts w:ascii="Palatino Linotype" w:hAnsi="Palatino Linotype" w:eastAsia="Calibri" w:cs="Tahoma"/>
          <w:color w:val="000000"/>
          <w:sz w:val="22"/>
          <w:szCs w:val="22"/>
          <w:lang w:val="es-MX" w:eastAsia="es-ES_tradnl"/>
        </w:rPr>
        <w:t>patrones</w:t>
      </w:r>
      <w:r>
        <w:rPr>
          <w:rFonts w:ascii="Palatino Linotype" w:hAnsi="Palatino Linotype" w:eastAsia="Calibri" w:cs="Tahoma"/>
          <w:color w:val="000000"/>
          <w:sz w:val="22"/>
          <w:szCs w:val="22"/>
          <w:lang w:val="es-MX" w:eastAsia="es-ES_tradnl"/>
        </w:rPr>
        <w:t xml:space="preserve">; </w:t>
      </w:r>
      <w:r w:rsidRPr="00BB7D9A">
        <w:rPr>
          <w:rFonts w:ascii="Palatino Linotype" w:hAnsi="Palatino Linotype" w:eastAsia="Calibri" w:cs="Tahoma"/>
          <w:color w:val="000000"/>
          <w:sz w:val="22"/>
          <w:szCs w:val="22"/>
          <w:lang w:val="es-MX" w:eastAsia="es-ES_tradnl"/>
        </w:rPr>
        <w:t>los datos son extraídos de los boletines laborales emitidos por las Juntas de Conciliación y Arbitraje (locales y federal), y contemplan información de cualquier demandante, independientemente de si ganó el juicio laboral o no.</w:t>
      </w:r>
    </w:p>
    <w:p w:rsidR="00BB7D9A" w:rsidP="00A4478C" w:rsidRDefault="00BB7D9A" w14:paraId="5DAD1527" w14:textId="541173AD">
      <w:pPr>
        <w:spacing w:line="360" w:lineRule="auto"/>
        <w:jc w:val="both"/>
        <w:rPr>
          <w:rFonts w:ascii="Palatino Linotype" w:hAnsi="Palatino Linotype" w:eastAsia="Calibri" w:cs="Tahoma"/>
          <w:color w:val="000000"/>
          <w:sz w:val="22"/>
          <w:szCs w:val="22"/>
          <w:lang w:val="es-MX" w:eastAsia="es-ES_tradnl"/>
        </w:rPr>
      </w:pPr>
    </w:p>
    <w:p w:rsidRPr="00A4478C" w:rsidR="00BB7D9A" w:rsidP="00A4478C" w:rsidRDefault="00BB7D9A" w14:paraId="3C8F8D03" w14:textId="1FD67158">
      <w:pPr>
        <w:spacing w:line="360" w:lineRule="auto"/>
        <w:jc w:val="both"/>
        <w:rPr>
          <w:rFonts w:ascii="Palatino Linotype" w:hAnsi="Palatino Linotype" w:eastAsia="Calibri" w:cs="Tahoma"/>
          <w:color w:val="000000"/>
          <w:sz w:val="22"/>
          <w:szCs w:val="22"/>
          <w:lang w:val="es-MX" w:eastAsia="es-ES_tradnl"/>
        </w:rPr>
      </w:pPr>
      <w:r>
        <w:rPr>
          <w:rFonts w:ascii="Palatino Linotype" w:hAnsi="Palatino Linotype" w:eastAsia="Calibri" w:cs="Tahoma"/>
          <w:color w:val="000000"/>
          <w:sz w:val="22"/>
          <w:szCs w:val="22"/>
          <w:lang w:val="es-MX" w:eastAsia="es-ES_tradnl"/>
        </w:rPr>
        <w:lastRenderedPageBreak/>
        <w:t xml:space="preserve">En este orden de ideas, cualquier afectación a los derechos individuales de carácter laboral, contravienen a los derechos </w:t>
      </w:r>
      <w:r w:rsidR="00D2045A">
        <w:rPr>
          <w:rFonts w:ascii="Palatino Linotype" w:hAnsi="Palatino Linotype" w:eastAsia="Calibri" w:cs="Tahoma"/>
          <w:color w:val="000000"/>
          <w:sz w:val="22"/>
          <w:szCs w:val="22"/>
          <w:lang w:val="es-MX" w:eastAsia="es-ES_tradnl"/>
        </w:rPr>
        <w:t>humanos, para ello, sirve traer una prohibición que tienen los patrones contemplado en el artículo 133 de la Ley Federal del Trabajo fracción IX, que es la de incluir a sus demandante (trabajadores) en listas que prohíban su contratación.</w:t>
      </w:r>
    </w:p>
    <w:p w:rsidR="00A4478C" w:rsidP="005F24BD" w:rsidRDefault="00A4478C" w14:paraId="4553EBE4" w14:textId="2C6A3E66">
      <w:pPr>
        <w:spacing w:line="360" w:lineRule="auto"/>
        <w:jc w:val="both"/>
        <w:rPr>
          <w:rFonts w:ascii="Palatino Linotype" w:hAnsi="Palatino Linotype" w:eastAsia="Calibri" w:cs="Tahoma"/>
          <w:color w:val="000000"/>
          <w:sz w:val="22"/>
          <w:szCs w:val="22"/>
          <w:lang w:val="es-MX" w:eastAsia="es-ES_tradnl"/>
        </w:rPr>
      </w:pPr>
    </w:p>
    <w:p w:rsidRPr="00D2045A" w:rsidR="00BB7D9A" w:rsidP="00D2045A" w:rsidRDefault="00D2045A" w14:paraId="02E88EE6" w14:textId="1725D4A1">
      <w:pPr>
        <w:spacing w:line="360" w:lineRule="auto"/>
        <w:ind w:left="567" w:right="616"/>
        <w:jc w:val="both"/>
        <w:rPr>
          <w:rFonts w:ascii="Palatino Linotype" w:hAnsi="Palatino Linotype" w:eastAsia="Arial Unicode MS" w:cs="Arial"/>
          <w:i/>
          <w:iCs/>
          <w:sz w:val="20"/>
          <w:szCs w:val="20"/>
        </w:rPr>
      </w:pPr>
      <w:r>
        <w:rPr>
          <w:rFonts w:ascii="Palatino Linotype" w:hAnsi="Palatino Linotype" w:eastAsia="Arial Unicode MS" w:cs="Arial"/>
          <w:i/>
          <w:iCs/>
          <w:sz w:val="20"/>
          <w:szCs w:val="20"/>
        </w:rPr>
        <w:t>“</w:t>
      </w:r>
      <w:r w:rsidRPr="00D2045A" w:rsidR="00BB7D9A">
        <w:rPr>
          <w:rFonts w:ascii="Palatino Linotype" w:hAnsi="Palatino Linotype" w:eastAsia="Arial Unicode MS" w:cs="Arial"/>
          <w:i/>
          <w:iCs/>
          <w:sz w:val="20"/>
          <w:szCs w:val="20"/>
        </w:rPr>
        <w:t>Artículo 133.- Queda prohibido a los patrones o a sus representantes:</w:t>
      </w:r>
    </w:p>
    <w:p w:rsidRPr="00D2045A" w:rsidR="00BB7D9A" w:rsidP="00D2045A" w:rsidRDefault="00BB7D9A" w14:paraId="659BB19D" w14:textId="29037185">
      <w:pPr>
        <w:spacing w:line="360" w:lineRule="auto"/>
        <w:ind w:left="567" w:right="616"/>
        <w:jc w:val="both"/>
        <w:rPr>
          <w:rFonts w:ascii="Palatino Linotype" w:hAnsi="Palatino Linotype" w:eastAsia="Arial Unicode MS" w:cs="Arial"/>
          <w:i/>
          <w:iCs/>
          <w:sz w:val="20"/>
          <w:szCs w:val="20"/>
        </w:rPr>
      </w:pPr>
      <w:r w:rsidRPr="00D2045A">
        <w:rPr>
          <w:rFonts w:ascii="Palatino Linotype" w:hAnsi="Palatino Linotype" w:eastAsia="Arial Unicode MS" w:cs="Arial"/>
          <w:i/>
          <w:iCs/>
          <w:sz w:val="20"/>
          <w:szCs w:val="20"/>
        </w:rPr>
        <w:t>…</w:t>
      </w:r>
    </w:p>
    <w:p w:rsidRPr="00D2045A" w:rsidR="00BB7D9A" w:rsidP="00D2045A" w:rsidRDefault="00BB7D9A" w14:paraId="4B442FA6" w14:textId="00C70D72">
      <w:pPr>
        <w:spacing w:line="360" w:lineRule="auto"/>
        <w:ind w:left="567" w:right="616"/>
        <w:jc w:val="both"/>
        <w:rPr>
          <w:rFonts w:ascii="Palatino Linotype" w:hAnsi="Palatino Linotype" w:eastAsia="Arial Unicode MS" w:cs="Arial"/>
          <w:i/>
          <w:iCs/>
          <w:sz w:val="20"/>
          <w:szCs w:val="20"/>
        </w:rPr>
      </w:pPr>
      <w:r w:rsidRPr="00D2045A">
        <w:rPr>
          <w:rFonts w:ascii="Palatino Linotype" w:hAnsi="Palatino Linotype" w:eastAsia="Arial Unicode MS" w:cs="Arial"/>
          <w:i/>
          <w:iCs/>
          <w:sz w:val="20"/>
          <w:szCs w:val="20"/>
        </w:rPr>
        <w:t>IX- Emplear el sistema de poner en el índice a los trabajadores que se separen o sean separados del trabajo para que no se les vuelva a dar ocupación;</w:t>
      </w:r>
    </w:p>
    <w:p w:rsidR="00D2045A" w:rsidP="00D2045A" w:rsidRDefault="00D2045A" w14:paraId="6F5B8509" w14:textId="019CEAA3">
      <w:pPr>
        <w:spacing w:line="360" w:lineRule="auto"/>
        <w:ind w:left="567" w:right="616"/>
        <w:jc w:val="both"/>
        <w:rPr>
          <w:rFonts w:ascii="Palatino Linotype" w:hAnsi="Palatino Linotype" w:eastAsia="Arial Unicode MS" w:cs="Arial"/>
          <w:i/>
          <w:iCs/>
          <w:sz w:val="20"/>
          <w:szCs w:val="20"/>
        </w:rPr>
      </w:pPr>
      <w:r w:rsidRPr="00D2045A">
        <w:rPr>
          <w:rFonts w:ascii="Palatino Linotype" w:hAnsi="Palatino Linotype" w:eastAsia="Arial Unicode MS" w:cs="Arial"/>
          <w:i/>
          <w:iCs/>
          <w:sz w:val="20"/>
          <w:szCs w:val="20"/>
        </w:rPr>
        <w:t>…</w:t>
      </w:r>
      <w:r>
        <w:rPr>
          <w:rFonts w:ascii="Palatino Linotype" w:hAnsi="Palatino Linotype" w:eastAsia="Arial Unicode MS" w:cs="Arial"/>
          <w:i/>
          <w:iCs/>
          <w:sz w:val="20"/>
          <w:szCs w:val="20"/>
        </w:rPr>
        <w:t>”</w:t>
      </w:r>
    </w:p>
    <w:p w:rsidR="00D2045A" w:rsidP="00D2045A" w:rsidRDefault="00D2045A" w14:paraId="7BE21906" w14:textId="2BE6E2A9">
      <w:pPr>
        <w:spacing w:line="360" w:lineRule="auto"/>
        <w:ind w:left="567" w:right="616"/>
        <w:jc w:val="both"/>
        <w:rPr>
          <w:rFonts w:ascii="Palatino Linotype" w:hAnsi="Palatino Linotype" w:eastAsia="Arial Unicode MS" w:cs="Arial"/>
          <w:i/>
          <w:iCs/>
          <w:sz w:val="20"/>
          <w:szCs w:val="20"/>
        </w:rPr>
      </w:pPr>
    </w:p>
    <w:p w:rsidR="00D2045A" w:rsidP="00D2045A" w:rsidRDefault="00BA2763" w14:paraId="53922690" w14:textId="76DEEDB9">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S</w:t>
      </w:r>
      <w:r w:rsidRPr="00D2045A" w:rsidR="00D2045A">
        <w:rPr>
          <w:rFonts w:ascii="Palatino Linotype" w:hAnsi="Palatino Linotype" w:cs="Tahoma"/>
          <w:bCs/>
          <w:iCs/>
          <w:sz w:val="22"/>
          <w:szCs w:val="22"/>
        </w:rPr>
        <w:t>i bien no es una afectación patronal</w:t>
      </w:r>
      <w:r>
        <w:rPr>
          <w:rFonts w:ascii="Palatino Linotype" w:hAnsi="Palatino Linotype" w:cs="Tahoma"/>
          <w:bCs/>
          <w:iCs/>
          <w:sz w:val="22"/>
          <w:szCs w:val="22"/>
        </w:rPr>
        <w:t xml:space="preserve"> en el presente asunto</w:t>
      </w:r>
      <w:r w:rsidRPr="00D2045A" w:rsidR="00D2045A">
        <w:rPr>
          <w:rFonts w:ascii="Palatino Linotype" w:hAnsi="Palatino Linotype" w:cs="Tahoma"/>
          <w:bCs/>
          <w:iCs/>
          <w:sz w:val="22"/>
          <w:szCs w:val="22"/>
        </w:rPr>
        <w:t>, el derecho sobre el que se atenta es el mismo y, por ende, es procedente el derecho de oposición al tratamiento de sus datos personales.</w:t>
      </w:r>
    </w:p>
    <w:p w:rsidR="00BA2763" w:rsidP="00D2045A" w:rsidRDefault="00BA2763" w14:paraId="3B82A244" w14:textId="756814EA">
      <w:pPr>
        <w:spacing w:line="360" w:lineRule="auto"/>
        <w:contextualSpacing/>
        <w:jc w:val="both"/>
        <w:rPr>
          <w:rFonts w:ascii="Palatino Linotype" w:hAnsi="Palatino Linotype" w:cs="Tahoma"/>
          <w:bCs/>
          <w:iCs/>
          <w:sz w:val="22"/>
          <w:szCs w:val="22"/>
        </w:rPr>
      </w:pPr>
    </w:p>
    <w:p w:rsidRPr="00D2045A" w:rsidR="00BA2763" w:rsidP="00D2045A" w:rsidRDefault="00277AE0" w14:paraId="34F75A75" w14:textId="0CDFF1F8">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El derecho que tenemos todos para ejercer el derecho de acción laboral es único y de naturaleza personalísima, el que el ejercicio de este </w:t>
      </w:r>
      <w:r w:rsidR="00645606">
        <w:rPr>
          <w:rFonts w:ascii="Palatino Linotype" w:hAnsi="Palatino Linotype" w:cs="Tahoma"/>
          <w:bCs/>
          <w:iCs/>
          <w:sz w:val="22"/>
          <w:szCs w:val="22"/>
        </w:rPr>
        <w:t>derecho</w:t>
      </w:r>
      <w:r>
        <w:rPr>
          <w:rFonts w:ascii="Palatino Linotype" w:hAnsi="Palatino Linotype" w:cs="Tahoma"/>
          <w:bCs/>
          <w:iCs/>
          <w:sz w:val="22"/>
          <w:szCs w:val="22"/>
        </w:rPr>
        <w:t xml:space="preserve"> afecte intereses jurídicos y laborales futuros, es una contravención al sistema jurídico nacional, pues la existencia del derecho </w:t>
      </w:r>
      <w:r w:rsidR="00645606">
        <w:rPr>
          <w:rFonts w:ascii="Palatino Linotype" w:hAnsi="Palatino Linotype" w:cs="Tahoma"/>
          <w:bCs/>
          <w:iCs/>
          <w:sz w:val="22"/>
          <w:szCs w:val="22"/>
        </w:rPr>
        <w:t>laboral</w:t>
      </w:r>
      <w:r>
        <w:rPr>
          <w:rFonts w:ascii="Palatino Linotype" w:hAnsi="Palatino Linotype" w:cs="Tahoma"/>
          <w:bCs/>
          <w:iCs/>
          <w:sz w:val="22"/>
          <w:szCs w:val="22"/>
        </w:rPr>
        <w:t xml:space="preserve"> es proteger en todo momento los intereses del trabajador.</w:t>
      </w:r>
    </w:p>
    <w:p w:rsidR="00BB7D9A" w:rsidP="005F24BD" w:rsidRDefault="00BB7D9A" w14:paraId="0FF84921" w14:textId="1CFDD30B">
      <w:pPr>
        <w:spacing w:line="360" w:lineRule="auto"/>
        <w:jc w:val="both"/>
        <w:rPr>
          <w:rFonts w:ascii="Palatino Linotype" w:hAnsi="Palatino Linotype" w:eastAsia="Calibri" w:cs="Tahoma"/>
          <w:color w:val="000000"/>
          <w:sz w:val="22"/>
          <w:szCs w:val="22"/>
          <w:lang w:val="es-MX" w:eastAsia="es-ES_tradnl"/>
        </w:rPr>
      </w:pPr>
    </w:p>
    <w:p w:rsidR="00D2045A" w:rsidP="005F24BD" w:rsidRDefault="00D2045A" w14:paraId="5095FFB9" w14:textId="71B87D50">
      <w:pPr>
        <w:spacing w:line="360" w:lineRule="auto"/>
        <w:jc w:val="both"/>
        <w:rPr>
          <w:rFonts w:ascii="Palatino Linotype" w:hAnsi="Palatino Linotype" w:eastAsia="Calibri" w:cs="Tahoma"/>
          <w:color w:val="000000"/>
          <w:sz w:val="22"/>
          <w:szCs w:val="22"/>
          <w:lang w:val="es-MX" w:eastAsia="es-ES_tradnl"/>
        </w:rPr>
      </w:pPr>
      <w:r>
        <w:rPr>
          <w:rFonts w:ascii="Palatino Linotype" w:hAnsi="Palatino Linotype" w:eastAsia="Calibri" w:cs="Tahoma"/>
          <w:color w:val="000000"/>
          <w:sz w:val="22"/>
          <w:szCs w:val="22"/>
          <w:lang w:val="es-MX" w:eastAsia="es-ES_tradnl"/>
        </w:rPr>
        <w:t>Po</w:t>
      </w:r>
      <w:r w:rsidR="00277AE0">
        <w:rPr>
          <w:rFonts w:ascii="Palatino Linotype" w:hAnsi="Palatino Linotype" w:eastAsia="Calibri" w:cs="Tahoma"/>
          <w:color w:val="000000"/>
          <w:sz w:val="22"/>
          <w:szCs w:val="22"/>
          <w:lang w:val="es-MX" w:eastAsia="es-ES_tradnl"/>
        </w:rPr>
        <w:t>r todo lo expuesto</w:t>
      </w:r>
      <w:r>
        <w:rPr>
          <w:rFonts w:ascii="Palatino Linotype" w:hAnsi="Palatino Linotype" w:eastAsia="Calibri" w:cs="Tahoma"/>
          <w:color w:val="000000"/>
          <w:sz w:val="22"/>
          <w:szCs w:val="22"/>
          <w:lang w:val="es-MX" w:eastAsia="es-ES_tradnl"/>
        </w:rPr>
        <w:t>, es dable confirmar la oposición realizada por el Sujeto Obligado</w:t>
      </w:r>
      <w:r w:rsidR="00277AE0">
        <w:rPr>
          <w:rFonts w:ascii="Palatino Linotype" w:hAnsi="Palatino Linotype" w:eastAsia="Calibri" w:cs="Tahoma"/>
          <w:color w:val="000000"/>
          <w:sz w:val="22"/>
          <w:szCs w:val="22"/>
          <w:lang w:val="es-MX" w:eastAsia="es-ES_tradnl"/>
        </w:rPr>
        <w:t xml:space="preserve"> a los datos personales del solicitante.</w:t>
      </w:r>
    </w:p>
    <w:p w:rsidR="00D2045A" w:rsidP="005F24BD" w:rsidRDefault="00D2045A" w14:paraId="628DFD05" w14:textId="7C308A72">
      <w:pPr>
        <w:spacing w:line="360" w:lineRule="auto"/>
        <w:jc w:val="both"/>
        <w:rPr>
          <w:rFonts w:ascii="Palatino Linotype" w:hAnsi="Palatino Linotype" w:eastAsia="Calibri" w:cs="Tahoma"/>
          <w:color w:val="000000"/>
          <w:sz w:val="22"/>
          <w:szCs w:val="22"/>
          <w:lang w:val="es-MX" w:eastAsia="es-ES_tradnl"/>
        </w:rPr>
      </w:pPr>
    </w:p>
    <w:p w:rsidR="00D2045A" w:rsidP="005F24BD" w:rsidRDefault="00277AE0" w14:paraId="6D3C36B7" w14:textId="5466768D">
      <w:pPr>
        <w:spacing w:line="360" w:lineRule="auto"/>
        <w:jc w:val="both"/>
        <w:rPr>
          <w:rFonts w:ascii="Palatino Linotype" w:hAnsi="Palatino Linotype" w:eastAsia="Calibri" w:cs="Tahoma"/>
          <w:color w:val="000000"/>
          <w:sz w:val="22"/>
          <w:szCs w:val="22"/>
          <w:lang w:val="es-MX" w:eastAsia="es-ES_tradnl"/>
        </w:rPr>
      </w:pPr>
      <w:r>
        <w:rPr>
          <w:rFonts w:ascii="Palatino Linotype" w:hAnsi="Palatino Linotype" w:eastAsia="Calibri" w:cs="Tahoma"/>
          <w:color w:val="000000"/>
          <w:sz w:val="22"/>
          <w:szCs w:val="22"/>
          <w:lang w:val="es-MX" w:eastAsia="es-ES_tradnl"/>
        </w:rPr>
        <w:t>Por último,</w:t>
      </w:r>
      <w:r w:rsidR="00D2045A">
        <w:rPr>
          <w:rFonts w:ascii="Palatino Linotype" w:hAnsi="Palatino Linotype" w:eastAsia="Calibri" w:cs="Tahoma"/>
          <w:color w:val="000000"/>
          <w:sz w:val="22"/>
          <w:szCs w:val="22"/>
          <w:lang w:val="es-MX" w:eastAsia="es-ES_tradnl"/>
        </w:rPr>
        <w:t xml:space="preserve"> se identifica que el perjuicio subsiste, puesto que, si bien ya se realizó la oposición por parte del Sujeto Obligado, la información aun es localizable en los motores de buscadores.</w:t>
      </w:r>
    </w:p>
    <w:p w:rsidR="00D2045A" w:rsidP="005F24BD" w:rsidRDefault="00D2045A" w14:paraId="15E0C623" w14:textId="6B1DFB2A">
      <w:pPr>
        <w:spacing w:line="360" w:lineRule="auto"/>
        <w:jc w:val="both"/>
        <w:rPr>
          <w:rFonts w:ascii="Palatino Linotype" w:hAnsi="Palatino Linotype" w:eastAsia="Calibri" w:cs="Tahoma"/>
          <w:color w:val="000000"/>
          <w:sz w:val="22"/>
          <w:szCs w:val="22"/>
          <w:lang w:val="es-MX" w:eastAsia="es-ES_tradnl"/>
        </w:rPr>
      </w:pPr>
    </w:p>
    <w:p w:rsidR="00D2045A" w:rsidP="005F24BD" w:rsidRDefault="00D2045A" w14:paraId="78395AEA" w14:textId="4FB17DCE">
      <w:pPr>
        <w:spacing w:line="360" w:lineRule="auto"/>
        <w:jc w:val="both"/>
        <w:rPr>
          <w:rFonts w:ascii="Palatino Linotype" w:hAnsi="Palatino Linotype" w:eastAsia="Calibri" w:cs="Tahoma"/>
          <w:color w:val="000000"/>
          <w:sz w:val="22"/>
          <w:szCs w:val="22"/>
          <w:lang w:val="es-MX" w:eastAsia="es-ES_tradnl"/>
        </w:rPr>
      </w:pPr>
      <w:r>
        <w:rPr>
          <w:rFonts w:ascii="Palatino Linotype" w:hAnsi="Palatino Linotype" w:eastAsia="Calibri" w:cs="Tahoma"/>
          <w:color w:val="000000"/>
          <w:sz w:val="22"/>
          <w:szCs w:val="22"/>
          <w:lang w:val="es-MX" w:eastAsia="es-ES_tradnl"/>
        </w:rPr>
        <w:lastRenderedPageBreak/>
        <w:t>Este Organismo Garante, en atención al principio pro persona y a la interpretación conforme contempladas en el artículo 1° de la Constitución Política de los Estados Unidos Mexicanos y 10 de la Ley de Protección de Datos Personales en Posesión de Sujetos Obligados del Estado de México y Municipios, identificó que la liga de acceso directo, que aun afecta a los intereses del Particular, se encuentra administrada por el Instituto de Transparencia, Acceso a la Información Pública y Protección de Datos Personales del Estado de México y Municipios, en calidad de Responsable del Tratamiento y por ello, deberá de solicitar de nueva cuenta su derecho de oposición, pero ante este Sujeto Obligado.</w:t>
      </w:r>
    </w:p>
    <w:p w:rsidR="007C4F79" w:rsidP="005F24BD" w:rsidRDefault="007C4F79" w14:paraId="0D9713CC" w14:textId="014691E9">
      <w:pPr>
        <w:spacing w:line="360" w:lineRule="auto"/>
        <w:jc w:val="both"/>
        <w:rPr>
          <w:rFonts w:ascii="Palatino Linotype" w:hAnsi="Palatino Linotype" w:eastAsia="Calibri" w:cs="Tahoma"/>
          <w:color w:val="000000"/>
          <w:sz w:val="22"/>
          <w:szCs w:val="22"/>
          <w:lang w:val="es-MX" w:eastAsia="es-ES_tradnl"/>
        </w:rPr>
      </w:pPr>
    </w:p>
    <w:p w:rsidR="007C4F79" w:rsidP="005F24BD" w:rsidRDefault="007C4F79" w14:paraId="0B58528B" w14:textId="7F711802">
      <w:pPr>
        <w:spacing w:line="360" w:lineRule="auto"/>
        <w:jc w:val="both"/>
        <w:rPr>
          <w:rFonts w:ascii="Palatino Linotype" w:hAnsi="Palatino Linotype" w:eastAsia="Calibri" w:cs="Tahoma"/>
          <w:color w:val="000000"/>
          <w:sz w:val="22"/>
          <w:szCs w:val="22"/>
          <w:lang w:val="es-MX" w:eastAsia="es-ES_tradnl"/>
        </w:rPr>
      </w:pPr>
      <w:r>
        <w:rPr>
          <w:rFonts w:ascii="Palatino Linotype" w:hAnsi="Palatino Linotype" w:eastAsia="Calibri" w:cs="Tahoma"/>
          <w:color w:val="000000"/>
          <w:sz w:val="22"/>
          <w:szCs w:val="22"/>
          <w:lang w:val="es-MX" w:eastAsia="es-ES_tradnl"/>
        </w:rPr>
        <w:t>La dirección del Sujeto Obligado es c</w:t>
      </w:r>
      <w:r w:rsidRPr="007C4F79">
        <w:rPr>
          <w:rFonts w:ascii="Palatino Linotype" w:hAnsi="Palatino Linotype" w:eastAsia="Calibri" w:cs="Tahoma"/>
          <w:color w:val="000000"/>
          <w:sz w:val="22"/>
          <w:szCs w:val="22"/>
          <w:lang w:val="es-MX" w:eastAsia="es-ES_tradnl"/>
        </w:rPr>
        <w:t xml:space="preserve">alle de Pino Suárez sin número, actualmente, </w:t>
      </w:r>
      <w:r>
        <w:rPr>
          <w:rFonts w:ascii="Palatino Linotype" w:hAnsi="Palatino Linotype" w:eastAsia="Calibri" w:cs="Tahoma"/>
          <w:color w:val="000000"/>
          <w:sz w:val="22"/>
          <w:szCs w:val="22"/>
          <w:lang w:val="es-MX" w:eastAsia="es-ES_tradnl"/>
        </w:rPr>
        <w:t>carretera</w:t>
      </w:r>
      <w:r w:rsidRPr="007C4F79">
        <w:rPr>
          <w:rFonts w:ascii="Palatino Linotype" w:hAnsi="Palatino Linotype" w:eastAsia="Calibri" w:cs="Tahoma"/>
          <w:color w:val="000000"/>
          <w:sz w:val="22"/>
          <w:szCs w:val="22"/>
          <w:lang w:val="es-MX" w:eastAsia="es-ES_tradnl"/>
        </w:rPr>
        <w:t>. Toluca - Ixtapan # 111, La Michoacana, 52166 Metepec, Méx.</w:t>
      </w:r>
      <w:r>
        <w:rPr>
          <w:rFonts w:ascii="Palatino Linotype" w:hAnsi="Palatino Linotype" w:eastAsia="Calibri" w:cs="Tahoma"/>
          <w:color w:val="000000"/>
          <w:sz w:val="22"/>
          <w:szCs w:val="22"/>
          <w:lang w:val="es-MX" w:eastAsia="es-ES_tradnl"/>
        </w:rPr>
        <w:t xml:space="preserve">, en el teléfono </w:t>
      </w:r>
      <w:r w:rsidRPr="007C4F79">
        <w:rPr>
          <w:rFonts w:ascii="Palatino Linotype" w:hAnsi="Palatino Linotype" w:eastAsia="Calibri" w:cs="Tahoma"/>
          <w:color w:val="000000"/>
          <w:sz w:val="22"/>
          <w:szCs w:val="22"/>
          <w:lang w:val="es-MX" w:eastAsia="es-ES_tradnl"/>
        </w:rPr>
        <w:t>01 (722) 226 1980</w:t>
      </w:r>
      <w:r>
        <w:rPr>
          <w:rFonts w:ascii="Palatino Linotype" w:hAnsi="Palatino Linotype" w:eastAsia="Calibri" w:cs="Tahoma"/>
          <w:color w:val="000000"/>
          <w:sz w:val="22"/>
          <w:szCs w:val="22"/>
          <w:lang w:val="es-MX" w:eastAsia="es-ES_tradnl"/>
        </w:rPr>
        <w:t xml:space="preserve"> en un horario de atención de las 9:00 horas a las 18:00 horas.</w:t>
      </w:r>
    </w:p>
    <w:p w:rsidR="007C4F79" w:rsidP="005F24BD" w:rsidRDefault="007C4F79" w14:paraId="30B2FF89" w14:textId="5E01F985">
      <w:pPr>
        <w:spacing w:line="360" w:lineRule="auto"/>
        <w:jc w:val="both"/>
        <w:rPr>
          <w:rFonts w:ascii="Palatino Linotype" w:hAnsi="Palatino Linotype" w:eastAsia="Calibri" w:cs="Tahoma"/>
          <w:color w:val="000000"/>
          <w:sz w:val="22"/>
          <w:szCs w:val="22"/>
          <w:lang w:val="es-MX" w:eastAsia="es-ES_tradnl"/>
        </w:rPr>
      </w:pPr>
    </w:p>
    <w:p w:rsidR="007C4F79" w:rsidP="005F24BD" w:rsidRDefault="007C4F79" w14:paraId="0CCE397D" w14:textId="42CCAA58">
      <w:pPr>
        <w:spacing w:line="360" w:lineRule="auto"/>
        <w:jc w:val="both"/>
        <w:rPr>
          <w:rFonts w:ascii="Palatino Linotype" w:hAnsi="Palatino Linotype" w:eastAsia="Calibri" w:cs="Tahoma"/>
          <w:color w:val="000000"/>
          <w:sz w:val="22"/>
          <w:szCs w:val="22"/>
          <w:lang w:val="es-MX" w:eastAsia="es-ES_tradnl"/>
        </w:rPr>
      </w:pPr>
      <w:r>
        <w:rPr>
          <w:rFonts w:ascii="Palatino Linotype" w:hAnsi="Palatino Linotype" w:eastAsia="Calibri" w:cs="Tahoma"/>
          <w:color w:val="000000"/>
          <w:sz w:val="22"/>
          <w:szCs w:val="22"/>
          <w:lang w:val="es-MX" w:eastAsia="es-ES_tradnl"/>
        </w:rPr>
        <w:t>Asimismo, se le invita a realizar el tratamiento ya sea mediante escrito ingresado en la Oficialía de Partes de este Sujeto Obligado o bien de nueva cuenta a través del Sistema de Acceso, Rectificación, Cancelación y Oposición de Datos Personales del Estado de México.</w:t>
      </w:r>
    </w:p>
    <w:p w:rsidR="007C4F79" w:rsidP="005F24BD" w:rsidRDefault="007C4F79" w14:paraId="71ACA565" w14:textId="075211F3">
      <w:pPr>
        <w:spacing w:line="360" w:lineRule="auto"/>
        <w:jc w:val="both"/>
        <w:rPr>
          <w:rFonts w:ascii="Palatino Linotype" w:hAnsi="Palatino Linotype" w:eastAsia="Calibri" w:cs="Tahoma"/>
          <w:color w:val="000000"/>
          <w:sz w:val="22"/>
          <w:szCs w:val="22"/>
          <w:lang w:val="es-MX" w:eastAsia="es-ES_tradnl"/>
        </w:rPr>
      </w:pPr>
    </w:p>
    <w:p w:rsidRPr="00587B1D" w:rsidR="00D9708A" w:rsidP="005F24BD" w:rsidRDefault="00D9708A" w14:paraId="54EE35AF" w14:textId="77777777">
      <w:pPr>
        <w:spacing w:line="360" w:lineRule="auto"/>
        <w:jc w:val="both"/>
        <w:rPr>
          <w:rFonts w:ascii="Palatino Linotype" w:hAnsi="Palatino Linotype" w:cs="Tahoma"/>
          <w:sz w:val="22"/>
          <w:szCs w:val="22"/>
        </w:rPr>
      </w:pPr>
      <w:r>
        <w:rPr>
          <w:rFonts w:ascii="Palatino Linotype" w:hAnsi="Palatino Linotype" w:cs="Tahoma"/>
          <w:b/>
          <w:sz w:val="22"/>
          <w:szCs w:val="22"/>
        </w:rPr>
        <w:t>SEXTO</w:t>
      </w:r>
      <w:r w:rsidRPr="00587B1D">
        <w:rPr>
          <w:rFonts w:ascii="Palatino Linotype" w:hAnsi="Palatino Linotype" w:cs="Tahoma"/>
          <w:b/>
          <w:sz w:val="22"/>
          <w:szCs w:val="22"/>
        </w:rPr>
        <w:t xml:space="preserve">.  Decisión. </w:t>
      </w:r>
    </w:p>
    <w:p w:rsidRPr="00587B1D" w:rsidR="00D9708A" w:rsidP="005F24BD" w:rsidRDefault="00D9708A" w14:paraId="518E61D3" w14:textId="77777777">
      <w:pPr>
        <w:spacing w:line="360" w:lineRule="auto"/>
        <w:jc w:val="both"/>
        <w:rPr>
          <w:rFonts w:ascii="Palatino Linotype" w:hAnsi="Palatino Linotype" w:cs="Tahoma"/>
          <w:b/>
          <w:sz w:val="22"/>
          <w:szCs w:val="22"/>
        </w:rPr>
      </w:pPr>
    </w:p>
    <w:p w:rsidR="0045000A" w:rsidP="007D0986" w:rsidRDefault="00D9708A" w14:paraId="59FD38FB" w14:textId="594BC8E7">
      <w:pPr>
        <w:spacing w:line="360" w:lineRule="auto"/>
        <w:contextualSpacing/>
        <w:jc w:val="both"/>
        <w:rPr>
          <w:rFonts w:ascii="Palatino Linotype" w:hAnsi="Palatino Linotype" w:cs="Tahoma"/>
          <w:sz w:val="22"/>
          <w:szCs w:val="22"/>
          <w:lang w:val="es-MX"/>
        </w:rPr>
      </w:pPr>
      <w:r w:rsidRPr="00D92D68">
        <w:rPr>
          <w:rFonts w:ascii="Palatino Linotype" w:hAnsi="Palatino Linotype" w:cs="Tahoma"/>
          <w:bCs/>
          <w:iCs/>
          <w:sz w:val="22"/>
          <w:szCs w:val="22"/>
        </w:rPr>
        <w:t xml:space="preserve">Con fundamento en el artículo </w:t>
      </w:r>
      <w:r>
        <w:rPr>
          <w:rFonts w:ascii="Palatino Linotype" w:hAnsi="Palatino Linotype" w:cs="Tahoma"/>
          <w:bCs/>
          <w:iCs/>
          <w:sz w:val="22"/>
          <w:szCs w:val="22"/>
        </w:rPr>
        <w:t xml:space="preserve">137 fracción </w:t>
      </w:r>
      <w:r w:rsidR="007D0986">
        <w:rPr>
          <w:rFonts w:ascii="Palatino Linotype" w:hAnsi="Palatino Linotype" w:cs="Tahoma"/>
          <w:bCs/>
          <w:iCs/>
          <w:sz w:val="22"/>
          <w:szCs w:val="22"/>
        </w:rPr>
        <w:t>II</w:t>
      </w:r>
      <w:r>
        <w:rPr>
          <w:rFonts w:ascii="Palatino Linotype" w:hAnsi="Palatino Linotype" w:cs="Tahoma"/>
          <w:bCs/>
          <w:iCs/>
          <w:sz w:val="22"/>
          <w:szCs w:val="22"/>
        </w:rPr>
        <w:t xml:space="preserve"> de la Ley de Protección de Datos Personales en Posesión de Sujetos Obligados del Estado de México y Municipios</w:t>
      </w:r>
      <w:r w:rsidRPr="00D92D68">
        <w:rPr>
          <w:rFonts w:ascii="Palatino Linotype" w:hAnsi="Palatino Linotype" w:cs="Tahoma"/>
          <w:bCs/>
          <w:iCs/>
          <w:sz w:val="22"/>
          <w:szCs w:val="22"/>
        </w:rPr>
        <w:t xml:space="preserve">, este Instituto considera procedente </w:t>
      </w:r>
      <w:r w:rsidR="007D0986">
        <w:rPr>
          <w:rFonts w:ascii="Palatino Linotype" w:hAnsi="Palatino Linotype" w:cs="Tahoma"/>
          <w:b/>
          <w:bCs/>
          <w:iCs/>
          <w:sz w:val="22"/>
          <w:szCs w:val="22"/>
        </w:rPr>
        <w:t>CONFIRMAR</w:t>
      </w:r>
      <w:r w:rsidRPr="00D92D68">
        <w:rPr>
          <w:rFonts w:ascii="Palatino Linotype" w:hAnsi="Palatino Linotype" w:cs="Tahoma"/>
          <w:b/>
          <w:bCs/>
          <w:iCs/>
          <w:sz w:val="22"/>
          <w:szCs w:val="22"/>
        </w:rPr>
        <w:t xml:space="preserve"> </w:t>
      </w:r>
      <w:r w:rsidRPr="00D92D68">
        <w:rPr>
          <w:rFonts w:ascii="Palatino Linotype" w:hAnsi="Palatino Linotype" w:cs="Tahoma"/>
          <w:bCs/>
          <w:iCs/>
          <w:sz w:val="22"/>
          <w:szCs w:val="22"/>
        </w:rPr>
        <w:t xml:space="preserve">la respuesta otorgada por </w:t>
      </w:r>
      <w:r>
        <w:rPr>
          <w:rFonts w:ascii="Palatino Linotype" w:hAnsi="Palatino Linotype" w:cs="Tahoma"/>
          <w:b/>
          <w:bCs/>
          <w:iCs/>
          <w:sz w:val="22"/>
          <w:szCs w:val="22"/>
        </w:rPr>
        <w:t xml:space="preserve">el </w:t>
      </w:r>
      <w:r w:rsidR="005D19AE">
        <w:rPr>
          <w:rFonts w:ascii="Palatino Linotype" w:hAnsi="Palatino Linotype" w:cs="Tahoma"/>
          <w:b/>
          <w:bCs/>
          <w:iCs/>
          <w:sz w:val="22"/>
          <w:szCs w:val="22"/>
        </w:rPr>
        <w:t>La Junta Local de Conciliación y Arbitraje Valle Cuautitlán-Texcoco</w:t>
      </w:r>
      <w:r w:rsidR="007D0986">
        <w:rPr>
          <w:rFonts w:ascii="Palatino Linotype" w:hAnsi="Palatino Linotype" w:cs="Tahoma"/>
          <w:bCs/>
          <w:iCs/>
          <w:sz w:val="22"/>
          <w:szCs w:val="22"/>
        </w:rPr>
        <w:t>.</w:t>
      </w:r>
    </w:p>
    <w:p w:rsidRPr="00C90A25" w:rsidR="00D9708A" w:rsidP="005F24BD" w:rsidRDefault="00D9708A" w14:paraId="4DAABB8A" w14:textId="77777777">
      <w:pPr>
        <w:spacing w:line="360" w:lineRule="auto"/>
        <w:jc w:val="both"/>
        <w:rPr>
          <w:rFonts w:ascii="Palatino Linotype" w:hAnsi="Palatino Linotype" w:cs="Tahoma"/>
          <w:sz w:val="22"/>
          <w:szCs w:val="22"/>
          <w:lang w:val="es-MX"/>
        </w:rPr>
      </w:pPr>
    </w:p>
    <w:p w:rsidRPr="00587B1D" w:rsidR="00D9708A" w:rsidP="005F24BD" w:rsidRDefault="00D9708A" w14:paraId="29E981FD" w14:textId="77777777">
      <w:pPr>
        <w:spacing w:line="360" w:lineRule="auto"/>
        <w:jc w:val="both"/>
        <w:rPr>
          <w:rFonts w:ascii="Palatino Linotype" w:hAnsi="Palatino Linotype" w:cs="Tahoma"/>
          <w:b/>
          <w:bCs/>
          <w:iCs/>
          <w:sz w:val="22"/>
          <w:szCs w:val="22"/>
          <w:u w:val="single"/>
        </w:rPr>
      </w:pPr>
      <w:r w:rsidRPr="00587B1D">
        <w:rPr>
          <w:rFonts w:ascii="Palatino Linotype" w:hAnsi="Palatino Linotype" w:cs="Tahoma"/>
          <w:b/>
          <w:bCs/>
          <w:iCs/>
          <w:sz w:val="22"/>
          <w:szCs w:val="22"/>
          <w:u w:val="single"/>
        </w:rPr>
        <w:t>Términos de la Resolución para conocimiento de la Particular.</w:t>
      </w:r>
    </w:p>
    <w:p w:rsidRPr="00587B1D" w:rsidR="00D9708A" w:rsidP="005F24BD" w:rsidRDefault="00D9708A" w14:paraId="7E2C8D1D" w14:textId="77777777">
      <w:pPr>
        <w:spacing w:line="360" w:lineRule="auto"/>
        <w:jc w:val="both"/>
        <w:rPr>
          <w:rFonts w:ascii="Palatino Linotype" w:hAnsi="Palatino Linotype" w:cs="Tahoma"/>
          <w:sz w:val="22"/>
          <w:szCs w:val="22"/>
        </w:rPr>
      </w:pPr>
    </w:p>
    <w:p w:rsidR="00D9708A" w:rsidP="005F24BD" w:rsidRDefault="007D0986" w14:paraId="0E2E994F" w14:textId="33DFF033">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Se identifica que el derecho de oposición fue satisfactorio y el Sujeto Obligado, realizó los procedimientos internos, de naturaleza informática necesarios.</w:t>
      </w:r>
    </w:p>
    <w:p w:rsidR="007D0986" w:rsidP="005F24BD" w:rsidRDefault="007D0986" w14:paraId="310EAC92" w14:textId="1AFF20ED">
      <w:pPr>
        <w:spacing w:line="360" w:lineRule="auto"/>
        <w:jc w:val="both"/>
        <w:rPr>
          <w:rFonts w:ascii="Palatino Linotype" w:hAnsi="Palatino Linotype" w:cs="Tahoma"/>
          <w:sz w:val="22"/>
          <w:szCs w:val="22"/>
        </w:rPr>
      </w:pPr>
    </w:p>
    <w:p w:rsidRPr="008A4727" w:rsidR="007D0986" w:rsidP="005F24BD" w:rsidRDefault="007D0986" w14:paraId="489EED4D" w14:textId="217998D9">
      <w:pPr>
        <w:spacing w:line="360" w:lineRule="auto"/>
        <w:jc w:val="both"/>
        <w:rPr>
          <w:rFonts w:ascii="Palatino Linotype" w:hAnsi="Palatino Linotype" w:cs="Tahoma"/>
          <w:sz w:val="22"/>
          <w:szCs w:val="22"/>
        </w:rPr>
      </w:pPr>
      <w:r>
        <w:rPr>
          <w:rFonts w:ascii="Palatino Linotype" w:hAnsi="Palatino Linotype" w:cs="Tahoma"/>
          <w:sz w:val="22"/>
          <w:szCs w:val="22"/>
        </w:rPr>
        <w:t xml:space="preserve">Ahora bien, se identificó que su afirmación de que continua la afectación es verdadera, por lo que buscando darle la protección </w:t>
      </w:r>
      <w:r w:rsidR="00645606">
        <w:rPr>
          <w:rFonts w:ascii="Palatino Linotype" w:hAnsi="Palatino Linotype" w:cs="Tahoma"/>
          <w:sz w:val="22"/>
          <w:szCs w:val="22"/>
        </w:rPr>
        <w:t>más</w:t>
      </w:r>
      <w:r>
        <w:rPr>
          <w:rFonts w:ascii="Palatino Linotype" w:hAnsi="Palatino Linotype" w:cs="Tahoma"/>
          <w:sz w:val="22"/>
          <w:szCs w:val="22"/>
        </w:rPr>
        <w:t xml:space="preserve"> amplia al Particular, se le orientó para solicitar de nueva cuenta su derecho de oposición, pero en esta ocasión, en calidad de Responsable, se encuentra el Instituto de Transparencia, Acceso a la Información Pública y Protección de Datos Personales del Estado de México y Municipios.</w:t>
      </w:r>
    </w:p>
    <w:p w:rsidRPr="00587B1D" w:rsidR="00D9708A" w:rsidP="005F24BD" w:rsidRDefault="00D9708A" w14:paraId="2CBC2446" w14:textId="77777777">
      <w:pPr>
        <w:spacing w:line="360" w:lineRule="auto"/>
        <w:jc w:val="both"/>
        <w:rPr>
          <w:rFonts w:ascii="Palatino Linotype" w:hAnsi="Palatino Linotype" w:cs="Tahoma"/>
          <w:sz w:val="22"/>
          <w:szCs w:val="22"/>
          <w:u w:val="single"/>
        </w:rPr>
      </w:pPr>
    </w:p>
    <w:p w:rsidRPr="00587B1D" w:rsidR="00D9708A" w:rsidP="005F24BD" w:rsidRDefault="00D9708A" w14:paraId="48C84A3A" w14:textId="77777777">
      <w:pPr>
        <w:spacing w:line="360" w:lineRule="auto"/>
        <w:jc w:val="both"/>
        <w:rPr>
          <w:rFonts w:ascii="Palatino Linotype" w:hAnsi="Palatino Linotype" w:cs="Tahoma"/>
          <w:iCs/>
          <w:sz w:val="22"/>
          <w:szCs w:val="22"/>
          <w:u w:val="single"/>
        </w:rPr>
      </w:pPr>
      <w:r w:rsidRPr="00587B1D">
        <w:rPr>
          <w:rFonts w:ascii="Palatino Linotype" w:hAnsi="Palatino Linotype" w:cs="Tahoma"/>
          <w:iCs/>
          <w:sz w:val="22"/>
          <w:szCs w:val="22"/>
          <w:u w:val="single"/>
        </w:rPr>
        <w:t>La labor del INFOEM, es apoyar a la población para acceder a la información pública y garantizar la protección de sus datos personales.</w:t>
      </w:r>
    </w:p>
    <w:p w:rsidRPr="00587B1D" w:rsidR="00D9708A" w:rsidP="005F24BD" w:rsidRDefault="00D9708A" w14:paraId="46D460C5" w14:textId="77777777">
      <w:pPr>
        <w:spacing w:line="360" w:lineRule="auto"/>
        <w:jc w:val="both"/>
        <w:rPr>
          <w:rFonts w:ascii="Palatino Linotype" w:hAnsi="Palatino Linotype" w:cs="Tahoma"/>
          <w:iCs/>
          <w:sz w:val="22"/>
          <w:szCs w:val="22"/>
          <w:u w:val="single"/>
        </w:rPr>
      </w:pPr>
    </w:p>
    <w:p w:rsidRPr="00587B1D" w:rsidR="00D9708A" w:rsidP="005F24BD" w:rsidRDefault="00D9708A" w14:paraId="5C914D44" w14:textId="77777777">
      <w:pPr>
        <w:spacing w:line="360" w:lineRule="auto"/>
        <w:jc w:val="both"/>
        <w:rPr>
          <w:rFonts w:ascii="Palatino Linotype" w:hAnsi="Palatino Linotype" w:cs="Arial"/>
          <w:bCs/>
          <w:color w:val="000000" w:themeColor="text1"/>
          <w:sz w:val="22"/>
          <w:szCs w:val="22"/>
        </w:rPr>
      </w:pPr>
      <w:r w:rsidRPr="00587B1D">
        <w:rPr>
          <w:rFonts w:ascii="Palatino Linotype" w:hAnsi="Palatino Linotype" w:cs="Arial"/>
          <w:bCs/>
          <w:color w:val="000000" w:themeColor="text1"/>
          <w:sz w:val="22"/>
          <w:szCs w:val="22"/>
        </w:rPr>
        <w:t>Por lo expuesto y fundado, el Pleno de este Instituto:</w:t>
      </w:r>
    </w:p>
    <w:p w:rsidRPr="00D9708A" w:rsidR="00D9708A" w:rsidP="005F24BD" w:rsidRDefault="00D9708A" w14:paraId="40FD6A92" w14:textId="77777777">
      <w:pPr>
        <w:spacing w:line="360" w:lineRule="auto"/>
        <w:jc w:val="both"/>
        <w:rPr>
          <w:rFonts w:ascii="Palatino Linotype" w:hAnsi="Palatino Linotype" w:eastAsia="Calibri" w:cs="Tahoma"/>
          <w:color w:val="000000"/>
          <w:sz w:val="22"/>
          <w:szCs w:val="22"/>
          <w:lang w:eastAsia="es-ES_tradnl"/>
        </w:rPr>
      </w:pPr>
    </w:p>
    <w:p w:rsidRPr="00587B1D" w:rsidR="00D9708A" w:rsidP="005F24BD" w:rsidRDefault="00D9708A" w14:paraId="4A3E076C" w14:textId="77777777">
      <w:pPr>
        <w:spacing w:line="360" w:lineRule="auto"/>
        <w:jc w:val="center"/>
        <w:rPr>
          <w:rFonts w:ascii="Palatino Linotype" w:hAnsi="Palatino Linotype" w:cs="Arial"/>
          <w:b/>
          <w:bCs/>
          <w:color w:val="000000" w:themeColor="text1"/>
          <w:sz w:val="22"/>
          <w:szCs w:val="22"/>
        </w:rPr>
      </w:pPr>
      <w:r w:rsidRPr="00587B1D">
        <w:rPr>
          <w:rFonts w:ascii="Palatino Linotype" w:hAnsi="Palatino Linotype" w:cs="Arial"/>
          <w:b/>
          <w:bCs/>
          <w:color w:val="000000" w:themeColor="text1"/>
          <w:sz w:val="22"/>
          <w:szCs w:val="22"/>
        </w:rPr>
        <w:t>RESUELVE</w:t>
      </w:r>
    </w:p>
    <w:p w:rsidRPr="005D19AE" w:rsidR="00D9708A" w:rsidP="005D19AE" w:rsidRDefault="00D9708A" w14:paraId="48AF8C95" w14:textId="77777777">
      <w:pPr>
        <w:spacing w:line="360" w:lineRule="auto"/>
        <w:ind w:right="-93"/>
        <w:jc w:val="both"/>
        <w:rPr>
          <w:rFonts w:ascii="Palatino Linotype" w:hAnsi="Palatino Linotype" w:cs="Tahoma"/>
          <w:sz w:val="22"/>
          <w:szCs w:val="22"/>
        </w:rPr>
      </w:pPr>
    </w:p>
    <w:p w:rsidRPr="005D19AE" w:rsidR="005D19AE" w:rsidP="005D19AE" w:rsidRDefault="005D19AE" w14:paraId="38C15FFB" w14:textId="69493C72">
      <w:pPr>
        <w:spacing w:line="360" w:lineRule="auto"/>
        <w:ind w:right="-93"/>
        <w:jc w:val="both"/>
        <w:rPr>
          <w:rFonts w:ascii="Palatino Linotype" w:hAnsi="Palatino Linotype" w:cs="Tahoma"/>
          <w:sz w:val="22"/>
          <w:szCs w:val="22"/>
        </w:rPr>
      </w:pPr>
      <w:r w:rsidRPr="005D19AE">
        <w:rPr>
          <w:rFonts w:ascii="Palatino Linotype" w:hAnsi="Palatino Linotype" w:cs="Tahoma"/>
          <w:b/>
          <w:bCs/>
          <w:sz w:val="22"/>
          <w:szCs w:val="22"/>
        </w:rPr>
        <w:t>PRIMERO</w:t>
      </w:r>
      <w:r w:rsidRPr="005D19AE">
        <w:rPr>
          <w:rFonts w:ascii="Palatino Linotype" w:hAnsi="Palatino Linotype" w:cs="Tahoma"/>
          <w:sz w:val="22"/>
          <w:szCs w:val="22"/>
        </w:rPr>
        <w:t xml:space="preserve">. Se </w:t>
      </w:r>
      <w:r w:rsidRPr="005D19AE">
        <w:rPr>
          <w:rFonts w:ascii="Palatino Linotype" w:hAnsi="Palatino Linotype" w:cs="Tahoma"/>
          <w:b/>
          <w:bCs/>
          <w:sz w:val="22"/>
          <w:szCs w:val="22"/>
        </w:rPr>
        <w:t>CONFIRMA</w:t>
      </w:r>
      <w:r w:rsidRPr="005D19AE">
        <w:rPr>
          <w:rFonts w:ascii="Palatino Linotype" w:hAnsi="Palatino Linotype" w:cs="Tahoma"/>
          <w:sz w:val="22"/>
          <w:szCs w:val="22"/>
        </w:rPr>
        <w:t xml:space="preserve"> la respuesta del Sujeto Obligado a la solicitud de Acceso de </w:t>
      </w:r>
      <w:r>
        <w:rPr>
          <w:rFonts w:ascii="Palatino Linotype" w:hAnsi="Palatino Linotype" w:cs="Tahoma"/>
          <w:sz w:val="22"/>
          <w:szCs w:val="22"/>
        </w:rPr>
        <w:t>Oposición al tratamiento de sus datos</w:t>
      </w:r>
      <w:r w:rsidRPr="005D19AE">
        <w:rPr>
          <w:rFonts w:ascii="Palatino Linotype" w:hAnsi="Palatino Linotype" w:cs="Tahoma"/>
          <w:sz w:val="22"/>
          <w:szCs w:val="22"/>
        </w:rPr>
        <w:t xml:space="preserve"> personales </w:t>
      </w:r>
      <w:r w:rsidRPr="00AC63AF" w:rsidR="00AC63AF">
        <w:rPr>
          <w:rFonts w:ascii="Palatino Linotype" w:hAnsi="Palatino Linotype" w:cs="Tahoma"/>
          <w:b/>
          <w:bCs/>
          <w:sz w:val="22"/>
          <w:szCs w:val="22"/>
        </w:rPr>
        <w:t>05291</w:t>
      </w:r>
      <w:r w:rsidRPr="00AC63AF">
        <w:rPr>
          <w:rFonts w:ascii="Palatino Linotype" w:hAnsi="Palatino Linotype" w:cs="Tahoma"/>
          <w:b/>
          <w:bCs/>
          <w:sz w:val="22"/>
          <w:szCs w:val="22"/>
        </w:rPr>
        <w:t>/INFOEM/</w:t>
      </w:r>
      <w:r w:rsidRPr="00AC63AF" w:rsidR="00AC63AF">
        <w:rPr>
          <w:rFonts w:ascii="Palatino Linotype" w:hAnsi="Palatino Linotype" w:cs="Tahoma"/>
          <w:b/>
          <w:bCs/>
          <w:sz w:val="22"/>
          <w:szCs w:val="22"/>
        </w:rPr>
        <w:t>OD</w:t>
      </w:r>
      <w:r w:rsidRPr="00AC63AF">
        <w:rPr>
          <w:rFonts w:ascii="Palatino Linotype" w:hAnsi="Palatino Linotype" w:cs="Tahoma"/>
          <w:b/>
          <w:bCs/>
          <w:sz w:val="22"/>
          <w:szCs w:val="22"/>
        </w:rPr>
        <w:t>/RR/2021</w:t>
      </w:r>
      <w:r w:rsidRPr="005D19AE">
        <w:rPr>
          <w:rFonts w:ascii="Palatino Linotype" w:hAnsi="Palatino Linotype" w:cs="Tahoma"/>
          <w:sz w:val="22"/>
          <w:szCs w:val="22"/>
        </w:rPr>
        <w:t xml:space="preserve">, por resultar </w:t>
      </w:r>
      <w:r w:rsidR="007D0986">
        <w:rPr>
          <w:rFonts w:ascii="Palatino Linotype" w:hAnsi="Palatino Linotype" w:cs="Tahoma"/>
          <w:b/>
          <w:bCs/>
          <w:sz w:val="22"/>
          <w:szCs w:val="22"/>
        </w:rPr>
        <w:t>INOPERANTES</w:t>
      </w:r>
      <w:r w:rsidRPr="005D19AE">
        <w:rPr>
          <w:rFonts w:ascii="Palatino Linotype" w:hAnsi="Palatino Linotype" w:cs="Tahoma"/>
          <w:sz w:val="22"/>
          <w:szCs w:val="22"/>
        </w:rPr>
        <w:t xml:space="preserve"> las razones o motivos de inconformidad hechos valer por el Recurrente, en términos de los Considerandos </w:t>
      </w:r>
      <w:r w:rsidRPr="00AC63AF">
        <w:rPr>
          <w:rFonts w:ascii="Palatino Linotype" w:hAnsi="Palatino Linotype" w:cs="Tahoma"/>
          <w:b/>
          <w:bCs/>
          <w:sz w:val="22"/>
          <w:szCs w:val="22"/>
        </w:rPr>
        <w:t>QUINTO</w:t>
      </w:r>
      <w:r w:rsidRPr="005D19AE">
        <w:rPr>
          <w:rFonts w:ascii="Palatino Linotype" w:hAnsi="Palatino Linotype" w:cs="Tahoma"/>
          <w:sz w:val="22"/>
          <w:szCs w:val="22"/>
        </w:rPr>
        <w:t xml:space="preserve"> y </w:t>
      </w:r>
      <w:r w:rsidRPr="00AC63AF">
        <w:rPr>
          <w:rFonts w:ascii="Palatino Linotype" w:hAnsi="Palatino Linotype" w:cs="Tahoma"/>
          <w:b/>
          <w:bCs/>
          <w:sz w:val="22"/>
          <w:szCs w:val="22"/>
        </w:rPr>
        <w:t>SEXTO</w:t>
      </w:r>
      <w:r w:rsidRPr="005D19AE">
        <w:rPr>
          <w:rFonts w:ascii="Palatino Linotype" w:hAnsi="Palatino Linotype" w:cs="Tahoma"/>
          <w:sz w:val="22"/>
          <w:szCs w:val="22"/>
        </w:rPr>
        <w:t xml:space="preserve"> de la presente resolución.</w:t>
      </w:r>
    </w:p>
    <w:p w:rsidRPr="005D19AE" w:rsidR="005D19AE" w:rsidP="005D19AE" w:rsidRDefault="005D19AE" w14:paraId="6D8BFEAA" w14:textId="77777777">
      <w:pPr>
        <w:spacing w:line="360" w:lineRule="auto"/>
        <w:ind w:right="-93"/>
        <w:jc w:val="both"/>
        <w:rPr>
          <w:rFonts w:ascii="Palatino Linotype" w:hAnsi="Palatino Linotype" w:cs="Tahoma"/>
          <w:sz w:val="22"/>
          <w:szCs w:val="22"/>
        </w:rPr>
      </w:pPr>
    </w:p>
    <w:p w:rsidRPr="005D19AE" w:rsidR="005D19AE" w:rsidP="005D19AE" w:rsidRDefault="005D19AE" w14:paraId="2EB5C1D6" w14:textId="50E97301">
      <w:pPr>
        <w:spacing w:line="360" w:lineRule="auto"/>
        <w:ind w:right="-93"/>
        <w:jc w:val="both"/>
        <w:rPr>
          <w:rFonts w:ascii="Palatino Linotype" w:hAnsi="Palatino Linotype" w:cs="Tahoma"/>
          <w:sz w:val="22"/>
          <w:szCs w:val="22"/>
        </w:rPr>
      </w:pPr>
      <w:r w:rsidRPr="00AC63AF">
        <w:rPr>
          <w:rFonts w:ascii="Palatino Linotype" w:hAnsi="Palatino Linotype" w:cs="Tahoma"/>
          <w:b/>
          <w:bCs/>
          <w:sz w:val="22"/>
          <w:szCs w:val="22"/>
        </w:rPr>
        <w:t>SEGUNDO</w:t>
      </w:r>
      <w:r w:rsidRPr="005D19AE">
        <w:rPr>
          <w:rFonts w:ascii="Palatino Linotype" w:hAnsi="Palatino Linotype" w:cs="Tahoma"/>
          <w:sz w:val="22"/>
          <w:szCs w:val="22"/>
        </w:rPr>
        <w:t xml:space="preserve">. </w:t>
      </w:r>
      <w:r w:rsidRPr="00AC63AF">
        <w:rPr>
          <w:rFonts w:ascii="Palatino Linotype" w:hAnsi="Palatino Linotype" w:cs="Tahoma"/>
          <w:b/>
          <w:bCs/>
          <w:sz w:val="22"/>
          <w:szCs w:val="22"/>
        </w:rPr>
        <w:t>NOTIFÍQUESE</w:t>
      </w:r>
      <w:r w:rsidRPr="005D19AE">
        <w:rPr>
          <w:rFonts w:ascii="Palatino Linotype" w:hAnsi="Palatino Linotype" w:cs="Tahoma"/>
          <w:sz w:val="22"/>
          <w:szCs w:val="22"/>
        </w:rPr>
        <w:t xml:space="preserve"> la presente Resolución al Titular de la Unidad de Transparencia del Sujeto Obligado a través del Sistema de Acceso, Rectificación, Cancelación y Oposición de Datos Personales del Estado de México</w:t>
      </w:r>
      <w:r w:rsidR="00645606">
        <w:rPr>
          <w:rFonts w:ascii="Palatino Linotype" w:hAnsi="Palatino Linotype" w:cs="Tahoma"/>
          <w:sz w:val="22"/>
          <w:szCs w:val="22"/>
        </w:rPr>
        <w:t>.</w:t>
      </w:r>
    </w:p>
    <w:p w:rsidRPr="005D19AE" w:rsidR="005D19AE" w:rsidP="005D19AE" w:rsidRDefault="005D19AE" w14:paraId="0DD9EECF" w14:textId="77777777">
      <w:pPr>
        <w:spacing w:line="360" w:lineRule="auto"/>
        <w:ind w:right="-93"/>
        <w:jc w:val="both"/>
        <w:rPr>
          <w:rFonts w:ascii="Palatino Linotype" w:hAnsi="Palatino Linotype" w:cs="Tahoma"/>
          <w:sz w:val="22"/>
          <w:szCs w:val="22"/>
        </w:rPr>
      </w:pPr>
    </w:p>
    <w:p w:rsidRPr="005D19AE" w:rsidR="005D19AE" w:rsidP="005D19AE" w:rsidRDefault="005D19AE" w14:paraId="7CAB3A49" w14:textId="77777777">
      <w:pPr>
        <w:spacing w:line="360" w:lineRule="auto"/>
        <w:ind w:right="-93"/>
        <w:jc w:val="both"/>
        <w:rPr>
          <w:rFonts w:ascii="Palatino Linotype" w:hAnsi="Palatino Linotype" w:cs="Tahoma"/>
          <w:sz w:val="22"/>
          <w:szCs w:val="22"/>
        </w:rPr>
      </w:pPr>
      <w:r w:rsidRPr="00AC63AF">
        <w:rPr>
          <w:rFonts w:ascii="Palatino Linotype" w:hAnsi="Palatino Linotype" w:cs="Tahoma"/>
          <w:b/>
          <w:bCs/>
          <w:sz w:val="22"/>
          <w:szCs w:val="22"/>
        </w:rPr>
        <w:lastRenderedPageBreak/>
        <w:t>TERCERO</w:t>
      </w:r>
      <w:r w:rsidRPr="005D19AE">
        <w:rPr>
          <w:rFonts w:ascii="Palatino Linotype" w:hAnsi="Palatino Linotype" w:cs="Tahoma"/>
          <w:sz w:val="22"/>
          <w:szCs w:val="22"/>
        </w:rPr>
        <w:t xml:space="preserve">. </w:t>
      </w:r>
      <w:r w:rsidRPr="00AC63AF">
        <w:rPr>
          <w:rFonts w:ascii="Palatino Linotype" w:hAnsi="Palatino Linotype" w:cs="Tahoma"/>
          <w:b/>
          <w:bCs/>
          <w:sz w:val="22"/>
          <w:szCs w:val="22"/>
        </w:rPr>
        <w:t>NOTIFÍQUESE</w:t>
      </w:r>
      <w:r w:rsidRPr="005D19AE">
        <w:rPr>
          <w:rFonts w:ascii="Palatino Linotype" w:hAnsi="Palatino Linotype" w:cs="Tahoma"/>
          <w:sz w:val="22"/>
          <w:szCs w:val="22"/>
        </w:rPr>
        <w:t xml:space="preserve"> a la Recurrente la presente Resolución a través del Sistema de Acceso, Rectificación, Cancelación y Oposición de Datos Personales del Estado de México, así como a través del correo electrónico aportado por la particular para oír y recibir notificaciones, al respecto, se hace de su conocimiento que de conformidad con lo establecido en el artículo 142 de la Ley de Protección de Datos Personales en Posesión de Sujetos Obligados del Estado de México y Municipios podrá impugnar la Resolución ante el Poder Judicial de la Federación a través del Juicio de Amparo.</w:t>
      </w:r>
    </w:p>
    <w:p w:rsidRPr="008114B4" w:rsidR="00D9708A" w:rsidP="005F24BD" w:rsidRDefault="00D9708A" w14:paraId="39D8B900" w14:textId="77777777">
      <w:pPr>
        <w:tabs>
          <w:tab w:val="left" w:pos="9356"/>
        </w:tabs>
        <w:spacing w:line="360" w:lineRule="auto"/>
        <w:ind w:right="191"/>
        <w:jc w:val="both"/>
        <w:rPr>
          <w:rFonts w:ascii="Palatino Linotype" w:hAnsi="Palatino Linotype" w:cs="Tahoma"/>
          <w:sz w:val="22"/>
          <w:szCs w:val="22"/>
        </w:rPr>
      </w:pPr>
    </w:p>
    <w:p w:rsidR="008114B4" w:rsidP="005F24BD" w:rsidRDefault="000D05E8" w14:paraId="37A5A95A" w14:textId="72E5E5F8">
      <w:pPr>
        <w:spacing w:line="360" w:lineRule="auto"/>
        <w:ind w:right="-93"/>
        <w:jc w:val="both"/>
        <w:rPr>
          <w:rFonts w:ascii="Palatino Linotype" w:hAnsi="Palatino Linotype" w:cs="Tahoma"/>
          <w:sz w:val="22"/>
          <w:szCs w:val="22"/>
        </w:rPr>
      </w:pPr>
      <w:r w:rsidRPr="008114B4">
        <w:rPr>
          <w:rFonts w:ascii="Palatino Linotype" w:hAnsi="Palatino Linotype" w:cs="Tahoma"/>
          <w:sz w:val="22"/>
          <w:szCs w:val="22"/>
        </w:rPr>
        <w:t xml:space="preserve">ASÍ LO RESUELVE, POR </w:t>
      </w:r>
      <w:r w:rsidR="008114B4">
        <w:rPr>
          <w:rFonts w:ascii="Palatino Linotype" w:hAnsi="Palatino Linotype" w:cs="Tahoma"/>
          <w:sz w:val="22"/>
          <w:szCs w:val="22"/>
        </w:rPr>
        <w:t>UNANIMIDAD</w:t>
      </w:r>
      <w:r w:rsidRPr="008114B4" w:rsidR="000E5084">
        <w:rPr>
          <w:rFonts w:ascii="Palatino Linotype" w:hAnsi="Palatino Linotype" w:cs="Tahoma"/>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Pr="008114B4" w:rsidR="003E4DED">
        <w:rPr>
          <w:rFonts w:ascii="Palatino Linotype" w:hAnsi="Palatino Linotype" w:cs="Tahoma"/>
          <w:sz w:val="22"/>
          <w:szCs w:val="22"/>
        </w:rPr>
        <w:t xml:space="preserve"> (AUSENCIA JUSTIFICADA)</w:t>
      </w:r>
      <w:r w:rsidRPr="008114B4" w:rsidR="000E5084">
        <w:rPr>
          <w:rFonts w:ascii="Palatino Linotype" w:hAnsi="Palatino Linotype" w:cs="Tahoma"/>
          <w:sz w:val="22"/>
          <w:szCs w:val="22"/>
        </w:rPr>
        <w:t>, LUIS GUSTAVO PARRA NORIEGA Y GUADALU</w:t>
      </w:r>
      <w:r w:rsidRPr="008114B4">
        <w:rPr>
          <w:rFonts w:ascii="Palatino Linotype" w:hAnsi="Palatino Linotype" w:cs="Tahoma"/>
          <w:sz w:val="22"/>
          <w:szCs w:val="22"/>
        </w:rPr>
        <w:t xml:space="preserve">PE RAMÍREZ PEÑA; EN LA </w:t>
      </w:r>
      <w:r w:rsidR="0045000A">
        <w:rPr>
          <w:rFonts w:ascii="Palatino Linotype" w:hAnsi="Palatino Linotype" w:cs="Tahoma"/>
          <w:sz w:val="22"/>
          <w:szCs w:val="22"/>
        </w:rPr>
        <w:t>QUINTA</w:t>
      </w:r>
      <w:r w:rsidRPr="008114B4" w:rsidR="003E4DED">
        <w:rPr>
          <w:rFonts w:ascii="Palatino Linotype" w:hAnsi="Palatino Linotype" w:cs="Tahoma"/>
          <w:sz w:val="22"/>
          <w:szCs w:val="22"/>
        </w:rPr>
        <w:t xml:space="preserve"> </w:t>
      </w:r>
      <w:r w:rsidRPr="008114B4" w:rsidR="000E5084">
        <w:rPr>
          <w:rFonts w:ascii="Palatino Linotype" w:hAnsi="Palatino Linotype" w:cs="Tahoma"/>
          <w:sz w:val="22"/>
          <w:szCs w:val="22"/>
        </w:rPr>
        <w:t>SESIÓN ORDINARIA CELEBRADA EL</w:t>
      </w:r>
      <w:r w:rsidRPr="008114B4" w:rsidR="003E4DED">
        <w:rPr>
          <w:rFonts w:ascii="Palatino Linotype" w:hAnsi="Palatino Linotype" w:cs="Tahoma"/>
          <w:sz w:val="22"/>
          <w:szCs w:val="22"/>
        </w:rPr>
        <w:t xml:space="preserve"> </w:t>
      </w:r>
      <w:r w:rsidR="0045000A">
        <w:rPr>
          <w:rFonts w:ascii="Palatino Linotype" w:hAnsi="Palatino Linotype" w:cs="Tahoma"/>
          <w:sz w:val="22"/>
          <w:szCs w:val="22"/>
        </w:rPr>
        <w:t>DIEZ</w:t>
      </w:r>
      <w:r w:rsidRPr="008114B4" w:rsidR="003E4DED">
        <w:rPr>
          <w:rFonts w:ascii="Palatino Linotype" w:hAnsi="Palatino Linotype" w:cs="Tahoma"/>
          <w:sz w:val="22"/>
          <w:szCs w:val="22"/>
        </w:rPr>
        <w:t xml:space="preserve"> </w:t>
      </w:r>
      <w:r w:rsidRPr="008114B4" w:rsidR="000E5084">
        <w:rPr>
          <w:rFonts w:ascii="Palatino Linotype" w:hAnsi="Palatino Linotype" w:cs="Tahoma"/>
          <w:sz w:val="22"/>
          <w:szCs w:val="22"/>
        </w:rPr>
        <w:t xml:space="preserve">DE </w:t>
      </w:r>
      <w:r w:rsidR="0045000A">
        <w:rPr>
          <w:rFonts w:ascii="Palatino Linotype" w:hAnsi="Palatino Linotype" w:cs="Tahoma"/>
          <w:sz w:val="22"/>
          <w:szCs w:val="22"/>
        </w:rPr>
        <w:t>FEBRERO</w:t>
      </w:r>
      <w:r w:rsidRPr="008114B4" w:rsidR="003E4DED">
        <w:rPr>
          <w:rFonts w:ascii="Palatino Linotype" w:hAnsi="Palatino Linotype" w:cs="Tahoma"/>
          <w:sz w:val="22"/>
          <w:szCs w:val="22"/>
        </w:rPr>
        <w:t xml:space="preserve"> DE DOS MIL VEINTIDÓS</w:t>
      </w:r>
      <w:r w:rsidRPr="008114B4" w:rsidR="000E5084">
        <w:rPr>
          <w:rFonts w:ascii="Palatino Linotype" w:hAnsi="Palatino Linotype" w:cs="Tahoma"/>
          <w:sz w:val="22"/>
          <w:szCs w:val="22"/>
        </w:rPr>
        <w:t>, ANTE EL SECRETARIO TÉCNICO DEL PLENO ALEXIS TAPIA RAMÍREZ.</w:t>
      </w:r>
    </w:p>
    <w:p w:rsidR="008114B4" w:rsidP="005F24BD" w:rsidRDefault="008114B4" w14:paraId="088EC202" w14:textId="77777777">
      <w:pPr>
        <w:rPr>
          <w:rFonts w:ascii="Palatino Linotype" w:hAnsi="Palatino Linotype" w:cs="Tahoma"/>
          <w:sz w:val="22"/>
          <w:szCs w:val="22"/>
        </w:rPr>
      </w:pPr>
      <w:r>
        <w:rPr>
          <w:rFonts w:ascii="Palatino Linotype" w:hAnsi="Palatino Linotype" w:cs="Tahoma"/>
          <w:sz w:val="22"/>
          <w:szCs w:val="22"/>
        </w:rPr>
        <w:br w:type="page"/>
      </w:r>
    </w:p>
    <w:p w:rsidRPr="008114B4" w:rsidR="000E5084" w:rsidP="005F24BD" w:rsidRDefault="000E5084" w14:paraId="0B5751DB" w14:textId="77777777">
      <w:pPr>
        <w:spacing w:line="360" w:lineRule="auto"/>
        <w:ind w:right="-93"/>
        <w:jc w:val="both"/>
        <w:rPr>
          <w:rFonts w:ascii="Palatino Linotype" w:hAnsi="Palatino Linotype" w:cs="Tahoma"/>
          <w:sz w:val="22"/>
          <w:szCs w:val="22"/>
        </w:rPr>
      </w:pPr>
    </w:p>
    <w:p w:rsidRPr="008114B4" w:rsidR="00777942" w:rsidP="005F24BD" w:rsidRDefault="00777942" w14:paraId="695EB23E" w14:textId="77777777">
      <w:pPr>
        <w:jc w:val="both"/>
        <w:rPr>
          <w:rFonts w:ascii="Palatino Linotype" w:hAnsi="Palatino Linotype" w:cs="Tahoma"/>
          <w:sz w:val="22"/>
          <w:szCs w:val="22"/>
        </w:rPr>
      </w:pPr>
    </w:p>
    <w:p w:rsidRPr="008114B4" w:rsidR="00ED3803" w:rsidP="005F24BD" w:rsidRDefault="00ED3803" w14:paraId="70E8D87A" w14:textId="77777777">
      <w:pPr>
        <w:jc w:val="both"/>
        <w:rPr>
          <w:rFonts w:ascii="Palatino Linotype" w:hAnsi="Palatino Linotype" w:cs="Tahoma"/>
          <w:sz w:val="22"/>
          <w:szCs w:val="22"/>
        </w:rPr>
      </w:pPr>
    </w:p>
    <w:p w:rsidRPr="002A2850" w:rsidR="00ED3803" w:rsidP="005F24BD" w:rsidRDefault="00ED3803" w14:paraId="2FC5A600" w14:textId="77777777">
      <w:pPr>
        <w:jc w:val="both"/>
        <w:rPr>
          <w:rFonts w:ascii="Palatino Linotype" w:hAnsi="Palatino Linotype"/>
          <w:sz w:val="22"/>
          <w:szCs w:val="22"/>
          <w:lang w:val="es-MX"/>
        </w:rPr>
      </w:pPr>
    </w:p>
    <w:p w:rsidRPr="002A2850" w:rsidR="00ED3803" w:rsidP="005F24BD" w:rsidRDefault="00ED3803" w14:paraId="4C7E1435" w14:textId="77777777">
      <w:pPr>
        <w:jc w:val="both"/>
        <w:rPr>
          <w:rFonts w:ascii="Palatino Linotype" w:hAnsi="Palatino Linotype"/>
          <w:sz w:val="22"/>
          <w:szCs w:val="22"/>
          <w:lang w:val="es-MX"/>
        </w:rPr>
      </w:pPr>
    </w:p>
    <w:p w:rsidRPr="002A2850" w:rsidR="00ED3803" w:rsidP="005F24BD" w:rsidRDefault="00ED3803" w14:paraId="1BDA16AA" w14:textId="77777777">
      <w:pPr>
        <w:jc w:val="both"/>
        <w:rPr>
          <w:rFonts w:ascii="Palatino Linotype" w:hAnsi="Palatino Linotype"/>
          <w:sz w:val="22"/>
          <w:szCs w:val="22"/>
          <w:lang w:val="es-MX"/>
        </w:rPr>
      </w:pPr>
    </w:p>
    <w:p w:rsidRPr="002A2850" w:rsidR="00ED3803" w:rsidP="005F24BD" w:rsidRDefault="00ED3803" w14:paraId="18A43055" w14:textId="77777777">
      <w:pPr>
        <w:jc w:val="both"/>
        <w:rPr>
          <w:rFonts w:ascii="Palatino Linotype" w:hAnsi="Palatino Linotype"/>
          <w:sz w:val="22"/>
          <w:szCs w:val="22"/>
          <w:lang w:val="es-MX"/>
        </w:rPr>
      </w:pPr>
    </w:p>
    <w:p w:rsidRPr="002A2850" w:rsidR="00ED3803" w:rsidP="005F24BD" w:rsidRDefault="00ED3803" w14:paraId="6DDEE5AC" w14:textId="77777777">
      <w:pPr>
        <w:jc w:val="both"/>
        <w:rPr>
          <w:rFonts w:ascii="Palatino Linotype" w:hAnsi="Palatino Linotype"/>
          <w:sz w:val="22"/>
          <w:szCs w:val="22"/>
          <w:lang w:val="es-MX"/>
        </w:rPr>
      </w:pPr>
    </w:p>
    <w:p w:rsidRPr="002A2850" w:rsidR="00ED3803" w:rsidP="005F24BD" w:rsidRDefault="00ED3803" w14:paraId="1B1DEB8D" w14:textId="77777777">
      <w:pPr>
        <w:jc w:val="both"/>
        <w:rPr>
          <w:rFonts w:ascii="Palatino Linotype" w:hAnsi="Palatino Linotype" w:cs="Arial"/>
          <w:sz w:val="22"/>
          <w:szCs w:val="22"/>
          <w:lang w:val="es-MX"/>
        </w:rPr>
      </w:pPr>
    </w:p>
    <w:sectPr w:rsidRPr="002A2850" w:rsidR="00ED3803" w:rsidSect="001C059F">
      <w:headerReference w:type="default" r:id="rId12"/>
      <w:footerReference w:type="default" r:id="rId13"/>
      <w:headerReference w:type="first" r:id="rId14"/>
      <w:footerReference w:type="first" r:id="rId15"/>
      <w:pgSz w:w="12240" w:h="15840" w:orient="portrait"/>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54D1D" w:rsidP="00C80F8C" w:rsidRDefault="00554D1D" w14:paraId="0D6D68FA" w14:textId="77777777">
      <w:r>
        <w:separator/>
      </w:r>
    </w:p>
  </w:endnote>
  <w:endnote w:type="continuationSeparator" w:id="0">
    <w:p w:rsidR="00554D1D" w:rsidP="00C80F8C" w:rsidRDefault="00554D1D" w14:paraId="590AEA7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12350" w:rsidR="009E3389" w:rsidP="00F12350" w:rsidRDefault="009E3389" w14:paraId="6667C358" w14:textId="77777777">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E4DED">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E4DED">
      <w:rPr>
        <w:rFonts w:ascii="Palatino Linotype" w:hAnsi="Palatino Linotype" w:cs="Arial"/>
        <w:b/>
        <w:bCs/>
        <w:noProof/>
        <w:sz w:val="20"/>
        <w:szCs w:val="20"/>
      </w:rPr>
      <w:t>33</w:t>
    </w:r>
    <w:r w:rsidRPr="00F12350">
      <w:rPr>
        <w:rFonts w:ascii="Palatino Linotype" w:hAnsi="Palatino Linotype" w:cs="Arial"/>
        <w:b/>
        <w:bCs/>
        <w:sz w:val="20"/>
        <w:szCs w:val="20"/>
      </w:rPr>
      <w:fldChar w:fldCharType="end"/>
    </w:r>
  </w:p>
  <w:p w:rsidR="009E3389" w:rsidP="006F30F8" w:rsidRDefault="009E3389" w14:paraId="35BE006E" w14:textId="77777777">
    <w:pPr>
      <w:pStyle w:val="Piedepgina"/>
      <w:ind w:firstLine="708"/>
    </w:pPr>
  </w:p>
  <w:p w:rsidR="009E3389" w:rsidRDefault="009E3389" w14:paraId="5523404B"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12350" w:rsidR="009E3389" w:rsidP="00E66754" w:rsidRDefault="009E3389" w14:paraId="0688B5BD" w14:textId="77777777">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E4DED">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E4DED">
      <w:rPr>
        <w:rFonts w:ascii="Palatino Linotype" w:hAnsi="Palatino Linotype" w:cs="Arial"/>
        <w:b/>
        <w:bCs/>
        <w:noProof/>
        <w:sz w:val="20"/>
        <w:szCs w:val="20"/>
      </w:rPr>
      <w:t>33</w:t>
    </w:r>
    <w:r w:rsidRPr="00F12350">
      <w:rPr>
        <w:rFonts w:ascii="Palatino Linotype" w:hAnsi="Palatino Linotype" w:cs="Arial"/>
        <w:b/>
        <w:bCs/>
        <w:sz w:val="20"/>
        <w:szCs w:val="20"/>
      </w:rPr>
      <w:fldChar w:fldCharType="end"/>
    </w:r>
  </w:p>
  <w:p w:rsidR="009E3389" w:rsidRDefault="009E3389" w14:paraId="45B0D778" w14:textId="77777777">
    <w:pPr>
      <w:pStyle w:val="Piedepgina"/>
    </w:pPr>
  </w:p>
  <w:p w:rsidR="009E3389" w:rsidRDefault="009E3389" w14:paraId="2C46FF3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54D1D" w:rsidP="00C80F8C" w:rsidRDefault="00554D1D" w14:paraId="0D9F6B45" w14:textId="77777777">
      <w:r>
        <w:separator/>
      </w:r>
    </w:p>
  </w:footnote>
  <w:footnote w:type="continuationSeparator" w:id="0">
    <w:p w:rsidR="00554D1D" w:rsidP="00C80F8C" w:rsidRDefault="00554D1D" w14:paraId="1693B1C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3389" w:rsidP="006F30F8" w:rsidRDefault="00554D1D" w14:paraId="5F1F2D0E" w14:textId="77777777">
    <w:pPr>
      <w:pStyle w:val="Encabezado"/>
      <w:tabs>
        <w:tab w:val="clear" w:pos="4252"/>
        <w:tab w:val="clear" w:pos="8504"/>
        <w:tab w:val="left" w:pos="2326"/>
      </w:tabs>
    </w:pPr>
    <w:r>
      <w:rPr>
        <w:rFonts w:ascii="Palatino Linotype" w:hAnsi="Palatino Linotype"/>
        <w:b/>
        <w:noProof/>
        <w:sz w:val="22"/>
        <w:szCs w:val="22"/>
        <w:lang w:val="es-MX" w:eastAsia="es-MX"/>
      </w:rPr>
      <w:pict w14:anchorId="089D5DB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8" style="position:absolute;margin-left:-105.35pt;margin-top:-128.2pt;width:663.5pt;height:12in;z-index:-251656192;mso-position-horizontal-relative:margin;mso-position-vertical-relative:margin" o:allowincell="f" type="#_x0000_t75">
          <v:imagedata o:title="MARCA DE AGUA - HOJA RESOLUCIÓN" r:id="rId1"/>
          <w10:wrap anchorx="margin" anchory="margin"/>
        </v:shape>
      </w:pict>
    </w:r>
    <w:r w:rsidR="009E3389">
      <w:t xml:space="preserve">              </w:t>
    </w:r>
  </w:p>
  <w:tbl>
    <w:tblPr>
      <w:tblW w:w="6237" w:type="dxa"/>
      <w:tblInd w:w="2977" w:type="dxa"/>
      <w:tblLayout w:type="fixed"/>
      <w:tblLook w:val="04A0" w:firstRow="1" w:lastRow="0" w:firstColumn="1" w:lastColumn="0" w:noHBand="0" w:noVBand="1"/>
    </w:tblPr>
    <w:tblGrid>
      <w:gridCol w:w="2552"/>
      <w:gridCol w:w="3685"/>
    </w:tblGrid>
    <w:tr w:rsidRPr="005A5E02" w:rsidR="009E3389" w:rsidTr="00991A73" w14:paraId="568D2404" w14:textId="77777777">
      <w:tc>
        <w:tcPr>
          <w:tcW w:w="2552" w:type="dxa"/>
          <w:shd w:val="clear" w:color="auto" w:fill="auto"/>
          <w:vAlign w:val="center"/>
        </w:tcPr>
        <w:p w:rsidRPr="005A5E02" w:rsidR="009E3389" w:rsidP="00631298" w:rsidRDefault="009E3389" w14:paraId="4A106AB8" w14:textId="77777777">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685" w:type="dxa"/>
          <w:shd w:val="clear" w:color="auto" w:fill="auto"/>
          <w:vAlign w:val="center"/>
        </w:tcPr>
        <w:p w:rsidRPr="001C059F" w:rsidR="009E3389" w:rsidP="003375F0" w:rsidRDefault="00AC63AF" w14:paraId="72DAFF9D" w14:textId="1D8E15DA">
          <w:pPr>
            <w:rPr>
              <w:rFonts w:ascii="Palatino Linotype" w:hAnsi="Palatino Linotype"/>
              <w:bCs/>
              <w:sz w:val="22"/>
              <w:szCs w:val="22"/>
              <w:lang w:val="es-ES_tradnl"/>
            </w:rPr>
          </w:pPr>
          <w:r>
            <w:rPr>
              <w:rFonts w:ascii="Palatino Linotype" w:hAnsi="Palatino Linotype"/>
              <w:bCs/>
              <w:sz w:val="22"/>
              <w:szCs w:val="22"/>
              <w:lang w:val="es-ES_tradnl"/>
            </w:rPr>
            <w:t>05291</w:t>
          </w:r>
          <w:r w:rsidRPr="001C059F" w:rsidR="009E3389">
            <w:rPr>
              <w:rFonts w:ascii="Palatino Linotype" w:hAnsi="Palatino Linotype"/>
              <w:bCs/>
              <w:sz w:val="22"/>
              <w:szCs w:val="22"/>
              <w:lang w:val="es-ES_tradnl"/>
            </w:rPr>
            <w:t>/INFOEM/</w:t>
          </w:r>
          <w:r>
            <w:rPr>
              <w:rFonts w:ascii="Palatino Linotype" w:hAnsi="Palatino Linotype"/>
              <w:bCs/>
              <w:sz w:val="22"/>
              <w:szCs w:val="22"/>
              <w:lang w:val="es-ES_tradnl"/>
            </w:rPr>
            <w:t>OD</w:t>
          </w:r>
          <w:r w:rsidRPr="001C059F" w:rsidR="009E3389">
            <w:rPr>
              <w:rFonts w:ascii="Palatino Linotype" w:hAnsi="Palatino Linotype"/>
              <w:bCs/>
              <w:sz w:val="22"/>
              <w:szCs w:val="22"/>
              <w:lang w:val="es-ES_tradnl"/>
            </w:rPr>
            <w:t>/RR/2021</w:t>
          </w:r>
        </w:p>
      </w:tc>
    </w:tr>
    <w:tr w:rsidRPr="005A5E02" w:rsidR="009E3389" w:rsidTr="00991A73" w14:paraId="6A77B61C" w14:textId="77777777">
      <w:trPr>
        <w:trHeight w:val="228"/>
      </w:trPr>
      <w:tc>
        <w:tcPr>
          <w:tcW w:w="2552" w:type="dxa"/>
          <w:shd w:val="clear" w:color="auto" w:fill="auto"/>
          <w:vAlign w:val="center"/>
        </w:tcPr>
        <w:p w:rsidRPr="005A5E02" w:rsidR="009E3389" w:rsidP="00631298" w:rsidRDefault="009E3389" w14:paraId="7FABA290" w14:textId="77777777">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685" w:type="dxa"/>
          <w:shd w:val="clear" w:color="auto" w:fill="auto"/>
          <w:vAlign w:val="center"/>
        </w:tcPr>
        <w:p w:rsidRPr="001C059F" w:rsidR="009E3389" w:rsidP="00AC63AF" w:rsidRDefault="00AC63AF" w14:paraId="76886AD7" w14:textId="395DC474">
          <w:pPr>
            <w:jc w:val="both"/>
            <w:rPr>
              <w:rFonts w:ascii="Palatino Linotype" w:hAnsi="Palatino Linotype"/>
              <w:bCs/>
              <w:sz w:val="22"/>
              <w:szCs w:val="22"/>
              <w:lang w:val="es-ES_tradnl"/>
            </w:rPr>
          </w:pPr>
          <w:r w:rsidRPr="00AC63AF">
            <w:rPr>
              <w:rFonts w:ascii="Palatino Linotype" w:hAnsi="Palatino Linotype"/>
              <w:bCs/>
              <w:sz w:val="22"/>
              <w:szCs w:val="22"/>
              <w:lang w:val="es-ES_tradnl"/>
            </w:rPr>
            <w:t>J</w:t>
          </w:r>
          <w:r w:rsidRPr="002121F8">
            <w:rPr>
              <w:rFonts w:ascii="Palatino Linotype" w:hAnsi="Palatino Linotype"/>
              <w:bCs/>
              <w:sz w:val="22"/>
              <w:szCs w:val="22"/>
              <w:lang w:val="es-ES_tradnl"/>
            </w:rPr>
            <w:t>unta Local de Conciliación y Arbitraje Valle Cuautitlán-Texcoco</w:t>
          </w:r>
        </w:p>
      </w:tc>
    </w:tr>
    <w:tr w:rsidRPr="005A5E02" w:rsidR="009E3389" w:rsidTr="00991A73" w14:paraId="6CC375AD" w14:textId="77777777">
      <w:tc>
        <w:tcPr>
          <w:tcW w:w="2552" w:type="dxa"/>
          <w:shd w:val="clear" w:color="auto" w:fill="auto"/>
          <w:vAlign w:val="center"/>
        </w:tcPr>
        <w:p w:rsidRPr="005A5E02" w:rsidR="009E3389" w:rsidP="00631298" w:rsidRDefault="009E3389" w14:paraId="0D9241B1" w14:textId="4D83F83F">
          <w:pPr>
            <w:rPr>
              <w:rFonts w:ascii="Palatino Linotype" w:hAnsi="Palatino Linotype"/>
              <w:b/>
              <w:sz w:val="22"/>
              <w:szCs w:val="22"/>
              <w:lang w:val="es-ES_tradnl"/>
            </w:rPr>
          </w:pPr>
          <w:r>
            <w:rPr>
              <w:rFonts w:ascii="Palatino Linotype" w:hAnsi="Palatino Linotype"/>
              <w:b/>
              <w:sz w:val="22"/>
              <w:szCs w:val="22"/>
              <w:lang w:val="es-ES_tradnl"/>
            </w:rPr>
            <w:t>Comisionada</w:t>
          </w:r>
          <w:r w:rsidRPr="005A5E02">
            <w:rPr>
              <w:rFonts w:ascii="Palatino Linotype" w:hAnsi="Palatino Linotype"/>
              <w:b/>
              <w:sz w:val="22"/>
              <w:szCs w:val="22"/>
              <w:lang w:val="es-ES_tradnl"/>
            </w:rPr>
            <w:t xml:space="preserve"> </w:t>
          </w:r>
          <w:r w:rsidR="001C059F">
            <w:rPr>
              <w:rFonts w:ascii="Palatino Linotype" w:hAnsi="Palatino Linotype"/>
              <w:b/>
              <w:sz w:val="22"/>
              <w:szCs w:val="22"/>
              <w:lang w:val="es-ES_tradnl"/>
            </w:rPr>
            <w:t>P</w:t>
          </w:r>
          <w:r w:rsidRPr="005A5E02">
            <w:rPr>
              <w:rFonts w:ascii="Palatino Linotype" w:hAnsi="Palatino Linotype"/>
              <w:b/>
              <w:sz w:val="22"/>
              <w:szCs w:val="22"/>
              <w:lang w:val="es-ES_tradnl"/>
            </w:rPr>
            <w:t>onente</w:t>
          </w:r>
        </w:p>
      </w:tc>
      <w:tc>
        <w:tcPr>
          <w:tcW w:w="3685" w:type="dxa"/>
          <w:shd w:val="clear" w:color="auto" w:fill="auto"/>
          <w:vAlign w:val="center"/>
        </w:tcPr>
        <w:p w:rsidRPr="001C059F" w:rsidR="009E3389" w:rsidP="00631298" w:rsidRDefault="001C059F" w14:paraId="3EEEDDE5" w14:textId="226EB176">
          <w:pPr>
            <w:ind w:right="-533"/>
            <w:rPr>
              <w:rFonts w:ascii="Palatino Linotype" w:hAnsi="Palatino Linotype"/>
              <w:bCs/>
              <w:sz w:val="22"/>
              <w:szCs w:val="22"/>
              <w:lang w:val="es-ES_tradnl"/>
            </w:rPr>
          </w:pPr>
          <w:r w:rsidRPr="001C059F">
            <w:rPr>
              <w:rFonts w:ascii="Palatino Linotype" w:hAnsi="Palatino Linotype"/>
              <w:bCs/>
              <w:sz w:val="22"/>
              <w:szCs w:val="22"/>
              <w:lang w:val="es-ES_tradnl"/>
            </w:rPr>
            <w:t>Luis Gustavo Parra Noriega</w:t>
          </w:r>
        </w:p>
      </w:tc>
    </w:tr>
  </w:tbl>
  <w:p w:rsidR="009E3389" w:rsidP="00E86E4F" w:rsidRDefault="009E3389" w14:paraId="218665BC" w14:textId="77777777">
    <w:pPr>
      <w:pStyle w:val="Encabezado"/>
      <w:tabs>
        <w:tab w:val="clear" w:pos="4252"/>
        <w:tab w:val="clear" w:pos="8504"/>
        <w:tab w:val="left" w:pos="2326"/>
      </w:tabs>
    </w:pPr>
    <w:r>
      <w:t xml:space="preserve">                                                 </w:t>
    </w:r>
    <w:r>
      <w:tab/>
    </w:r>
  </w:p>
  <w:p w:rsidR="009E3389" w:rsidRDefault="009E3389" w14:paraId="3BF9A8C0"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237" w:type="dxa"/>
      <w:tblInd w:w="2977" w:type="dxa"/>
      <w:tblLayout w:type="fixed"/>
      <w:tblLook w:val="04A0" w:firstRow="1" w:lastRow="0" w:firstColumn="1" w:lastColumn="0" w:noHBand="0" w:noVBand="1"/>
    </w:tblPr>
    <w:tblGrid>
      <w:gridCol w:w="2552"/>
      <w:gridCol w:w="3685"/>
    </w:tblGrid>
    <w:tr w:rsidRPr="005A5E02" w:rsidR="009E3389" w:rsidTr="16A8D581" w14:paraId="43816329" w14:textId="77777777">
      <w:tc>
        <w:tcPr>
          <w:tcW w:w="2552" w:type="dxa"/>
          <w:shd w:val="clear" w:color="auto" w:fill="auto"/>
          <w:tcMar/>
          <w:vAlign w:val="center"/>
        </w:tcPr>
        <w:p w:rsidRPr="005A5E02" w:rsidR="009E3389" w:rsidP="005A5E02" w:rsidRDefault="009E3389" w14:paraId="28ED8D36" w14:textId="77777777">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685" w:type="dxa"/>
          <w:shd w:val="clear" w:color="auto" w:fill="auto"/>
          <w:tcMar/>
          <w:vAlign w:val="center"/>
        </w:tcPr>
        <w:p w:rsidRPr="001C059F" w:rsidR="009E3389" w:rsidP="002121F8" w:rsidRDefault="002121F8" w14:paraId="3C4F2669" w14:textId="07813C4A">
          <w:pPr>
            <w:jc w:val="both"/>
            <w:rPr>
              <w:rFonts w:ascii="Palatino Linotype" w:hAnsi="Palatino Linotype"/>
              <w:bCs/>
              <w:sz w:val="22"/>
              <w:szCs w:val="22"/>
              <w:lang w:val="es-ES_tradnl"/>
            </w:rPr>
          </w:pPr>
          <w:r w:rsidRPr="002121F8">
            <w:rPr>
              <w:rFonts w:ascii="Palatino Linotype" w:hAnsi="Palatino Linotype"/>
              <w:bCs/>
              <w:sz w:val="22"/>
              <w:szCs w:val="22"/>
              <w:lang w:val="es-ES_tradnl"/>
            </w:rPr>
            <w:t>05291/INFOEM/OD/RR/2021</w:t>
          </w:r>
        </w:p>
      </w:tc>
    </w:tr>
    <w:tr w:rsidRPr="005A5E02" w:rsidR="009E3389" w:rsidTr="16A8D581" w14:paraId="523D9D4A" w14:textId="77777777">
      <w:tc>
        <w:tcPr>
          <w:tcW w:w="2552" w:type="dxa"/>
          <w:shd w:val="clear" w:color="auto" w:fill="auto"/>
          <w:tcMar/>
          <w:vAlign w:val="center"/>
        </w:tcPr>
        <w:p w:rsidRPr="005A5E02" w:rsidR="009E3389" w:rsidP="00D06012" w:rsidRDefault="009E3389" w14:paraId="55C5EDA4" w14:textId="77777777">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685" w:type="dxa"/>
          <w:shd w:val="clear" w:color="auto" w:fill="auto"/>
          <w:tcMar/>
          <w:vAlign w:val="center"/>
        </w:tcPr>
        <w:p w:rsidRPr="001C059F" w:rsidR="009E3389" w:rsidP="16A8D581" w:rsidRDefault="002121F8" w14:paraId="253A8CF0" w14:textId="585BF273">
          <w:pPr>
            <w:pStyle w:val="Normal"/>
            <w:bidi w:val="0"/>
            <w:spacing w:before="0" w:beforeAutospacing="off" w:after="0" w:afterAutospacing="off" w:line="259" w:lineRule="auto"/>
            <w:ind w:left="0" w:right="0"/>
            <w:jc w:val="both"/>
            <w:rPr>
              <w:rFonts w:ascii="Times New Roman" w:hAnsi="Times New Roman" w:eastAsia="Times New Roman" w:cs="Times New Roman"/>
              <w:sz w:val="22"/>
              <w:szCs w:val="22"/>
              <w:lang w:val="es-ES"/>
            </w:rPr>
          </w:pPr>
          <w:r w:rsidRPr="16A8D581" w:rsidR="16A8D581">
            <w:rPr>
              <w:rFonts w:ascii="Palatino Linotype" w:hAnsi="Palatino Linotype"/>
              <w:sz w:val="22"/>
              <w:szCs w:val="22"/>
              <w:highlight w:val="black"/>
              <w:lang w:val="es-ES"/>
            </w:rPr>
            <w:t>XXXXXXXXXXXXX</w:t>
          </w:r>
        </w:p>
      </w:tc>
    </w:tr>
    <w:tr w:rsidRPr="005A5E02" w:rsidR="009E3389" w:rsidTr="16A8D581" w14:paraId="5CBA4A28" w14:textId="77777777">
      <w:trPr>
        <w:trHeight w:val="228"/>
      </w:trPr>
      <w:tc>
        <w:tcPr>
          <w:tcW w:w="2552" w:type="dxa"/>
          <w:shd w:val="clear" w:color="auto" w:fill="auto"/>
          <w:tcMar/>
          <w:vAlign w:val="center"/>
        </w:tcPr>
        <w:p w:rsidRPr="005A5E02" w:rsidR="009E3389" w:rsidP="00D06012" w:rsidRDefault="009E3389" w14:paraId="20C81260" w14:textId="77777777">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685" w:type="dxa"/>
          <w:shd w:val="clear" w:color="auto" w:fill="auto"/>
          <w:tcMar/>
          <w:vAlign w:val="center"/>
        </w:tcPr>
        <w:p w:rsidRPr="001C059F" w:rsidR="009E3389" w:rsidP="00234C4A" w:rsidRDefault="002121F8" w14:paraId="3675B555" w14:textId="7FC1C758">
          <w:pPr>
            <w:jc w:val="both"/>
            <w:rPr>
              <w:rFonts w:ascii="Palatino Linotype" w:hAnsi="Palatino Linotype"/>
              <w:bCs/>
              <w:sz w:val="22"/>
              <w:szCs w:val="22"/>
              <w:lang w:val="es-ES_tradnl"/>
            </w:rPr>
          </w:pPr>
          <w:r w:rsidRPr="002121F8">
            <w:rPr>
              <w:rFonts w:ascii="Palatino Linotype" w:hAnsi="Palatino Linotype"/>
              <w:bCs/>
              <w:sz w:val="22"/>
              <w:szCs w:val="22"/>
              <w:lang w:val="es-ES_tradnl"/>
            </w:rPr>
            <w:t>Junta Local de Conciliación y Arbitraje Valle Cuautitlán-Texcoco</w:t>
          </w:r>
        </w:p>
      </w:tc>
    </w:tr>
    <w:tr w:rsidRPr="005A5E02" w:rsidR="009E3389" w:rsidTr="16A8D581" w14:paraId="520BFD7E" w14:textId="77777777">
      <w:tc>
        <w:tcPr>
          <w:tcW w:w="2552" w:type="dxa"/>
          <w:shd w:val="clear" w:color="auto" w:fill="auto"/>
          <w:tcMar/>
          <w:vAlign w:val="center"/>
        </w:tcPr>
        <w:p w:rsidRPr="005A5E02" w:rsidR="009E3389" w:rsidP="005A5E02" w:rsidRDefault="009E3389" w14:paraId="71BBB6EC" w14:textId="77777777">
          <w:pPr>
            <w:rPr>
              <w:rFonts w:ascii="Palatino Linotype" w:hAnsi="Palatino Linotype"/>
              <w:b/>
              <w:sz w:val="22"/>
              <w:szCs w:val="22"/>
              <w:lang w:val="es-ES_tradnl"/>
            </w:rPr>
          </w:pPr>
          <w:r>
            <w:rPr>
              <w:rFonts w:ascii="Palatino Linotype" w:hAnsi="Palatino Linotype"/>
              <w:b/>
              <w:sz w:val="22"/>
              <w:szCs w:val="22"/>
              <w:lang w:val="es-ES_tradnl"/>
            </w:rPr>
            <w:t>Comisionada</w:t>
          </w:r>
          <w:r w:rsidRPr="005A5E02">
            <w:rPr>
              <w:rFonts w:ascii="Palatino Linotype" w:hAnsi="Palatino Linotype"/>
              <w:b/>
              <w:sz w:val="22"/>
              <w:szCs w:val="22"/>
              <w:lang w:val="es-ES_tradnl"/>
            </w:rPr>
            <w:t xml:space="preserve"> ponente:</w:t>
          </w:r>
        </w:p>
      </w:tc>
      <w:tc>
        <w:tcPr>
          <w:tcW w:w="3685" w:type="dxa"/>
          <w:shd w:val="clear" w:color="auto" w:fill="auto"/>
          <w:tcMar/>
          <w:vAlign w:val="center"/>
        </w:tcPr>
        <w:p w:rsidRPr="001C059F" w:rsidR="009E3389" w:rsidP="005A5E02" w:rsidRDefault="001C059F" w14:paraId="49656622" w14:textId="601054B5">
          <w:pPr>
            <w:ind w:right="-533"/>
            <w:rPr>
              <w:rFonts w:ascii="Palatino Linotype" w:hAnsi="Palatino Linotype"/>
              <w:bCs/>
              <w:sz w:val="22"/>
              <w:szCs w:val="22"/>
              <w:lang w:val="es-ES_tradnl"/>
            </w:rPr>
          </w:pPr>
          <w:r w:rsidRPr="001C059F">
            <w:rPr>
              <w:rFonts w:ascii="Palatino Linotype" w:hAnsi="Palatino Linotype"/>
              <w:bCs/>
              <w:sz w:val="22"/>
              <w:szCs w:val="22"/>
              <w:lang w:val="es-ES_tradnl"/>
            </w:rPr>
            <w:t>Luis Gustavo Parra Noriega</w:t>
          </w:r>
        </w:p>
      </w:tc>
    </w:tr>
  </w:tbl>
  <w:p w:rsidR="009E3389" w:rsidRDefault="00554D1D" w14:paraId="3108AE21" w14:textId="77777777">
    <w:pPr>
      <w:pStyle w:val="Encabezado"/>
    </w:pPr>
    <w:r>
      <w:rPr>
        <w:rFonts w:ascii="Palatino Linotype" w:hAnsi="Palatino Linotype"/>
        <w:b/>
        <w:noProof/>
        <w:sz w:val="22"/>
        <w:szCs w:val="22"/>
        <w:lang w:val="es-MX" w:eastAsia="es-MX"/>
      </w:rPr>
      <w:pict w14:anchorId="1820FE0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margin-left:-117.35pt;margin-top:-169.9pt;width:663.5pt;height:12in;z-index:-251657216;mso-position-horizontal-relative:margin;mso-position-vertical-relative:margin" o:allowincell="f" type="#_x0000_t75">
          <v:imagedata o:title="MARCA DE AGUA - HOJA RESOLUCIÓN" r:id="rId1"/>
          <w10:wrap anchorx="margin" anchory="margin"/>
        </v:shape>
      </w:pict>
    </w:r>
    <w:r>
      <w:rPr>
        <w:rFonts w:ascii="Palatino Linotype" w:hAnsi="Palatino Linotype"/>
        <w:b/>
        <w:noProof/>
        <w:sz w:val="22"/>
        <w:szCs w:val="22"/>
        <w:lang w:val="es-MX" w:eastAsia="es-MX"/>
      </w:rPr>
      <w:pict w14:anchorId="44BD8C56">
        <v:shape id="WordPictureWatermark111953267" style="position:absolute;margin-left:-113.6pt;margin-top:-151.9pt;width:663.5pt;height:12in;z-index:-251658240;mso-position-horizontal-relative:margin;mso-position-vertical-relative:margin" o:spid="_x0000_s1026" o:allowincell="f" type="#_x0000_t75">
          <v:imagedata o:title="MARCA DE AGUA - HOJA RESOLUCIÓN" r:id="rId1"/>
          <w10:wrap anchorx="margin" anchory="margin"/>
        </v:shape>
      </w:pict>
    </w:r>
  </w:p>
  <w:p w:rsidR="009E3389" w:rsidRDefault="009E3389" w14:paraId="350CFC49" w14:textId="77777777">
    <w:pPr>
      <w:pStyle w:val="Encabezado"/>
    </w:pPr>
  </w:p>
  <w:p w:rsidR="009E3389" w:rsidRDefault="009E3389" w14:paraId="4E373D42"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0C5E"/>
    <w:multiLevelType w:val="hybridMultilevel"/>
    <w:tmpl w:val="8DF4768A"/>
    <w:lvl w:ilvl="0" w:tplc="080A0017">
      <w:start w:val="1"/>
      <w:numFmt w:val="lowerLetter"/>
      <w:lvlText w:val="%1)"/>
      <w:lvlJc w:val="left"/>
      <w:pPr>
        <w:ind w:left="720" w:hanging="360"/>
      </w:pPr>
      <w:rPr>
        <w:rFonts w:hint="default"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6732C8"/>
    <w:multiLevelType w:val="hybridMultilevel"/>
    <w:tmpl w:val="D3AC2B7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194E0D9A"/>
    <w:multiLevelType w:val="hybridMultilevel"/>
    <w:tmpl w:val="55C0FA7E"/>
    <w:lvl w:ilvl="0" w:tplc="7BF607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CD836A1"/>
    <w:multiLevelType w:val="hybridMultilevel"/>
    <w:tmpl w:val="3B5C929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02C6394"/>
    <w:multiLevelType w:val="hybridMultilevel"/>
    <w:tmpl w:val="E2021E10"/>
    <w:lvl w:ilvl="0" w:tplc="77C678BC">
      <w:start w:val="3"/>
      <w:numFmt w:val="upperRoman"/>
      <w:lvlText w:val="%1."/>
      <w:lvlJc w:val="left"/>
      <w:pPr>
        <w:ind w:left="720" w:hanging="72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6" w15:restartNumberingAfterBreak="0">
    <w:nsid w:val="2058072C"/>
    <w:multiLevelType w:val="hybridMultilevel"/>
    <w:tmpl w:val="EA0441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5E10AD"/>
    <w:multiLevelType w:val="hybridMultilevel"/>
    <w:tmpl w:val="EA0441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7067A9"/>
    <w:multiLevelType w:val="hybridMultilevel"/>
    <w:tmpl w:val="6F22F1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FE35DB"/>
    <w:multiLevelType w:val="hybridMultilevel"/>
    <w:tmpl w:val="29E49874"/>
    <w:lvl w:ilvl="0" w:tplc="080A0001">
      <w:start w:val="1"/>
      <w:numFmt w:val="bullet"/>
      <w:lvlText w:val=""/>
      <w:lvlJc w:val="left"/>
      <w:pPr>
        <w:ind w:left="720" w:hanging="360"/>
      </w:pPr>
      <w:rPr>
        <w:rFonts w:hint="default" w:ascii="Symbol" w:hAnsi="Symbol"/>
        <w:b w:val="0"/>
        <w:bCs w:val="0"/>
        <w:i w:val="0"/>
        <w:iCs w:val="0"/>
        <w:w w:val="100"/>
        <w:sz w:val="22"/>
        <w:szCs w:val="22"/>
        <w:lang w:val="es-MX" w:eastAsia="en-US" w:bidi="ar-SA"/>
      </w:rPr>
    </w:lvl>
    <w:lvl w:ilvl="1" w:tplc="080A0003">
      <w:start w:val="1"/>
      <w:numFmt w:val="bullet"/>
      <w:lvlText w:val="o"/>
      <w:lvlJc w:val="left"/>
      <w:pPr>
        <w:ind w:left="1440" w:hanging="360"/>
      </w:pPr>
      <w:rPr>
        <w:rFonts w:hint="default" w:ascii="Courier New" w:hAnsi="Courier New" w:cs="Courier New"/>
      </w:rPr>
    </w:lvl>
    <w:lvl w:ilvl="2" w:tplc="080A0003">
      <w:start w:val="1"/>
      <w:numFmt w:val="bullet"/>
      <w:lvlText w:val="o"/>
      <w:lvlJc w:val="left"/>
      <w:pPr>
        <w:ind w:left="2160" w:hanging="360"/>
      </w:pPr>
      <w:rPr>
        <w:rFonts w:hint="default" w:ascii="Courier New" w:hAnsi="Courier New" w:cs="Courier New"/>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355C4D34"/>
    <w:multiLevelType w:val="hybridMultilevel"/>
    <w:tmpl w:val="998ABD6C"/>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3566437C"/>
    <w:multiLevelType w:val="hybridMultilevel"/>
    <w:tmpl w:val="74CE94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95A6EB0"/>
    <w:multiLevelType w:val="hybridMultilevel"/>
    <w:tmpl w:val="521458F2"/>
    <w:lvl w:ilvl="0" w:tplc="080A0001">
      <w:start w:val="1"/>
      <w:numFmt w:val="bullet"/>
      <w:lvlText w:val=""/>
      <w:lvlJc w:val="left"/>
      <w:rPr>
        <w:rFonts w:hint="default" w:ascii="Symbol" w:hAnsi="Symbol"/>
        <w:b w:val="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3F282FCA"/>
    <w:multiLevelType w:val="hybridMultilevel"/>
    <w:tmpl w:val="3502E31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44036AE0"/>
    <w:multiLevelType w:val="hybridMultilevel"/>
    <w:tmpl w:val="7650415A"/>
    <w:lvl w:ilvl="0" w:tplc="E3909902">
      <w:start w:val="1"/>
      <w:numFmt w:val="low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5" w15:restartNumberingAfterBreak="0">
    <w:nsid w:val="4438594C"/>
    <w:multiLevelType w:val="hybridMultilevel"/>
    <w:tmpl w:val="F5009982"/>
    <w:lvl w:ilvl="0" w:tplc="080A0005">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452E4AB4"/>
    <w:multiLevelType w:val="hybridMultilevel"/>
    <w:tmpl w:val="7650415A"/>
    <w:lvl w:ilvl="0" w:tplc="E3909902">
      <w:start w:val="1"/>
      <w:numFmt w:val="low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7" w15:restartNumberingAfterBreak="0">
    <w:nsid w:val="466971B1"/>
    <w:multiLevelType w:val="hybridMultilevel"/>
    <w:tmpl w:val="8DF4768A"/>
    <w:lvl w:ilvl="0" w:tplc="080A0017">
      <w:start w:val="1"/>
      <w:numFmt w:val="lowerLetter"/>
      <w:lvlText w:val="%1)"/>
      <w:lvlJc w:val="left"/>
      <w:pPr>
        <w:ind w:left="720" w:hanging="360"/>
      </w:pPr>
      <w:rPr>
        <w:rFonts w:hint="default"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6B60985"/>
    <w:multiLevelType w:val="hybridMultilevel"/>
    <w:tmpl w:val="CF78D7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8B64536"/>
    <w:multiLevelType w:val="hybridMultilevel"/>
    <w:tmpl w:val="17987F8A"/>
    <w:lvl w:ilvl="0" w:tplc="97922D66">
      <w:start w:val="1"/>
      <w:numFmt w:val="bullet"/>
      <w:lvlText w:val="-"/>
      <w:lvlJc w:val="left"/>
      <w:pPr>
        <w:ind w:left="1069" w:hanging="360"/>
      </w:pPr>
      <w:rPr>
        <w:rFonts w:hint="default" w:ascii="Palatino Linotype" w:hAnsi="Palatino Linotype" w:eastAsia="Batang" w:cs="Tahoma"/>
      </w:rPr>
    </w:lvl>
    <w:lvl w:ilvl="1" w:tplc="080A0003" w:tentative="1">
      <w:start w:val="1"/>
      <w:numFmt w:val="bullet"/>
      <w:lvlText w:val="o"/>
      <w:lvlJc w:val="left"/>
      <w:pPr>
        <w:ind w:left="1789" w:hanging="360"/>
      </w:pPr>
      <w:rPr>
        <w:rFonts w:hint="default" w:ascii="Courier New" w:hAnsi="Courier New" w:cs="Courier New"/>
      </w:rPr>
    </w:lvl>
    <w:lvl w:ilvl="2" w:tplc="080A0005" w:tentative="1">
      <w:start w:val="1"/>
      <w:numFmt w:val="bullet"/>
      <w:lvlText w:val=""/>
      <w:lvlJc w:val="left"/>
      <w:pPr>
        <w:ind w:left="2509" w:hanging="360"/>
      </w:pPr>
      <w:rPr>
        <w:rFonts w:hint="default" w:ascii="Wingdings" w:hAnsi="Wingdings"/>
      </w:rPr>
    </w:lvl>
    <w:lvl w:ilvl="3" w:tplc="080A0001" w:tentative="1">
      <w:start w:val="1"/>
      <w:numFmt w:val="bullet"/>
      <w:lvlText w:val=""/>
      <w:lvlJc w:val="left"/>
      <w:pPr>
        <w:ind w:left="3229" w:hanging="360"/>
      </w:pPr>
      <w:rPr>
        <w:rFonts w:hint="default" w:ascii="Symbol" w:hAnsi="Symbol"/>
      </w:rPr>
    </w:lvl>
    <w:lvl w:ilvl="4" w:tplc="080A0003" w:tentative="1">
      <w:start w:val="1"/>
      <w:numFmt w:val="bullet"/>
      <w:lvlText w:val="o"/>
      <w:lvlJc w:val="left"/>
      <w:pPr>
        <w:ind w:left="3949" w:hanging="360"/>
      </w:pPr>
      <w:rPr>
        <w:rFonts w:hint="default" w:ascii="Courier New" w:hAnsi="Courier New" w:cs="Courier New"/>
      </w:rPr>
    </w:lvl>
    <w:lvl w:ilvl="5" w:tplc="080A0005" w:tentative="1">
      <w:start w:val="1"/>
      <w:numFmt w:val="bullet"/>
      <w:lvlText w:val=""/>
      <w:lvlJc w:val="left"/>
      <w:pPr>
        <w:ind w:left="4669" w:hanging="360"/>
      </w:pPr>
      <w:rPr>
        <w:rFonts w:hint="default" w:ascii="Wingdings" w:hAnsi="Wingdings"/>
      </w:rPr>
    </w:lvl>
    <w:lvl w:ilvl="6" w:tplc="080A0001" w:tentative="1">
      <w:start w:val="1"/>
      <w:numFmt w:val="bullet"/>
      <w:lvlText w:val=""/>
      <w:lvlJc w:val="left"/>
      <w:pPr>
        <w:ind w:left="5389" w:hanging="360"/>
      </w:pPr>
      <w:rPr>
        <w:rFonts w:hint="default" w:ascii="Symbol" w:hAnsi="Symbol"/>
      </w:rPr>
    </w:lvl>
    <w:lvl w:ilvl="7" w:tplc="080A0003" w:tentative="1">
      <w:start w:val="1"/>
      <w:numFmt w:val="bullet"/>
      <w:lvlText w:val="o"/>
      <w:lvlJc w:val="left"/>
      <w:pPr>
        <w:ind w:left="6109" w:hanging="360"/>
      </w:pPr>
      <w:rPr>
        <w:rFonts w:hint="default" w:ascii="Courier New" w:hAnsi="Courier New" w:cs="Courier New"/>
      </w:rPr>
    </w:lvl>
    <w:lvl w:ilvl="8" w:tplc="080A0005" w:tentative="1">
      <w:start w:val="1"/>
      <w:numFmt w:val="bullet"/>
      <w:lvlText w:val=""/>
      <w:lvlJc w:val="left"/>
      <w:pPr>
        <w:ind w:left="6829" w:hanging="360"/>
      </w:pPr>
      <w:rPr>
        <w:rFonts w:hint="default" w:ascii="Wingdings" w:hAnsi="Wingdings"/>
      </w:rPr>
    </w:lvl>
  </w:abstractNum>
  <w:abstractNum w:abstractNumId="20" w15:restartNumberingAfterBreak="0">
    <w:nsid w:val="4CAC1E2B"/>
    <w:multiLevelType w:val="hybridMultilevel"/>
    <w:tmpl w:val="6F22F1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D557C7B"/>
    <w:multiLevelType w:val="hybridMultilevel"/>
    <w:tmpl w:val="DD4A1F86"/>
    <w:lvl w:ilvl="0" w:tplc="29E0DF5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E751DA3"/>
    <w:multiLevelType w:val="hybridMultilevel"/>
    <w:tmpl w:val="F88E19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4F7E5406"/>
    <w:multiLevelType w:val="hybridMultilevel"/>
    <w:tmpl w:val="998ABD6C"/>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515741D0"/>
    <w:multiLevelType w:val="hybridMultilevel"/>
    <w:tmpl w:val="FE221F1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5174152B"/>
    <w:multiLevelType w:val="hybridMultilevel"/>
    <w:tmpl w:val="DF903F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6314F44"/>
    <w:multiLevelType w:val="hybridMultilevel"/>
    <w:tmpl w:val="E0CCB7AE"/>
    <w:lvl w:ilvl="0" w:tplc="29727C52">
      <w:start w:val="1"/>
      <w:numFmt w:val="decimal"/>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7" w15:restartNumberingAfterBreak="0">
    <w:nsid w:val="6C6529CF"/>
    <w:multiLevelType w:val="hybridMultilevel"/>
    <w:tmpl w:val="64161074"/>
    <w:lvl w:ilvl="0" w:tplc="080A0001">
      <w:start w:val="1"/>
      <w:numFmt w:val="bullet"/>
      <w:lvlText w:val=""/>
      <w:lvlJc w:val="left"/>
      <w:pPr>
        <w:ind w:left="1776" w:hanging="360"/>
      </w:pPr>
      <w:rPr>
        <w:rFonts w:hint="default" w:ascii="Symbol" w:hAnsi="Symbol"/>
      </w:rPr>
    </w:lvl>
    <w:lvl w:ilvl="1" w:tplc="080A0003" w:tentative="1">
      <w:start w:val="1"/>
      <w:numFmt w:val="bullet"/>
      <w:lvlText w:val="o"/>
      <w:lvlJc w:val="left"/>
      <w:pPr>
        <w:ind w:left="2496" w:hanging="360"/>
      </w:pPr>
      <w:rPr>
        <w:rFonts w:hint="default" w:ascii="Courier New" w:hAnsi="Courier New" w:cs="Courier New"/>
      </w:rPr>
    </w:lvl>
    <w:lvl w:ilvl="2" w:tplc="080A0005" w:tentative="1">
      <w:start w:val="1"/>
      <w:numFmt w:val="bullet"/>
      <w:lvlText w:val=""/>
      <w:lvlJc w:val="left"/>
      <w:pPr>
        <w:ind w:left="3216" w:hanging="360"/>
      </w:pPr>
      <w:rPr>
        <w:rFonts w:hint="default" w:ascii="Wingdings" w:hAnsi="Wingdings"/>
      </w:rPr>
    </w:lvl>
    <w:lvl w:ilvl="3" w:tplc="080A0001" w:tentative="1">
      <w:start w:val="1"/>
      <w:numFmt w:val="bullet"/>
      <w:lvlText w:val=""/>
      <w:lvlJc w:val="left"/>
      <w:pPr>
        <w:ind w:left="3936" w:hanging="360"/>
      </w:pPr>
      <w:rPr>
        <w:rFonts w:hint="default" w:ascii="Symbol" w:hAnsi="Symbol"/>
      </w:rPr>
    </w:lvl>
    <w:lvl w:ilvl="4" w:tplc="080A0003" w:tentative="1">
      <w:start w:val="1"/>
      <w:numFmt w:val="bullet"/>
      <w:lvlText w:val="o"/>
      <w:lvlJc w:val="left"/>
      <w:pPr>
        <w:ind w:left="4656" w:hanging="360"/>
      </w:pPr>
      <w:rPr>
        <w:rFonts w:hint="default" w:ascii="Courier New" w:hAnsi="Courier New" w:cs="Courier New"/>
      </w:rPr>
    </w:lvl>
    <w:lvl w:ilvl="5" w:tplc="080A0005" w:tentative="1">
      <w:start w:val="1"/>
      <w:numFmt w:val="bullet"/>
      <w:lvlText w:val=""/>
      <w:lvlJc w:val="left"/>
      <w:pPr>
        <w:ind w:left="5376" w:hanging="360"/>
      </w:pPr>
      <w:rPr>
        <w:rFonts w:hint="default" w:ascii="Wingdings" w:hAnsi="Wingdings"/>
      </w:rPr>
    </w:lvl>
    <w:lvl w:ilvl="6" w:tplc="080A0001" w:tentative="1">
      <w:start w:val="1"/>
      <w:numFmt w:val="bullet"/>
      <w:lvlText w:val=""/>
      <w:lvlJc w:val="left"/>
      <w:pPr>
        <w:ind w:left="6096" w:hanging="360"/>
      </w:pPr>
      <w:rPr>
        <w:rFonts w:hint="default" w:ascii="Symbol" w:hAnsi="Symbol"/>
      </w:rPr>
    </w:lvl>
    <w:lvl w:ilvl="7" w:tplc="080A0003" w:tentative="1">
      <w:start w:val="1"/>
      <w:numFmt w:val="bullet"/>
      <w:lvlText w:val="o"/>
      <w:lvlJc w:val="left"/>
      <w:pPr>
        <w:ind w:left="6816" w:hanging="360"/>
      </w:pPr>
      <w:rPr>
        <w:rFonts w:hint="default" w:ascii="Courier New" w:hAnsi="Courier New" w:cs="Courier New"/>
      </w:rPr>
    </w:lvl>
    <w:lvl w:ilvl="8" w:tplc="080A0005" w:tentative="1">
      <w:start w:val="1"/>
      <w:numFmt w:val="bullet"/>
      <w:lvlText w:val=""/>
      <w:lvlJc w:val="left"/>
      <w:pPr>
        <w:ind w:left="7536" w:hanging="360"/>
      </w:pPr>
      <w:rPr>
        <w:rFonts w:hint="default" w:ascii="Wingdings" w:hAnsi="Wingdings"/>
      </w:rPr>
    </w:lvl>
  </w:abstractNum>
  <w:abstractNum w:abstractNumId="28" w15:restartNumberingAfterBreak="0">
    <w:nsid w:val="6D8E4032"/>
    <w:multiLevelType w:val="hybridMultilevel"/>
    <w:tmpl w:val="30E4E9A8"/>
    <w:lvl w:ilvl="0" w:tplc="B9A8D1FC">
      <w:start w:val="11"/>
      <w:numFmt w:val="bullet"/>
      <w:lvlText w:val="-"/>
      <w:lvlJc w:val="left"/>
      <w:pPr>
        <w:ind w:left="720" w:hanging="360"/>
      </w:pPr>
      <w:rPr>
        <w:rFonts w:hint="default" w:ascii="Palatino Linotype" w:hAnsi="Palatino Linotype" w:eastAsia="Times New Roman" w:cs="Times New Roman"/>
        <w:b w:val="0"/>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6F5D043C"/>
    <w:multiLevelType w:val="hybridMultilevel"/>
    <w:tmpl w:val="6570194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7A9B6CEE"/>
    <w:multiLevelType w:val="hybridMultilevel"/>
    <w:tmpl w:val="DB6E9FD8"/>
    <w:lvl w:ilvl="0" w:tplc="6ACEF4DA">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34434C"/>
    <w:multiLevelType w:val="hybridMultilevel"/>
    <w:tmpl w:val="DFBCB5C2"/>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32" w15:restartNumberingAfterBreak="0">
    <w:nsid w:val="7BC04083"/>
    <w:multiLevelType w:val="hybridMultilevel"/>
    <w:tmpl w:val="EFDEAFBA"/>
    <w:lvl w:ilvl="0" w:tplc="7ACA17F0">
      <w:start w:val="1"/>
      <w:numFmt w:val="lowerLetter"/>
      <w:lvlText w:val="%1)"/>
      <w:lvlJc w:val="left"/>
      <w:pPr>
        <w:ind w:left="720" w:hanging="360"/>
      </w:pPr>
      <w:rPr>
        <w:rFonts w:hint="default"/>
        <w:b/>
      </w:rPr>
    </w:lvl>
    <w:lvl w:ilvl="1" w:tplc="080A0009">
      <w:start w:val="1"/>
      <w:numFmt w:val="bullet"/>
      <w:lvlText w:val=""/>
      <w:lvlJc w:val="left"/>
      <w:pPr>
        <w:ind w:left="1440" w:hanging="360"/>
      </w:pPr>
      <w:rPr>
        <w:rFonts w:hint="default" w:ascii="Wingdings" w:hAnsi="Wingding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0"/>
  </w:num>
  <w:num w:numId="3">
    <w:abstractNumId w:val="14"/>
  </w:num>
  <w:num w:numId="4">
    <w:abstractNumId w:val="27"/>
  </w:num>
  <w:num w:numId="5">
    <w:abstractNumId w:val="1"/>
  </w:num>
  <w:num w:numId="6">
    <w:abstractNumId w:val="21"/>
  </w:num>
  <w:num w:numId="7">
    <w:abstractNumId w:val="16"/>
  </w:num>
  <w:num w:numId="8">
    <w:abstractNumId w:val="29"/>
  </w:num>
  <w:num w:numId="9">
    <w:abstractNumId w:val="3"/>
  </w:num>
  <w:num w:numId="10">
    <w:abstractNumId w:val="17"/>
  </w:num>
  <w:num w:numId="11">
    <w:abstractNumId w:val="23"/>
  </w:num>
  <w:num w:numId="12">
    <w:abstractNumId w:val="24"/>
  </w:num>
  <w:num w:numId="13">
    <w:abstractNumId w:val="10"/>
  </w:num>
  <w:num w:numId="14">
    <w:abstractNumId w:val="26"/>
  </w:num>
  <w:num w:numId="15">
    <w:abstractNumId w:val="2"/>
  </w:num>
  <w:num w:numId="16">
    <w:abstractNumId w:val="5"/>
  </w:num>
  <w:num w:numId="17">
    <w:abstractNumId w:val="31"/>
  </w:num>
  <w:num w:numId="18">
    <w:abstractNumId w:val="22"/>
  </w:num>
  <w:num w:numId="19">
    <w:abstractNumId w:val="28"/>
  </w:num>
  <w:num w:numId="20">
    <w:abstractNumId w:val="12"/>
  </w:num>
  <w:num w:numId="21">
    <w:abstractNumId w:val="19"/>
  </w:num>
  <w:num w:numId="22">
    <w:abstractNumId w:val="32"/>
  </w:num>
  <w:num w:numId="23">
    <w:abstractNumId w:val="9"/>
  </w:num>
  <w:num w:numId="24">
    <w:abstractNumId w:val="8"/>
  </w:num>
  <w:num w:numId="25">
    <w:abstractNumId w:val="20"/>
  </w:num>
  <w:num w:numId="26">
    <w:abstractNumId w:val="15"/>
  </w:num>
  <w:num w:numId="27">
    <w:abstractNumId w:val="30"/>
  </w:num>
  <w:num w:numId="28">
    <w:abstractNumId w:val="13"/>
  </w:num>
  <w:num w:numId="29">
    <w:abstractNumId w:val="25"/>
  </w:num>
  <w:num w:numId="30">
    <w:abstractNumId w:val="18"/>
  </w:num>
  <w:num w:numId="31">
    <w:abstractNumId w:val="6"/>
  </w:num>
  <w:num w:numId="32">
    <w:abstractNumId w:val="7"/>
  </w:num>
  <w:num w:numId="33">
    <w:abstractNumId w:val="11"/>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ctiveWritingStyle w:lang="es-ES_tradnl" w:vendorID="64" w:dllVersion="0" w:nlCheck="1" w:checkStyle="0" w:appName="MSWord"/>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95D"/>
    <w:rsid w:val="00000990"/>
    <w:rsid w:val="00000D12"/>
    <w:rsid w:val="00000DB5"/>
    <w:rsid w:val="00000E2B"/>
    <w:rsid w:val="0000124B"/>
    <w:rsid w:val="000017D2"/>
    <w:rsid w:val="000023E2"/>
    <w:rsid w:val="000023F5"/>
    <w:rsid w:val="00002C03"/>
    <w:rsid w:val="000031D2"/>
    <w:rsid w:val="00003F5B"/>
    <w:rsid w:val="00004B01"/>
    <w:rsid w:val="00004E2F"/>
    <w:rsid w:val="000058CF"/>
    <w:rsid w:val="000064B9"/>
    <w:rsid w:val="00006A94"/>
    <w:rsid w:val="000102BF"/>
    <w:rsid w:val="00010C12"/>
    <w:rsid w:val="00011730"/>
    <w:rsid w:val="00011755"/>
    <w:rsid w:val="00011E78"/>
    <w:rsid w:val="000121F1"/>
    <w:rsid w:val="00014934"/>
    <w:rsid w:val="00015040"/>
    <w:rsid w:val="00015682"/>
    <w:rsid w:val="0001704B"/>
    <w:rsid w:val="00017239"/>
    <w:rsid w:val="00017D62"/>
    <w:rsid w:val="00017DEC"/>
    <w:rsid w:val="00021550"/>
    <w:rsid w:val="00021A61"/>
    <w:rsid w:val="00022392"/>
    <w:rsid w:val="0002286D"/>
    <w:rsid w:val="00023120"/>
    <w:rsid w:val="00023F0E"/>
    <w:rsid w:val="00025498"/>
    <w:rsid w:val="00025F0D"/>
    <w:rsid w:val="00026229"/>
    <w:rsid w:val="0002669A"/>
    <w:rsid w:val="00026D69"/>
    <w:rsid w:val="00030168"/>
    <w:rsid w:val="000303DA"/>
    <w:rsid w:val="00031B5D"/>
    <w:rsid w:val="00031C69"/>
    <w:rsid w:val="0003204F"/>
    <w:rsid w:val="00032373"/>
    <w:rsid w:val="00034A1D"/>
    <w:rsid w:val="0003597A"/>
    <w:rsid w:val="00035EA0"/>
    <w:rsid w:val="0003681E"/>
    <w:rsid w:val="000374D7"/>
    <w:rsid w:val="0004056B"/>
    <w:rsid w:val="0004140A"/>
    <w:rsid w:val="0004257A"/>
    <w:rsid w:val="00042EAD"/>
    <w:rsid w:val="000434B5"/>
    <w:rsid w:val="00044192"/>
    <w:rsid w:val="00045AC9"/>
    <w:rsid w:val="00046B12"/>
    <w:rsid w:val="000470FE"/>
    <w:rsid w:val="00047E4B"/>
    <w:rsid w:val="0005040C"/>
    <w:rsid w:val="0005099D"/>
    <w:rsid w:val="00050FDC"/>
    <w:rsid w:val="000528B6"/>
    <w:rsid w:val="000543DA"/>
    <w:rsid w:val="00054A53"/>
    <w:rsid w:val="000554B4"/>
    <w:rsid w:val="000568D7"/>
    <w:rsid w:val="00056C9F"/>
    <w:rsid w:val="00057B34"/>
    <w:rsid w:val="000610EC"/>
    <w:rsid w:val="0006124E"/>
    <w:rsid w:val="000623F4"/>
    <w:rsid w:val="00062501"/>
    <w:rsid w:val="00062A6B"/>
    <w:rsid w:val="00063D80"/>
    <w:rsid w:val="00063DD3"/>
    <w:rsid w:val="000650FA"/>
    <w:rsid w:val="000675B0"/>
    <w:rsid w:val="00067BB2"/>
    <w:rsid w:val="0007052D"/>
    <w:rsid w:val="00070A5E"/>
    <w:rsid w:val="00071819"/>
    <w:rsid w:val="0007434D"/>
    <w:rsid w:val="00074E94"/>
    <w:rsid w:val="00076612"/>
    <w:rsid w:val="00080AC5"/>
    <w:rsid w:val="00081782"/>
    <w:rsid w:val="00081F8D"/>
    <w:rsid w:val="00081FC7"/>
    <w:rsid w:val="00082AFC"/>
    <w:rsid w:val="0008393C"/>
    <w:rsid w:val="000839CE"/>
    <w:rsid w:val="000845F8"/>
    <w:rsid w:val="000847ED"/>
    <w:rsid w:val="000851B8"/>
    <w:rsid w:val="0008542A"/>
    <w:rsid w:val="00085610"/>
    <w:rsid w:val="00085D4A"/>
    <w:rsid w:val="00086C1F"/>
    <w:rsid w:val="00086F62"/>
    <w:rsid w:val="00087143"/>
    <w:rsid w:val="000871A1"/>
    <w:rsid w:val="00091A8A"/>
    <w:rsid w:val="000936E2"/>
    <w:rsid w:val="0009408F"/>
    <w:rsid w:val="000957AA"/>
    <w:rsid w:val="000A02C3"/>
    <w:rsid w:val="000A1D24"/>
    <w:rsid w:val="000A291C"/>
    <w:rsid w:val="000A2C73"/>
    <w:rsid w:val="000A352B"/>
    <w:rsid w:val="000A369B"/>
    <w:rsid w:val="000A5A50"/>
    <w:rsid w:val="000A5ED9"/>
    <w:rsid w:val="000A62AB"/>
    <w:rsid w:val="000A62E5"/>
    <w:rsid w:val="000A686C"/>
    <w:rsid w:val="000A6B77"/>
    <w:rsid w:val="000A7741"/>
    <w:rsid w:val="000B00DF"/>
    <w:rsid w:val="000B0A96"/>
    <w:rsid w:val="000B0BC0"/>
    <w:rsid w:val="000B17B0"/>
    <w:rsid w:val="000B25C5"/>
    <w:rsid w:val="000B34A2"/>
    <w:rsid w:val="000B37AA"/>
    <w:rsid w:val="000B3FFD"/>
    <w:rsid w:val="000B5F0E"/>
    <w:rsid w:val="000B6AC3"/>
    <w:rsid w:val="000B6B38"/>
    <w:rsid w:val="000B721E"/>
    <w:rsid w:val="000B73BF"/>
    <w:rsid w:val="000C038F"/>
    <w:rsid w:val="000C2166"/>
    <w:rsid w:val="000C264E"/>
    <w:rsid w:val="000C267A"/>
    <w:rsid w:val="000C4453"/>
    <w:rsid w:val="000C44EA"/>
    <w:rsid w:val="000C5753"/>
    <w:rsid w:val="000C5EF0"/>
    <w:rsid w:val="000C7231"/>
    <w:rsid w:val="000D059A"/>
    <w:rsid w:val="000D05E8"/>
    <w:rsid w:val="000D06E4"/>
    <w:rsid w:val="000D1099"/>
    <w:rsid w:val="000D12E5"/>
    <w:rsid w:val="000D13D0"/>
    <w:rsid w:val="000D2D89"/>
    <w:rsid w:val="000D3252"/>
    <w:rsid w:val="000D45A0"/>
    <w:rsid w:val="000D4A93"/>
    <w:rsid w:val="000D4F1A"/>
    <w:rsid w:val="000D543E"/>
    <w:rsid w:val="000D6E71"/>
    <w:rsid w:val="000D73F2"/>
    <w:rsid w:val="000D79A6"/>
    <w:rsid w:val="000D7AF5"/>
    <w:rsid w:val="000E050B"/>
    <w:rsid w:val="000E12BF"/>
    <w:rsid w:val="000E13E3"/>
    <w:rsid w:val="000E1645"/>
    <w:rsid w:val="000E2FAC"/>
    <w:rsid w:val="000E3018"/>
    <w:rsid w:val="000E34E1"/>
    <w:rsid w:val="000E3D90"/>
    <w:rsid w:val="000E3DD1"/>
    <w:rsid w:val="000E4151"/>
    <w:rsid w:val="000E4499"/>
    <w:rsid w:val="000E5084"/>
    <w:rsid w:val="000E5724"/>
    <w:rsid w:val="000E5CB2"/>
    <w:rsid w:val="000E6300"/>
    <w:rsid w:val="000E63B2"/>
    <w:rsid w:val="000E6F5D"/>
    <w:rsid w:val="000E6FB1"/>
    <w:rsid w:val="000F0FF5"/>
    <w:rsid w:val="000F32FD"/>
    <w:rsid w:val="000F3671"/>
    <w:rsid w:val="000F3B3D"/>
    <w:rsid w:val="000F41B6"/>
    <w:rsid w:val="000F46CF"/>
    <w:rsid w:val="000F4A5F"/>
    <w:rsid w:val="000F5F1F"/>
    <w:rsid w:val="000F7203"/>
    <w:rsid w:val="000F77D9"/>
    <w:rsid w:val="00101EA3"/>
    <w:rsid w:val="00102614"/>
    <w:rsid w:val="001063FB"/>
    <w:rsid w:val="001075C9"/>
    <w:rsid w:val="0010794A"/>
    <w:rsid w:val="001079F2"/>
    <w:rsid w:val="00110815"/>
    <w:rsid w:val="00110B24"/>
    <w:rsid w:val="00112882"/>
    <w:rsid w:val="00112F90"/>
    <w:rsid w:val="001144A5"/>
    <w:rsid w:val="00116E85"/>
    <w:rsid w:val="00117245"/>
    <w:rsid w:val="0011725B"/>
    <w:rsid w:val="001176B1"/>
    <w:rsid w:val="00117947"/>
    <w:rsid w:val="001200BC"/>
    <w:rsid w:val="001205E4"/>
    <w:rsid w:val="00120B12"/>
    <w:rsid w:val="001211A7"/>
    <w:rsid w:val="001213A0"/>
    <w:rsid w:val="00121B9D"/>
    <w:rsid w:val="00121C46"/>
    <w:rsid w:val="00122101"/>
    <w:rsid w:val="00122636"/>
    <w:rsid w:val="00122978"/>
    <w:rsid w:val="0012430E"/>
    <w:rsid w:val="00124920"/>
    <w:rsid w:val="00124D28"/>
    <w:rsid w:val="00126705"/>
    <w:rsid w:val="00127157"/>
    <w:rsid w:val="00131089"/>
    <w:rsid w:val="00131ED7"/>
    <w:rsid w:val="00132153"/>
    <w:rsid w:val="00132A8A"/>
    <w:rsid w:val="00132D1C"/>
    <w:rsid w:val="00132E57"/>
    <w:rsid w:val="0013333E"/>
    <w:rsid w:val="0013381E"/>
    <w:rsid w:val="001338F3"/>
    <w:rsid w:val="00133EB3"/>
    <w:rsid w:val="001345D8"/>
    <w:rsid w:val="00135054"/>
    <w:rsid w:val="00136190"/>
    <w:rsid w:val="0014029E"/>
    <w:rsid w:val="0014047A"/>
    <w:rsid w:val="00142628"/>
    <w:rsid w:val="00144BDA"/>
    <w:rsid w:val="00145229"/>
    <w:rsid w:val="001452F8"/>
    <w:rsid w:val="001464EC"/>
    <w:rsid w:val="001469DE"/>
    <w:rsid w:val="00147FF3"/>
    <w:rsid w:val="00150CFC"/>
    <w:rsid w:val="001529FC"/>
    <w:rsid w:val="00152AD8"/>
    <w:rsid w:val="00153DDA"/>
    <w:rsid w:val="001576FE"/>
    <w:rsid w:val="00157A0C"/>
    <w:rsid w:val="00157E73"/>
    <w:rsid w:val="001606D3"/>
    <w:rsid w:val="0016123F"/>
    <w:rsid w:val="0016146B"/>
    <w:rsid w:val="001624D1"/>
    <w:rsid w:val="00164588"/>
    <w:rsid w:val="00164766"/>
    <w:rsid w:val="00165265"/>
    <w:rsid w:val="00165A2B"/>
    <w:rsid w:val="00165C15"/>
    <w:rsid w:val="001660DF"/>
    <w:rsid w:val="00166117"/>
    <w:rsid w:val="00167972"/>
    <w:rsid w:val="00170B15"/>
    <w:rsid w:val="00170C5B"/>
    <w:rsid w:val="00170C9E"/>
    <w:rsid w:val="001729DC"/>
    <w:rsid w:val="00173064"/>
    <w:rsid w:val="001730B8"/>
    <w:rsid w:val="0017384F"/>
    <w:rsid w:val="001743C6"/>
    <w:rsid w:val="00174630"/>
    <w:rsid w:val="001773A7"/>
    <w:rsid w:val="00180461"/>
    <w:rsid w:val="001811B7"/>
    <w:rsid w:val="0018155C"/>
    <w:rsid w:val="001816B5"/>
    <w:rsid w:val="00181E53"/>
    <w:rsid w:val="0018213E"/>
    <w:rsid w:val="00182390"/>
    <w:rsid w:val="001824E9"/>
    <w:rsid w:val="00183BD1"/>
    <w:rsid w:val="00183DFA"/>
    <w:rsid w:val="00184220"/>
    <w:rsid w:val="001846DC"/>
    <w:rsid w:val="00184A07"/>
    <w:rsid w:val="0018506C"/>
    <w:rsid w:val="00185967"/>
    <w:rsid w:val="0018624C"/>
    <w:rsid w:val="001866E3"/>
    <w:rsid w:val="0019069C"/>
    <w:rsid w:val="00192348"/>
    <w:rsid w:val="00193749"/>
    <w:rsid w:val="00193E9E"/>
    <w:rsid w:val="001943A8"/>
    <w:rsid w:val="00195795"/>
    <w:rsid w:val="00196177"/>
    <w:rsid w:val="001A099F"/>
    <w:rsid w:val="001A13AD"/>
    <w:rsid w:val="001A1824"/>
    <w:rsid w:val="001A1C1B"/>
    <w:rsid w:val="001A50EA"/>
    <w:rsid w:val="001A600E"/>
    <w:rsid w:val="001A6456"/>
    <w:rsid w:val="001A6F14"/>
    <w:rsid w:val="001A72BA"/>
    <w:rsid w:val="001B012F"/>
    <w:rsid w:val="001B0139"/>
    <w:rsid w:val="001B16F5"/>
    <w:rsid w:val="001B205E"/>
    <w:rsid w:val="001B211F"/>
    <w:rsid w:val="001B2FB5"/>
    <w:rsid w:val="001B3463"/>
    <w:rsid w:val="001B3651"/>
    <w:rsid w:val="001B487A"/>
    <w:rsid w:val="001B580C"/>
    <w:rsid w:val="001B5D20"/>
    <w:rsid w:val="001B6683"/>
    <w:rsid w:val="001C059F"/>
    <w:rsid w:val="001C05E3"/>
    <w:rsid w:val="001C0E91"/>
    <w:rsid w:val="001C27D1"/>
    <w:rsid w:val="001C4C72"/>
    <w:rsid w:val="001C4FA3"/>
    <w:rsid w:val="001C544C"/>
    <w:rsid w:val="001C59BF"/>
    <w:rsid w:val="001C5E3D"/>
    <w:rsid w:val="001C67F4"/>
    <w:rsid w:val="001D0F42"/>
    <w:rsid w:val="001D104F"/>
    <w:rsid w:val="001D24A5"/>
    <w:rsid w:val="001D2E00"/>
    <w:rsid w:val="001D33DB"/>
    <w:rsid w:val="001D4216"/>
    <w:rsid w:val="001D474D"/>
    <w:rsid w:val="001D611D"/>
    <w:rsid w:val="001D6309"/>
    <w:rsid w:val="001D6BCA"/>
    <w:rsid w:val="001D700F"/>
    <w:rsid w:val="001D78BF"/>
    <w:rsid w:val="001D7F15"/>
    <w:rsid w:val="001E0CED"/>
    <w:rsid w:val="001E17AE"/>
    <w:rsid w:val="001E1CCA"/>
    <w:rsid w:val="001E2837"/>
    <w:rsid w:val="001E2D79"/>
    <w:rsid w:val="001E3247"/>
    <w:rsid w:val="001E356A"/>
    <w:rsid w:val="001E4271"/>
    <w:rsid w:val="001E43D1"/>
    <w:rsid w:val="001E4731"/>
    <w:rsid w:val="001F00B3"/>
    <w:rsid w:val="001F0111"/>
    <w:rsid w:val="001F0D06"/>
    <w:rsid w:val="001F1A6F"/>
    <w:rsid w:val="001F1DA8"/>
    <w:rsid w:val="001F230E"/>
    <w:rsid w:val="001F2565"/>
    <w:rsid w:val="001F3588"/>
    <w:rsid w:val="001F419B"/>
    <w:rsid w:val="001F42ED"/>
    <w:rsid w:val="001F53E2"/>
    <w:rsid w:val="001F62A6"/>
    <w:rsid w:val="001F6738"/>
    <w:rsid w:val="001F6AA4"/>
    <w:rsid w:val="0020051E"/>
    <w:rsid w:val="002014B8"/>
    <w:rsid w:val="0020362C"/>
    <w:rsid w:val="00205FC0"/>
    <w:rsid w:val="00206351"/>
    <w:rsid w:val="00211553"/>
    <w:rsid w:val="00211EF7"/>
    <w:rsid w:val="002121F8"/>
    <w:rsid w:val="002129A3"/>
    <w:rsid w:val="002138D9"/>
    <w:rsid w:val="00214EA8"/>
    <w:rsid w:val="00214FBD"/>
    <w:rsid w:val="002158DF"/>
    <w:rsid w:val="00216AB9"/>
    <w:rsid w:val="00216CBF"/>
    <w:rsid w:val="002171DA"/>
    <w:rsid w:val="002200C9"/>
    <w:rsid w:val="002205DA"/>
    <w:rsid w:val="002217A0"/>
    <w:rsid w:val="00222854"/>
    <w:rsid w:val="00224027"/>
    <w:rsid w:val="002244C2"/>
    <w:rsid w:val="00224509"/>
    <w:rsid w:val="00224B7E"/>
    <w:rsid w:val="00224DE7"/>
    <w:rsid w:val="00224E44"/>
    <w:rsid w:val="00224FBF"/>
    <w:rsid w:val="00225381"/>
    <w:rsid w:val="0022605F"/>
    <w:rsid w:val="002262E3"/>
    <w:rsid w:val="00226343"/>
    <w:rsid w:val="00226B9C"/>
    <w:rsid w:val="0022754E"/>
    <w:rsid w:val="00231399"/>
    <w:rsid w:val="002314A5"/>
    <w:rsid w:val="0023271C"/>
    <w:rsid w:val="002328C4"/>
    <w:rsid w:val="002336C9"/>
    <w:rsid w:val="00234BA4"/>
    <w:rsid w:val="00234C4A"/>
    <w:rsid w:val="00234DC9"/>
    <w:rsid w:val="002374FD"/>
    <w:rsid w:val="002375D2"/>
    <w:rsid w:val="002403DE"/>
    <w:rsid w:val="0024081A"/>
    <w:rsid w:val="00240A18"/>
    <w:rsid w:val="00241773"/>
    <w:rsid w:val="00241964"/>
    <w:rsid w:val="00242306"/>
    <w:rsid w:val="002434FE"/>
    <w:rsid w:val="0024350E"/>
    <w:rsid w:val="00243685"/>
    <w:rsid w:val="002438C0"/>
    <w:rsid w:val="00244A1E"/>
    <w:rsid w:val="0024744E"/>
    <w:rsid w:val="00247B7A"/>
    <w:rsid w:val="00247FF9"/>
    <w:rsid w:val="00250117"/>
    <w:rsid w:val="00250FFD"/>
    <w:rsid w:val="00251D0D"/>
    <w:rsid w:val="00251DFA"/>
    <w:rsid w:val="00254F9D"/>
    <w:rsid w:val="0025594A"/>
    <w:rsid w:val="00257425"/>
    <w:rsid w:val="00257651"/>
    <w:rsid w:val="002601E2"/>
    <w:rsid w:val="002602A4"/>
    <w:rsid w:val="00260989"/>
    <w:rsid w:val="002638A8"/>
    <w:rsid w:val="00263B17"/>
    <w:rsid w:val="00264B40"/>
    <w:rsid w:val="00264BAD"/>
    <w:rsid w:val="00265698"/>
    <w:rsid w:val="00265F9E"/>
    <w:rsid w:val="00267449"/>
    <w:rsid w:val="00267C03"/>
    <w:rsid w:val="0027024E"/>
    <w:rsid w:val="00271031"/>
    <w:rsid w:val="00271166"/>
    <w:rsid w:val="002711FB"/>
    <w:rsid w:val="00271EBE"/>
    <w:rsid w:val="00273932"/>
    <w:rsid w:val="00273A20"/>
    <w:rsid w:val="00273C77"/>
    <w:rsid w:val="00275B01"/>
    <w:rsid w:val="00275DC7"/>
    <w:rsid w:val="002764E9"/>
    <w:rsid w:val="0027666F"/>
    <w:rsid w:val="00276E3E"/>
    <w:rsid w:val="00277AE0"/>
    <w:rsid w:val="0028143A"/>
    <w:rsid w:val="00281592"/>
    <w:rsid w:val="00281C30"/>
    <w:rsid w:val="002824EA"/>
    <w:rsid w:val="002832D5"/>
    <w:rsid w:val="00283D02"/>
    <w:rsid w:val="00283D9E"/>
    <w:rsid w:val="00283DC4"/>
    <w:rsid w:val="00285AAA"/>
    <w:rsid w:val="0028653B"/>
    <w:rsid w:val="0028694D"/>
    <w:rsid w:val="00286B07"/>
    <w:rsid w:val="00286E29"/>
    <w:rsid w:val="002872CE"/>
    <w:rsid w:val="00287A66"/>
    <w:rsid w:val="002918CB"/>
    <w:rsid w:val="00291ECB"/>
    <w:rsid w:val="00291F6A"/>
    <w:rsid w:val="002920EE"/>
    <w:rsid w:val="002922FD"/>
    <w:rsid w:val="00293E75"/>
    <w:rsid w:val="002944C8"/>
    <w:rsid w:val="00295656"/>
    <w:rsid w:val="002959B2"/>
    <w:rsid w:val="002963CF"/>
    <w:rsid w:val="0029696B"/>
    <w:rsid w:val="00297968"/>
    <w:rsid w:val="002A109F"/>
    <w:rsid w:val="002A1343"/>
    <w:rsid w:val="002A1AD9"/>
    <w:rsid w:val="002A21C6"/>
    <w:rsid w:val="002A258F"/>
    <w:rsid w:val="002A2850"/>
    <w:rsid w:val="002A31FE"/>
    <w:rsid w:val="002A4FBB"/>
    <w:rsid w:val="002A70BF"/>
    <w:rsid w:val="002A7C44"/>
    <w:rsid w:val="002B01AB"/>
    <w:rsid w:val="002B21F5"/>
    <w:rsid w:val="002B28C8"/>
    <w:rsid w:val="002B47A6"/>
    <w:rsid w:val="002B5166"/>
    <w:rsid w:val="002B636D"/>
    <w:rsid w:val="002B7241"/>
    <w:rsid w:val="002B7575"/>
    <w:rsid w:val="002B7EB1"/>
    <w:rsid w:val="002C09C9"/>
    <w:rsid w:val="002C1C54"/>
    <w:rsid w:val="002C1EEC"/>
    <w:rsid w:val="002C26E6"/>
    <w:rsid w:val="002C2DA7"/>
    <w:rsid w:val="002C3F1F"/>
    <w:rsid w:val="002C4E4D"/>
    <w:rsid w:val="002C524C"/>
    <w:rsid w:val="002C69A6"/>
    <w:rsid w:val="002C6C17"/>
    <w:rsid w:val="002D0581"/>
    <w:rsid w:val="002D26B2"/>
    <w:rsid w:val="002D7413"/>
    <w:rsid w:val="002D7BA5"/>
    <w:rsid w:val="002E1174"/>
    <w:rsid w:val="002E1E76"/>
    <w:rsid w:val="002E31DF"/>
    <w:rsid w:val="002E5722"/>
    <w:rsid w:val="002E5760"/>
    <w:rsid w:val="002E5F1C"/>
    <w:rsid w:val="002E606E"/>
    <w:rsid w:val="002E62DA"/>
    <w:rsid w:val="002E7540"/>
    <w:rsid w:val="002F0933"/>
    <w:rsid w:val="002F28B0"/>
    <w:rsid w:val="002F2B5F"/>
    <w:rsid w:val="002F43A9"/>
    <w:rsid w:val="002F7780"/>
    <w:rsid w:val="00302AE8"/>
    <w:rsid w:val="00304FD6"/>
    <w:rsid w:val="0030543B"/>
    <w:rsid w:val="003059C4"/>
    <w:rsid w:val="00306306"/>
    <w:rsid w:val="003105ED"/>
    <w:rsid w:val="003117A8"/>
    <w:rsid w:val="00311B79"/>
    <w:rsid w:val="00312E0F"/>
    <w:rsid w:val="00313542"/>
    <w:rsid w:val="003141B4"/>
    <w:rsid w:val="00314F8B"/>
    <w:rsid w:val="003155D8"/>
    <w:rsid w:val="00315963"/>
    <w:rsid w:val="0031619B"/>
    <w:rsid w:val="00321C21"/>
    <w:rsid w:val="00322B25"/>
    <w:rsid w:val="00323431"/>
    <w:rsid w:val="0032350A"/>
    <w:rsid w:val="00330BBB"/>
    <w:rsid w:val="003314E1"/>
    <w:rsid w:val="00331CF8"/>
    <w:rsid w:val="003324B9"/>
    <w:rsid w:val="00332543"/>
    <w:rsid w:val="003329E7"/>
    <w:rsid w:val="00332DB4"/>
    <w:rsid w:val="0033349E"/>
    <w:rsid w:val="00335197"/>
    <w:rsid w:val="00336D3A"/>
    <w:rsid w:val="00337111"/>
    <w:rsid w:val="003375F0"/>
    <w:rsid w:val="00337AE2"/>
    <w:rsid w:val="00337E62"/>
    <w:rsid w:val="00340794"/>
    <w:rsid w:val="003435F5"/>
    <w:rsid w:val="0034510A"/>
    <w:rsid w:val="003451BB"/>
    <w:rsid w:val="00345760"/>
    <w:rsid w:val="003464B6"/>
    <w:rsid w:val="003468B6"/>
    <w:rsid w:val="00347BEE"/>
    <w:rsid w:val="00352216"/>
    <w:rsid w:val="003523D5"/>
    <w:rsid w:val="00352920"/>
    <w:rsid w:val="00353360"/>
    <w:rsid w:val="0035351D"/>
    <w:rsid w:val="003538C9"/>
    <w:rsid w:val="00353AB5"/>
    <w:rsid w:val="0035460F"/>
    <w:rsid w:val="0035563B"/>
    <w:rsid w:val="00356016"/>
    <w:rsid w:val="00356E6C"/>
    <w:rsid w:val="00356EDD"/>
    <w:rsid w:val="00357F86"/>
    <w:rsid w:val="0036047F"/>
    <w:rsid w:val="003604BB"/>
    <w:rsid w:val="0036055A"/>
    <w:rsid w:val="00360777"/>
    <w:rsid w:val="00360963"/>
    <w:rsid w:val="00361698"/>
    <w:rsid w:val="00361F03"/>
    <w:rsid w:val="0036292B"/>
    <w:rsid w:val="00363CC1"/>
    <w:rsid w:val="00363FB7"/>
    <w:rsid w:val="0036431E"/>
    <w:rsid w:val="003651F6"/>
    <w:rsid w:val="003663C0"/>
    <w:rsid w:val="00366DB8"/>
    <w:rsid w:val="00366F19"/>
    <w:rsid w:val="00366FA1"/>
    <w:rsid w:val="0037054A"/>
    <w:rsid w:val="00370BE7"/>
    <w:rsid w:val="003724E5"/>
    <w:rsid w:val="00372C99"/>
    <w:rsid w:val="00374F45"/>
    <w:rsid w:val="00375E31"/>
    <w:rsid w:val="00376073"/>
    <w:rsid w:val="00376854"/>
    <w:rsid w:val="003803FB"/>
    <w:rsid w:val="003808B3"/>
    <w:rsid w:val="00380BAD"/>
    <w:rsid w:val="00380EAF"/>
    <w:rsid w:val="00382029"/>
    <w:rsid w:val="00382427"/>
    <w:rsid w:val="00384411"/>
    <w:rsid w:val="003845E0"/>
    <w:rsid w:val="0038463C"/>
    <w:rsid w:val="00384C52"/>
    <w:rsid w:val="00384DA5"/>
    <w:rsid w:val="003870A9"/>
    <w:rsid w:val="003902C3"/>
    <w:rsid w:val="003914D3"/>
    <w:rsid w:val="0039160D"/>
    <w:rsid w:val="003920EA"/>
    <w:rsid w:val="00393CEF"/>
    <w:rsid w:val="0039437D"/>
    <w:rsid w:val="00396014"/>
    <w:rsid w:val="00396E4D"/>
    <w:rsid w:val="00397E18"/>
    <w:rsid w:val="003A01DE"/>
    <w:rsid w:val="003A1EF4"/>
    <w:rsid w:val="003A20FF"/>
    <w:rsid w:val="003A2B08"/>
    <w:rsid w:val="003A362B"/>
    <w:rsid w:val="003A3B82"/>
    <w:rsid w:val="003A5686"/>
    <w:rsid w:val="003A5A29"/>
    <w:rsid w:val="003B1936"/>
    <w:rsid w:val="003B2036"/>
    <w:rsid w:val="003B3BB0"/>
    <w:rsid w:val="003B4F11"/>
    <w:rsid w:val="003B573B"/>
    <w:rsid w:val="003B5F95"/>
    <w:rsid w:val="003B6384"/>
    <w:rsid w:val="003B6B41"/>
    <w:rsid w:val="003C0799"/>
    <w:rsid w:val="003C0DBA"/>
    <w:rsid w:val="003C2027"/>
    <w:rsid w:val="003C2180"/>
    <w:rsid w:val="003C25A2"/>
    <w:rsid w:val="003C2683"/>
    <w:rsid w:val="003C35A7"/>
    <w:rsid w:val="003D0871"/>
    <w:rsid w:val="003D1B5F"/>
    <w:rsid w:val="003D2654"/>
    <w:rsid w:val="003D2B28"/>
    <w:rsid w:val="003D4287"/>
    <w:rsid w:val="003D4BE8"/>
    <w:rsid w:val="003D4EE5"/>
    <w:rsid w:val="003D5EFE"/>
    <w:rsid w:val="003D69C6"/>
    <w:rsid w:val="003D6C68"/>
    <w:rsid w:val="003D6F07"/>
    <w:rsid w:val="003D7580"/>
    <w:rsid w:val="003D77C1"/>
    <w:rsid w:val="003D78F3"/>
    <w:rsid w:val="003E09BC"/>
    <w:rsid w:val="003E0C24"/>
    <w:rsid w:val="003E14B2"/>
    <w:rsid w:val="003E2A69"/>
    <w:rsid w:val="003E34BB"/>
    <w:rsid w:val="003E3821"/>
    <w:rsid w:val="003E4D59"/>
    <w:rsid w:val="003E4DED"/>
    <w:rsid w:val="003E5663"/>
    <w:rsid w:val="003E6357"/>
    <w:rsid w:val="003E69C5"/>
    <w:rsid w:val="003F059F"/>
    <w:rsid w:val="003F1306"/>
    <w:rsid w:val="003F2F40"/>
    <w:rsid w:val="003F4693"/>
    <w:rsid w:val="003F5030"/>
    <w:rsid w:val="003F64A3"/>
    <w:rsid w:val="003F6ED1"/>
    <w:rsid w:val="0040006B"/>
    <w:rsid w:val="00400317"/>
    <w:rsid w:val="00400AC1"/>
    <w:rsid w:val="00400B09"/>
    <w:rsid w:val="004025D3"/>
    <w:rsid w:val="00402840"/>
    <w:rsid w:val="0040295D"/>
    <w:rsid w:val="004032A6"/>
    <w:rsid w:val="00405536"/>
    <w:rsid w:val="00406C92"/>
    <w:rsid w:val="004106E9"/>
    <w:rsid w:val="00410F2A"/>
    <w:rsid w:val="00411EDC"/>
    <w:rsid w:val="004143A3"/>
    <w:rsid w:val="00415940"/>
    <w:rsid w:val="00415E93"/>
    <w:rsid w:val="0041782E"/>
    <w:rsid w:val="00422519"/>
    <w:rsid w:val="004232FA"/>
    <w:rsid w:val="0042416A"/>
    <w:rsid w:val="0042529F"/>
    <w:rsid w:val="00425AB8"/>
    <w:rsid w:val="00427913"/>
    <w:rsid w:val="0043072B"/>
    <w:rsid w:val="00431692"/>
    <w:rsid w:val="00432FB3"/>
    <w:rsid w:val="004330AB"/>
    <w:rsid w:val="004330CE"/>
    <w:rsid w:val="00433FE2"/>
    <w:rsid w:val="00434DEE"/>
    <w:rsid w:val="00435089"/>
    <w:rsid w:val="00435D58"/>
    <w:rsid w:val="004365FC"/>
    <w:rsid w:val="00437B12"/>
    <w:rsid w:val="00437B88"/>
    <w:rsid w:val="004419E0"/>
    <w:rsid w:val="0044236D"/>
    <w:rsid w:val="004427EE"/>
    <w:rsid w:val="00442E2A"/>
    <w:rsid w:val="004434EE"/>
    <w:rsid w:val="0044415B"/>
    <w:rsid w:val="00445569"/>
    <w:rsid w:val="004458A8"/>
    <w:rsid w:val="00446449"/>
    <w:rsid w:val="00447B7E"/>
    <w:rsid w:val="0045000A"/>
    <w:rsid w:val="00450E57"/>
    <w:rsid w:val="00451D44"/>
    <w:rsid w:val="00453310"/>
    <w:rsid w:val="00453B66"/>
    <w:rsid w:val="00454B63"/>
    <w:rsid w:val="0045546D"/>
    <w:rsid w:val="0045562A"/>
    <w:rsid w:val="004556C5"/>
    <w:rsid w:val="0045575D"/>
    <w:rsid w:val="00456A96"/>
    <w:rsid w:val="004615E4"/>
    <w:rsid w:val="004628AC"/>
    <w:rsid w:val="00463390"/>
    <w:rsid w:val="004646AF"/>
    <w:rsid w:val="00464854"/>
    <w:rsid w:val="00464B80"/>
    <w:rsid w:val="00464C0E"/>
    <w:rsid w:val="00466017"/>
    <w:rsid w:val="00467B4D"/>
    <w:rsid w:val="00470379"/>
    <w:rsid w:val="00470D81"/>
    <w:rsid w:val="0047181A"/>
    <w:rsid w:val="00471EC1"/>
    <w:rsid w:val="004724D5"/>
    <w:rsid w:val="00474BB2"/>
    <w:rsid w:val="004759A3"/>
    <w:rsid w:val="00475C99"/>
    <w:rsid w:val="0047646D"/>
    <w:rsid w:val="00477507"/>
    <w:rsid w:val="0048151C"/>
    <w:rsid w:val="00481717"/>
    <w:rsid w:val="00482AA5"/>
    <w:rsid w:val="00483D64"/>
    <w:rsid w:val="0048428C"/>
    <w:rsid w:val="0048543D"/>
    <w:rsid w:val="00487321"/>
    <w:rsid w:val="004877F2"/>
    <w:rsid w:val="00490739"/>
    <w:rsid w:val="00491251"/>
    <w:rsid w:val="00491EA0"/>
    <w:rsid w:val="0049280E"/>
    <w:rsid w:val="004940F6"/>
    <w:rsid w:val="0049491C"/>
    <w:rsid w:val="00494AE9"/>
    <w:rsid w:val="00495DE1"/>
    <w:rsid w:val="0049655E"/>
    <w:rsid w:val="004A044B"/>
    <w:rsid w:val="004A09C8"/>
    <w:rsid w:val="004A0BAE"/>
    <w:rsid w:val="004A2224"/>
    <w:rsid w:val="004A2364"/>
    <w:rsid w:val="004A26E7"/>
    <w:rsid w:val="004A3A43"/>
    <w:rsid w:val="004A434C"/>
    <w:rsid w:val="004A4702"/>
    <w:rsid w:val="004A4E04"/>
    <w:rsid w:val="004A614F"/>
    <w:rsid w:val="004A6839"/>
    <w:rsid w:val="004A7813"/>
    <w:rsid w:val="004B147F"/>
    <w:rsid w:val="004B1B84"/>
    <w:rsid w:val="004B35B5"/>
    <w:rsid w:val="004B3F2C"/>
    <w:rsid w:val="004C09A0"/>
    <w:rsid w:val="004C0D99"/>
    <w:rsid w:val="004C23CF"/>
    <w:rsid w:val="004C32BD"/>
    <w:rsid w:val="004C35DC"/>
    <w:rsid w:val="004C4284"/>
    <w:rsid w:val="004C6ACC"/>
    <w:rsid w:val="004C7439"/>
    <w:rsid w:val="004C7BC8"/>
    <w:rsid w:val="004C7D95"/>
    <w:rsid w:val="004D0A26"/>
    <w:rsid w:val="004D0D87"/>
    <w:rsid w:val="004D0EC5"/>
    <w:rsid w:val="004D19AF"/>
    <w:rsid w:val="004D3B41"/>
    <w:rsid w:val="004D3BCD"/>
    <w:rsid w:val="004D3F2D"/>
    <w:rsid w:val="004D5672"/>
    <w:rsid w:val="004D5FB7"/>
    <w:rsid w:val="004E0D48"/>
    <w:rsid w:val="004E1ECD"/>
    <w:rsid w:val="004E41D9"/>
    <w:rsid w:val="004E443E"/>
    <w:rsid w:val="004E5780"/>
    <w:rsid w:val="004E6262"/>
    <w:rsid w:val="004E65DD"/>
    <w:rsid w:val="004E698D"/>
    <w:rsid w:val="004E7279"/>
    <w:rsid w:val="004E78CD"/>
    <w:rsid w:val="004E7E5F"/>
    <w:rsid w:val="004F0071"/>
    <w:rsid w:val="004F021F"/>
    <w:rsid w:val="004F1236"/>
    <w:rsid w:val="004F1D76"/>
    <w:rsid w:val="004F2033"/>
    <w:rsid w:val="004F25A7"/>
    <w:rsid w:val="004F361E"/>
    <w:rsid w:val="004F3686"/>
    <w:rsid w:val="004F3E37"/>
    <w:rsid w:val="004F3F08"/>
    <w:rsid w:val="004F4BE2"/>
    <w:rsid w:val="004F4F14"/>
    <w:rsid w:val="004F5C19"/>
    <w:rsid w:val="004F6076"/>
    <w:rsid w:val="004F7218"/>
    <w:rsid w:val="00500644"/>
    <w:rsid w:val="00500952"/>
    <w:rsid w:val="00501BBE"/>
    <w:rsid w:val="0050244F"/>
    <w:rsid w:val="005042D8"/>
    <w:rsid w:val="005042F8"/>
    <w:rsid w:val="00504371"/>
    <w:rsid w:val="0050516E"/>
    <w:rsid w:val="005056DB"/>
    <w:rsid w:val="0050666A"/>
    <w:rsid w:val="00506703"/>
    <w:rsid w:val="00506FA9"/>
    <w:rsid w:val="00510D55"/>
    <w:rsid w:val="005111F1"/>
    <w:rsid w:val="00511DA6"/>
    <w:rsid w:val="00512438"/>
    <w:rsid w:val="00512B66"/>
    <w:rsid w:val="00513BDB"/>
    <w:rsid w:val="00517441"/>
    <w:rsid w:val="00517FDE"/>
    <w:rsid w:val="00521349"/>
    <w:rsid w:val="005217BE"/>
    <w:rsid w:val="005217FB"/>
    <w:rsid w:val="0052323F"/>
    <w:rsid w:val="00523569"/>
    <w:rsid w:val="00523594"/>
    <w:rsid w:val="00524762"/>
    <w:rsid w:val="0052481D"/>
    <w:rsid w:val="00524DEF"/>
    <w:rsid w:val="00525208"/>
    <w:rsid w:val="005258E5"/>
    <w:rsid w:val="00526ED2"/>
    <w:rsid w:val="00530512"/>
    <w:rsid w:val="00530538"/>
    <w:rsid w:val="00530EBF"/>
    <w:rsid w:val="00531173"/>
    <w:rsid w:val="0053158C"/>
    <w:rsid w:val="005320E4"/>
    <w:rsid w:val="0053233C"/>
    <w:rsid w:val="00532FEA"/>
    <w:rsid w:val="005339EB"/>
    <w:rsid w:val="0053414F"/>
    <w:rsid w:val="00534A34"/>
    <w:rsid w:val="00534C1D"/>
    <w:rsid w:val="00534D03"/>
    <w:rsid w:val="00534E33"/>
    <w:rsid w:val="005355D8"/>
    <w:rsid w:val="00535635"/>
    <w:rsid w:val="00535903"/>
    <w:rsid w:val="005359D2"/>
    <w:rsid w:val="00535ED7"/>
    <w:rsid w:val="0053765C"/>
    <w:rsid w:val="00537F6C"/>
    <w:rsid w:val="0054157E"/>
    <w:rsid w:val="00542082"/>
    <w:rsid w:val="00542AB5"/>
    <w:rsid w:val="005448A8"/>
    <w:rsid w:val="00544FF9"/>
    <w:rsid w:val="00546166"/>
    <w:rsid w:val="005472D5"/>
    <w:rsid w:val="005473D5"/>
    <w:rsid w:val="005476AD"/>
    <w:rsid w:val="005500A5"/>
    <w:rsid w:val="00550CDB"/>
    <w:rsid w:val="00551BCD"/>
    <w:rsid w:val="00553D90"/>
    <w:rsid w:val="00554D1D"/>
    <w:rsid w:val="0055521E"/>
    <w:rsid w:val="00555598"/>
    <w:rsid w:val="00555913"/>
    <w:rsid w:val="00555AD9"/>
    <w:rsid w:val="00555B0C"/>
    <w:rsid w:val="00555BCC"/>
    <w:rsid w:val="00555DFF"/>
    <w:rsid w:val="00557BD8"/>
    <w:rsid w:val="00557F8A"/>
    <w:rsid w:val="00560E5B"/>
    <w:rsid w:val="005617EB"/>
    <w:rsid w:val="00561CEF"/>
    <w:rsid w:val="00563CE9"/>
    <w:rsid w:val="005647B3"/>
    <w:rsid w:val="005660BF"/>
    <w:rsid w:val="00566987"/>
    <w:rsid w:val="00566B08"/>
    <w:rsid w:val="00567F0E"/>
    <w:rsid w:val="00571B2C"/>
    <w:rsid w:val="005721C8"/>
    <w:rsid w:val="0057230F"/>
    <w:rsid w:val="0057239E"/>
    <w:rsid w:val="00573076"/>
    <w:rsid w:val="00574219"/>
    <w:rsid w:val="00574310"/>
    <w:rsid w:val="005747AD"/>
    <w:rsid w:val="00575270"/>
    <w:rsid w:val="00577125"/>
    <w:rsid w:val="00577356"/>
    <w:rsid w:val="0057747A"/>
    <w:rsid w:val="00577CE4"/>
    <w:rsid w:val="00580708"/>
    <w:rsid w:val="00581588"/>
    <w:rsid w:val="005824FD"/>
    <w:rsid w:val="00582928"/>
    <w:rsid w:val="0058314D"/>
    <w:rsid w:val="00583777"/>
    <w:rsid w:val="00583B97"/>
    <w:rsid w:val="00583DD4"/>
    <w:rsid w:val="00584268"/>
    <w:rsid w:val="0058480A"/>
    <w:rsid w:val="00584E95"/>
    <w:rsid w:val="005858B8"/>
    <w:rsid w:val="005864D2"/>
    <w:rsid w:val="005900AA"/>
    <w:rsid w:val="00591391"/>
    <w:rsid w:val="00592DD9"/>
    <w:rsid w:val="00594DB0"/>
    <w:rsid w:val="00595B14"/>
    <w:rsid w:val="005970EF"/>
    <w:rsid w:val="00597413"/>
    <w:rsid w:val="00597866"/>
    <w:rsid w:val="00597F9A"/>
    <w:rsid w:val="005A115B"/>
    <w:rsid w:val="005A1D25"/>
    <w:rsid w:val="005A286C"/>
    <w:rsid w:val="005A32F4"/>
    <w:rsid w:val="005A354D"/>
    <w:rsid w:val="005A40DE"/>
    <w:rsid w:val="005A4C13"/>
    <w:rsid w:val="005A51FB"/>
    <w:rsid w:val="005A5207"/>
    <w:rsid w:val="005A5970"/>
    <w:rsid w:val="005A5E02"/>
    <w:rsid w:val="005A5F60"/>
    <w:rsid w:val="005A5FB3"/>
    <w:rsid w:val="005A6428"/>
    <w:rsid w:val="005A648C"/>
    <w:rsid w:val="005A7FF2"/>
    <w:rsid w:val="005B0051"/>
    <w:rsid w:val="005B0E92"/>
    <w:rsid w:val="005B0F78"/>
    <w:rsid w:val="005B1193"/>
    <w:rsid w:val="005B17FA"/>
    <w:rsid w:val="005B1AD9"/>
    <w:rsid w:val="005B27CA"/>
    <w:rsid w:val="005B28C4"/>
    <w:rsid w:val="005B4407"/>
    <w:rsid w:val="005B4CB5"/>
    <w:rsid w:val="005B5192"/>
    <w:rsid w:val="005B642C"/>
    <w:rsid w:val="005B6FFA"/>
    <w:rsid w:val="005B7D0F"/>
    <w:rsid w:val="005C16EA"/>
    <w:rsid w:val="005C197D"/>
    <w:rsid w:val="005C26B3"/>
    <w:rsid w:val="005C2850"/>
    <w:rsid w:val="005C5046"/>
    <w:rsid w:val="005C5F94"/>
    <w:rsid w:val="005C633E"/>
    <w:rsid w:val="005C70B6"/>
    <w:rsid w:val="005D08B2"/>
    <w:rsid w:val="005D1175"/>
    <w:rsid w:val="005D19AE"/>
    <w:rsid w:val="005D2ABF"/>
    <w:rsid w:val="005D2AEA"/>
    <w:rsid w:val="005D36D2"/>
    <w:rsid w:val="005D3D74"/>
    <w:rsid w:val="005D3DAB"/>
    <w:rsid w:val="005D4C26"/>
    <w:rsid w:val="005D605B"/>
    <w:rsid w:val="005D7EE9"/>
    <w:rsid w:val="005D7F1C"/>
    <w:rsid w:val="005E1259"/>
    <w:rsid w:val="005E154C"/>
    <w:rsid w:val="005E1B00"/>
    <w:rsid w:val="005E1E17"/>
    <w:rsid w:val="005E3F8E"/>
    <w:rsid w:val="005E49D8"/>
    <w:rsid w:val="005E5A37"/>
    <w:rsid w:val="005F0243"/>
    <w:rsid w:val="005F0282"/>
    <w:rsid w:val="005F2246"/>
    <w:rsid w:val="005F24BD"/>
    <w:rsid w:val="005F4709"/>
    <w:rsid w:val="005F625C"/>
    <w:rsid w:val="005F64D9"/>
    <w:rsid w:val="005F7528"/>
    <w:rsid w:val="005F7613"/>
    <w:rsid w:val="005F7843"/>
    <w:rsid w:val="005F7CC1"/>
    <w:rsid w:val="006019B5"/>
    <w:rsid w:val="00602297"/>
    <w:rsid w:val="00602380"/>
    <w:rsid w:val="006027DA"/>
    <w:rsid w:val="006050DA"/>
    <w:rsid w:val="006051A0"/>
    <w:rsid w:val="00605E06"/>
    <w:rsid w:val="0060682B"/>
    <w:rsid w:val="00607548"/>
    <w:rsid w:val="006114FC"/>
    <w:rsid w:val="00614743"/>
    <w:rsid w:val="006147D5"/>
    <w:rsid w:val="00614B47"/>
    <w:rsid w:val="00614CC0"/>
    <w:rsid w:val="0061649A"/>
    <w:rsid w:val="00617B86"/>
    <w:rsid w:val="00620A7E"/>
    <w:rsid w:val="006212DE"/>
    <w:rsid w:val="006214AA"/>
    <w:rsid w:val="00621EEF"/>
    <w:rsid w:val="00621EF0"/>
    <w:rsid w:val="0062248A"/>
    <w:rsid w:val="006226A3"/>
    <w:rsid w:val="00622906"/>
    <w:rsid w:val="0062316B"/>
    <w:rsid w:val="00624CE8"/>
    <w:rsid w:val="00625EC5"/>
    <w:rsid w:val="00627DAA"/>
    <w:rsid w:val="0063067B"/>
    <w:rsid w:val="00631298"/>
    <w:rsid w:val="0063130F"/>
    <w:rsid w:val="00632405"/>
    <w:rsid w:val="006333E8"/>
    <w:rsid w:val="00633E14"/>
    <w:rsid w:val="00634005"/>
    <w:rsid w:val="00634485"/>
    <w:rsid w:val="00636617"/>
    <w:rsid w:val="00636BE9"/>
    <w:rsid w:val="00637276"/>
    <w:rsid w:val="0063744F"/>
    <w:rsid w:val="006428BC"/>
    <w:rsid w:val="0064351D"/>
    <w:rsid w:val="00643C40"/>
    <w:rsid w:val="00643CCD"/>
    <w:rsid w:val="00643E33"/>
    <w:rsid w:val="00643FB6"/>
    <w:rsid w:val="00645564"/>
    <w:rsid w:val="00645606"/>
    <w:rsid w:val="006456BE"/>
    <w:rsid w:val="0064575E"/>
    <w:rsid w:val="00646353"/>
    <w:rsid w:val="00647E63"/>
    <w:rsid w:val="00647EC5"/>
    <w:rsid w:val="00651F8F"/>
    <w:rsid w:val="00653182"/>
    <w:rsid w:val="006546AE"/>
    <w:rsid w:val="0065494B"/>
    <w:rsid w:val="00656F26"/>
    <w:rsid w:val="0066023A"/>
    <w:rsid w:val="0066045A"/>
    <w:rsid w:val="00662213"/>
    <w:rsid w:val="00662799"/>
    <w:rsid w:val="00663B4A"/>
    <w:rsid w:val="00664699"/>
    <w:rsid w:val="00665004"/>
    <w:rsid w:val="006656D8"/>
    <w:rsid w:val="00670713"/>
    <w:rsid w:val="00670ED7"/>
    <w:rsid w:val="00672730"/>
    <w:rsid w:val="00672C39"/>
    <w:rsid w:val="00672F37"/>
    <w:rsid w:val="00672F99"/>
    <w:rsid w:val="00674236"/>
    <w:rsid w:val="00675444"/>
    <w:rsid w:val="00675AB8"/>
    <w:rsid w:val="00675D55"/>
    <w:rsid w:val="00675F46"/>
    <w:rsid w:val="0067684B"/>
    <w:rsid w:val="00677394"/>
    <w:rsid w:val="00677F18"/>
    <w:rsid w:val="006802FE"/>
    <w:rsid w:val="0068106B"/>
    <w:rsid w:val="0068112D"/>
    <w:rsid w:val="00681262"/>
    <w:rsid w:val="006819A8"/>
    <w:rsid w:val="00682514"/>
    <w:rsid w:val="00682A62"/>
    <w:rsid w:val="00682BE6"/>
    <w:rsid w:val="00683F43"/>
    <w:rsid w:val="00684829"/>
    <w:rsid w:val="006851B2"/>
    <w:rsid w:val="006854D9"/>
    <w:rsid w:val="00686CFC"/>
    <w:rsid w:val="006879EA"/>
    <w:rsid w:val="00690292"/>
    <w:rsid w:val="0069048C"/>
    <w:rsid w:val="00691991"/>
    <w:rsid w:val="0069230A"/>
    <w:rsid w:val="0069478E"/>
    <w:rsid w:val="006951CD"/>
    <w:rsid w:val="00696FF4"/>
    <w:rsid w:val="0069752A"/>
    <w:rsid w:val="006A123A"/>
    <w:rsid w:val="006A13CF"/>
    <w:rsid w:val="006A24CC"/>
    <w:rsid w:val="006A4357"/>
    <w:rsid w:val="006A507C"/>
    <w:rsid w:val="006A5A39"/>
    <w:rsid w:val="006A5A48"/>
    <w:rsid w:val="006A5A7E"/>
    <w:rsid w:val="006A628D"/>
    <w:rsid w:val="006A68BB"/>
    <w:rsid w:val="006A70FE"/>
    <w:rsid w:val="006A76F3"/>
    <w:rsid w:val="006A7D91"/>
    <w:rsid w:val="006A7DDD"/>
    <w:rsid w:val="006B07A8"/>
    <w:rsid w:val="006B20BB"/>
    <w:rsid w:val="006B2AC7"/>
    <w:rsid w:val="006B3936"/>
    <w:rsid w:val="006B4541"/>
    <w:rsid w:val="006B617F"/>
    <w:rsid w:val="006B6AD9"/>
    <w:rsid w:val="006B7D73"/>
    <w:rsid w:val="006B7F8B"/>
    <w:rsid w:val="006C0114"/>
    <w:rsid w:val="006C0C28"/>
    <w:rsid w:val="006C1311"/>
    <w:rsid w:val="006C26EF"/>
    <w:rsid w:val="006C324A"/>
    <w:rsid w:val="006C408A"/>
    <w:rsid w:val="006C4F5D"/>
    <w:rsid w:val="006C4F89"/>
    <w:rsid w:val="006C60CE"/>
    <w:rsid w:val="006D08F4"/>
    <w:rsid w:val="006D0A70"/>
    <w:rsid w:val="006D47FB"/>
    <w:rsid w:val="006D6077"/>
    <w:rsid w:val="006D7B05"/>
    <w:rsid w:val="006E0792"/>
    <w:rsid w:val="006E0D87"/>
    <w:rsid w:val="006E27E9"/>
    <w:rsid w:val="006E3027"/>
    <w:rsid w:val="006E51A3"/>
    <w:rsid w:val="006E6389"/>
    <w:rsid w:val="006E6A8B"/>
    <w:rsid w:val="006E7597"/>
    <w:rsid w:val="006E7B72"/>
    <w:rsid w:val="006F30F8"/>
    <w:rsid w:val="006F3BBB"/>
    <w:rsid w:val="006F440E"/>
    <w:rsid w:val="006F59AC"/>
    <w:rsid w:val="006F5BB0"/>
    <w:rsid w:val="006F6E2F"/>
    <w:rsid w:val="006F705B"/>
    <w:rsid w:val="006F7A18"/>
    <w:rsid w:val="006F7DDC"/>
    <w:rsid w:val="00701F6A"/>
    <w:rsid w:val="007029FB"/>
    <w:rsid w:val="0070335E"/>
    <w:rsid w:val="00703444"/>
    <w:rsid w:val="007034FD"/>
    <w:rsid w:val="00703A1F"/>
    <w:rsid w:val="00703CD2"/>
    <w:rsid w:val="00704486"/>
    <w:rsid w:val="00706343"/>
    <w:rsid w:val="00706CC8"/>
    <w:rsid w:val="00706D0B"/>
    <w:rsid w:val="0070703E"/>
    <w:rsid w:val="0070704B"/>
    <w:rsid w:val="00707983"/>
    <w:rsid w:val="00710262"/>
    <w:rsid w:val="00710403"/>
    <w:rsid w:val="00711E44"/>
    <w:rsid w:val="0071462D"/>
    <w:rsid w:val="00714AE8"/>
    <w:rsid w:val="00714CB2"/>
    <w:rsid w:val="00715896"/>
    <w:rsid w:val="00716A17"/>
    <w:rsid w:val="00716CFB"/>
    <w:rsid w:val="007174FB"/>
    <w:rsid w:val="00717A7B"/>
    <w:rsid w:val="00717AC8"/>
    <w:rsid w:val="00717BCB"/>
    <w:rsid w:val="00720150"/>
    <w:rsid w:val="007210D1"/>
    <w:rsid w:val="00721C6D"/>
    <w:rsid w:val="007228FF"/>
    <w:rsid w:val="00722DE3"/>
    <w:rsid w:val="007246F0"/>
    <w:rsid w:val="0072515B"/>
    <w:rsid w:val="007261F3"/>
    <w:rsid w:val="00726D9B"/>
    <w:rsid w:val="007275CB"/>
    <w:rsid w:val="007306DC"/>
    <w:rsid w:val="00731B05"/>
    <w:rsid w:val="00732429"/>
    <w:rsid w:val="007336E7"/>
    <w:rsid w:val="007339A1"/>
    <w:rsid w:val="00733CAF"/>
    <w:rsid w:val="00734167"/>
    <w:rsid w:val="007351E5"/>
    <w:rsid w:val="00735773"/>
    <w:rsid w:val="007360C9"/>
    <w:rsid w:val="007365B5"/>
    <w:rsid w:val="00736C06"/>
    <w:rsid w:val="0073716B"/>
    <w:rsid w:val="007373A9"/>
    <w:rsid w:val="00737D38"/>
    <w:rsid w:val="007403AD"/>
    <w:rsid w:val="00740BBB"/>
    <w:rsid w:val="007410CB"/>
    <w:rsid w:val="00741696"/>
    <w:rsid w:val="00741A92"/>
    <w:rsid w:val="007426AE"/>
    <w:rsid w:val="007441D8"/>
    <w:rsid w:val="0074498C"/>
    <w:rsid w:val="00744CED"/>
    <w:rsid w:val="007458C3"/>
    <w:rsid w:val="00745ACE"/>
    <w:rsid w:val="00745B28"/>
    <w:rsid w:val="00746468"/>
    <w:rsid w:val="007471DF"/>
    <w:rsid w:val="0075069E"/>
    <w:rsid w:val="007509FF"/>
    <w:rsid w:val="0075210E"/>
    <w:rsid w:val="0075276A"/>
    <w:rsid w:val="00753058"/>
    <w:rsid w:val="00753932"/>
    <w:rsid w:val="00754D8A"/>
    <w:rsid w:val="00755F68"/>
    <w:rsid w:val="00756F64"/>
    <w:rsid w:val="007576F4"/>
    <w:rsid w:val="0075790A"/>
    <w:rsid w:val="00757D42"/>
    <w:rsid w:val="00760A4E"/>
    <w:rsid w:val="00761244"/>
    <w:rsid w:val="007621F1"/>
    <w:rsid w:val="00762FD7"/>
    <w:rsid w:val="00763A7B"/>
    <w:rsid w:val="00763B89"/>
    <w:rsid w:val="00763F87"/>
    <w:rsid w:val="007654B9"/>
    <w:rsid w:val="00767C47"/>
    <w:rsid w:val="007700AC"/>
    <w:rsid w:val="0077031C"/>
    <w:rsid w:val="00770958"/>
    <w:rsid w:val="00770A39"/>
    <w:rsid w:val="00770D4E"/>
    <w:rsid w:val="00771A90"/>
    <w:rsid w:val="00772705"/>
    <w:rsid w:val="00772F5D"/>
    <w:rsid w:val="00773D9E"/>
    <w:rsid w:val="00774020"/>
    <w:rsid w:val="00774988"/>
    <w:rsid w:val="0077503C"/>
    <w:rsid w:val="00775437"/>
    <w:rsid w:val="00776920"/>
    <w:rsid w:val="00776BE4"/>
    <w:rsid w:val="00776D3B"/>
    <w:rsid w:val="007777C7"/>
    <w:rsid w:val="00777942"/>
    <w:rsid w:val="0078234C"/>
    <w:rsid w:val="007824BA"/>
    <w:rsid w:val="00782896"/>
    <w:rsid w:val="00782982"/>
    <w:rsid w:val="0078331B"/>
    <w:rsid w:val="0078336D"/>
    <w:rsid w:val="00783AE1"/>
    <w:rsid w:val="0078425E"/>
    <w:rsid w:val="007846DD"/>
    <w:rsid w:val="007847E8"/>
    <w:rsid w:val="00786069"/>
    <w:rsid w:val="007860F3"/>
    <w:rsid w:val="00786706"/>
    <w:rsid w:val="00786E23"/>
    <w:rsid w:val="00786E62"/>
    <w:rsid w:val="007879CE"/>
    <w:rsid w:val="00787B37"/>
    <w:rsid w:val="007902C4"/>
    <w:rsid w:val="007902D6"/>
    <w:rsid w:val="00791CE5"/>
    <w:rsid w:val="0079275A"/>
    <w:rsid w:val="00793662"/>
    <w:rsid w:val="007947A9"/>
    <w:rsid w:val="00794BA6"/>
    <w:rsid w:val="007A0350"/>
    <w:rsid w:val="007A07A5"/>
    <w:rsid w:val="007A0A39"/>
    <w:rsid w:val="007A1821"/>
    <w:rsid w:val="007A19AA"/>
    <w:rsid w:val="007A266A"/>
    <w:rsid w:val="007A289D"/>
    <w:rsid w:val="007A3A10"/>
    <w:rsid w:val="007A3EF4"/>
    <w:rsid w:val="007A48BE"/>
    <w:rsid w:val="007A4FF4"/>
    <w:rsid w:val="007A59C7"/>
    <w:rsid w:val="007A5B25"/>
    <w:rsid w:val="007A6A87"/>
    <w:rsid w:val="007A7700"/>
    <w:rsid w:val="007A7743"/>
    <w:rsid w:val="007A7881"/>
    <w:rsid w:val="007A7FDB"/>
    <w:rsid w:val="007B017E"/>
    <w:rsid w:val="007B027E"/>
    <w:rsid w:val="007B08A5"/>
    <w:rsid w:val="007B09E3"/>
    <w:rsid w:val="007B14E6"/>
    <w:rsid w:val="007B168A"/>
    <w:rsid w:val="007B1A7A"/>
    <w:rsid w:val="007B1FBA"/>
    <w:rsid w:val="007B21E6"/>
    <w:rsid w:val="007B282D"/>
    <w:rsid w:val="007B2EB8"/>
    <w:rsid w:val="007B3A16"/>
    <w:rsid w:val="007B5278"/>
    <w:rsid w:val="007B5710"/>
    <w:rsid w:val="007B5884"/>
    <w:rsid w:val="007B5A8D"/>
    <w:rsid w:val="007B5EE3"/>
    <w:rsid w:val="007B7AE8"/>
    <w:rsid w:val="007B7F36"/>
    <w:rsid w:val="007C0B07"/>
    <w:rsid w:val="007C1115"/>
    <w:rsid w:val="007C28AA"/>
    <w:rsid w:val="007C3CF4"/>
    <w:rsid w:val="007C4972"/>
    <w:rsid w:val="007C4F79"/>
    <w:rsid w:val="007C550C"/>
    <w:rsid w:val="007C6273"/>
    <w:rsid w:val="007C692C"/>
    <w:rsid w:val="007C6F72"/>
    <w:rsid w:val="007D0986"/>
    <w:rsid w:val="007D2747"/>
    <w:rsid w:val="007D437E"/>
    <w:rsid w:val="007D4E07"/>
    <w:rsid w:val="007D5397"/>
    <w:rsid w:val="007D56DD"/>
    <w:rsid w:val="007D5F4A"/>
    <w:rsid w:val="007D6906"/>
    <w:rsid w:val="007D6E65"/>
    <w:rsid w:val="007E1A9F"/>
    <w:rsid w:val="007E1FF4"/>
    <w:rsid w:val="007E35E8"/>
    <w:rsid w:val="007E4089"/>
    <w:rsid w:val="007E44E0"/>
    <w:rsid w:val="007E593C"/>
    <w:rsid w:val="007E629D"/>
    <w:rsid w:val="007E64B1"/>
    <w:rsid w:val="007E79BE"/>
    <w:rsid w:val="007F1A2B"/>
    <w:rsid w:val="007F1C3A"/>
    <w:rsid w:val="007F42AA"/>
    <w:rsid w:val="007F42BC"/>
    <w:rsid w:val="008005FD"/>
    <w:rsid w:val="00801E6B"/>
    <w:rsid w:val="00803B0F"/>
    <w:rsid w:val="00803FD1"/>
    <w:rsid w:val="00804559"/>
    <w:rsid w:val="008046B9"/>
    <w:rsid w:val="0080495F"/>
    <w:rsid w:val="008051EB"/>
    <w:rsid w:val="00810630"/>
    <w:rsid w:val="00810912"/>
    <w:rsid w:val="00811078"/>
    <w:rsid w:val="008110D0"/>
    <w:rsid w:val="008114B4"/>
    <w:rsid w:val="00812F2E"/>
    <w:rsid w:val="00813621"/>
    <w:rsid w:val="00813FCD"/>
    <w:rsid w:val="00814FBF"/>
    <w:rsid w:val="008152F6"/>
    <w:rsid w:val="0081562D"/>
    <w:rsid w:val="0081617B"/>
    <w:rsid w:val="00816204"/>
    <w:rsid w:val="00816858"/>
    <w:rsid w:val="00816BD1"/>
    <w:rsid w:val="0081756E"/>
    <w:rsid w:val="00820B59"/>
    <w:rsid w:val="0082225E"/>
    <w:rsid w:val="00822AEB"/>
    <w:rsid w:val="00824E7B"/>
    <w:rsid w:val="008273B6"/>
    <w:rsid w:val="00827B06"/>
    <w:rsid w:val="00830651"/>
    <w:rsid w:val="00830D10"/>
    <w:rsid w:val="008312E3"/>
    <w:rsid w:val="008324F6"/>
    <w:rsid w:val="008326F2"/>
    <w:rsid w:val="00832B49"/>
    <w:rsid w:val="00833594"/>
    <w:rsid w:val="008336E9"/>
    <w:rsid w:val="00833ADB"/>
    <w:rsid w:val="00834435"/>
    <w:rsid w:val="00834677"/>
    <w:rsid w:val="00836222"/>
    <w:rsid w:val="00836D3E"/>
    <w:rsid w:val="00837EEA"/>
    <w:rsid w:val="00842BC2"/>
    <w:rsid w:val="008433D4"/>
    <w:rsid w:val="008435A8"/>
    <w:rsid w:val="00844A72"/>
    <w:rsid w:val="00845BDD"/>
    <w:rsid w:val="0084607D"/>
    <w:rsid w:val="00846C0B"/>
    <w:rsid w:val="00846FB2"/>
    <w:rsid w:val="008506CB"/>
    <w:rsid w:val="0085117A"/>
    <w:rsid w:val="008517A8"/>
    <w:rsid w:val="00852047"/>
    <w:rsid w:val="00852A2B"/>
    <w:rsid w:val="00853977"/>
    <w:rsid w:val="0085458E"/>
    <w:rsid w:val="00854C56"/>
    <w:rsid w:val="00854E15"/>
    <w:rsid w:val="0085514E"/>
    <w:rsid w:val="0085626D"/>
    <w:rsid w:val="00857244"/>
    <w:rsid w:val="008579D9"/>
    <w:rsid w:val="00857A7B"/>
    <w:rsid w:val="008608C0"/>
    <w:rsid w:val="00861362"/>
    <w:rsid w:val="00861D7D"/>
    <w:rsid w:val="008631C7"/>
    <w:rsid w:val="00863D52"/>
    <w:rsid w:val="00864F18"/>
    <w:rsid w:val="00865AEE"/>
    <w:rsid w:val="008663D1"/>
    <w:rsid w:val="00866EE9"/>
    <w:rsid w:val="008671ED"/>
    <w:rsid w:val="00867D1F"/>
    <w:rsid w:val="00870EDF"/>
    <w:rsid w:val="008718F3"/>
    <w:rsid w:val="00871BB3"/>
    <w:rsid w:val="008725A5"/>
    <w:rsid w:val="00872BAD"/>
    <w:rsid w:val="0087719B"/>
    <w:rsid w:val="00877682"/>
    <w:rsid w:val="008778BE"/>
    <w:rsid w:val="00881311"/>
    <w:rsid w:val="00881D2E"/>
    <w:rsid w:val="00883753"/>
    <w:rsid w:val="008839FA"/>
    <w:rsid w:val="008846E7"/>
    <w:rsid w:val="00884777"/>
    <w:rsid w:val="00884B3C"/>
    <w:rsid w:val="0088589E"/>
    <w:rsid w:val="00886107"/>
    <w:rsid w:val="00886978"/>
    <w:rsid w:val="00886F62"/>
    <w:rsid w:val="00890F12"/>
    <w:rsid w:val="008913BA"/>
    <w:rsid w:val="0089158B"/>
    <w:rsid w:val="00892341"/>
    <w:rsid w:val="008926FD"/>
    <w:rsid w:val="00892A79"/>
    <w:rsid w:val="00892AFC"/>
    <w:rsid w:val="008942A5"/>
    <w:rsid w:val="008946A1"/>
    <w:rsid w:val="00895353"/>
    <w:rsid w:val="008958D6"/>
    <w:rsid w:val="00895D85"/>
    <w:rsid w:val="00896292"/>
    <w:rsid w:val="008978FC"/>
    <w:rsid w:val="00897AA7"/>
    <w:rsid w:val="00897EFB"/>
    <w:rsid w:val="008A07E0"/>
    <w:rsid w:val="008A1835"/>
    <w:rsid w:val="008A191D"/>
    <w:rsid w:val="008A19AF"/>
    <w:rsid w:val="008A205C"/>
    <w:rsid w:val="008A2334"/>
    <w:rsid w:val="008A2425"/>
    <w:rsid w:val="008A24CB"/>
    <w:rsid w:val="008A2E0D"/>
    <w:rsid w:val="008A39EB"/>
    <w:rsid w:val="008A406C"/>
    <w:rsid w:val="008A4504"/>
    <w:rsid w:val="008A4658"/>
    <w:rsid w:val="008A49D4"/>
    <w:rsid w:val="008A5BBC"/>
    <w:rsid w:val="008A61D1"/>
    <w:rsid w:val="008A7027"/>
    <w:rsid w:val="008B0246"/>
    <w:rsid w:val="008B025E"/>
    <w:rsid w:val="008B02DD"/>
    <w:rsid w:val="008B06F4"/>
    <w:rsid w:val="008B0C8C"/>
    <w:rsid w:val="008B1B90"/>
    <w:rsid w:val="008B1CDA"/>
    <w:rsid w:val="008B1D1E"/>
    <w:rsid w:val="008B29A3"/>
    <w:rsid w:val="008B3B75"/>
    <w:rsid w:val="008B407D"/>
    <w:rsid w:val="008B4DF2"/>
    <w:rsid w:val="008B5C30"/>
    <w:rsid w:val="008B67C7"/>
    <w:rsid w:val="008B68F0"/>
    <w:rsid w:val="008B6FD0"/>
    <w:rsid w:val="008C07A9"/>
    <w:rsid w:val="008C1091"/>
    <w:rsid w:val="008C43C0"/>
    <w:rsid w:val="008C4DB0"/>
    <w:rsid w:val="008C6E6F"/>
    <w:rsid w:val="008C7DDF"/>
    <w:rsid w:val="008D03FB"/>
    <w:rsid w:val="008D0DCA"/>
    <w:rsid w:val="008D1525"/>
    <w:rsid w:val="008D1526"/>
    <w:rsid w:val="008D1887"/>
    <w:rsid w:val="008D27A8"/>
    <w:rsid w:val="008D306F"/>
    <w:rsid w:val="008D33A6"/>
    <w:rsid w:val="008D3C96"/>
    <w:rsid w:val="008D44A6"/>
    <w:rsid w:val="008D4E1F"/>
    <w:rsid w:val="008D511D"/>
    <w:rsid w:val="008D5702"/>
    <w:rsid w:val="008D5B2C"/>
    <w:rsid w:val="008D601C"/>
    <w:rsid w:val="008D7820"/>
    <w:rsid w:val="008E2DF7"/>
    <w:rsid w:val="008E32B1"/>
    <w:rsid w:val="008E523B"/>
    <w:rsid w:val="008E61AB"/>
    <w:rsid w:val="008E6894"/>
    <w:rsid w:val="008E70DA"/>
    <w:rsid w:val="008F080C"/>
    <w:rsid w:val="008F0DFF"/>
    <w:rsid w:val="008F2CCB"/>
    <w:rsid w:val="008F3235"/>
    <w:rsid w:val="008F49D9"/>
    <w:rsid w:val="008F514B"/>
    <w:rsid w:val="008F628E"/>
    <w:rsid w:val="008F7269"/>
    <w:rsid w:val="008F7AC9"/>
    <w:rsid w:val="00900261"/>
    <w:rsid w:val="009010B9"/>
    <w:rsid w:val="00901C10"/>
    <w:rsid w:val="00901D7F"/>
    <w:rsid w:val="009029D8"/>
    <w:rsid w:val="009033A8"/>
    <w:rsid w:val="00903C81"/>
    <w:rsid w:val="00904D9F"/>
    <w:rsid w:val="00905E52"/>
    <w:rsid w:val="009072A8"/>
    <w:rsid w:val="00907650"/>
    <w:rsid w:val="00907AED"/>
    <w:rsid w:val="00907CFE"/>
    <w:rsid w:val="0091053C"/>
    <w:rsid w:val="00910A54"/>
    <w:rsid w:val="009111BD"/>
    <w:rsid w:val="00912742"/>
    <w:rsid w:val="00912BF4"/>
    <w:rsid w:val="009138A9"/>
    <w:rsid w:val="009139AC"/>
    <w:rsid w:val="00914F9F"/>
    <w:rsid w:val="009151E0"/>
    <w:rsid w:val="00915BEB"/>
    <w:rsid w:val="00916849"/>
    <w:rsid w:val="00917549"/>
    <w:rsid w:val="00920893"/>
    <w:rsid w:val="00920F9D"/>
    <w:rsid w:val="00921378"/>
    <w:rsid w:val="00921D03"/>
    <w:rsid w:val="00922CD4"/>
    <w:rsid w:val="00923516"/>
    <w:rsid w:val="00924578"/>
    <w:rsid w:val="009250C6"/>
    <w:rsid w:val="009251FE"/>
    <w:rsid w:val="0092537A"/>
    <w:rsid w:val="00926B85"/>
    <w:rsid w:val="0092790B"/>
    <w:rsid w:val="009301DF"/>
    <w:rsid w:val="009311BD"/>
    <w:rsid w:val="00932BBD"/>
    <w:rsid w:val="00934DF1"/>
    <w:rsid w:val="0093540B"/>
    <w:rsid w:val="009355D3"/>
    <w:rsid w:val="0093647F"/>
    <w:rsid w:val="00937007"/>
    <w:rsid w:val="00940C2F"/>
    <w:rsid w:val="00942F93"/>
    <w:rsid w:val="00943B51"/>
    <w:rsid w:val="00944B64"/>
    <w:rsid w:val="00944EE8"/>
    <w:rsid w:val="00946FD4"/>
    <w:rsid w:val="009503B1"/>
    <w:rsid w:val="00950909"/>
    <w:rsid w:val="00950E53"/>
    <w:rsid w:val="009513FB"/>
    <w:rsid w:val="00951852"/>
    <w:rsid w:val="00951CF7"/>
    <w:rsid w:val="00952D91"/>
    <w:rsid w:val="00952FFE"/>
    <w:rsid w:val="00954E86"/>
    <w:rsid w:val="00957B6E"/>
    <w:rsid w:val="00957B81"/>
    <w:rsid w:val="00961050"/>
    <w:rsid w:val="00961185"/>
    <w:rsid w:val="00961D80"/>
    <w:rsid w:val="009626EB"/>
    <w:rsid w:val="00963A3E"/>
    <w:rsid w:val="0096507D"/>
    <w:rsid w:val="009653CE"/>
    <w:rsid w:val="0096560E"/>
    <w:rsid w:val="00965F90"/>
    <w:rsid w:val="009678AC"/>
    <w:rsid w:val="00970ACE"/>
    <w:rsid w:val="00970E7D"/>
    <w:rsid w:val="009720D7"/>
    <w:rsid w:val="00972734"/>
    <w:rsid w:val="00972E6E"/>
    <w:rsid w:val="00974557"/>
    <w:rsid w:val="00974F51"/>
    <w:rsid w:val="00975EB9"/>
    <w:rsid w:val="009760EC"/>
    <w:rsid w:val="009769F9"/>
    <w:rsid w:val="009774B1"/>
    <w:rsid w:val="00980A55"/>
    <w:rsid w:val="00980EC7"/>
    <w:rsid w:val="009810E4"/>
    <w:rsid w:val="00983762"/>
    <w:rsid w:val="009838B0"/>
    <w:rsid w:val="0098579C"/>
    <w:rsid w:val="00985E95"/>
    <w:rsid w:val="00987103"/>
    <w:rsid w:val="00990131"/>
    <w:rsid w:val="00990C6D"/>
    <w:rsid w:val="00991753"/>
    <w:rsid w:val="00991A73"/>
    <w:rsid w:val="00991D13"/>
    <w:rsid w:val="00992971"/>
    <w:rsid w:val="009A02C4"/>
    <w:rsid w:val="009A0491"/>
    <w:rsid w:val="009A0B3C"/>
    <w:rsid w:val="009A0F0F"/>
    <w:rsid w:val="009A1DD4"/>
    <w:rsid w:val="009A1EEC"/>
    <w:rsid w:val="009A27D9"/>
    <w:rsid w:val="009A339B"/>
    <w:rsid w:val="009A3732"/>
    <w:rsid w:val="009A3B7C"/>
    <w:rsid w:val="009A57EB"/>
    <w:rsid w:val="009A7FA5"/>
    <w:rsid w:val="009B1E76"/>
    <w:rsid w:val="009B2433"/>
    <w:rsid w:val="009B3A32"/>
    <w:rsid w:val="009B45AD"/>
    <w:rsid w:val="009B66C6"/>
    <w:rsid w:val="009B6BC4"/>
    <w:rsid w:val="009B7712"/>
    <w:rsid w:val="009B7A1D"/>
    <w:rsid w:val="009C0885"/>
    <w:rsid w:val="009C0912"/>
    <w:rsid w:val="009C0CA8"/>
    <w:rsid w:val="009C3B6D"/>
    <w:rsid w:val="009C418C"/>
    <w:rsid w:val="009C49ED"/>
    <w:rsid w:val="009C501D"/>
    <w:rsid w:val="009C62A2"/>
    <w:rsid w:val="009C6842"/>
    <w:rsid w:val="009C731B"/>
    <w:rsid w:val="009C7EAC"/>
    <w:rsid w:val="009D00F3"/>
    <w:rsid w:val="009D1831"/>
    <w:rsid w:val="009D219F"/>
    <w:rsid w:val="009D27E8"/>
    <w:rsid w:val="009D3800"/>
    <w:rsid w:val="009D52AF"/>
    <w:rsid w:val="009D5F0D"/>
    <w:rsid w:val="009D6BF5"/>
    <w:rsid w:val="009D6C31"/>
    <w:rsid w:val="009D7ED2"/>
    <w:rsid w:val="009E006A"/>
    <w:rsid w:val="009E0511"/>
    <w:rsid w:val="009E1199"/>
    <w:rsid w:val="009E1785"/>
    <w:rsid w:val="009E2306"/>
    <w:rsid w:val="009E2644"/>
    <w:rsid w:val="009E3365"/>
    <w:rsid w:val="009E3389"/>
    <w:rsid w:val="009E612C"/>
    <w:rsid w:val="009E643E"/>
    <w:rsid w:val="009E6F25"/>
    <w:rsid w:val="009E7DBD"/>
    <w:rsid w:val="009F0022"/>
    <w:rsid w:val="009F01AC"/>
    <w:rsid w:val="009F0375"/>
    <w:rsid w:val="009F2924"/>
    <w:rsid w:val="009F3716"/>
    <w:rsid w:val="009F5826"/>
    <w:rsid w:val="009F6CC3"/>
    <w:rsid w:val="009F7604"/>
    <w:rsid w:val="009F768A"/>
    <w:rsid w:val="00A018D1"/>
    <w:rsid w:val="00A03690"/>
    <w:rsid w:val="00A03E24"/>
    <w:rsid w:val="00A04A2C"/>
    <w:rsid w:val="00A064FB"/>
    <w:rsid w:val="00A065CF"/>
    <w:rsid w:val="00A07874"/>
    <w:rsid w:val="00A12423"/>
    <w:rsid w:val="00A1354C"/>
    <w:rsid w:val="00A13882"/>
    <w:rsid w:val="00A13E90"/>
    <w:rsid w:val="00A15EA5"/>
    <w:rsid w:val="00A16314"/>
    <w:rsid w:val="00A17BAB"/>
    <w:rsid w:val="00A17DB0"/>
    <w:rsid w:val="00A21B26"/>
    <w:rsid w:val="00A233A0"/>
    <w:rsid w:val="00A2541D"/>
    <w:rsid w:val="00A25E7B"/>
    <w:rsid w:val="00A26147"/>
    <w:rsid w:val="00A26A1A"/>
    <w:rsid w:val="00A26AEE"/>
    <w:rsid w:val="00A3114F"/>
    <w:rsid w:val="00A31372"/>
    <w:rsid w:val="00A3139C"/>
    <w:rsid w:val="00A3255A"/>
    <w:rsid w:val="00A3265E"/>
    <w:rsid w:val="00A32938"/>
    <w:rsid w:val="00A3331B"/>
    <w:rsid w:val="00A33506"/>
    <w:rsid w:val="00A350B3"/>
    <w:rsid w:val="00A36985"/>
    <w:rsid w:val="00A4058D"/>
    <w:rsid w:val="00A409FD"/>
    <w:rsid w:val="00A41005"/>
    <w:rsid w:val="00A41E97"/>
    <w:rsid w:val="00A4478C"/>
    <w:rsid w:val="00A4489C"/>
    <w:rsid w:val="00A45DAF"/>
    <w:rsid w:val="00A46C7A"/>
    <w:rsid w:val="00A470D3"/>
    <w:rsid w:val="00A4781B"/>
    <w:rsid w:val="00A47838"/>
    <w:rsid w:val="00A50AF3"/>
    <w:rsid w:val="00A517B6"/>
    <w:rsid w:val="00A51BD7"/>
    <w:rsid w:val="00A525E7"/>
    <w:rsid w:val="00A534B9"/>
    <w:rsid w:val="00A53623"/>
    <w:rsid w:val="00A53B61"/>
    <w:rsid w:val="00A5417F"/>
    <w:rsid w:val="00A54568"/>
    <w:rsid w:val="00A556D8"/>
    <w:rsid w:val="00A558F2"/>
    <w:rsid w:val="00A5608D"/>
    <w:rsid w:val="00A5622C"/>
    <w:rsid w:val="00A56299"/>
    <w:rsid w:val="00A56908"/>
    <w:rsid w:val="00A57F4E"/>
    <w:rsid w:val="00A62D29"/>
    <w:rsid w:val="00A62E07"/>
    <w:rsid w:val="00A62FE2"/>
    <w:rsid w:val="00A631B0"/>
    <w:rsid w:val="00A670F0"/>
    <w:rsid w:val="00A70325"/>
    <w:rsid w:val="00A7052C"/>
    <w:rsid w:val="00A71428"/>
    <w:rsid w:val="00A72DB1"/>
    <w:rsid w:val="00A73B31"/>
    <w:rsid w:val="00A73C5E"/>
    <w:rsid w:val="00A74E1E"/>
    <w:rsid w:val="00A75128"/>
    <w:rsid w:val="00A759D1"/>
    <w:rsid w:val="00A764BD"/>
    <w:rsid w:val="00A7656E"/>
    <w:rsid w:val="00A7662D"/>
    <w:rsid w:val="00A76948"/>
    <w:rsid w:val="00A77004"/>
    <w:rsid w:val="00A77623"/>
    <w:rsid w:val="00A800A4"/>
    <w:rsid w:val="00A81140"/>
    <w:rsid w:val="00A820D1"/>
    <w:rsid w:val="00A8328A"/>
    <w:rsid w:val="00A83B72"/>
    <w:rsid w:val="00A85E67"/>
    <w:rsid w:val="00A8676A"/>
    <w:rsid w:val="00A86B2A"/>
    <w:rsid w:val="00A8740D"/>
    <w:rsid w:val="00A878DD"/>
    <w:rsid w:val="00A90475"/>
    <w:rsid w:val="00A9085C"/>
    <w:rsid w:val="00A90942"/>
    <w:rsid w:val="00A90A0D"/>
    <w:rsid w:val="00A91C7A"/>
    <w:rsid w:val="00A920B5"/>
    <w:rsid w:val="00A932F7"/>
    <w:rsid w:val="00A93563"/>
    <w:rsid w:val="00A937AE"/>
    <w:rsid w:val="00A9388C"/>
    <w:rsid w:val="00A9432A"/>
    <w:rsid w:val="00A94849"/>
    <w:rsid w:val="00A9492B"/>
    <w:rsid w:val="00A957D4"/>
    <w:rsid w:val="00A95921"/>
    <w:rsid w:val="00A96E15"/>
    <w:rsid w:val="00A96EF4"/>
    <w:rsid w:val="00AA1E81"/>
    <w:rsid w:val="00AA2766"/>
    <w:rsid w:val="00AA326A"/>
    <w:rsid w:val="00AA4AEB"/>
    <w:rsid w:val="00AA4B36"/>
    <w:rsid w:val="00AA4C58"/>
    <w:rsid w:val="00AA525A"/>
    <w:rsid w:val="00AA5944"/>
    <w:rsid w:val="00AA697E"/>
    <w:rsid w:val="00AB0960"/>
    <w:rsid w:val="00AB0CC9"/>
    <w:rsid w:val="00AB140D"/>
    <w:rsid w:val="00AB17EB"/>
    <w:rsid w:val="00AB1BC6"/>
    <w:rsid w:val="00AB229E"/>
    <w:rsid w:val="00AB2951"/>
    <w:rsid w:val="00AB36E6"/>
    <w:rsid w:val="00AB3C42"/>
    <w:rsid w:val="00AB3FCA"/>
    <w:rsid w:val="00AB4671"/>
    <w:rsid w:val="00AB5049"/>
    <w:rsid w:val="00AB607E"/>
    <w:rsid w:val="00AB7AF9"/>
    <w:rsid w:val="00AC03F9"/>
    <w:rsid w:val="00AC0537"/>
    <w:rsid w:val="00AC0D0D"/>
    <w:rsid w:val="00AC14EA"/>
    <w:rsid w:val="00AC1CAD"/>
    <w:rsid w:val="00AC1F25"/>
    <w:rsid w:val="00AC2D20"/>
    <w:rsid w:val="00AC335E"/>
    <w:rsid w:val="00AC3C62"/>
    <w:rsid w:val="00AC4697"/>
    <w:rsid w:val="00AC491C"/>
    <w:rsid w:val="00AC4A54"/>
    <w:rsid w:val="00AC54C0"/>
    <w:rsid w:val="00AC63AF"/>
    <w:rsid w:val="00AC7BC6"/>
    <w:rsid w:val="00AD129B"/>
    <w:rsid w:val="00AD16B6"/>
    <w:rsid w:val="00AD1988"/>
    <w:rsid w:val="00AD1B80"/>
    <w:rsid w:val="00AD22C3"/>
    <w:rsid w:val="00AD2AEE"/>
    <w:rsid w:val="00AD2FA5"/>
    <w:rsid w:val="00AD7325"/>
    <w:rsid w:val="00AE2370"/>
    <w:rsid w:val="00AE26E0"/>
    <w:rsid w:val="00AE326F"/>
    <w:rsid w:val="00AE3A3A"/>
    <w:rsid w:val="00AE41F3"/>
    <w:rsid w:val="00AE4D95"/>
    <w:rsid w:val="00AE6FC7"/>
    <w:rsid w:val="00AE7E3D"/>
    <w:rsid w:val="00AF11D8"/>
    <w:rsid w:val="00AF14E4"/>
    <w:rsid w:val="00AF3714"/>
    <w:rsid w:val="00AF38A0"/>
    <w:rsid w:val="00AF440A"/>
    <w:rsid w:val="00AF52B4"/>
    <w:rsid w:val="00AF6B42"/>
    <w:rsid w:val="00B0030A"/>
    <w:rsid w:val="00B003B7"/>
    <w:rsid w:val="00B01BF0"/>
    <w:rsid w:val="00B01DDC"/>
    <w:rsid w:val="00B01E0E"/>
    <w:rsid w:val="00B02724"/>
    <w:rsid w:val="00B02EC8"/>
    <w:rsid w:val="00B0393A"/>
    <w:rsid w:val="00B0424E"/>
    <w:rsid w:val="00B0488D"/>
    <w:rsid w:val="00B066CD"/>
    <w:rsid w:val="00B07498"/>
    <w:rsid w:val="00B074D3"/>
    <w:rsid w:val="00B07FCA"/>
    <w:rsid w:val="00B128CE"/>
    <w:rsid w:val="00B1434A"/>
    <w:rsid w:val="00B14E96"/>
    <w:rsid w:val="00B15B25"/>
    <w:rsid w:val="00B16461"/>
    <w:rsid w:val="00B17275"/>
    <w:rsid w:val="00B20D84"/>
    <w:rsid w:val="00B214A6"/>
    <w:rsid w:val="00B23080"/>
    <w:rsid w:val="00B233A5"/>
    <w:rsid w:val="00B236FE"/>
    <w:rsid w:val="00B242A7"/>
    <w:rsid w:val="00B242D6"/>
    <w:rsid w:val="00B25195"/>
    <w:rsid w:val="00B25677"/>
    <w:rsid w:val="00B25839"/>
    <w:rsid w:val="00B262D3"/>
    <w:rsid w:val="00B26D2D"/>
    <w:rsid w:val="00B2731D"/>
    <w:rsid w:val="00B2747E"/>
    <w:rsid w:val="00B2753F"/>
    <w:rsid w:val="00B31846"/>
    <w:rsid w:val="00B32071"/>
    <w:rsid w:val="00B32323"/>
    <w:rsid w:val="00B3286D"/>
    <w:rsid w:val="00B332FA"/>
    <w:rsid w:val="00B34D84"/>
    <w:rsid w:val="00B35285"/>
    <w:rsid w:val="00B35A1D"/>
    <w:rsid w:val="00B362AC"/>
    <w:rsid w:val="00B365A7"/>
    <w:rsid w:val="00B40655"/>
    <w:rsid w:val="00B4072B"/>
    <w:rsid w:val="00B41A48"/>
    <w:rsid w:val="00B42612"/>
    <w:rsid w:val="00B4326B"/>
    <w:rsid w:val="00B43761"/>
    <w:rsid w:val="00B44B86"/>
    <w:rsid w:val="00B456B9"/>
    <w:rsid w:val="00B45BD6"/>
    <w:rsid w:val="00B4669F"/>
    <w:rsid w:val="00B47EB5"/>
    <w:rsid w:val="00B5061B"/>
    <w:rsid w:val="00B50629"/>
    <w:rsid w:val="00B50BD5"/>
    <w:rsid w:val="00B50DDB"/>
    <w:rsid w:val="00B52D5C"/>
    <w:rsid w:val="00B534B0"/>
    <w:rsid w:val="00B53517"/>
    <w:rsid w:val="00B53901"/>
    <w:rsid w:val="00B546F1"/>
    <w:rsid w:val="00B5606C"/>
    <w:rsid w:val="00B5617D"/>
    <w:rsid w:val="00B571AB"/>
    <w:rsid w:val="00B5767B"/>
    <w:rsid w:val="00B60872"/>
    <w:rsid w:val="00B60E0F"/>
    <w:rsid w:val="00B612F7"/>
    <w:rsid w:val="00B61E5E"/>
    <w:rsid w:val="00B61F80"/>
    <w:rsid w:val="00B62037"/>
    <w:rsid w:val="00B62B5B"/>
    <w:rsid w:val="00B63CEF"/>
    <w:rsid w:val="00B63D6C"/>
    <w:rsid w:val="00B64A9B"/>
    <w:rsid w:val="00B64DDB"/>
    <w:rsid w:val="00B65813"/>
    <w:rsid w:val="00B65BF6"/>
    <w:rsid w:val="00B662D7"/>
    <w:rsid w:val="00B677EE"/>
    <w:rsid w:val="00B67A13"/>
    <w:rsid w:val="00B701A2"/>
    <w:rsid w:val="00B71965"/>
    <w:rsid w:val="00B71C13"/>
    <w:rsid w:val="00B72D22"/>
    <w:rsid w:val="00B74D77"/>
    <w:rsid w:val="00B75D65"/>
    <w:rsid w:val="00B75F3A"/>
    <w:rsid w:val="00B76911"/>
    <w:rsid w:val="00B7706D"/>
    <w:rsid w:val="00B77525"/>
    <w:rsid w:val="00B77967"/>
    <w:rsid w:val="00B77FE1"/>
    <w:rsid w:val="00B80068"/>
    <w:rsid w:val="00B812CC"/>
    <w:rsid w:val="00B81F75"/>
    <w:rsid w:val="00B822E5"/>
    <w:rsid w:val="00B8240C"/>
    <w:rsid w:val="00B826EA"/>
    <w:rsid w:val="00B829FB"/>
    <w:rsid w:val="00B83812"/>
    <w:rsid w:val="00B83DC2"/>
    <w:rsid w:val="00B85158"/>
    <w:rsid w:val="00B851E8"/>
    <w:rsid w:val="00B853FF"/>
    <w:rsid w:val="00B85B21"/>
    <w:rsid w:val="00B85C7C"/>
    <w:rsid w:val="00B868EC"/>
    <w:rsid w:val="00B90759"/>
    <w:rsid w:val="00B90919"/>
    <w:rsid w:val="00B90B90"/>
    <w:rsid w:val="00B90EC1"/>
    <w:rsid w:val="00B919A7"/>
    <w:rsid w:val="00B929CC"/>
    <w:rsid w:val="00B93331"/>
    <w:rsid w:val="00B94400"/>
    <w:rsid w:val="00B968FF"/>
    <w:rsid w:val="00B97EB4"/>
    <w:rsid w:val="00BA0FE5"/>
    <w:rsid w:val="00BA205C"/>
    <w:rsid w:val="00BA21A4"/>
    <w:rsid w:val="00BA2763"/>
    <w:rsid w:val="00BA2771"/>
    <w:rsid w:val="00BA2F9F"/>
    <w:rsid w:val="00BA3BE8"/>
    <w:rsid w:val="00BA5A6B"/>
    <w:rsid w:val="00BA6D63"/>
    <w:rsid w:val="00BA7F6E"/>
    <w:rsid w:val="00BB10A4"/>
    <w:rsid w:val="00BB18A3"/>
    <w:rsid w:val="00BB1AFC"/>
    <w:rsid w:val="00BB31ED"/>
    <w:rsid w:val="00BB3A5B"/>
    <w:rsid w:val="00BB3E63"/>
    <w:rsid w:val="00BB51FB"/>
    <w:rsid w:val="00BB77E6"/>
    <w:rsid w:val="00BB7D9A"/>
    <w:rsid w:val="00BC0FE4"/>
    <w:rsid w:val="00BC11BB"/>
    <w:rsid w:val="00BC19F4"/>
    <w:rsid w:val="00BC2EEE"/>
    <w:rsid w:val="00BC4597"/>
    <w:rsid w:val="00BC4D41"/>
    <w:rsid w:val="00BC59DC"/>
    <w:rsid w:val="00BC5D8E"/>
    <w:rsid w:val="00BC6440"/>
    <w:rsid w:val="00BC6A55"/>
    <w:rsid w:val="00BC71B9"/>
    <w:rsid w:val="00BC725E"/>
    <w:rsid w:val="00BC73DB"/>
    <w:rsid w:val="00BD1F6C"/>
    <w:rsid w:val="00BD56BC"/>
    <w:rsid w:val="00BD58DA"/>
    <w:rsid w:val="00BD6086"/>
    <w:rsid w:val="00BD6BAE"/>
    <w:rsid w:val="00BD7483"/>
    <w:rsid w:val="00BD767C"/>
    <w:rsid w:val="00BE2364"/>
    <w:rsid w:val="00BE3D40"/>
    <w:rsid w:val="00BE4A2D"/>
    <w:rsid w:val="00BE4DAD"/>
    <w:rsid w:val="00BE5A67"/>
    <w:rsid w:val="00BE6418"/>
    <w:rsid w:val="00BE6815"/>
    <w:rsid w:val="00BE68D6"/>
    <w:rsid w:val="00BE7063"/>
    <w:rsid w:val="00BF2462"/>
    <w:rsid w:val="00BF28EF"/>
    <w:rsid w:val="00BF4523"/>
    <w:rsid w:val="00BF49E2"/>
    <w:rsid w:val="00BF4D96"/>
    <w:rsid w:val="00BF4F2D"/>
    <w:rsid w:val="00C006B7"/>
    <w:rsid w:val="00C024E4"/>
    <w:rsid w:val="00C0481A"/>
    <w:rsid w:val="00C06E06"/>
    <w:rsid w:val="00C06FC6"/>
    <w:rsid w:val="00C101A7"/>
    <w:rsid w:val="00C104F0"/>
    <w:rsid w:val="00C10CB6"/>
    <w:rsid w:val="00C10DCE"/>
    <w:rsid w:val="00C11265"/>
    <w:rsid w:val="00C11488"/>
    <w:rsid w:val="00C123A8"/>
    <w:rsid w:val="00C12CB1"/>
    <w:rsid w:val="00C15CB6"/>
    <w:rsid w:val="00C15F11"/>
    <w:rsid w:val="00C165D1"/>
    <w:rsid w:val="00C179FE"/>
    <w:rsid w:val="00C20365"/>
    <w:rsid w:val="00C21535"/>
    <w:rsid w:val="00C21EAE"/>
    <w:rsid w:val="00C2213B"/>
    <w:rsid w:val="00C2287F"/>
    <w:rsid w:val="00C24549"/>
    <w:rsid w:val="00C246B7"/>
    <w:rsid w:val="00C24A55"/>
    <w:rsid w:val="00C25359"/>
    <w:rsid w:val="00C25EED"/>
    <w:rsid w:val="00C26025"/>
    <w:rsid w:val="00C266A4"/>
    <w:rsid w:val="00C268CC"/>
    <w:rsid w:val="00C27492"/>
    <w:rsid w:val="00C27BDD"/>
    <w:rsid w:val="00C27D01"/>
    <w:rsid w:val="00C30087"/>
    <w:rsid w:val="00C31598"/>
    <w:rsid w:val="00C31D00"/>
    <w:rsid w:val="00C355CD"/>
    <w:rsid w:val="00C360C6"/>
    <w:rsid w:val="00C36658"/>
    <w:rsid w:val="00C36B0F"/>
    <w:rsid w:val="00C372A9"/>
    <w:rsid w:val="00C378A4"/>
    <w:rsid w:val="00C378AE"/>
    <w:rsid w:val="00C37E07"/>
    <w:rsid w:val="00C40566"/>
    <w:rsid w:val="00C40A17"/>
    <w:rsid w:val="00C40D32"/>
    <w:rsid w:val="00C40DE5"/>
    <w:rsid w:val="00C41308"/>
    <w:rsid w:val="00C429EB"/>
    <w:rsid w:val="00C446BE"/>
    <w:rsid w:val="00C45FBC"/>
    <w:rsid w:val="00C4690D"/>
    <w:rsid w:val="00C5026E"/>
    <w:rsid w:val="00C5177B"/>
    <w:rsid w:val="00C553A2"/>
    <w:rsid w:val="00C55608"/>
    <w:rsid w:val="00C5670C"/>
    <w:rsid w:val="00C56BCB"/>
    <w:rsid w:val="00C570EF"/>
    <w:rsid w:val="00C571F1"/>
    <w:rsid w:val="00C5742D"/>
    <w:rsid w:val="00C60978"/>
    <w:rsid w:val="00C60DD2"/>
    <w:rsid w:val="00C61800"/>
    <w:rsid w:val="00C61951"/>
    <w:rsid w:val="00C61C3D"/>
    <w:rsid w:val="00C63303"/>
    <w:rsid w:val="00C64365"/>
    <w:rsid w:val="00C647A2"/>
    <w:rsid w:val="00C649E9"/>
    <w:rsid w:val="00C65492"/>
    <w:rsid w:val="00C65F98"/>
    <w:rsid w:val="00C65FC8"/>
    <w:rsid w:val="00C66A96"/>
    <w:rsid w:val="00C66B65"/>
    <w:rsid w:val="00C67119"/>
    <w:rsid w:val="00C673BF"/>
    <w:rsid w:val="00C6749F"/>
    <w:rsid w:val="00C70792"/>
    <w:rsid w:val="00C710C2"/>
    <w:rsid w:val="00C713E4"/>
    <w:rsid w:val="00C7294D"/>
    <w:rsid w:val="00C72C2E"/>
    <w:rsid w:val="00C72F27"/>
    <w:rsid w:val="00C735A9"/>
    <w:rsid w:val="00C73725"/>
    <w:rsid w:val="00C73C97"/>
    <w:rsid w:val="00C73F2F"/>
    <w:rsid w:val="00C75017"/>
    <w:rsid w:val="00C754B5"/>
    <w:rsid w:val="00C760AB"/>
    <w:rsid w:val="00C7675C"/>
    <w:rsid w:val="00C76B29"/>
    <w:rsid w:val="00C77792"/>
    <w:rsid w:val="00C8052A"/>
    <w:rsid w:val="00C80DD6"/>
    <w:rsid w:val="00C80F8C"/>
    <w:rsid w:val="00C8163C"/>
    <w:rsid w:val="00C8270B"/>
    <w:rsid w:val="00C82D7E"/>
    <w:rsid w:val="00C84B38"/>
    <w:rsid w:val="00C85C73"/>
    <w:rsid w:val="00C85FD2"/>
    <w:rsid w:val="00C86E7B"/>
    <w:rsid w:val="00C90A04"/>
    <w:rsid w:val="00C90A25"/>
    <w:rsid w:val="00C90B8E"/>
    <w:rsid w:val="00C917B4"/>
    <w:rsid w:val="00C91CCF"/>
    <w:rsid w:val="00C93FFA"/>
    <w:rsid w:val="00C942A1"/>
    <w:rsid w:val="00C96447"/>
    <w:rsid w:val="00C967AB"/>
    <w:rsid w:val="00C9748B"/>
    <w:rsid w:val="00C979AF"/>
    <w:rsid w:val="00CA0E6D"/>
    <w:rsid w:val="00CA21A0"/>
    <w:rsid w:val="00CA31A8"/>
    <w:rsid w:val="00CA388A"/>
    <w:rsid w:val="00CA39D3"/>
    <w:rsid w:val="00CA4ACD"/>
    <w:rsid w:val="00CA4D80"/>
    <w:rsid w:val="00CA4F05"/>
    <w:rsid w:val="00CA5356"/>
    <w:rsid w:val="00CA5C12"/>
    <w:rsid w:val="00CA5C8E"/>
    <w:rsid w:val="00CA7C7A"/>
    <w:rsid w:val="00CA7CFF"/>
    <w:rsid w:val="00CA7F20"/>
    <w:rsid w:val="00CB06FE"/>
    <w:rsid w:val="00CB1B10"/>
    <w:rsid w:val="00CB22D6"/>
    <w:rsid w:val="00CB2467"/>
    <w:rsid w:val="00CB2FD0"/>
    <w:rsid w:val="00CB378E"/>
    <w:rsid w:val="00CB4021"/>
    <w:rsid w:val="00CB5166"/>
    <w:rsid w:val="00CB54AF"/>
    <w:rsid w:val="00CB70C8"/>
    <w:rsid w:val="00CC003A"/>
    <w:rsid w:val="00CC0305"/>
    <w:rsid w:val="00CC07F4"/>
    <w:rsid w:val="00CC0D72"/>
    <w:rsid w:val="00CC1933"/>
    <w:rsid w:val="00CC1EF9"/>
    <w:rsid w:val="00CC2A61"/>
    <w:rsid w:val="00CC2F03"/>
    <w:rsid w:val="00CC5A44"/>
    <w:rsid w:val="00CC5DA2"/>
    <w:rsid w:val="00CC691B"/>
    <w:rsid w:val="00CC730D"/>
    <w:rsid w:val="00CD04B7"/>
    <w:rsid w:val="00CD04F7"/>
    <w:rsid w:val="00CD0EB2"/>
    <w:rsid w:val="00CD0EF8"/>
    <w:rsid w:val="00CD123D"/>
    <w:rsid w:val="00CD1436"/>
    <w:rsid w:val="00CD16C6"/>
    <w:rsid w:val="00CD20FF"/>
    <w:rsid w:val="00CD2A6C"/>
    <w:rsid w:val="00CD2E2C"/>
    <w:rsid w:val="00CD3454"/>
    <w:rsid w:val="00CD4E75"/>
    <w:rsid w:val="00CD4FA5"/>
    <w:rsid w:val="00CD515B"/>
    <w:rsid w:val="00CD68E5"/>
    <w:rsid w:val="00CD69EF"/>
    <w:rsid w:val="00CD6CF9"/>
    <w:rsid w:val="00CE0172"/>
    <w:rsid w:val="00CE06C7"/>
    <w:rsid w:val="00CE0C7C"/>
    <w:rsid w:val="00CE17DA"/>
    <w:rsid w:val="00CE182E"/>
    <w:rsid w:val="00CE1890"/>
    <w:rsid w:val="00CE20E8"/>
    <w:rsid w:val="00CE2823"/>
    <w:rsid w:val="00CE2918"/>
    <w:rsid w:val="00CE2E31"/>
    <w:rsid w:val="00CE357B"/>
    <w:rsid w:val="00CE4B77"/>
    <w:rsid w:val="00CE512A"/>
    <w:rsid w:val="00CE58DE"/>
    <w:rsid w:val="00CE7125"/>
    <w:rsid w:val="00CE7B36"/>
    <w:rsid w:val="00CE7F34"/>
    <w:rsid w:val="00CF06F3"/>
    <w:rsid w:val="00CF0DFF"/>
    <w:rsid w:val="00CF1839"/>
    <w:rsid w:val="00CF1ED4"/>
    <w:rsid w:val="00CF21DD"/>
    <w:rsid w:val="00CF26F6"/>
    <w:rsid w:val="00CF2EF3"/>
    <w:rsid w:val="00CF2FE1"/>
    <w:rsid w:val="00CF30E7"/>
    <w:rsid w:val="00CF336C"/>
    <w:rsid w:val="00CF35F6"/>
    <w:rsid w:val="00CF382A"/>
    <w:rsid w:val="00CF38C5"/>
    <w:rsid w:val="00CF3F05"/>
    <w:rsid w:val="00CF5381"/>
    <w:rsid w:val="00CF5782"/>
    <w:rsid w:val="00CF5C70"/>
    <w:rsid w:val="00CF6C3E"/>
    <w:rsid w:val="00CF7FF9"/>
    <w:rsid w:val="00D042C6"/>
    <w:rsid w:val="00D06012"/>
    <w:rsid w:val="00D0682A"/>
    <w:rsid w:val="00D104F3"/>
    <w:rsid w:val="00D106EA"/>
    <w:rsid w:val="00D12181"/>
    <w:rsid w:val="00D12197"/>
    <w:rsid w:val="00D12772"/>
    <w:rsid w:val="00D12D13"/>
    <w:rsid w:val="00D134E8"/>
    <w:rsid w:val="00D14480"/>
    <w:rsid w:val="00D1556D"/>
    <w:rsid w:val="00D20056"/>
    <w:rsid w:val="00D2045A"/>
    <w:rsid w:val="00D21C5B"/>
    <w:rsid w:val="00D22304"/>
    <w:rsid w:val="00D23326"/>
    <w:rsid w:val="00D236AC"/>
    <w:rsid w:val="00D2483E"/>
    <w:rsid w:val="00D254B7"/>
    <w:rsid w:val="00D25A57"/>
    <w:rsid w:val="00D27C96"/>
    <w:rsid w:val="00D300DA"/>
    <w:rsid w:val="00D30467"/>
    <w:rsid w:val="00D30C55"/>
    <w:rsid w:val="00D3114D"/>
    <w:rsid w:val="00D31544"/>
    <w:rsid w:val="00D320A2"/>
    <w:rsid w:val="00D35DCB"/>
    <w:rsid w:val="00D3673A"/>
    <w:rsid w:val="00D37602"/>
    <w:rsid w:val="00D3792E"/>
    <w:rsid w:val="00D37DD6"/>
    <w:rsid w:val="00D40F3E"/>
    <w:rsid w:val="00D41B47"/>
    <w:rsid w:val="00D4228E"/>
    <w:rsid w:val="00D43180"/>
    <w:rsid w:val="00D433F1"/>
    <w:rsid w:val="00D43A6E"/>
    <w:rsid w:val="00D43AE4"/>
    <w:rsid w:val="00D44153"/>
    <w:rsid w:val="00D461DA"/>
    <w:rsid w:val="00D463B2"/>
    <w:rsid w:val="00D50FF6"/>
    <w:rsid w:val="00D5120E"/>
    <w:rsid w:val="00D519BE"/>
    <w:rsid w:val="00D52520"/>
    <w:rsid w:val="00D53BBF"/>
    <w:rsid w:val="00D53C6D"/>
    <w:rsid w:val="00D53FA6"/>
    <w:rsid w:val="00D54896"/>
    <w:rsid w:val="00D55350"/>
    <w:rsid w:val="00D60635"/>
    <w:rsid w:val="00D60E48"/>
    <w:rsid w:val="00D616A8"/>
    <w:rsid w:val="00D6191F"/>
    <w:rsid w:val="00D628A8"/>
    <w:rsid w:val="00D62A9B"/>
    <w:rsid w:val="00D62B5B"/>
    <w:rsid w:val="00D63B16"/>
    <w:rsid w:val="00D63FB4"/>
    <w:rsid w:val="00D640C9"/>
    <w:rsid w:val="00D64567"/>
    <w:rsid w:val="00D650A8"/>
    <w:rsid w:val="00D6546D"/>
    <w:rsid w:val="00D6596A"/>
    <w:rsid w:val="00D65BDB"/>
    <w:rsid w:val="00D66549"/>
    <w:rsid w:val="00D670F0"/>
    <w:rsid w:val="00D674D3"/>
    <w:rsid w:val="00D67EE7"/>
    <w:rsid w:val="00D70BE3"/>
    <w:rsid w:val="00D730F4"/>
    <w:rsid w:val="00D7321B"/>
    <w:rsid w:val="00D73B09"/>
    <w:rsid w:val="00D74E55"/>
    <w:rsid w:val="00D7516A"/>
    <w:rsid w:val="00D76248"/>
    <w:rsid w:val="00D76452"/>
    <w:rsid w:val="00D81B40"/>
    <w:rsid w:val="00D82F93"/>
    <w:rsid w:val="00D83EFB"/>
    <w:rsid w:val="00D843FE"/>
    <w:rsid w:val="00D8456D"/>
    <w:rsid w:val="00D8474B"/>
    <w:rsid w:val="00D85ADC"/>
    <w:rsid w:val="00D85EC4"/>
    <w:rsid w:val="00D8755E"/>
    <w:rsid w:val="00D901F1"/>
    <w:rsid w:val="00D909FC"/>
    <w:rsid w:val="00D90C48"/>
    <w:rsid w:val="00D92515"/>
    <w:rsid w:val="00D92D6B"/>
    <w:rsid w:val="00D9353B"/>
    <w:rsid w:val="00D96291"/>
    <w:rsid w:val="00D9708A"/>
    <w:rsid w:val="00D97C05"/>
    <w:rsid w:val="00DA15C3"/>
    <w:rsid w:val="00DA2FD9"/>
    <w:rsid w:val="00DA329A"/>
    <w:rsid w:val="00DA3938"/>
    <w:rsid w:val="00DA3E98"/>
    <w:rsid w:val="00DA402E"/>
    <w:rsid w:val="00DA4713"/>
    <w:rsid w:val="00DA5A40"/>
    <w:rsid w:val="00DA5B03"/>
    <w:rsid w:val="00DA728E"/>
    <w:rsid w:val="00DB0D60"/>
    <w:rsid w:val="00DB25BD"/>
    <w:rsid w:val="00DB28E9"/>
    <w:rsid w:val="00DB2AF8"/>
    <w:rsid w:val="00DB3ECF"/>
    <w:rsid w:val="00DB3F8E"/>
    <w:rsid w:val="00DB47B2"/>
    <w:rsid w:val="00DB4C8C"/>
    <w:rsid w:val="00DB7B56"/>
    <w:rsid w:val="00DC0EA0"/>
    <w:rsid w:val="00DC104B"/>
    <w:rsid w:val="00DC14AE"/>
    <w:rsid w:val="00DC1692"/>
    <w:rsid w:val="00DC21CF"/>
    <w:rsid w:val="00DC4820"/>
    <w:rsid w:val="00DC7E3C"/>
    <w:rsid w:val="00DC7F3D"/>
    <w:rsid w:val="00DD0ECB"/>
    <w:rsid w:val="00DD28B3"/>
    <w:rsid w:val="00DD2BD6"/>
    <w:rsid w:val="00DD35EF"/>
    <w:rsid w:val="00DD3824"/>
    <w:rsid w:val="00DD3870"/>
    <w:rsid w:val="00DD3AF0"/>
    <w:rsid w:val="00DE04DF"/>
    <w:rsid w:val="00DE0A09"/>
    <w:rsid w:val="00DE0A5C"/>
    <w:rsid w:val="00DE0CA0"/>
    <w:rsid w:val="00DE11A4"/>
    <w:rsid w:val="00DE1BB4"/>
    <w:rsid w:val="00DE1C07"/>
    <w:rsid w:val="00DE2FE4"/>
    <w:rsid w:val="00DE3D01"/>
    <w:rsid w:val="00DE59E7"/>
    <w:rsid w:val="00DE67C2"/>
    <w:rsid w:val="00DF0121"/>
    <w:rsid w:val="00DF05C4"/>
    <w:rsid w:val="00DF068C"/>
    <w:rsid w:val="00DF1700"/>
    <w:rsid w:val="00DF1C01"/>
    <w:rsid w:val="00DF23B5"/>
    <w:rsid w:val="00DF303A"/>
    <w:rsid w:val="00DF31EC"/>
    <w:rsid w:val="00DF32E7"/>
    <w:rsid w:val="00DF38AB"/>
    <w:rsid w:val="00DF592F"/>
    <w:rsid w:val="00DF6505"/>
    <w:rsid w:val="00DF6E81"/>
    <w:rsid w:val="00E00CB0"/>
    <w:rsid w:val="00E00D34"/>
    <w:rsid w:val="00E014FB"/>
    <w:rsid w:val="00E01575"/>
    <w:rsid w:val="00E01F1B"/>
    <w:rsid w:val="00E021FF"/>
    <w:rsid w:val="00E02DD5"/>
    <w:rsid w:val="00E02F65"/>
    <w:rsid w:val="00E02F78"/>
    <w:rsid w:val="00E04425"/>
    <w:rsid w:val="00E04E3B"/>
    <w:rsid w:val="00E05427"/>
    <w:rsid w:val="00E05E14"/>
    <w:rsid w:val="00E07143"/>
    <w:rsid w:val="00E12DE7"/>
    <w:rsid w:val="00E142DE"/>
    <w:rsid w:val="00E17DE6"/>
    <w:rsid w:val="00E2099F"/>
    <w:rsid w:val="00E20CC5"/>
    <w:rsid w:val="00E20D2E"/>
    <w:rsid w:val="00E214E4"/>
    <w:rsid w:val="00E21647"/>
    <w:rsid w:val="00E23014"/>
    <w:rsid w:val="00E2346D"/>
    <w:rsid w:val="00E23697"/>
    <w:rsid w:val="00E239A5"/>
    <w:rsid w:val="00E23E25"/>
    <w:rsid w:val="00E24392"/>
    <w:rsid w:val="00E24BFE"/>
    <w:rsid w:val="00E24F4F"/>
    <w:rsid w:val="00E2539D"/>
    <w:rsid w:val="00E258AE"/>
    <w:rsid w:val="00E262F3"/>
    <w:rsid w:val="00E264C1"/>
    <w:rsid w:val="00E26AAE"/>
    <w:rsid w:val="00E26DF8"/>
    <w:rsid w:val="00E30514"/>
    <w:rsid w:val="00E309B2"/>
    <w:rsid w:val="00E322FD"/>
    <w:rsid w:val="00E36EA6"/>
    <w:rsid w:val="00E37A3C"/>
    <w:rsid w:val="00E37EB8"/>
    <w:rsid w:val="00E4111C"/>
    <w:rsid w:val="00E417E5"/>
    <w:rsid w:val="00E41A2B"/>
    <w:rsid w:val="00E42E49"/>
    <w:rsid w:val="00E436CB"/>
    <w:rsid w:val="00E4411B"/>
    <w:rsid w:val="00E45AC4"/>
    <w:rsid w:val="00E45C63"/>
    <w:rsid w:val="00E526AC"/>
    <w:rsid w:val="00E52F45"/>
    <w:rsid w:val="00E54AD9"/>
    <w:rsid w:val="00E561ED"/>
    <w:rsid w:val="00E567F7"/>
    <w:rsid w:val="00E57491"/>
    <w:rsid w:val="00E577BB"/>
    <w:rsid w:val="00E57DC7"/>
    <w:rsid w:val="00E60461"/>
    <w:rsid w:val="00E60A97"/>
    <w:rsid w:val="00E61F2A"/>
    <w:rsid w:val="00E62001"/>
    <w:rsid w:val="00E62B27"/>
    <w:rsid w:val="00E62E46"/>
    <w:rsid w:val="00E634FA"/>
    <w:rsid w:val="00E63D25"/>
    <w:rsid w:val="00E640EB"/>
    <w:rsid w:val="00E64D62"/>
    <w:rsid w:val="00E66712"/>
    <w:rsid w:val="00E66754"/>
    <w:rsid w:val="00E67569"/>
    <w:rsid w:val="00E709EF"/>
    <w:rsid w:val="00E70F13"/>
    <w:rsid w:val="00E72081"/>
    <w:rsid w:val="00E72B59"/>
    <w:rsid w:val="00E739C1"/>
    <w:rsid w:val="00E75ED0"/>
    <w:rsid w:val="00E764EC"/>
    <w:rsid w:val="00E76DF3"/>
    <w:rsid w:val="00E771F7"/>
    <w:rsid w:val="00E77A16"/>
    <w:rsid w:val="00E77ADD"/>
    <w:rsid w:val="00E77B59"/>
    <w:rsid w:val="00E77DAB"/>
    <w:rsid w:val="00E77F9F"/>
    <w:rsid w:val="00E8045E"/>
    <w:rsid w:val="00E83145"/>
    <w:rsid w:val="00E83916"/>
    <w:rsid w:val="00E83ADC"/>
    <w:rsid w:val="00E84D46"/>
    <w:rsid w:val="00E84D4D"/>
    <w:rsid w:val="00E85A50"/>
    <w:rsid w:val="00E86942"/>
    <w:rsid w:val="00E86E4F"/>
    <w:rsid w:val="00E8700B"/>
    <w:rsid w:val="00E877F8"/>
    <w:rsid w:val="00E90975"/>
    <w:rsid w:val="00E90F25"/>
    <w:rsid w:val="00E91115"/>
    <w:rsid w:val="00E91672"/>
    <w:rsid w:val="00E9232F"/>
    <w:rsid w:val="00E926DD"/>
    <w:rsid w:val="00E92995"/>
    <w:rsid w:val="00E93B89"/>
    <w:rsid w:val="00E951A5"/>
    <w:rsid w:val="00E9549D"/>
    <w:rsid w:val="00E957D5"/>
    <w:rsid w:val="00E96120"/>
    <w:rsid w:val="00E963E6"/>
    <w:rsid w:val="00E96B80"/>
    <w:rsid w:val="00EA00C4"/>
    <w:rsid w:val="00EA3207"/>
    <w:rsid w:val="00EA37C1"/>
    <w:rsid w:val="00EA3A6D"/>
    <w:rsid w:val="00EA4126"/>
    <w:rsid w:val="00EA4784"/>
    <w:rsid w:val="00EA4F14"/>
    <w:rsid w:val="00EA4F60"/>
    <w:rsid w:val="00EA5C33"/>
    <w:rsid w:val="00EA6A6D"/>
    <w:rsid w:val="00EA7063"/>
    <w:rsid w:val="00EA7150"/>
    <w:rsid w:val="00EA750D"/>
    <w:rsid w:val="00EA771A"/>
    <w:rsid w:val="00EA7983"/>
    <w:rsid w:val="00EA7C85"/>
    <w:rsid w:val="00EB1D01"/>
    <w:rsid w:val="00EB3FFF"/>
    <w:rsid w:val="00EB4984"/>
    <w:rsid w:val="00EB4C66"/>
    <w:rsid w:val="00EB502C"/>
    <w:rsid w:val="00EB5451"/>
    <w:rsid w:val="00EB6102"/>
    <w:rsid w:val="00EB6111"/>
    <w:rsid w:val="00EB617F"/>
    <w:rsid w:val="00EB6194"/>
    <w:rsid w:val="00EB6819"/>
    <w:rsid w:val="00EC24F4"/>
    <w:rsid w:val="00EC3A5E"/>
    <w:rsid w:val="00EC3E73"/>
    <w:rsid w:val="00EC4225"/>
    <w:rsid w:val="00EC55AC"/>
    <w:rsid w:val="00EC6701"/>
    <w:rsid w:val="00EC67E5"/>
    <w:rsid w:val="00EC71CE"/>
    <w:rsid w:val="00EC7DAA"/>
    <w:rsid w:val="00ED0778"/>
    <w:rsid w:val="00ED13EB"/>
    <w:rsid w:val="00ED1A22"/>
    <w:rsid w:val="00ED2F60"/>
    <w:rsid w:val="00ED3803"/>
    <w:rsid w:val="00ED3C45"/>
    <w:rsid w:val="00ED495E"/>
    <w:rsid w:val="00ED4FBA"/>
    <w:rsid w:val="00ED5C1D"/>
    <w:rsid w:val="00ED663C"/>
    <w:rsid w:val="00ED72EB"/>
    <w:rsid w:val="00ED7585"/>
    <w:rsid w:val="00EE04D9"/>
    <w:rsid w:val="00EE0A5A"/>
    <w:rsid w:val="00EE135A"/>
    <w:rsid w:val="00EE4107"/>
    <w:rsid w:val="00EE4A8B"/>
    <w:rsid w:val="00EE4E85"/>
    <w:rsid w:val="00EE548A"/>
    <w:rsid w:val="00EE54FC"/>
    <w:rsid w:val="00EE7EDD"/>
    <w:rsid w:val="00EF02B5"/>
    <w:rsid w:val="00EF08D2"/>
    <w:rsid w:val="00EF137C"/>
    <w:rsid w:val="00EF3347"/>
    <w:rsid w:val="00EF38F3"/>
    <w:rsid w:val="00EF39AD"/>
    <w:rsid w:val="00EF41CC"/>
    <w:rsid w:val="00EF4C27"/>
    <w:rsid w:val="00EF56C1"/>
    <w:rsid w:val="00EF711F"/>
    <w:rsid w:val="00EF759F"/>
    <w:rsid w:val="00EF78C4"/>
    <w:rsid w:val="00EF7A33"/>
    <w:rsid w:val="00F00CD9"/>
    <w:rsid w:val="00F0148F"/>
    <w:rsid w:val="00F01A34"/>
    <w:rsid w:val="00F023EE"/>
    <w:rsid w:val="00F054A3"/>
    <w:rsid w:val="00F0644C"/>
    <w:rsid w:val="00F067AA"/>
    <w:rsid w:val="00F070A0"/>
    <w:rsid w:val="00F07965"/>
    <w:rsid w:val="00F079CE"/>
    <w:rsid w:val="00F12350"/>
    <w:rsid w:val="00F12FFA"/>
    <w:rsid w:val="00F1384C"/>
    <w:rsid w:val="00F13D4E"/>
    <w:rsid w:val="00F143DF"/>
    <w:rsid w:val="00F14597"/>
    <w:rsid w:val="00F1477C"/>
    <w:rsid w:val="00F159ED"/>
    <w:rsid w:val="00F16E7C"/>
    <w:rsid w:val="00F20507"/>
    <w:rsid w:val="00F20EC3"/>
    <w:rsid w:val="00F227C5"/>
    <w:rsid w:val="00F2337B"/>
    <w:rsid w:val="00F2459B"/>
    <w:rsid w:val="00F260F7"/>
    <w:rsid w:val="00F261FD"/>
    <w:rsid w:val="00F2730A"/>
    <w:rsid w:val="00F2734E"/>
    <w:rsid w:val="00F27748"/>
    <w:rsid w:val="00F3092B"/>
    <w:rsid w:val="00F30B94"/>
    <w:rsid w:val="00F30BE1"/>
    <w:rsid w:val="00F30E2B"/>
    <w:rsid w:val="00F31120"/>
    <w:rsid w:val="00F32369"/>
    <w:rsid w:val="00F32743"/>
    <w:rsid w:val="00F332C2"/>
    <w:rsid w:val="00F3487B"/>
    <w:rsid w:val="00F34B9E"/>
    <w:rsid w:val="00F34D2C"/>
    <w:rsid w:val="00F35D4F"/>
    <w:rsid w:val="00F36914"/>
    <w:rsid w:val="00F37595"/>
    <w:rsid w:val="00F40171"/>
    <w:rsid w:val="00F40494"/>
    <w:rsid w:val="00F405F5"/>
    <w:rsid w:val="00F40BB3"/>
    <w:rsid w:val="00F40D32"/>
    <w:rsid w:val="00F41505"/>
    <w:rsid w:val="00F41FB3"/>
    <w:rsid w:val="00F42B0B"/>
    <w:rsid w:val="00F43750"/>
    <w:rsid w:val="00F438FB"/>
    <w:rsid w:val="00F440DD"/>
    <w:rsid w:val="00F44FBF"/>
    <w:rsid w:val="00F46FFE"/>
    <w:rsid w:val="00F47268"/>
    <w:rsid w:val="00F50EC3"/>
    <w:rsid w:val="00F5109E"/>
    <w:rsid w:val="00F51C08"/>
    <w:rsid w:val="00F524C4"/>
    <w:rsid w:val="00F52DFF"/>
    <w:rsid w:val="00F538FA"/>
    <w:rsid w:val="00F54852"/>
    <w:rsid w:val="00F5498F"/>
    <w:rsid w:val="00F553D6"/>
    <w:rsid w:val="00F56006"/>
    <w:rsid w:val="00F607F2"/>
    <w:rsid w:val="00F61CB6"/>
    <w:rsid w:val="00F6229D"/>
    <w:rsid w:val="00F62DF3"/>
    <w:rsid w:val="00F640D3"/>
    <w:rsid w:val="00F66F7B"/>
    <w:rsid w:val="00F67222"/>
    <w:rsid w:val="00F7013E"/>
    <w:rsid w:val="00F7173C"/>
    <w:rsid w:val="00F7278D"/>
    <w:rsid w:val="00F72BB3"/>
    <w:rsid w:val="00F737F7"/>
    <w:rsid w:val="00F73F82"/>
    <w:rsid w:val="00F74650"/>
    <w:rsid w:val="00F746B8"/>
    <w:rsid w:val="00F751AF"/>
    <w:rsid w:val="00F75590"/>
    <w:rsid w:val="00F7656D"/>
    <w:rsid w:val="00F76D43"/>
    <w:rsid w:val="00F77BFE"/>
    <w:rsid w:val="00F802D3"/>
    <w:rsid w:val="00F80BBB"/>
    <w:rsid w:val="00F815F8"/>
    <w:rsid w:val="00F81607"/>
    <w:rsid w:val="00F84B92"/>
    <w:rsid w:val="00F85204"/>
    <w:rsid w:val="00F85968"/>
    <w:rsid w:val="00F86EA9"/>
    <w:rsid w:val="00F872C8"/>
    <w:rsid w:val="00F87384"/>
    <w:rsid w:val="00F9083A"/>
    <w:rsid w:val="00F9088C"/>
    <w:rsid w:val="00F90EA3"/>
    <w:rsid w:val="00F915DC"/>
    <w:rsid w:val="00F9174B"/>
    <w:rsid w:val="00F943AD"/>
    <w:rsid w:val="00F9597B"/>
    <w:rsid w:val="00F95E4A"/>
    <w:rsid w:val="00F96140"/>
    <w:rsid w:val="00F9657E"/>
    <w:rsid w:val="00F9679D"/>
    <w:rsid w:val="00F96B5F"/>
    <w:rsid w:val="00F974E9"/>
    <w:rsid w:val="00F97C05"/>
    <w:rsid w:val="00F97EDD"/>
    <w:rsid w:val="00FA1C29"/>
    <w:rsid w:val="00FA31D5"/>
    <w:rsid w:val="00FA33CA"/>
    <w:rsid w:val="00FA45D1"/>
    <w:rsid w:val="00FA5370"/>
    <w:rsid w:val="00FA5D2D"/>
    <w:rsid w:val="00FA70BF"/>
    <w:rsid w:val="00FA794B"/>
    <w:rsid w:val="00FB07BE"/>
    <w:rsid w:val="00FB0ED8"/>
    <w:rsid w:val="00FB1850"/>
    <w:rsid w:val="00FB19A8"/>
    <w:rsid w:val="00FB2DB4"/>
    <w:rsid w:val="00FB4526"/>
    <w:rsid w:val="00FB48D6"/>
    <w:rsid w:val="00FB6024"/>
    <w:rsid w:val="00FB661E"/>
    <w:rsid w:val="00FB6F69"/>
    <w:rsid w:val="00FC0983"/>
    <w:rsid w:val="00FC0FB7"/>
    <w:rsid w:val="00FC13AE"/>
    <w:rsid w:val="00FC1C7A"/>
    <w:rsid w:val="00FC2111"/>
    <w:rsid w:val="00FC2995"/>
    <w:rsid w:val="00FC2FC0"/>
    <w:rsid w:val="00FC42A1"/>
    <w:rsid w:val="00FC46EA"/>
    <w:rsid w:val="00FC5718"/>
    <w:rsid w:val="00FC5853"/>
    <w:rsid w:val="00FC64FB"/>
    <w:rsid w:val="00FC6951"/>
    <w:rsid w:val="00FC6977"/>
    <w:rsid w:val="00FC79F9"/>
    <w:rsid w:val="00FD05E9"/>
    <w:rsid w:val="00FD0EB6"/>
    <w:rsid w:val="00FD140D"/>
    <w:rsid w:val="00FD1EC2"/>
    <w:rsid w:val="00FD1F06"/>
    <w:rsid w:val="00FD2A64"/>
    <w:rsid w:val="00FD3950"/>
    <w:rsid w:val="00FD3E78"/>
    <w:rsid w:val="00FD3EE8"/>
    <w:rsid w:val="00FD5FA4"/>
    <w:rsid w:val="00FD613B"/>
    <w:rsid w:val="00FD627A"/>
    <w:rsid w:val="00FD6714"/>
    <w:rsid w:val="00FD7589"/>
    <w:rsid w:val="00FE016E"/>
    <w:rsid w:val="00FE1505"/>
    <w:rsid w:val="00FE158B"/>
    <w:rsid w:val="00FE1771"/>
    <w:rsid w:val="00FE1AD4"/>
    <w:rsid w:val="00FE22B4"/>
    <w:rsid w:val="00FE2B08"/>
    <w:rsid w:val="00FE352D"/>
    <w:rsid w:val="00FE3578"/>
    <w:rsid w:val="00FE3B82"/>
    <w:rsid w:val="00FE4CCE"/>
    <w:rsid w:val="00FE528A"/>
    <w:rsid w:val="00FE5EB1"/>
    <w:rsid w:val="00FE6809"/>
    <w:rsid w:val="00FE7109"/>
    <w:rsid w:val="00FE71CD"/>
    <w:rsid w:val="00FE78BF"/>
    <w:rsid w:val="00FF0085"/>
    <w:rsid w:val="00FF1C43"/>
    <w:rsid w:val="00FF3145"/>
    <w:rsid w:val="00FF3477"/>
    <w:rsid w:val="00FF3E0A"/>
    <w:rsid w:val="00FF4919"/>
    <w:rsid w:val="00FF4AEC"/>
    <w:rsid w:val="00FF4F9A"/>
    <w:rsid w:val="00FF5118"/>
    <w:rsid w:val="00FF5158"/>
    <w:rsid w:val="00FF6A48"/>
    <w:rsid w:val="16A8D58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332072"/>
  <w15:docId w15:val="{946F2DB4-5704-4069-9440-6D7D836E91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509FF"/>
    <w:rPr>
      <w:rFonts w:ascii="Times New Roman" w:hAnsi="Times New Roman" w:eastAsia="Times New Roman" w:cs="Times New Roman"/>
      <w:lang w:val="es-ES"/>
    </w:rPr>
  </w:style>
  <w:style w:type="paragraph" w:styleId="Ttulo1">
    <w:name w:val="heading 1"/>
    <w:basedOn w:val="Normal"/>
    <w:next w:val="Normal"/>
    <w:link w:val="Ttulo1Car"/>
    <w:uiPriority w:val="9"/>
    <w:qFormat/>
    <w:rsid w:val="008C7DDF"/>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hAnsiTheme="majorHAnsi" w:eastAsiaTheme="majorEastAsia"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A4489C"/>
    <w:pPr>
      <w:keepNext/>
      <w:keepLines/>
      <w:spacing w:before="40"/>
      <w:outlineLvl w:val="2"/>
    </w:pPr>
    <w:rPr>
      <w:rFonts w:asciiTheme="majorHAnsi" w:hAnsiTheme="majorHAnsi" w:eastAsiaTheme="majorEastAsia" w:cstheme="majorBidi"/>
      <w:color w:val="243F60" w:themeColor="accent1" w:themeShade="7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hAnsiTheme="minorHAnsi" w:eastAsiaTheme="minorEastAsia" w:cstheme="minorBidi"/>
      <w:lang w:val="es-ES_tradnl"/>
    </w:rPr>
  </w:style>
  <w:style w:type="character" w:styleId="EncabezadoCar" w:customStyle="1">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hAnsiTheme="minorHAnsi" w:eastAsiaTheme="minorEastAsia" w:cstheme="minorBidi"/>
      <w:lang w:val="es-ES_tradnl"/>
    </w:rPr>
  </w:style>
  <w:style w:type="character" w:styleId="PiedepginaCar" w:customStyle="1">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eastAsiaTheme="minorEastAsia"/>
      <w:sz w:val="18"/>
      <w:szCs w:val="18"/>
      <w:lang w:val="es-ES_tradnl"/>
    </w:rPr>
  </w:style>
  <w:style w:type="character" w:styleId="TextodegloboCar" w:customStyle="1">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styleId="apple-converted-space" w:customStyle="1">
    <w:name w:val="apple-converted-space"/>
    <w:basedOn w:val="Fuentedeprrafopredeter"/>
    <w:rsid w:val="00FD7589"/>
  </w:style>
  <w:style w:type="paragraph" w:styleId="Listavistosa-nfasis11" w:customStyle="1">
    <w:name w:val="Lista vistosa - Énfasis 11"/>
    <w:basedOn w:val="Normal"/>
    <w:link w:val="Listavistosa-nfasis1Car"/>
    <w:uiPriority w:val="34"/>
    <w:qFormat/>
    <w:rsid w:val="000D2D89"/>
    <w:pPr>
      <w:ind w:left="708"/>
    </w:pPr>
  </w:style>
  <w:style w:type="character" w:styleId="Listavistosa-nfasis1Car" w:customStyle="1">
    <w:name w:val="Lista vistosa - Énfasis 1 Car"/>
    <w:link w:val="Listavistosa-nfasis11"/>
    <w:uiPriority w:val="34"/>
    <w:locked/>
    <w:rsid w:val="000D2D89"/>
    <w:rPr>
      <w:rFonts w:ascii="Times New Roman" w:hAnsi="Times New Roman" w:eastAsia="Times New Roman" w:cs="Times New Roman"/>
      <w:lang w:val="es-ES"/>
    </w:rPr>
  </w:style>
  <w:style w:type="paragraph" w:styleId="Texto" w:customStyle="1">
    <w:name w:val="Texto"/>
    <w:basedOn w:val="Normal"/>
    <w:uiPriority w:val="99"/>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styleId="apple-style-span" w:customStyle="1">
    <w:name w:val="apple-style-span"/>
    <w:rsid w:val="008846E7"/>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hAnsi="Times New Roman" w:eastAsia="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hAnsiTheme="minorHAnsi" w:eastAsiaTheme="minorHAnsi" w:cstheme="minorBidi"/>
      <w:sz w:val="20"/>
      <w:szCs w:val="20"/>
      <w:lang w:val="es-MX" w:eastAsia="en-US"/>
    </w:rPr>
  </w:style>
  <w:style w:type="character" w:styleId="TextonotapieCar" w:customStyle="1">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hAnsi="Times New Roman" w:eastAsia="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styleId="Textoindependiente2Car" w:customStyle="1">
    <w:name w:val="Texto independiente 2 Car"/>
    <w:basedOn w:val="Fuentedeprrafopredeter"/>
    <w:link w:val="Textoindependiente2"/>
    <w:uiPriority w:val="99"/>
    <w:rsid w:val="002944C8"/>
    <w:rPr>
      <w:rFonts w:ascii="Times New Roman" w:hAnsi="Times New Roman" w:eastAsia="Times New Roman" w:cs="Times New Roman"/>
      <w:lang w:val="es-ES"/>
    </w:rPr>
  </w:style>
  <w:style w:type="paragraph" w:styleId="Textosinformato">
    <w:name w:val="Plain Text"/>
    <w:basedOn w:val="Normal"/>
    <w:link w:val="TextosinformatoCar"/>
    <w:uiPriority w:val="99"/>
    <w:rsid w:val="002944C8"/>
    <w:rPr>
      <w:rFonts w:ascii="Courier New" w:hAnsi="Courier New"/>
      <w:sz w:val="20"/>
      <w:szCs w:val="20"/>
    </w:rPr>
  </w:style>
  <w:style w:type="character" w:styleId="TextosinformatoCar" w:customStyle="1">
    <w:name w:val="Texto sin formato Car"/>
    <w:basedOn w:val="Fuentedeprrafopredeter"/>
    <w:link w:val="Textosinformato"/>
    <w:uiPriority w:val="99"/>
    <w:rsid w:val="002944C8"/>
    <w:rPr>
      <w:rFonts w:ascii="Courier New" w:hAnsi="Courier New" w:eastAsia="Times New Roman" w:cs="Times New Roman"/>
      <w:sz w:val="20"/>
      <w:szCs w:val="20"/>
      <w:lang w:val="es-ES"/>
    </w:rPr>
  </w:style>
  <w:style w:type="paragraph" w:styleId="Standard" w:customStyle="1">
    <w:name w:val="Standard"/>
    <w:uiPriority w:val="99"/>
    <w:rsid w:val="002944C8"/>
    <w:pPr>
      <w:widowControl w:val="0"/>
      <w:suppressAutoHyphens/>
      <w:autoSpaceDN w:val="0"/>
      <w:textAlignment w:val="baseline"/>
    </w:pPr>
    <w:rPr>
      <w:rFonts w:ascii="Liberation Serif" w:hAnsi="Liberation Serif" w:eastAsia="DejaVu Sans" w:cs="Lohit Hindi"/>
      <w:kern w:val="3"/>
      <w:lang w:val="es-MX" w:eastAsia="zh-CN" w:bidi="hi-IN"/>
    </w:rPr>
  </w:style>
  <w:style w:type="character" w:styleId="negritas1" w:customStyle="1">
    <w:name w:val="negritas1"/>
    <w:rsid w:val="002944C8"/>
    <w:rPr>
      <w:rFonts w:hint="default" w:ascii="Arial" w:hAnsi="Arial" w:cs="Arial"/>
      <w:b/>
      <w:bCs/>
      <w:sz w:val="18"/>
      <w:szCs w:val="18"/>
    </w:rPr>
  </w:style>
  <w:style w:type="paragraph" w:styleId="Pa2" w:customStyle="1">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styleId="Default" w:customStyle="1">
    <w:name w:val="Default"/>
    <w:rsid w:val="002944C8"/>
    <w:pPr>
      <w:autoSpaceDE w:val="0"/>
      <w:autoSpaceDN w:val="0"/>
      <w:adjustRightInd w:val="0"/>
    </w:pPr>
    <w:rPr>
      <w:rFonts w:ascii="Arial" w:hAnsi="Arial" w:cs="Arial" w:eastAsiaTheme="minorHAnsi"/>
      <w:color w:val="000000"/>
      <w:lang w:val="es-MX" w:eastAsia="en-US"/>
    </w:rPr>
  </w:style>
  <w:style w:type="character" w:styleId="f" w:customStyle="1">
    <w:name w:val="f"/>
    <w:basedOn w:val="Fuentedeprrafopredeter"/>
    <w:rsid w:val="002944C8"/>
  </w:style>
  <w:style w:type="paragraph" w:styleId="q" w:customStyle="1">
    <w:name w:val="q"/>
    <w:basedOn w:val="Normal"/>
    <w:uiPriority w:val="99"/>
    <w:rsid w:val="002944C8"/>
    <w:pPr>
      <w:spacing w:before="100" w:beforeAutospacing="1" w:after="100" w:afterAutospacing="1"/>
    </w:pPr>
    <w:rPr>
      <w:lang w:val="es-MX" w:eastAsia="es-MX"/>
    </w:rPr>
  </w:style>
  <w:style w:type="character" w:styleId="d" w:customStyle="1">
    <w:name w:val="d"/>
    <w:basedOn w:val="Fuentedeprrafopredeter"/>
    <w:rsid w:val="002944C8"/>
  </w:style>
  <w:style w:type="character" w:styleId="b" w:customStyle="1">
    <w:name w:val="b"/>
    <w:basedOn w:val="Fuentedeprrafopredeter"/>
    <w:rsid w:val="002944C8"/>
  </w:style>
  <w:style w:type="character" w:styleId="k" w:customStyle="1">
    <w:name w:val="k"/>
    <w:basedOn w:val="Fuentedeprrafopredeter"/>
    <w:rsid w:val="002944C8"/>
  </w:style>
  <w:style w:type="character" w:styleId="h" w:customStyle="1">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styleId="SinespaciadoCar" w:customStyle="1">
    <w:name w:val="Sin espaciado Car"/>
    <w:aliases w:val="Francesa Car"/>
    <w:link w:val="Sinespaciado"/>
    <w:uiPriority w:val="1"/>
    <w:locked/>
    <w:rsid w:val="00D60635"/>
    <w:rPr>
      <w:rFonts w:ascii="Times New Roman" w:hAnsi="Times New Roman" w:eastAsia="Times New Roman" w:cs="Times New Roman"/>
      <w:lang w:val="es-MX"/>
    </w:rPr>
  </w:style>
  <w:style w:type="table" w:styleId="Tablaconcuadrcula">
    <w:name w:val="Table Grid"/>
    <w:basedOn w:val="Tablanormal"/>
    <w:uiPriority w:val="59"/>
    <w:rsid w:val="00AA697E"/>
    <w:rPr>
      <w:rFonts w:ascii="Calibri" w:hAnsi="Calibri" w:eastAsia="Calibri" w:cs="Times New Roman"/>
      <w:sz w:val="22"/>
      <w:szCs w:val="22"/>
      <w:lang w:val="es-ES"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Estilo" w:customStyle="1">
    <w:name w:val="Estilo"/>
    <w:uiPriority w:val="99"/>
    <w:rsid w:val="00AA697E"/>
    <w:pPr>
      <w:widowControl w:val="0"/>
      <w:autoSpaceDE w:val="0"/>
      <w:autoSpaceDN w:val="0"/>
      <w:adjustRightInd w:val="0"/>
    </w:pPr>
    <w:rPr>
      <w:rFonts w:ascii="Times New Roman" w:hAnsi="Times New Roman" w:eastAsia="Times New Roman" w:cs="Times New Roman"/>
      <w:lang w:val="es-ES"/>
    </w:rPr>
  </w:style>
  <w:style w:type="character" w:styleId="numberfracccentro" w:customStyle="1">
    <w:name w:val="numberfracccentro"/>
    <w:basedOn w:val="Fuentedeprrafopredeter"/>
    <w:rsid w:val="00B8240C"/>
  </w:style>
  <w:style w:type="character" w:styleId="Ttulo2Car" w:customStyle="1">
    <w:name w:val="Título 2 Car"/>
    <w:basedOn w:val="Fuentedeprrafopredeter"/>
    <w:link w:val="Ttulo2"/>
    <w:uiPriority w:val="9"/>
    <w:rsid w:val="00B32071"/>
    <w:rPr>
      <w:rFonts w:asciiTheme="majorHAnsi" w:hAnsiTheme="majorHAnsi" w:eastAsiaTheme="majorEastAsia" w:cstheme="majorBidi"/>
      <w:color w:val="365F91" w:themeColor="accent1" w:themeShade="BF"/>
      <w:sz w:val="26"/>
      <w:szCs w:val="26"/>
      <w:lang w:val="es-ES"/>
    </w:rPr>
  </w:style>
  <w:style w:type="character" w:styleId="TextodegloboCar1" w:customStyle="1">
    <w:name w:val="Texto de globo Car1"/>
    <w:basedOn w:val="Fuentedeprrafopredeter"/>
    <w:uiPriority w:val="99"/>
    <w:semiHidden/>
    <w:rsid w:val="007860F3"/>
    <w:rPr>
      <w:rFonts w:ascii="Segoe UI" w:hAnsi="Segoe UI" w:eastAsia="Times New Roman" w:cs="Segoe UI"/>
      <w:sz w:val="18"/>
      <w:szCs w:val="18"/>
      <w:lang w:val="es-ES" w:eastAsia="es-ES"/>
    </w:rPr>
  </w:style>
  <w:style w:type="paragraph" w:styleId="Cuerpo" w:customStyle="1">
    <w:name w:val="Cuerpo"/>
    <w:rsid w:val="00A75128"/>
    <w:pPr>
      <w:spacing w:after="160" w:line="256" w:lineRule="auto"/>
    </w:pPr>
    <w:rPr>
      <w:rFonts w:ascii="Calibri" w:hAnsi="Calibri" w:eastAsia="Calibri" w:cs="Calibri"/>
      <w:color w:val="000000"/>
      <w:sz w:val="22"/>
      <w:szCs w:val="22"/>
      <w:u w:color="000000"/>
      <w:lang w:val="de-DE"/>
    </w:rPr>
  </w:style>
  <w:style w:type="character" w:styleId="Ninguno" w:customStyle="1">
    <w:name w:val="Ninguno"/>
    <w:rsid w:val="00A75128"/>
    <w:rPr>
      <w:lang w:val="es-ES_tradnl"/>
    </w:rPr>
  </w:style>
  <w:style w:type="numbering" w:styleId="Estiloimportado1" w:customStyle="1">
    <w:name w:val="Estilo importado 1"/>
    <w:rsid w:val="00A75128"/>
    <w:pPr>
      <w:numPr>
        <w:numId w:val="1"/>
      </w:numPr>
    </w:pPr>
  </w:style>
  <w:style w:type="paragraph" w:styleId="Textoindependiente">
    <w:name w:val="Body Text"/>
    <w:basedOn w:val="Normal"/>
    <w:link w:val="TextoindependienteCar"/>
    <w:uiPriority w:val="99"/>
    <w:unhideWhenUsed/>
    <w:rsid w:val="001C67F4"/>
    <w:pPr>
      <w:spacing w:after="120"/>
    </w:pPr>
  </w:style>
  <w:style w:type="character" w:styleId="TextoindependienteCar" w:customStyle="1">
    <w:name w:val="Texto independiente Car"/>
    <w:basedOn w:val="Fuentedeprrafopredeter"/>
    <w:link w:val="Textoindependiente"/>
    <w:uiPriority w:val="99"/>
    <w:rsid w:val="001C67F4"/>
    <w:rPr>
      <w:rFonts w:ascii="Times New Roman" w:hAnsi="Times New Roman" w:eastAsia="Times New Roman" w:cs="Times New Roman"/>
      <w:lang w:val="es-ES"/>
    </w:rPr>
  </w:style>
  <w:style w:type="character" w:styleId="Refdecomentario">
    <w:name w:val="annotation reference"/>
    <w:basedOn w:val="Fuentedeprrafopredeter"/>
    <w:uiPriority w:val="99"/>
    <w:semiHidden/>
    <w:unhideWhenUsed/>
    <w:rsid w:val="00A4489C"/>
    <w:rPr>
      <w:sz w:val="16"/>
      <w:szCs w:val="16"/>
    </w:rPr>
  </w:style>
  <w:style w:type="paragraph" w:styleId="Textocomentario">
    <w:name w:val="annotation text"/>
    <w:basedOn w:val="Normal"/>
    <w:link w:val="TextocomentarioCar"/>
    <w:uiPriority w:val="99"/>
    <w:semiHidden/>
    <w:unhideWhenUsed/>
    <w:rsid w:val="00A4489C"/>
    <w:rPr>
      <w:sz w:val="20"/>
      <w:szCs w:val="20"/>
    </w:rPr>
  </w:style>
  <w:style w:type="character" w:styleId="TextocomentarioCar" w:customStyle="1">
    <w:name w:val="Texto comentario Car"/>
    <w:basedOn w:val="Fuentedeprrafopredeter"/>
    <w:link w:val="Textocomentario"/>
    <w:uiPriority w:val="99"/>
    <w:semiHidden/>
    <w:rsid w:val="00A4489C"/>
    <w:rPr>
      <w:rFonts w:ascii="Times New Roman" w:hAnsi="Times New Roman" w:eastAsia="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4489C"/>
    <w:rPr>
      <w:b/>
      <w:bCs/>
    </w:rPr>
  </w:style>
  <w:style w:type="character" w:styleId="AsuntodelcomentarioCar" w:customStyle="1">
    <w:name w:val="Asunto del comentario Car"/>
    <w:basedOn w:val="TextocomentarioCar"/>
    <w:link w:val="Asuntodelcomentario"/>
    <w:uiPriority w:val="99"/>
    <w:semiHidden/>
    <w:rsid w:val="00A4489C"/>
    <w:rPr>
      <w:rFonts w:ascii="Times New Roman" w:hAnsi="Times New Roman" w:eastAsia="Times New Roman" w:cs="Times New Roman"/>
      <w:b/>
      <w:bCs/>
      <w:sz w:val="20"/>
      <w:szCs w:val="20"/>
      <w:lang w:val="es-ES"/>
    </w:rPr>
  </w:style>
  <w:style w:type="character" w:styleId="Ttulo3Car" w:customStyle="1">
    <w:name w:val="Título 3 Car"/>
    <w:basedOn w:val="Fuentedeprrafopredeter"/>
    <w:link w:val="Ttulo3"/>
    <w:uiPriority w:val="9"/>
    <w:semiHidden/>
    <w:rsid w:val="00A4489C"/>
    <w:rPr>
      <w:rFonts w:asciiTheme="majorHAnsi" w:hAnsiTheme="majorHAnsi" w:eastAsiaTheme="majorEastAsia" w:cstheme="majorBidi"/>
      <w:color w:val="243F60" w:themeColor="accent1" w:themeShade="7F"/>
      <w:lang w:val="es-ES"/>
    </w:rPr>
  </w:style>
  <w:style w:type="character" w:styleId="Ttulo1Car" w:customStyle="1">
    <w:name w:val="Título 1 Car"/>
    <w:basedOn w:val="Fuentedeprrafopredeter"/>
    <w:link w:val="Ttulo1"/>
    <w:uiPriority w:val="9"/>
    <w:rsid w:val="008C7DDF"/>
    <w:rPr>
      <w:rFonts w:asciiTheme="majorHAnsi" w:hAnsiTheme="majorHAnsi" w:eastAsiaTheme="majorEastAsia" w:cstheme="majorBidi"/>
      <w:color w:val="365F91" w:themeColor="accent1" w:themeShade="BF"/>
      <w:sz w:val="32"/>
      <w:szCs w:val="32"/>
      <w:lang w:val="es-ES"/>
    </w:rPr>
  </w:style>
  <w:style w:type="character" w:styleId="il" w:customStyle="1">
    <w:name w:val="il"/>
    <w:basedOn w:val="Fuentedeprrafopredeter"/>
    <w:rsid w:val="00EF137C"/>
  </w:style>
  <w:style w:type="character" w:styleId="Mencinsinresolver">
    <w:name w:val="Unresolved Mention"/>
    <w:basedOn w:val="Fuentedeprrafopredeter"/>
    <w:uiPriority w:val="99"/>
    <w:semiHidden/>
    <w:unhideWhenUsed/>
    <w:rsid w:val="00A36985"/>
    <w:rPr>
      <w:color w:val="605E5C"/>
      <w:shd w:val="clear" w:color="auto" w:fill="E1DFDD"/>
    </w:rPr>
  </w:style>
  <w:style w:type="character" w:styleId="nfasis">
    <w:name w:val="Emphasis"/>
    <w:basedOn w:val="Fuentedeprrafopredeter"/>
    <w:uiPriority w:val="20"/>
    <w:qFormat/>
    <w:rsid w:val="007C4F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537190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64576292">
      <w:bodyDiv w:val="1"/>
      <w:marLeft w:val="0"/>
      <w:marRight w:val="0"/>
      <w:marTop w:val="0"/>
      <w:marBottom w:val="0"/>
      <w:divBdr>
        <w:top w:val="none" w:sz="0" w:space="0" w:color="auto"/>
        <w:left w:val="none" w:sz="0" w:space="0" w:color="auto"/>
        <w:bottom w:val="none" w:sz="0" w:space="0" w:color="auto"/>
        <w:right w:val="none" w:sz="0" w:space="0" w:color="auto"/>
      </w:divBdr>
    </w:div>
    <w:div w:id="669998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1337509">
      <w:bodyDiv w:val="1"/>
      <w:marLeft w:val="0"/>
      <w:marRight w:val="0"/>
      <w:marTop w:val="0"/>
      <w:marBottom w:val="0"/>
      <w:divBdr>
        <w:top w:val="none" w:sz="0" w:space="0" w:color="auto"/>
        <w:left w:val="none" w:sz="0" w:space="0" w:color="auto"/>
        <w:bottom w:val="none" w:sz="0" w:space="0" w:color="auto"/>
        <w:right w:val="none" w:sz="0" w:space="0" w:color="auto"/>
      </w:divBdr>
    </w:div>
    <w:div w:id="100030571">
      <w:bodyDiv w:val="1"/>
      <w:marLeft w:val="0"/>
      <w:marRight w:val="0"/>
      <w:marTop w:val="0"/>
      <w:marBottom w:val="0"/>
      <w:divBdr>
        <w:top w:val="none" w:sz="0" w:space="0" w:color="auto"/>
        <w:left w:val="none" w:sz="0" w:space="0" w:color="auto"/>
        <w:bottom w:val="none" w:sz="0" w:space="0" w:color="auto"/>
        <w:right w:val="none" w:sz="0" w:space="0" w:color="auto"/>
      </w:divBdr>
    </w:div>
    <w:div w:id="107164098">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1192164">
      <w:bodyDiv w:val="1"/>
      <w:marLeft w:val="0"/>
      <w:marRight w:val="0"/>
      <w:marTop w:val="0"/>
      <w:marBottom w:val="0"/>
      <w:divBdr>
        <w:top w:val="none" w:sz="0" w:space="0" w:color="auto"/>
        <w:left w:val="none" w:sz="0" w:space="0" w:color="auto"/>
        <w:bottom w:val="none" w:sz="0" w:space="0" w:color="auto"/>
        <w:right w:val="none" w:sz="0" w:space="0" w:color="auto"/>
      </w:divBdr>
    </w:div>
    <w:div w:id="142281124">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1461590">
      <w:bodyDiv w:val="1"/>
      <w:marLeft w:val="0"/>
      <w:marRight w:val="0"/>
      <w:marTop w:val="0"/>
      <w:marBottom w:val="0"/>
      <w:divBdr>
        <w:top w:val="none" w:sz="0" w:space="0" w:color="auto"/>
        <w:left w:val="none" w:sz="0" w:space="0" w:color="auto"/>
        <w:bottom w:val="none" w:sz="0" w:space="0" w:color="auto"/>
        <w:right w:val="none" w:sz="0" w:space="0" w:color="auto"/>
      </w:divBdr>
    </w:div>
    <w:div w:id="193347545">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5606778">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4951580">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7060265">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5039690">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8124266">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5979712">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879716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4498398">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390959">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1634060">
      <w:bodyDiv w:val="1"/>
      <w:marLeft w:val="0"/>
      <w:marRight w:val="0"/>
      <w:marTop w:val="0"/>
      <w:marBottom w:val="0"/>
      <w:divBdr>
        <w:top w:val="none" w:sz="0" w:space="0" w:color="auto"/>
        <w:left w:val="none" w:sz="0" w:space="0" w:color="auto"/>
        <w:bottom w:val="none" w:sz="0" w:space="0" w:color="auto"/>
        <w:right w:val="none" w:sz="0" w:space="0" w:color="auto"/>
      </w:divBdr>
    </w:div>
    <w:div w:id="447118964">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2384132">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2352995">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4513103">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7276742">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599022513">
      <w:bodyDiv w:val="1"/>
      <w:marLeft w:val="0"/>
      <w:marRight w:val="0"/>
      <w:marTop w:val="0"/>
      <w:marBottom w:val="0"/>
      <w:divBdr>
        <w:top w:val="none" w:sz="0" w:space="0" w:color="auto"/>
        <w:left w:val="none" w:sz="0" w:space="0" w:color="auto"/>
        <w:bottom w:val="none" w:sz="0" w:space="0" w:color="auto"/>
        <w:right w:val="none" w:sz="0" w:space="0" w:color="auto"/>
      </w:divBdr>
      <w:divsChild>
        <w:div w:id="1385062239">
          <w:marLeft w:val="0"/>
          <w:marRight w:val="0"/>
          <w:marTop w:val="0"/>
          <w:marBottom w:val="0"/>
          <w:divBdr>
            <w:top w:val="none" w:sz="0" w:space="0" w:color="auto"/>
            <w:left w:val="none" w:sz="0" w:space="0" w:color="auto"/>
            <w:bottom w:val="none" w:sz="0" w:space="0" w:color="auto"/>
            <w:right w:val="none" w:sz="0" w:space="0" w:color="auto"/>
          </w:divBdr>
        </w:div>
        <w:div w:id="1647473450">
          <w:marLeft w:val="0"/>
          <w:marRight w:val="0"/>
          <w:marTop w:val="0"/>
          <w:marBottom w:val="0"/>
          <w:divBdr>
            <w:top w:val="none" w:sz="0" w:space="0" w:color="auto"/>
            <w:left w:val="none" w:sz="0" w:space="0" w:color="auto"/>
            <w:bottom w:val="none" w:sz="0" w:space="0" w:color="auto"/>
            <w:right w:val="none" w:sz="0" w:space="0" w:color="auto"/>
          </w:divBdr>
        </w:div>
        <w:div w:id="1333412783">
          <w:marLeft w:val="0"/>
          <w:marRight w:val="0"/>
          <w:marTop w:val="0"/>
          <w:marBottom w:val="0"/>
          <w:divBdr>
            <w:top w:val="none" w:sz="0" w:space="0" w:color="auto"/>
            <w:left w:val="none" w:sz="0" w:space="0" w:color="auto"/>
            <w:bottom w:val="none" w:sz="0" w:space="0" w:color="auto"/>
            <w:right w:val="none" w:sz="0" w:space="0" w:color="auto"/>
          </w:divBdr>
        </w:div>
      </w:divsChild>
    </w:div>
    <w:div w:id="601887092">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6786772">
      <w:bodyDiv w:val="1"/>
      <w:marLeft w:val="0"/>
      <w:marRight w:val="0"/>
      <w:marTop w:val="0"/>
      <w:marBottom w:val="0"/>
      <w:divBdr>
        <w:top w:val="none" w:sz="0" w:space="0" w:color="auto"/>
        <w:left w:val="none" w:sz="0" w:space="0" w:color="auto"/>
        <w:bottom w:val="none" w:sz="0" w:space="0" w:color="auto"/>
        <w:right w:val="none" w:sz="0" w:space="0" w:color="auto"/>
      </w:divBdr>
    </w:div>
    <w:div w:id="669522777">
      <w:bodyDiv w:val="1"/>
      <w:marLeft w:val="0"/>
      <w:marRight w:val="0"/>
      <w:marTop w:val="0"/>
      <w:marBottom w:val="0"/>
      <w:divBdr>
        <w:top w:val="none" w:sz="0" w:space="0" w:color="auto"/>
        <w:left w:val="none" w:sz="0" w:space="0" w:color="auto"/>
        <w:bottom w:val="none" w:sz="0" w:space="0" w:color="auto"/>
        <w:right w:val="none" w:sz="0" w:space="0" w:color="auto"/>
      </w:divBdr>
      <w:divsChild>
        <w:div w:id="1147163886">
          <w:marLeft w:val="0"/>
          <w:marRight w:val="0"/>
          <w:marTop w:val="0"/>
          <w:marBottom w:val="101"/>
          <w:divBdr>
            <w:top w:val="none" w:sz="0" w:space="0" w:color="auto"/>
            <w:left w:val="none" w:sz="0" w:space="0" w:color="auto"/>
            <w:bottom w:val="none" w:sz="0" w:space="0" w:color="auto"/>
            <w:right w:val="none" w:sz="0" w:space="0" w:color="auto"/>
          </w:divBdr>
        </w:div>
        <w:div w:id="1647667397">
          <w:marLeft w:val="0"/>
          <w:marRight w:val="0"/>
          <w:marTop w:val="0"/>
          <w:marBottom w:val="101"/>
          <w:divBdr>
            <w:top w:val="none" w:sz="0" w:space="0" w:color="auto"/>
            <w:left w:val="none" w:sz="0" w:space="0" w:color="auto"/>
            <w:bottom w:val="none" w:sz="0" w:space="0" w:color="auto"/>
            <w:right w:val="none" w:sz="0" w:space="0" w:color="auto"/>
          </w:divBdr>
        </w:div>
        <w:div w:id="1678001972">
          <w:marLeft w:val="0"/>
          <w:marRight w:val="0"/>
          <w:marTop w:val="0"/>
          <w:marBottom w:val="101"/>
          <w:divBdr>
            <w:top w:val="none" w:sz="0" w:space="0" w:color="auto"/>
            <w:left w:val="none" w:sz="0" w:space="0" w:color="auto"/>
            <w:bottom w:val="none" w:sz="0" w:space="0" w:color="auto"/>
            <w:right w:val="none" w:sz="0" w:space="0" w:color="auto"/>
          </w:divBdr>
        </w:div>
      </w:divsChild>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3040848">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34205427">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76103469">
      <w:bodyDiv w:val="1"/>
      <w:marLeft w:val="0"/>
      <w:marRight w:val="0"/>
      <w:marTop w:val="0"/>
      <w:marBottom w:val="0"/>
      <w:divBdr>
        <w:top w:val="none" w:sz="0" w:space="0" w:color="auto"/>
        <w:left w:val="none" w:sz="0" w:space="0" w:color="auto"/>
        <w:bottom w:val="none" w:sz="0" w:space="0" w:color="auto"/>
        <w:right w:val="none" w:sz="0" w:space="0" w:color="auto"/>
      </w:divBdr>
    </w:div>
    <w:div w:id="787042000">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2507936">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014152">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2206088">
      <w:bodyDiv w:val="1"/>
      <w:marLeft w:val="0"/>
      <w:marRight w:val="0"/>
      <w:marTop w:val="0"/>
      <w:marBottom w:val="0"/>
      <w:divBdr>
        <w:top w:val="none" w:sz="0" w:space="0" w:color="auto"/>
        <w:left w:val="none" w:sz="0" w:space="0" w:color="auto"/>
        <w:bottom w:val="none" w:sz="0" w:space="0" w:color="auto"/>
        <w:right w:val="none" w:sz="0" w:space="0" w:color="auto"/>
      </w:divBdr>
      <w:divsChild>
        <w:div w:id="1004555904">
          <w:marLeft w:val="0"/>
          <w:marRight w:val="0"/>
          <w:marTop w:val="0"/>
          <w:marBottom w:val="0"/>
          <w:divBdr>
            <w:top w:val="none" w:sz="0" w:space="0" w:color="auto"/>
            <w:left w:val="none" w:sz="0" w:space="0" w:color="auto"/>
            <w:bottom w:val="none" w:sz="0" w:space="0" w:color="auto"/>
            <w:right w:val="none" w:sz="0" w:space="0" w:color="auto"/>
          </w:divBdr>
        </w:div>
      </w:divsChild>
    </w:div>
    <w:div w:id="849487830">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659753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0329731">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71060150">
      <w:bodyDiv w:val="1"/>
      <w:marLeft w:val="0"/>
      <w:marRight w:val="0"/>
      <w:marTop w:val="0"/>
      <w:marBottom w:val="0"/>
      <w:divBdr>
        <w:top w:val="none" w:sz="0" w:space="0" w:color="auto"/>
        <w:left w:val="none" w:sz="0" w:space="0" w:color="auto"/>
        <w:bottom w:val="none" w:sz="0" w:space="0" w:color="auto"/>
        <w:right w:val="none" w:sz="0" w:space="0" w:color="auto"/>
      </w:divBdr>
    </w:div>
    <w:div w:id="976254061">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969974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88041269">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2072071">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214252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9952465">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03351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885745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5578059">
      <w:bodyDiv w:val="1"/>
      <w:marLeft w:val="0"/>
      <w:marRight w:val="0"/>
      <w:marTop w:val="0"/>
      <w:marBottom w:val="0"/>
      <w:divBdr>
        <w:top w:val="none" w:sz="0" w:space="0" w:color="auto"/>
        <w:left w:val="none" w:sz="0" w:space="0" w:color="auto"/>
        <w:bottom w:val="none" w:sz="0" w:space="0" w:color="auto"/>
        <w:right w:val="none" w:sz="0" w:space="0" w:color="auto"/>
      </w:divBdr>
    </w:div>
    <w:div w:id="1246526989">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7178174">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0793405">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19580992">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8021709">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87800220">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6222631">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5980013">
      <w:bodyDiv w:val="1"/>
      <w:marLeft w:val="0"/>
      <w:marRight w:val="0"/>
      <w:marTop w:val="0"/>
      <w:marBottom w:val="0"/>
      <w:divBdr>
        <w:top w:val="none" w:sz="0" w:space="0" w:color="auto"/>
        <w:left w:val="none" w:sz="0" w:space="0" w:color="auto"/>
        <w:bottom w:val="none" w:sz="0" w:space="0" w:color="auto"/>
        <w:right w:val="none" w:sz="0" w:space="0" w:color="auto"/>
      </w:divBdr>
    </w:div>
    <w:div w:id="145879158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77917009">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6555449">
      <w:bodyDiv w:val="1"/>
      <w:marLeft w:val="0"/>
      <w:marRight w:val="0"/>
      <w:marTop w:val="0"/>
      <w:marBottom w:val="0"/>
      <w:divBdr>
        <w:top w:val="none" w:sz="0" w:space="0" w:color="auto"/>
        <w:left w:val="none" w:sz="0" w:space="0" w:color="auto"/>
        <w:bottom w:val="none" w:sz="0" w:space="0" w:color="auto"/>
        <w:right w:val="none" w:sz="0" w:space="0" w:color="auto"/>
      </w:divBdr>
    </w:div>
    <w:div w:id="1488010765">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2045556">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4851894">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4904431">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2404894">
      <w:bodyDiv w:val="1"/>
      <w:marLeft w:val="0"/>
      <w:marRight w:val="0"/>
      <w:marTop w:val="0"/>
      <w:marBottom w:val="0"/>
      <w:divBdr>
        <w:top w:val="none" w:sz="0" w:space="0" w:color="auto"/>
        <w:left w:val="none" w:sz="0" w:space="0" w:color="auto"/>
        <w:bottom w:val="none" w:sz="0" w:space="0" w:color="auto"/>
        <w:right w:val="none" w:sz="0" w:space="0" w:color="auto"/>
      </w:divBdr>
    </w:div>
    <w:div w:id="1542589651">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91699950">
      <w:bodyDiv w:val="1"/>
      <w:marLeft w:val="0"/>
      <w:marRight w:val="0"/>
      <w:marTop w:val="0"/>
      <w:marBottom w:val="0"/>
      <w:divBdr>
        <w:top w:val="none" w:sz="0" w:space="0" w:color="auto"/>
        <w:left w:val="none" w:sz="0" w:space="0" w:color="auto"/>
        <w:bottom w:val="none" w:sz="0" w:space="0" w:color="auto"/>
        <w:right w:val="none" w:sz="0" w:space="0" w:color="auto"/>
      </w:divBdr>
    </w:div>
    <w:div w:id="1598055235">
      <w:bodyDiv w:val="1"/>
      <w:marLeft w:val="0"/>
      <w:marRight w:val="0"/>
      <w:marTop w:val="0"/>
      <w:marBottom w:val="0"/>
      <w:divBdr>
        <w:top w:val="none" w:sz="0" w:space="0" w:color="auto"/>
        <w:left w:val="none" w:sz="0" w:space="0" w:color="auto"/>
        <w:bottom w:val="none" w:sz="0" w:space="0" w:color="auto"/>
        <w:right w:val="none" w:sz="0" w:space="0" w:color="auto"/>
      </w:divBdr>
    </w:div>
    <w:div w:id="1598832529">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4073643">
      <w:bodyDiv w:val="1"/>
      <w:marLeft w:val="0"/>
      <w:marRight w:val="0"/>
      <w:marTop w:val="0"/>
      <w:marBottom w:val="0"/>
      <w:divBdr>
        <w:top w:val="none" w:sz="0" w:space="0" w:color="auto"/>
        <w:left w:val="none" w:sz="0" w:space="0" w:color="auto"/>
        <w:bottom w:val="none" w:sz="0" w:space="0" w:color="auto"/>
        <w:right w:val="none" w:sz="0" w:space="0" w:color="auto"/>
      </w:divBdr>
    </w:div>
    <w:div w:id="162445505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7473423">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6573863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454085">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65146805">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013909">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416028">
      <w:bodyDiv w:val="1"/>
      <w:marLeft w:val="0"/>
      <w:marRight w:val="0"/>
      <w:marTop w:val="0"/>
      <w:marBottom w:val="0"/>
      <w:divBdr>
        <w:top w:val="none" w:sz="0" w:space="0" w:color="auto"/>
        <w:left w:val="none" w:sz="0" w:space="0" w:color="auto"/>
        <w:bottom w:val="none" w:sz="0" w:space="0" w:color="auto"/>
        <w:right w:val="none" w:sz="0" w:space="0" w:color="auto"/>
      </w:divBdr>
    </w:div>
    <w:div w:id="1912811812">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732991">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151396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68412765">
      <w:bodyDiv w:val="1"/>
      <w:marLeft w:val="0"/>
      <w:marRight w:val="0"/>
      <w:marTop w:val="0"/>
      <w:marBottom w:val="0"/>
      <w:divBdr>
        <w:top w:val="none" w:sz="0" w:space="0" w:color="auto"/>
        <w:left w:val="none" w:sz="0" w:space="0" w:color="auto"/>
        <w:bottom w:val="none" w:sz="0" w:space="0" w:color="auto"/>
        <w:right w:val="none" w:sz="0" w:space="0" w:color="auto"/>
      </w:divBdr>
      <w:divsChild>
        <w:div w:id="10099889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8636415">
              <w:marLeft w:val="0"/>
              <w:marRight w:val="0"/>
              <w:marTop w:val="0"/>
              <w:marBottom w:val="0"/>
              <w:divBdr>
                <w:top w:val="none" w:sz="0" w:space="0" w:color="auto"/>
                <w:left w:val="none" w:sz="0" w:space="0" w:color="auto"/>
                <w:bottom w:val="none" w:sz="0" w:space="0" w:color="auto"/>
                <w:right w:val="none" w:sz="0" w:space="0" w:color="auto"/>
              </w:divBdr>
              <w:divsChild>
                <w:div w:id="2138713630">
                  <w:marLeft w:val="0"/>
                  <w:marRight w:val="0"/>
                  <w:marTop w:val="0"/>
                  <w:marBottom w:val="0"/>
                  <w:divBdr>
                    <w:top w:val="none" w:sz="0" w:space="0" w:color="auto"/>
                    <w:left w:val="none" w:sz="0" w:space="0" w:color="auto"/>
                    <w:bottom w:val="none" w:sz="0" w:space="0" w:color="auto"/>
                    <w:right w:val="none" w:sz="0" w:space="0" w:color="auto"/>
                  </w:divBdr>
                  <w:divsChild>
                    <w:div w:id="1466695863">
                      <w:marLeft w:val="0"/>
                      <w:marRight w:val="0"/>
                      <w:marTop w:val="0"/>
                      <w:marBottom w:val="0"/>
                      <w:divBdr>
                        <w:top w:val="none" w:sz="0" w:space="0" w:color="auto"/>
                        <w:left w:val="none" w:sz="0" w:space="0" w:color="auto"/>
                        <w:bottom w:val="none" w:sz="0" w:space="0" w:color="auto"/>
                        <w:right w:val="none" w:sz="0" w:space="0" w:color="auto"/>
                      </w:divBdr>
                      <w:divsChild>
                        <w:div w:id="19627189">
                          <w:marLeft w:val="0"/>
                          <w:marRight w:val="0"/>
                          <w:marTop w:val="0"/>
                          <w:marBottom w:val="0"/>
                          <w:divBdr>
                            <w:top w:val="none" w:sz="0" w:space="0" w:color="auto"/>
                            <w:left w:val="none" w:sz="0" w:space="0" w:color="auto"/>
                            <w:bottom w:val="none" w:sz="0" w:space="0" w:color="auto"/>
                            <w:right w:val="none" w:sz="0" w:space="0" w:color="auto"/>
                          </w:divBdr>
                          <w:divsChild>
                            <w:div w:id="173631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484159">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juntatexcoco.edomex.gob.mx/sites/juntatexcoco.edomex.gob.mx/files/files/24-08-2016.pdf" TargetMode="Externa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settings" Target="settings.xml" Id="rId4" /><Relationship Type="http://schemas.openxmlformats.org/officeDocument/2006/relationships/hyperlink" Target="http://juntatexcoco.edomex.gob.mx/sites/juntatexcoco.edomex.gob.mx/files/files/24-08-2016.pdf" TargetMode="Externa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584C9-BDEF-4850-B6CF-9E6B0F891E2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iMac</dc:creator>
  <lastModifiedBy>Usuario invitado</lastModifiedBy>
  <revision>4</revision>
  <lastPrinted>2021-12-03T02:49:00.0000000Z</lastPrinted>
  <dcterms:created xsi:type="dcterms:W3CDTF">2022-02-04T04:34:00.0000000Z</dcterms:created>
  <dcterms:modified xsi:type="dcterms:W3CDTF">2022-02-11T18:04:06.4387205Z</dcterms:modified>
</coreProperties>
</file>