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CEA" w:rsidRDefault="004A4CEA" w:rsidP="004A4CEA">
      <w:pPr>
        <w:shd w:val="clear" w:color="auto" w:fill="FFFFFF"/>
        <w:spacing w:after="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471389">
        <w:rPr>
          <w:rFonts w:ascii="Palatino Linotype" w:eastAsia="Times New Roman" w:hAnsi="Palatino Linotype" w:cs="Arial"/>
          <w:color w:val="000000"/>
          <w:sz w:val="24"/>
          <w:szCs w:val="24"/>
          <w:lang w:eastAsia="es-MX"/>
        </w:rPr>
        <w:t xml:space="preserve"> diecinueve de enero de </w:t>
      </w:r>
      <w:r>
        <w:rPr>
          <w:rFonts w:ascii="Palatino Linotype" w:eastAsia="Times New Roman" w:hAnsi="Palatino Linotype" w:cs="Arial"/>
          <w:color w:val="000000"/>
          <w:sz w:val="24"/>
          <w:szCs w:val="24"/>
          <w:lang w:eastAsia="es-MX"/>
        </w:rPr>
        <w:t>dos mil veintidós</w:t>
      </w:r>
      <w:r w:rsidR="00471389">
        <w:rPr>
          <w:rFonts w:ascii="Palatino Linotype" w:eastAsia="Times New Roman" w:hAnsi="Palatino Linotype" w:cs="Arial"/>
          <w:color w:val="000000"/>
          <w:sz w:val="24"/>
          <w:szCs w:val="24"/>
          <w:lang w:eastAsia="es-MX"/>
        </w:rPr>
        <w:t>.</w:t>
      </w:r>
    </w:p>
    <w:p w:rsidR="004A4CEA" w:rsidRDefault="004A4CEA" w:rsidP="004A4CEA">
      <w:pPr>
        <w:shd w:val="clear" w:color="auto" w:fill="FFFFFF"/>
        <w:spacing w:after="0" w:line="360" w:lineRule="auto"/>
        <w:jc w:val="both"/>
        <w:rPr>
          <w:rFonts w:ascii="Palatino Linotype" w:eastAsia="Times New Roman" w:hAnsi="Palatino Linotype" w:cs="Arial"/>
          <w:color w:val="000000"/>
          <w:sz w:val="24"/>
          <w:szCs w:val="24"/>
          <w:lang w:eastAsia="es-MX"/>
        </w:rPr>
      </w:pPr>
    </w:p>
    <w:p w:rsidR="004A4CEA" w:rsidRPr="005B27BB" w:rsidRDefault="004A4CEA" w:rsidP="004A4CEA">
      <w:pPr>
        <w:tabs>
          <w:tab w:val="left" w:pos="1701"/>
        </w:tabs>
        <w:spacing w:after="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536E73" w:rsidRPr="00536E73">
        <w:rPr>
          <w:rFonts w:ascii="Palatino Linotype" w:hAnsi="Palatino Linotype" w:cs="Arial"/>
          <w:b/>
          <w:bCs/>
          <w:sz w:val="24"/>
          <w:lang w:eastAsia="es-MX"/>
        </w:rPr>
        <w:t>05910/INFOEM/AD/RR/2021</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Pr>
          <w:rFonts w:ascii="Palatino Linotype" w:hAnsi="Palatino Linotype" w:cs="Arial"/>
          <w:sz w:val="24"/>
          <w:szCs w:val="24"/>
        </w:rPr>
        <w:t xml:space="preserve">la </w:t>
      </w:r>
      <w:r>
        <w:rPr>
          <w:rFonts w:ascii="Palatino Linotype" w:hAnsi="Palatino Linotype" w:cs="Arial"/>
          <w:b/>
          <w:sz w:val="24"/>
          <w:szCs w:val="24"/>
        </w:rPr>
        <w:t xml:space="preserve">C. </w:t>
      </w:r>
      <w:proofErr w:type="spellStart"/>
      <w:r w:rsidR="00DC65EC">
        <w:rPr>
          <w:rFonts w:ascii="Palatino Linotype" w:hAnsi="Palatino Linotype" w:cs="Arial"/>
          <w:b/>
          <w:sz w:val="24"/>
          <w:szCs w:val="24"/>
        </w:rPr>
        <w:t>xxxxxxxxxxxxxxxxxxxxx</w:t>
      </w:r>
      <w:proofErr w:type="spellEnd"/>
      <w:r w:rsidR="00536E73" w:rsidRPr="00536E73">
        <w:rPr>
          <w:rFonts w:ascii="Palatino Linotype" w:hAnsi="Palatino Linotype" w:cs="Arial"/>
          <w:b/>
          <w:sz w:val="24"/>
          <w:szCs w:val="24"/>
        </w:rPr>
        <w:t xml:space="preserve"> </w:t>
      </w:r>
      <w:proofErr w:type="spellStart"/>
      <w:r w:rsidR="00DC65EC">
        <w:rPr>
          <w:rFonts w:ascii="Palatino Linotype" w:hAnsi="Palatino Linotype" w:cs="Arial"/>
          <w:b/>
          <w:sz w:val="24"/>
          <w:szCs w:val="24"/>
        </w:rPr>
        <w:t>xxxxxxxxxxx</w:t>
      </w:r>
      <w:proofErr w:type="spellEnd"/>
      <w:r>
        <w:rPr>
          <w:rFonts w:ascii="Palatino Linotype" w:hAnsi="Palatino Linotype" w:cs="Arial"/>
          <w:b/>
          <w:sz w:val="24"/>
          <w:szCs w:val="24"/>
        </w:rPr>
        <w:t xml:space="preserve">, </w:t>
      </w:r>
      <w:r>
        <w:rPr>
          <w:rFonts w:ascii="Palatino Linotype" w:hAnsi="Palatino Linotype" w:cs="Arial"/>
          <w:sz w:val="24"/>
          <w:szCs w:val="24"/>
        </w:rPr>
        <w:t xml:space="preserve">en lo sucesivo </w:t>
      </w:r>
      <w:r>
        <w:rPr>
          <w:rFonts w:ascii="Palatino Linotype" w:hAnsi="Palatino Linotype" w:cs="Arial"/>
          <w:b/>
          <w:sz w:val="24"/>
          <w:szCs w:val="24"/>
        </w:rPr>
        <w:t xml:space="preserve">La Recurrente, </w:t>
      </w:r>
      <w:r>
        <w:rPr>
          <w:rFonts w:ascii="Palatino Linotype" w:hAnsi="Palatino Linotype" w:cs="Arial"/>
          <w:sz w:val="24"/>
          <w:szCs w:val="24"/>
        </w:rPr>
        <w:t xml:space="preserve">en contra de la respuesta del </w:t>
      </w:r>
      <w:r>
        <w:rPr>
          <w:rFonts w:ascii="Palatino Linotype" w:hAnsi="Palatino Linotype" w:cs="Arial"/>
          <w:b/>
          <w:sz w:val="24"/>
          <w:szCs w:val="24"/>
        </w:rPr>
        <w:t xml:space="preserve">Instituto de Seguridad Social del Estado de México y Municipios, </w:t>
      </w:r>
      <w:r>
        <w:rPr>
          <w:rFonts w:ascii="Palatino Linotype" w:hAnsi="Palatino Linotype" w:cs="Arial"/>
          <w:sz w:val="24"/>
          <w:szCs w:val="24"/>
        </w:rPr>
        <w:t xml:space="preserve">en lo subsecuente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se procede a dictar la presente resolución. </w:t>
      </w:r>
    </w:p>
    <w:p w:rsidR="004A4CEA" w:rsidRDefault="004A4CEA" w:rsidP="004A4CEA">
      <w:pPr>
        <w:tabs>
          <w:tab w:val="left" w:pos="1701"/>
        </w:tabs>
        <w:spacing w:after="0" w:line="360" w:lineRule="auto"/>
        <w:jc w:val="both"/>
        <w:rPr>
          <w:rFonts w:ascii="Palatino Linotype" w:hAnsi="Palatino Linotype" w:cs="Arial"/>
          <w:b/>
          <w:sz w:val="24"/>
          <w:szCs w:val="24"/>
        </w:rPr>
      </w:pPr>
    </w:p>
    <w:p w:rsidR="004A4CEA" w:rsidRPr="00F205B9" w:rsidRDefault="004A4CEA" w:rsidP="004A4CEA">
      <w:pPr>
        <w:spacing w:after="0" w:line="360" w:lineRule="auto"/>
        <w:jc w:val="center"/>
        <w:rPr>
          <w:rFonts w:ascii="Palatino Linotype" w:hAnsi="Palatino Linotype"/>
          <w:b/>
          <w:sz w:val="28"/>
        </w:rPr>
      </w:pPr>
      <w:r>
        <w:rPr>
          <w:rFonts w:ascii="Palatino Linotype" w:hAnsi="Palatino Linotype"/>
          <w:b/>
          <w:sz w:val="28"/>
        </w:rPr>
        <w:t>A N T E C E D E N T E S   D E L   A S U N T O</w:t>
      </w:r>
    </w:p>
    <w:p w:rsidR="004A4CEA" w:rsidRDefault="004A4CEA" w:rsidP="004A4CEA">
      <w:pPr>
        <w:spacing w:after="0" w:line="360" w:lineRule="auto"/>
        <w:jc w:val="both"/>
        <w:rPr>
          <w:rFonts w:ascii="Palatino Linotype" w:hAnsi="Palatino Linotype" w:cs="Arial"/>
          <w:b/>
          <w:sz w:val="28"/>
        </w:rPr>
      </w:pPr>
    </w:p>
    <w:p w:rsidR="004A4CEA" w:rsidRDefault="004A4CEA" w:rsidP="004A4CEA">
      <w:pPr>
        <w:spacing w:after="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4A4CEA" w:rsidRDefault="004A4CEA" w:rsidP="004A4CEA">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rPr>
        <w:t xml:space="preserve">Con fecha </w:t>
      </w:r>
      <w:r w:rsidR="00536E73">
        <w:rPr>
          <w:rFonts w:ascii="Palatino Linotype" w:hAnsi="Palatino Linotype" w:cs="Arial"/>
          <w:sz w:val="24"/>
        </w:rPr>
        <w:t>08</w:t>
      </w:r>
      <w:r>
        <w:rPr>
          <w:rFonts w:ascii="Palatino Linotype" w:hAnsi="Palatino Linotype" w:cs="Arial"/>
          <w:sz w:val="24"/>
        </w:rPr>
        <w:t xml:space="preserve"> (</w:t>
      </w:r>
      <w:r w:rsidR="00536E73">
        <w:rPr>
          <w:rFonts w:ascii="Palatino Linotype" w:hAnsi="Palatino Linotype" w:cs="Arial"/>
          <w:sz w:val="24"/>
        </w:rPr>
        <w:t>ocho</w:t>
      </w:r>
      <w:r>
        <w:rPr>
          <w:rFonts w:ascii="Palatino Linotype" w:hAnsi="Palatino Linotype" w:cs="Arial"/>
          <w:sz w:val="24"/>
        </w:rPr>
        <w:t xml:space="preserve">) de </w:t>
      </w:r>
      <w:r w:rsidR="00536E73">
        <w:rPr>
          <w:rFonts w:ascii="Palatino Linotype" w:hAnsi="Palatino Linotype" w:cs="Arial"/>
          <w:sz w:val="24"/>
        </w:rPr>
        <w:t xml:space="preserve">noviembre </w:t>
      </w:r>
      <w:r>
        <w:rPr>
          <w:rFonts w:ascii="Palatino Linotype" w:hAnsi="Palatino Linotype" w:cs="Arial"/>
          <w:sz w:val="24"/>
        </w:rPr>
        <w:t xml:space="preserve">de 2021 (dos mil veintiuno), </w:t>
      </w:r>
      <w:r>
        <w:rPr>
          <w:rFonts w:ascii="Palatino Linotype" w:hAnsi="Palatino Linotype" w:cs="Arial"/>
          <w:b/>
          <w:sz w:val="24"/>
        </w:rPr>
        <w:t xml:space="preserve">La Recurrente </w:t>
      </w:r>
      <w:r w:rsidRPr="004C2166">
        <w:rPr>
          <w:rFonts w:ascii="Palatino Linotype" w:eastAsia="Times New Roman" w:hAnsi="Palatino Linotype" w:cs="Times New Roman"/>
          <w:sz w:val="24"/>
          <w:szCs w:val="24"/>
          <w:lang w:eastAsia="es-ES"/>
        </w:rPr>
        <w:t xml:space="preserve">presentó a través de </w:t>
      </w:r>
      <w:r>
        <w:rPr>
          <w:rFonts w:ascii="Palatino Linotype" w:eastAsia="Times New Roman" w:hAnsi="Palatino Linotype" w:cs="Times New Roman"/>
          <w:sz w:val="24"/>
          <w:szCs w:val="24"/>
          <w:lang w:eastAsia="es-ES"/>
        </w:rPr>
        <w:t xml:space="preserve">Sistema de Acceso a la Información Mexiquense, en lo sucesivo </w:t>
      </w:r>
      <w:r w:rsidRPr="00C9150F">
        <w:rPr>
          <w:rFonts w:ascii="Palatino Linotype" w:eastAsia="Times New Roman" w:hAnsi="Palatino Linotype" w:cs="Times New Roman"/>
          <w:b/>
          <w:sz w:val="24"/>
          <w:szCs w:val="24"/>
          <w:lang w:eastAsia="es-ES"/>
        </w:rPr>
        <w:t>SAIMEX</w:t>
      </w:r>
      <w:r>
        <w:rPr>
          <w:rFonts w:ascii="Palatino Linotype" w:eastAsia="Times New Roman" w:hAnsi="Palatino Linotype" w:cs="Times New Roman"/>
          <w:sz w:val="24"/>
          <w:szCs w:val="24"/>
          <w:lang w:eastAsia="es-ES"/>
        </w:rPr>
        <w:t>,</w:t>
      </w:r>
      <w:r w:rsidRPr="004C2166">
        <w:rPr>
          <w:rFonts w:ascii="Palatino Linotype" w:eastAsia="Times New Roman" w:hAnsi="Palatino Linotype" w:cs="Times New Roman"/>
          <w:sz w:val="24"/>
          <w:szCs w:val="24"/>
          <w:lang w:eastAsia="es-ES"/>
        </w:rPr>
        <w:t xml:space="preserve"> ante el </w:t>
      </w:r>
      <w:r w:rsidRPr="004C2166">
        <w:rPr>
          <w:rFonts w:ascii="Palatino Linotype" w:eastAsia="Times New Roman" w:hAnsi="Palatino Linotype" w:cs="Times New Roman"/>
          <w:b/>
          <w:bCs/>
          <w:sz w:val="24"/>
          <w:szCs w:val="24"/>
          <w:lang w:eastAsia="es-ES"/>
        </w:rPr>
        <w:t>Sujeto Obligado</w:t>
      </w:r>
      <w:r w:rsidRPr="004C2166">
        <w:rPr>
          <w:rFonts w:ascii="Palatino Linotype" w:eastAsia="Times New Roman" w:hAnsi="Palatino Linotype" w:cs="Times New Roman"/>
          <w:sz w:val="24"/>
          <w:szCs w:val="24"/>
          <w:lang w:eastAsia="es-ES"/>
        </w:rPr>
        <w:t>, solicitud de acceso a la información pública registrada bajo el número de expediente</w:t>
      </w:r>
      <w:r>
        <w:rPr>
          <w:rFonts w:ascii="Palatino Linotype" w:eastAsia="Times New Roman" w:hAnsi="Palatino Linotype" w:cs="Times New Roman"/>
          <w:sz w:val="24"/>
          <w:szCs w:val="24"/>
          <w:lang w:eastAsia="es-ES"/>
        </w:rPr>
        <w:t xml:space="preserve"> </w:t>
      </w:r>
      <w:r w:rsidR="00536E73" w:rsidRPr="00536E73">
        <w:rPr>
          <w:rFonts w:ascii="Palatino Linotype" w:eastAsia="Times New Roman" w:hAnsi="Palatino Linotype" w:cs="Times New Roman"/>
          <w:b/>
          <w:sz w:val="24"/>
          <w:szCs w:val="24"/>
          <w:lang w:eastAsia="es-ES"/>
        </w:rPr>
        <w:t>00506/ISSEMYM/AD/2021</w:t>
      </w:r>
      <w:r>
        <w:rPr>
          <w:rFonts w:ascii="Palatino Linotype" w:eastAsia="Times New Roman" w:hAnsi="Palatino Linotype" w:cs="Times New Roman"/>
          <w:b/>
          <w:sz w:val="24"/>
          <w:szCs w:val="24"/>
          <w:lang w:eastAsia="es-ES"/>
        </w:rPr>
        <w:t xml:space="preserve">, </w:t>
      </w:r>
      <w:r>
        <w:rPr>
          <w:rFonts w:ascii="Palatino Linotype" w:eastAsia="Times New Roman" w:hAnsi="Palatino Linotype" w:cs="Times New Roman"/>
          <w:sz w:val="24"/>
          <w:szCs w:val="24"/>
          <w:lang w:eastAsia="es-ES"/>
        </w:rPr>
        <w:t>mediante la cual solicitó información en el tenor siguiente:</w:t>
      </w:r>
    </w:p>
    <w:p w:rsidR="004A4CEA" w:rsidRDefault="004A4CEA" w:rsidP="004A4CEA">
      <w:pPr>
        <w:spacing w:after="0" w:line="360" w:lineRule="auto"/>
        <w:jc w:val="both"/>
        <w:rPr>
          <w:rFonts w:ascii="Palatino Linotype" w:eastAsia="Times New Roman" w:hAnsi="Palatino Linotype" w:cs="Times New Roman"/>
          <w:sz w:val="24"/>
          <w:szCs w:val="24"/>
          <w:lang w:eastAsia="es-ES"/>
        </w:rPr>
      </w:pPr>
    </w:p>
    <w:p w:rsidR="004A4CEA" w:rsidRPr="005B27BB" w:rsidRDefault="004A4CEA" w:rsidP="004A4CEA">
      <w:pPr>
        <w:pStyle w:val="Citas"/>
        <w:spacing w:before="0" w:after="0" w:line="240" w:lineRule="auto"/>
        <w:ind w:left="567" w:right="567"/>
        <w:rPr>
          <w:rFonts w:ascii="Times New Roman" w:hAnsi="Times New Roman"/>
          <w:b/>
          <w:sz w:val="24"/>
          <w:szCs w:val="24"/>
          <w:lang w:eastAsia="es-MX"/>
        </w:rPr>
      </w:pPr>
      <w:r>
        <w:rPr>
          <w:lang w:eastAsia="es-MX"/>
        </w:rPr>
        <w:t>“</w:t>
      </w:r>
      <w:r w:rsidR="00536E73" w:rsidRPr="00536E73">
        <w:rPr>
          <w:lang w:eastAsia="es-MX"/>
        </w:rPr>
        <w:t xml:space="preserve">Buen día solicito expediente clínico de mi difunto esposo </w:t>
      </w:r>
      <w:proofErr w:type="spellStart"/>
      <w:r w:rsidR="00DC65EC">
        <w:rPr>
          <w:lang w:eastAsia="es-MX"/>
        </w:rPr>
        <w:t>xxxxxxxxxxxxxxxxxxxxxxxxxx</w:t>
      </w:r>
      <w:proofErr w:type="spellEnd"/>
      <w:r w:rsidR="00536E73" w:rsidRPr="00536E73">
        <w:rPr>
          <w:lang w:eastAsia="es-MX"/>
        </w:rPr>
        <w:t xml:space="preserve"> con clave </w:t>
      </w:r>
      <w:proofErr w:type="spellStart"/>
      <w:r w:rsidR="00536E73" w:rsidRPr="00536E73">
        <w:rPr>
          <w:lang w:eastAsia="es-MX"/>
        </w:rPr>
        <w:t>ISSEMyM</w:t>
      </w:r>
      <w:proofErr w:type="spellEnd"/>
      <w:r w:rsidR="00536E73" w:rsidRPr="00536E73">
        <w:rPr>
          <w:lang w:eastAsia="es-MX"/>
        </w:rPr>
        <w:t xml:space="preserve"> </w:t>
      </w:r>
      <w:proofErr w:type="spellStart"/>
      <w:r w:rsidR="00DC65EC">
        <w:rPr>
          <w:lang w:eastAsia="es-MX"/>
        </w:rPr>
        <w:t>xxxxxx</w:t>
      </w:r>
      <w:proofErr w:type="spellEnd"/>
      <w:r w:rsidR="00536E73" w:rsidRPr="00536E73">
        <w:rPr>
          <w:lang w:eastAsia="es-MX"/>
        </w:rPr>
        <w:t xml:space="preserve"> que se encuentra en el Centro Médico ISSEMyM Arturo Montiel para el cobro de seguro.</w:t>
      </w:r>
      <w:r>
        <w:rPr>
          <w:lang w:eastAsia="es-MX"/>
        </w:rPr>
        <w:t xml:space="preserve">” </w:t>
      </w:r>
      <w:r>
        <w:rPr>
          <w:b/>
          <w:lang w:eastAsia="es-MX"/>
        </w:rPr>
        <w:t xml:space="preserve">[Sic] </w:t>
      </w:r>
    </w:p>
    <w:p w:rsidR="004A4CEA" w:rsidRDefault="004A4CEA" w:rsidP="004A4CEA">
      <w:pPr>
        <w:spacing w:after="0" w:line="360" w:lineRule="auto"/>
        <w:jc w:val="both"/>
        <w:rPr>
          <w:rFonts w:ascii="Palatino Linotype" w:hAnsi="Palatino Linotype" w:cs="Arial"/>
          <w:sz w:val="24"/>
        </w:rPr>
      </w:pPr>
    </w:p>
    <w:p w:rsidR="004A4CEA" w:rsidRDefault="004A4CEA" w:rsidP="004A4CEA">
      <w:pPr>
        <w:spacing w:after="0" w:line="360" w:lineRule="auto"/>
        <w:jc w:val="both"/>
        <w:rPr>
          <w:rFonts w:ascii="Palatino Linotype" w:hAnsi="Palatino Linotype" w:cs="Arial"/>
          <w:sz w:val="24"/>
        </w:rPr>
      </w:pPr>
      <w:r>
        <w:rPr>
          <w:rFonts w:ascii="Palatino Linotype" w:hAnsi="Palatino Linotype" w:cs="Arial"/>
          <w:sz w:val="24"/>
        </w:rPr>
        <w:lastRenderedPageBreak/>
        <w:t xml:space="preserve">No pasa desapercibido que </w:t>
      </w:r>
      <w:r>
        <w:rPr>
          <w:rFonts w:ascii="Palatino Linotype" w:hAnsi="Palatino Linotype" w:cs="Arial"/>
          <w:b/>
          <w:sz w:val="24"/>
        </w:rPr>
        <w:t xml:space="preserve">La Recurrente </w:t>
      </w:r>
      <w:r>
        <w:rPr>
          <w:rFonts w:ascii="Palatino Linotype" w:hAnsi="Palatino Linotype" w:cs="Arial"/>
          <w:sz w:val="24"/>
        </w:rPr>
        <w:t>al momento de ingresar la solicitud de información, adjuntó el documento electrónico denominado “</w:t>
      </w:r>
      <w:r w:rsidR="00536E73" w:rsidRPr="00536E73">
        <w:rPr>
          <w:rFonts w:ascii="Palatino Linotype" w:hAnsi="Palatino Linotype" w:cs="Arial"/>
          <w:sz w:val="24"/>
        </w:rPr>
        <w:t>credenciales.pdf</w:t>
      </w:r>
      <w:r>
        <w:rPr>
          <w:rFonts w:ascii="Palatino Linotype" w:hAnsi="Palatino Linotype" w:cs="Arial"/>
          <w:sz w:val="24"/>
        </w:rPr>
        <w:t>”, que se omite su inserción en este apartado, atendiendo que será objeto de estudio en párrafos posteriores.</w:t>
      </w:r>
    </w:p>
    <w:p w:rsidR="004A4CEA" w:rsidRDefault="004A4CEA" w:rsidP="004A4CEA">
      <w:pPr>
        <w:spacing w:after="0" w:line="360" w:lineRule="auto"/>
        <w:jc w:val="both"/>
        <w:rPr>
          <w:rFonts w:ascii="Palatino Linotype" w:hAnsi="Palatino Linotype" w:cs="Arial"/>
          <w:b/>
          <w:sz w:val="24"/>
        </w:rPr>
      </w:pPr>
    </w:p>
    <w:p w:rsidR="004A4CEA" w:rsidRPr="00217202" w:rsidRDefault="004A4CEA" w:rsidP="004A4CEA">
      <w:pPr>
        <w:spacing w:after="0" w:line="360" w:lineRule="auto"/>
        <w:jc w:val="both"/>
        <w:rPr>
          <w:rFonts w:ascii="Palatino Linotype" w:hAnsi="Palatino Linotype" w:cs="Arial"/>
          <w:b/>
          <w:sz w:val="24"/>
        </w:rPr>
      </w:pPr>
      <w:r w:rsidRPr="00217202">
        <w:rPr>
          <w:rFonts w:ascii="Palatino Linotype" w:hAnsi="Palatino Linotype" w:cs="Arial"/>
          <w:sz w:val="24"/>
        </w:rPr>
        <w:t>Modalidad de entrega:</w:t>
      </w:r>
      <w:r w:rsidRPr="00217202">
        <w:rPr>
          <w:rFonts w:ascii="Palatino Linotype" w:hAnsi="Palatino Linotype" w:cs="Arial"/>
          <w:b/>
          <w:sz w:val="24"/>
        </w:rPr>
        <w:t xml:space="preserve"> </w:t>
      </w:r>
      <w:r w:rsidR="00536E73">
        <w:rPr>
          <w:rFonts w:ascii="Palatino Linotype" w:hAnsi="Palatino Linotype" w:cs="Arial"/>
          <w:b/>
          <w:sz w:val="24"/>
        </w:rPr>
        <w:t>copias fotostáticas</w:t>
      </w:r>
      <w:r w:rsidRPr="00217202">
        <w:rPr>
          <w:rFonts w:ascii="Palatino Linotype" w:hAnsi="Palatino Linotype" w:cs="Arial"/>
          <w:b/>
          <w:sz w:val="24"/>
        </w:rPr>
        <w:t xml:space="preserve">. </w:t>
      </w:r>
    </w:p>
    <w:p w:rsidR="004A4CEA" w:rsidRPr="008B1AD9" w:rsidRDefault="004A4CEA" w:rsidP="004A4CEA">
      <w:pPr>
        <w:spacing w:after="0" w:line="360" w:lineRule="auto"/>
        <w:jc w:val="both"/>
        <w:rPr>
          <w:rFonts w:ascii="Palatino Linotype" w:hAnsi="Palatino Linotype" w:cs="Arial"/>
          <w:sz w:val="24"/>
        </w:rPr>
      </w:pPr>
    </w:p>
    <w:p w:rsidR="004A4CEA" w:rsidRDefault="004A4CEA" w:rsidP="004A4CEA">
      <w:pPr>
        <w:spacing w:after="0" w:line="360" w:lineRule="auto"/>
        <w:ind w:right="334"/>
        <w:jc w:val="both"/>
        <w:rPr>
          <w:rFonts w:ascii="Palatino Linotype" w:hAnsi="Palatino Linotype" w:cs="Arial"/>
          <w:b/>
          <w:sz w:val="28"/>
        </w:rPr>
      </w:pPr>
      <w:r w:rsidRPr="0094651B">
        <w:rPr>
          <w:rFonts w:ascii="Palatino Linotype" w:hAnsi="Palatino Linotype" w:cs="Arial"/>
          <w:b/>
          <w:sz w:val="28"/>
        </w:rPr>
        <w:t xml:space="preserve">SEGUNDO. De la </w:t>
      </w:r>
      <w:r>
        <w:rPr>
          <w:rFonts w:ascii="Palatino Linotype" w:hAnsi="Palatino Linotype" w:cs="Arial"/>
          <w:b/>
          <w:sz w:val="28"/>
        </w:rPr>
        <w:t xml:space="preserve">solicitud de aclaración por parte del Sujeto Obligado. </w:t>
      </w:r>
    </w:p>
    <w:p w:rsidR="004A4CEA" w:rsidRDefault="004A4CEA" w:rsidP="004A4CEA">
      <w:pPr>
        <w:spacing w:after="0" w:line="360" w:lineRule="auto"/>
        <w:ind w:right="334"/>
        <w:jc w:val="both"/>
        <w:rPr>
          <w:rFonts w:ascii="Palatino Linotype" w:hAnsi="Palatino Linotype" w:cs="Arial"/>
          <w:sz w:val="24"/>
          <w:szCs w:val="24"/>
        </w:rPr>
      </w:pPr>
      <w:r>
        <w:rPr>
          <w:rFonts w:ascii="Palatino Linotype" w:hAnsi="Palatino Linotype" w:cs="Arial"/>
          <w:sz w:val="24"/>
          <w:szCs w:val="24"/>
        </w:rPr>
        <w:t>Derivado el ingreso de la solicitud de información, e</w:t>
      </w:r>
      <w:r w:rsidRPr="00C4131A">
        <w:rPr>
          <w:rFonts w:ascii="Palatino Linotype" w:hAnsi="Palatino Linotype" w:cs="Arial"/>
          <w:sz w:val="24"/>
          <w:szCs w:val="24"/>
        </w:rPr>
        <w:t xml:space="preserve">n fecha </w:t>
      </w:r>
      <w:r w:rsidR="00536E73">
        <w:rPr>
          <w:rFonts w:ascii="Palatino Linotype" w:hAnsi="Palatino Linotype" w:cs="Arial"/>
          <w:sz w:val="24"/>
          <w:szCs w:val="24"/>
        </w:rPr>
        <w:t>11</w:t>
      </w:r>
      <w:r>
        <w:rPr>
          <w:rFonts w:ascii="Palatino Linotype" w:hAnsi="Palatino Linotype" w:cs="Arial"/>
          <w:sz w:val="24"/>
          <w:szCs w:val="24"/>
        </w:rPr>
        <w:t xml:space="preserve"> (</w:t>
      </w:r>
      <w:r w:rsidR="00536E73">
        <w:rPr>
          <w:rFonts w:ascii="Palatino Linotype" w:hAnsi="Palatino Linotype" w:cs="Arial"/>
          <w:sz w:val="24"/>
          <w:szCs w:val="24"/>
        </w:rPr>
        <w:t>once</w:t>
      </w:r>
      <w:r>
        <w:rPr>
          <w:rFonts w:ascii="Palatino Linotype" w:hAnsi="Palatino Linotype" w:cs="Arial"/>
          <w:sz w:val="24"/>
          <w:szCs w:val="24"/>
        </w:rPr>
        <w:t xml:space="preserve">) de </w:t>
      </w:r>
      <w:r w:rsidR="00536E73">
        <w:rPr>
          <w:rFonts w:ascii="Palatino Linotype" w:hAnsi="Palatino Linotype" w:cs="Arial"/>
          <w:sz w:val="24"/>
          <w:szCs w:val="24"/>
        </w:rPr>
        <w:t>noviembre</w:t>
      </w:r>
      <w:r>
        <w:rPr>
          <w:rFonts w:ascii="Palatino Linotype" w:hAnsi="Palatino Linotype" w:cs="Arial"/>
          <w:sz w:val="24"/>
          <w:szCs w:val="24"/>
        </w:rPr>
        <w:t xml:space="preserve"> de 2021 (dos mil veintiuno), </w:t>
      </w:r>
      <w:r>
        <w:rPr>
          <w:rFonts w:ascii="Palatino Linotype" w:hAnsi="Palatino Linotype" w:cs="Arial"/>
          <w:b/>
          <w:sz w:val="24"/>
          <w:szCs w:val="24"/>
        </w:rPr>
        <w:t xml:space="preserve">el Sujeto Obligado </w:t>
      </w:r>
      <w:r>
        <w:rPr>
          <w:rFonts w:ascii="Palatino Linotype" w:hAnsi="Palatino Linotype" w:cs="Arial"/>
          <w:sz w:val="24"/>
          <w:szCs w:val="24"/>
        </w:rPr>
        <w:t xml:space="preserve">solicitó a la </w:t>
      </w:r>
      <w:r>
        <w:rPr>
          <w:rFonts w:ascii="Palatino Linotype" w:hAnsi="Palatino Linotype" w:cs="Arial"/>
          <w:b/>
          <w:sz w:val="24"/>
          <w:szCs w:val="24"/>
        </w:rPr>
        <w:t>Recurrente</w:t>
      </w:r>
      <w:r>
        <w:rPr>
          <w:rFonts w:ascii="Palatino Linotype" w:hAnsi="Palatino Linotype" w:cs="Arial"/>
          <w:sz w:val="24"/>
          <w:szCs w:val="24"/>
        </w:rPr>
        <w:t>, realizara una aclaración de la solicitud, en los términos siguientes:</w:t>
      </w:r>
    </w:p>
    <w:p w:rsidR="004A4CEA" w:rsidRDefault="004A4CEA" w:rsidP="004A4CEA">
      <w:pPr>
        <w:spacing w:after="0" w:line="360" w:lineRule="auto"/>
        <w:ind w:right="334"/>
        <w:jc w:val="both"/>
        <w:rPr>
          <w:rFonts w:ascii="Palatino Linotype" w:hAnsi="Palatino Linotype" w:cs="Arial"/>
          <w:sz w:val="24"/>
          <w:szCs w:val="24"/>
        </w:rPr>
      </w:pPr>
    </w:p>
    <w:p w:rsidR="004A4CEA" w:rsidRDefault="004A4CEA" w:rsidP="004A4CEA">
      <w:pPr>
        <w:pStyle w:val="Citas"/>
        <w:spacing w:before="0" w:after="0" w:line="240" w:lineRule="auto"/>
        <w:ind w:left="567" w:right="567"/>
      </w:pPr>
      <w:r>
        <w:t xml:space="preserve">“Como archivo adjunto, encontrará el acuerdo mediante el cual se solicita complemente y/o aclare su solicitud.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w:t>
      </w:r>
      <w:proofErr w:type="spellStart"/>
      <w:r>
        <w:t>cubrebocas</w:t>
      </w:r>
      <w:proofErr w:type="spellEnd"/>
      <w:r>
        <w:t xml:space="preserve"> y pluma o bolígrafo personal, como medidas de seguridad sanitaria.</w:t>
      </w:r>
    </w:p>
    <w:p w:rsidR="004A4CEA" w:rsidRDefault="004A4CEA" w:rsidP="004A4CEA">
      <w:pPr>
        <w:pStyle w:val="Citas"/>
        <w:spacing w:before="0" w:after="0" w:line="240" w:lineRule="auto"/>
        <w:ind w:left="567" w:right="567"/>
      </w:pPr>
    </w:p>
    <w:p w:rsidR="004A4CEA" w:rsidRPr="00092D06" w:rsidRDefault="004A4CEA" w:rsidP="004A4CEA">
      <w:pPr>
        <w:pStyle w:val="Citas"/>
        <w:spacing w:before="0" w:after="0" w:line="240" w:lineRule="auto"/>
        <w:ind w:left="567" w:right="567"/>
        <w:rPr>
          <w:b/>
        </w:rPr>
      </w:pPr>
      <w:r>
        <w:t xml:space="preserve">En caso de que no se desahogue el requerimiento señalado dentro del plazo citado se tendrá por no presentada la solicitud de información, quedando a salvo sus derechos para volver a presentar la solicitud, lo anterior con fundamento en el artículo 159 de la Ley invocada.” </w:t>
      </w:r>
      <w:r>
        <w:rPr>
          <w:b/>
        </w:rPr>
        <w:t xml:space="preserve">[Sic] </w:t>
      </w:r>
    </w:p>
    <w:p w:rsidR="004A4CEA" w:rsidRPr="001C3C20" w:rsidRDefault="004A4CEA" w:rsidP="004A4CEA">
      <w:pPr>
        <w:pStyle w:val="Citas"/>
        <w:spacing w:before="0" w:after="0"/>
        <w:ind w:left="0"/>
        <w:rPr>
          <w:i w:val="0"/>
          <w:sz w:val="24"/>
        </w:rPr>
      </w:pPr>
    </w:p>
    <w:p w:rsidR="004A4CEA" w:rsidRPr="001C3C20" w:rsidRDefault="004A4CEA" w:rsidP="00536E73">
      <w:pPr>
        <w:pStyle w:val="Citas"/>
        <w:spacing w:before="0" w:after="0"/>
        <w:ind w:left="0" w:right="0"/>
        <w:rPr>
          <w:i w:val="0"/>
          <w:sz w:val="24"/>
        </w:rPr>
      </w:pPr>
      <w:r w:rsidRPr="001C3C20">
        <w:rPr>
          <w:i w:val="0"/>
          <w:sz w:val="24"/>
        </w:rPr>
        <w:t>Se hace constar que el Sujeto Obligado, adjuntó a su respuesta el archivo electrónico denominado “</w:t>
      </w:r>
      <w:r w:rsidR="00536E73" w:rsidRPr="001C3C20">
        <w:rPr>
          <w:i w:val="0"/>
          <w:sz w:val="24"/>
        </w:rPr>
        <w:t>ACLARACION 506.AD.pdf</w:t>
      </w:r>
      <w:r w:rsidRPr="001C3C20">
        <w:rPr>
          <w:i w:val="0"/>
          <w:sz w:val="24"/>
        </w:rPr>
        <w:t xml:space="preserve">”, que en obvio de repeticiones innecesarias </w:t>
      </w:r>
      <w:r w:rsidRPr="001C3C20">
        <w:rPr>
          <w:i w:val="0"/>
          <w:sz w:val="24"/>
        </w:rPr>
        <w:lastRenderedPageBreak/>
        <w:t>se tiene aquí por reproducido, máxime que será objeto de estudio en el apartado correspondiente.</w:t>
      </w:r>
    </w:p>
    <w:p w:rsidR="004A4CEA" w:rsidRDefault="004A4CEA" w:rsidP="004A4CEA">
      <w:pPr>
        <w:pStyle w:val="Citas"/>
        <w:spacing w:before="0" w:after="0"/>
        <w:ind w:left="0"/>
        <w:rPr>
          <w:i w:val="0"/>
        </w:rPr>
      </w:pPr>
    </w:p>
    <w:p w:rsidR="004A4CEA" w:rsidRPr="001C3C20" w:rsidRDefault="004A4CEA" w:rsidP="004A4CEA">
      <w:pPr>
        <w:spacing w:after="0" w:line="360" w:lineRule="auto"/>
        <w:ind w:right="334"/>
        <w:jc w:val="both"/>
        <w:rPr>
          <w:rFonts w:ascii="Palatino Linotype" w:hAnsi="Palatino Linotype" w:cs="Arial"/>
          <w:sz w:val="24"/>
          <w:szCs w:val="24"/>
        </w:rPr>
      </w:pPr>
    </w:p>
    <w:p w:rsidR="004A4CEA" w:rsidRDefault="004A4CEA" w:rsidP="004A4CEA">
      <w:pPr>
        <w:spacing w:after="0" w:line="360" w:lineRule="auto"/>
        <w:jc w:val="both"/>
        <w:rPr>
          <w:rFonts w:ascii="Palatino Linotype" w:hAnsi="Palatino Linotype" w:cs="Arial"/>
          <w:b/>
          <w:sz w:val="28"/>
        </w:rPr>
      </w:pPr>
      <w:r>
        <w:rPr>
          <w:rFonts w:ascii="Palatino Linotype" w:hAnsi="Palatino Linotype" w:cs="Arial"/>
          <w:b/>
          <w:sz w:val="28"/>
        </w:rPr>
        <w:t xml:space="preserve">TERCERO. </w:t>
      </w:r>
      <w:r w:rsidRPr="00165D6E">
        <w:rPr>
          <w:rFonts w:ascii="Palatino Linotype" w:hAnsi="Palatino Linotype" w:cs="Arial"/>
          <w:b/>
          <w:sz w:val="28"/>
          <w:szCs w:val="20"/>
        </w:rPr>
        <w:t xml:space="preserve">De la </w:t>
      </w:r>
      <w:r>
        <w:rPr>
          <w:rFonts w:ascii="Palatino Linotype" w:hAnsi="Palatino Linotype" w:cs="Arial"/>
          <w:b/>
          <w:sz w:val="28"/>
          <w:szCs w:val="20"/>
        </w:rPr>
        <w:t>falta de desahogo de la aclaración por la Recurrente y emisión de respuesta por parte del Sujeto Obligado.</w:t>
      </w:r>
    </w:p>
    <w:p w:rsidR="004A4CEA" w:rsidRDefault="004A4CEA" w:rsidP="004A4CE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integran el expediente electrónico, aperturado con motivo del ingreso de la solicitud de información, podemos apreciar que la </w:t>
      </w:r>
      <w:r>
        <w:rPr>
          <w:rFonts w:ascii="Palatino Linotype" w:hAnsi="Palatino Linotype" w:cs="Arial"/>
          <w:b/>
          <w:sz w:val="24"/>
          <w:szCs w:val="24"/>
        </w:rPr>
        <w:t>Recurrente</w:t>
      </w:r>
      <w:r>
        <w:rPr>
          <w:rFonts w:ascii="Palatino Linotype" w:hAnsi="Palatino Linotype" w:cs="Arial"/>
          <w:sz w:val="24"/>
          <w:szCs w:val="24"/>
        </w:rPr>
        <w:t xml:space="preserve"> fue omisa en desahogar la vista de aclaración a la solicitud de información, por lo que el </w:t>
      </w:r>
      <w:r>
        <w:rPr>
          <w:rFonts w:ascii="Palatino Linotype" w:hAnsi="Palatino Linotype" w:cs="Arial"/>
          <w:b/>
          <w:sz w:val="24"/>
          <w:szCs w:val="24"/>
        </w:rPr>
        <w:t>Sujeto Obligado</w:t>
      </w:r>
      <w:r>
        <w:rPr>
          <w:rFonts w:ascii="Palatino Linotype" w:hAnsi="Palatino Linotype" w:cs="Arial"/>
          <w:sz w:val="24"/>
          <w:szCs w:val="24"/>
        </w:rPr>
        <w:t xml:space="preserve">, en fecha </w:t>
      </w:r>
      <w:r w:rsidR="00536E73">
        <w:rPr>
          <w:rFonts w:ascii="Palatino Linotype" w:hAnsi="Palatino Linotype" w:cs="Arial"/>
          <w:sz w:val="24"/>
          <w:szCs w:val="24"/>
        </w:rPr>
        <w:t>26</w:t>
      </w:r>
      <w:r>
        <w:rPr>
          <w:rFonts w:ascii="Palatino Linotype" w:hAnsi="Palatino Linotype" w:cs="Arial"/>
          <w:sz w:val="24"/>
          <w:szCs w:val="24"/>
        </w:rPr>
        <w:t xml:space="preserve"> (</w:t>
      </w:r>
      <w:r w:rsidR="00536E73">
        <w:rPr>
          <w:rFonts w:ascii="Palatino Linotype" w:hAnsi="Palatino Linotype" w:cs="Arial"/>
          <w:sz w:val="24"/>
          <w:szCs w:val="24"/>
        </w:rPr>
        <w:t>veintiséis</w:t>
      </w:r>
      <w:r>
        <w:rPr>
          <w:rFonts w:ascii="Palatino Linotype" w:hAnsi="Palatino Linotype" w:cs="Arial"/>
          <w:sz w:val="24"/>
          <w:szCs w:val="24"/>
        </w:rPr>
        <w:t xml:space="preserve">) de noviembre de 2021 (dos mil veintiuno), dio respuesta a la solicitud de información en los siguientes términos: </w:t>
      </w:r>
    </w:p>
    <w:p w:rsidR="004A4CEA" w:rsidRDefault="004A4CEA" w:rsidP="004A4CEA">
      <w:pPr>
        <w:spacing w:after="0" w:line="360" w:lineRule="auto"/>
        <w:jc w:val="both"/>
        <w:rPr>
          <w:rFonts w:ascii="Palatino Linotype" w:hAnsi="Palatino Linotype" w:cs="Arial"/>
          <w:sz w:val="24"/>
          <w:szCs w:val="24"/>
        </w:rPr>
      </w:pPr>
    </w:p>
    <w:p w:rsidR="00536E73" w:rsidRDefault="004A4CEA" w:rsidP="00536E73">
      <w:pPr>
        <w:pStyle w:val="Citas"/>
        <w:spacing w:after="0" w:line="240" w:lineRule="auto"/>
        <w:ind w:left="567" w:right="567"/>
      </w:pPr>
      <w:r w:rsidRPr="00C2092D">
        <w:t>“</w:t>
      </w:r>
      <w:r w:rsidR="00536E73">
        <w:t xml:space="preserve">Con fundamento en el </w:t>
      </w:r>
      <w:proofErr w:type="spellStart"/>
      <w:r w:rsidR="00536E73">
        <w:t>articulo</w:t>
      </w:r>
      <w:proofErr w:type="spellEnd"/>
      <w:r w:rsidR="00536E73">
        <w:t xml:space="preserve"> 159, tercer párrafo de la Ley de Transparencia y Acceso a la Información Pública del Estado de México y Municipios, se le hace de su conocimiento que se tiene por no presentada la solicitud de aclaración citada al rubro, en virtud de que</w:t>
      </w:r>
    </w:p>
    <w:p w:rsidR="00536E73" w:rsidRDefault="00536E73" w:rsidP="00536E73">
      <w:pPr>
        <w:pStyle w:val="Citas"/>
        <w:spacing w:after="0" w:line="240" w:lineRule="auto"/>
        <w:ind w:left="567" w:right="567"/>
      </w:pPr>
      <w:r>
        <w:t xml:space="preserve">Toluca, México, Noviembre de 2021. Con fundamento en el artículo 111, segundo párrafo de la Ley de Protección de Datos Personales en Posesión de Sujetos Obligados del Estado de México y Municipios, se le hace de su conocimiento que </w:t>
      </w:r>
      <w:r w:rsidRPr="00536E73">
        <w:rPr>
          <w:u w:val="single"/>
        </w:rPr>
        <w:t>se tiene por no presentada la solicitud de aclaración citada al rubro, en virtud de que no presento aclaración complementación o corrección de datos de la solicitud quedando a salvo sus derechos para volvería a presentar.</w:t>
      </w:r>
      <w:r>
        <w:t xml:space="preserve"> En virtud de lo anterior, se archiva la presente solicitud como concluida Se hace de su conocimiento que tiene derecho de interponer recurso de revisión dentro del plazo de 15 días hábiles contados a partir de la fecha en que se realice la notificación vía electrónica. ATENTAMENTE Unidad de Transparencia Instituto de Seguridad Social del Estado de México y Municipios</w:t>
      </w:r>
    </w:p>
    <w:p w:rsidR="00536E73" w:rsidRDefault="00536E73" w:rsidP="00536E73">
      <w:pPr>
        <w:pStyle w:val="Citas"/>
        <w:spacing w:after="0" w:line="240" w:lineRule="auto"/>
        <w:ind w:left="567" w:right="567"/>
      </w:pPr>
    </w:p>
    <w:p w:rsidR="004A4CEA" w:rsidRDefault="00536E73" w:rsidP="00536E73">
      <w:pPr>
        <w:pStyle w:val="Citas"/>
        <w:spacing w:before="0" w:after="0" w:line="240" w:lineRule="auto"/>
        <w:ind w:left="567" w:right="567"/>
        <w:rPr>
          <w:i w:val="0"/>
        </w:rPr>
      </w:pPr>
      <w:r>
        <w:t xml:space="preserve">Quedando a salvo sus derechos para volverla a presentar. En virtud de lo anterior, se archiva la presente solicitud como concluida Se hace de su conocimiento que tiene derecho </w:t>
      </w:r>
      <w:r>
        <w:lastRenderedPageBreak/>
        <w:t>de interponer recurso de revisión dentro del plazo de 15 días hábiles contados a partir de la fecha en que se realice la notificación vía electrónica, a través del SAIMEX.</w:t>
      </w:r>
      <w:r w:rsidR="004A4CEA">
        <w:t>”</w:t>
      </w:r>
    </w:p>
    <w:p w:rsidR="00536E73" w:rsidRPr="00536E73" w:rsidRDefault="00536E73" w:rsidP="00536E73">
      <w:pPr>
        <w:pStyle w:val="Citas"/>
        <w:spacing w:before="0" w:after="0" w:line="240" w:lineRule="auto"/>
        <w:ind w:left="567" w:right="567"/>
        <w:rPr>
          <w:i w:val="0"/>
        </w:rPr>
      </w:pPr>
    </w:p>
    <w:p w:rsidR="004A4CEA" w:rsidRPr="004F39AC" w:rsidRDefault="004A4CEA" w:rsidP="004A4CEA">
      <w:pPr>
        <w:pStyle w:val="Citas"/>
        <w:spacing w:before="0" w:after="0" w:line="240" w:lineRule="auto"/>
        <w:ind w:left="567" w:right="567"/>
        <w:jc w:val="right"/>
        <w:rPr>
          <w:b/>
          <w:i w:val="0"/>
        </w:rPr>
      </w:pPr>
      <w:r>
        <w:rPr>
          <w:i w:val="0"/>
        </w:rPr>
        <w:t>(Énfasis añadido)</w:t>
      </w:r>
    </w:p>
    <w:p w:rsidR="004A4CEA" w:rsidRDefault="004A4CEA" w:rsidP="004A4CEA">
      <w:pPr>
        <w:spacing w:after="0" w:line="360" w:lineRule="auto"/>
        <w:jc w:val="both"/>
        <w:rPr>
          <w:rFonts w:ascii="Palatino Linotype" w:hAnsi="Palatino Linotype"/>
          <w:sz w:val="24"/>
          <w:szCs w:val="24"/>
        </w:rPr>
      </w:pPr>
    </w:p>
    <w:p w:rsidR="004A4CEA" w:rsidRPr="00C2092D" w:rsidRDefault="004A4CEA" w:rsidP="004A4CEA">
      <w:pPr>
        <w:spacing w:after="0" w:line="360" w:lineRule="auto"/>
        <w:jc w:val="both"/>
        <w:rPr>
          <w:rFonts w:ascii="Palatino Linotype" w:hAnsi="Palatino Linotype" w:cs="Arial"/>
          <w:sz w:val="24"/>
          <w:szCs w:val="24"/>
        </w:rPr>
      </w:pPr>
      <w:r w:rsidRPr="00C2092D">
        <w:rPr>
          <w:rFonts w:ascii="Palatino Linotype" w:hAnsi="Palatino Linotype"/>
          <w:sz w:val="24"/>
          <w:szCs w:val="24"/>
        </w:rPr>
        <w:t xml:space="preserve">No resulta desapercibido para este Órgano Resolutor que </w:t>
      </w:r>
      <w:r>
        <w:rPr>
          <w:rFonts w:ascii="Palatino Linotype" w:hAnsi="Palatino Linotype"/>
          <w:b/>
          <w:sz w:val="24"/>
          <w:szCs w:val="24"/>
        </w:rPr>
        <w:t>e</w:t>
      </w:r>
      <w:r w:rsidRPr="00C2092D">
        <w:rPr>
          <w:rFonts w:ascii="Palatino Linotype" w:hAnsi="Palatino Linotype"/>
          <w:b/>
          <w:sz w:val="24"/>
          <w:szCs w:val="24"/>
        </w:rPr>
        <w:t xml:space="preserve">l Sujeto Obligado </w:t>
      </w:r>
      <w:r w:rsidRPr="00C2092D">
        <w:rPr>
          <w:rFonts w:ascii="Palatino Linotype" w:hAnsi="Palatino Linotype"/>
          <w:sz w:val="24"/>
          <w:szCs w:val="24"/>
        </w:rPr>
        <w:t xml:space="preserve">remitió el soporte documental </w:t>
      </w:r>
      <w:r w:rsidRPr="00C2092D">
        <w:rPr>
          <w:rFonts w:ascii="Palatino Linotype" w:hAnsi="Palatino Linotype"/>
          <w:b/>
          <w:sz w:val="24"/>
          <w:szCs w:val="24"/>
        </w:rPr>
        <w:t>“</w:t>
      </w:r>
      <w:r w:rsidR="00536E73" w:rsidRPr="00536E73">
        <w:rPr>
          <w:rFonts w:ascii="Palatino Linotype" w:hAnsi="Palatino Linotype"/>
          <w:b/>
          <w:sz w:val="24"/>
          <w:szCs w:val="24"/>
        </w:rPr>
        <w:t>NO PRESENTADA-AD.pdf</w:t>
      </w:r>
      <w:r w:rsidRPr="00C2092D">
        <w:rPr>
          <w:rFonts w:ascii="Palatino Linotype" w:hAnsi="Palatino Linotype"/>
          <w:b/>
          <w:sz w:val="24"/>
          <w:szCs w:val="24"/>
        </w:rPr>
        <w:t xml:space="preserve">”, </w:t>
      </w:r>
      <w:r w:rsidRPr="00C2092D">
        <w:rPr>
          <w:rFonts w:ascii="Palatino Linotype" w:hAnsi="Palatino Linotype" w:cs="Arial"/>
          <w:sz w:val="24"/>
          <w:szCs w:val="24"/>
        </w:rPr>
        <w:t xml:space="preserve">mismo que se tiene por reproducido en virtud de que será materia de análisis en el considerando respectivo. </w:t>
      </w:r>
    </w:p>
    <w:p w:rsidR="004A4CEA" w:rsidRDefault="004A4CEA" w:rsidP="004A4CEA">
      <w:pPr>
        <w:spacing w:after="0" w:line="360" w:lineRule="auto"/>
        <w:jc w:val="both"/>
        <w:rPr>
          <w:rFonts w:ascii="Palatino Linotype" w:hAnsi="Palatino Linotype" w:cs="Arial"/>
          <w:b/>
          <w:sz w:val="24"/>
        </w:rPr>
      </w:pPr>
    </w:p>
    <w:p w:rsidR="00536E73" w:rsidRPr="00536E73" w:rsidRDefault="00536E73" w:rsidP="004A4CEA">
      <w:pPr>
        <w:spacing w:after="0" w:line="360" w:lineRule="auto"/>
        <w:jc w:val="both"/>
        <w:rPr>
          <w:rFonts w:ascii="Palatino Linotype" w:hAnsi="Palatino Linotype" w:cs="Arial"/>
          <w:b/>
          <w:sz w:val="24"/>
        </w:rPr>
      </w:pPr>
    </w:p>
    <w:p w:rsidR="004A4CEA" w:rsidRDefault="004A4CEA" w:rsidP="004A4CEA">
      <w:pPr>
        <w:spacing w:after="0" w:line="360" w:lineRule="auto"/>
        <w:jc w:val="both"/>
        <w:rPr>
          <w:rFonts w:ascii="Palatino Linotype" w:hAnsi="Palatino Linotype" w:cs="Arial"/>
          <w:b/>
          <w:sz w:val="28"/>
        </w:rPr>
      </w:pPr>
      <w:r>
        <w:rPr>
          <w:rFonts w:ascii="Palatino Linotype" w:hAnsi="Palatino Linotype" w:cs="Arial"/>
          <w:b/>
          <w:sz w:val="28"/>
        </w:rPr>
        <w:t xml:space="preserve">CUARTO. </w:t>
      </w:r>
      <w:r>
        <w:rPr>
          <w:rFonts w:ascii="Palatino Linotype" w:hAnsi="Palatino Linotype"/>
          <w:b/>
          <w:sz w:val="28"/>
        </w:rPr>
        <w:t>Del recurso de revisión.</w:t>
      </w:r>
    </w:p>
    <w:p w:rsidR="004A4CEA" w:rsidRDefault="004A4CEA" w:rsidP="004A4CEA">
      <w:pPr>
        <w:spacing w:after="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proporcionada por </w:t>
      </w:r>
      <w:r>
        <w:rPr>
          <w:rFonts w:ascii="Palatino Linotype" w:hAnsi="Palatino Linotype" w:cs="Arial"/>
          <w:b/>
          <w:sz w:val="24"/>
          <w:szCs w:val="24"/>
        </w:rPr>
        <w:t xml:space="preserve">El Sujeto Obligado, La Recurrente </w:t>
      </w:r>
      <w:r>
        <w:rPr>
          <w:rFonts w:ascii="Palatino Linotype" w:hAnsi="Palatino Linotype" w:cs="Arial"/>
          <w:sz w:val="24"/>
          <w:szCs w:val="24"/>
        </w:rPr>
        <w:t xml:space="preserve">interpuso recurso de revisión, en fecha </w:t>
      </w:r>
      <w:r w:rsidR="00732CFF">
        <w:rPr>
          <w:rFonts w:ascii="Palatino Linotype" w:hAnsi="Palatino Linotype" w:cs="Arial"/>
          <w:sz w:val="24"/>
          <w:szCs w:val="24"/>
        </w:rPr>
        <w:t>26 (veintiséis) de noviembre de 2021 (dos mil veintiuno)</w:t>
      </w:r>
      <w:r>
        <w:rPr>
          <w:rFonts w:ascii="Palatino Linotype" w:hAnsi="Palatino Linotype" w:cs="Arial"/>
          <w:sz w:val="24"/>
          <w:szCs w:val="24"/>
        </w:rPr>
        <w:t xml:space="preserve">, el cual fue registrado en el sistema electrónico con el número de expediente </w:t>
      </w:r>
      <w:r w:rsidR="00732CFF" w:rsidRPr="00732CFF">
        <w:rPr>
          <w:rFonts w:ascii="Palatino Linotype" w:hAnsi="Palatino Linotype" w:cs="Arial"/>
          <w:b/>
          <w:sz w:val="24"/>
          <w:szCs w:val="24"/>
        </w:rPr>
        <w:t>05910/INFOEM/AD/RR/2021</w:t>
      </w:r>
      <w:r>
        <w:rPr>
          <w:rFonts w:ascii="Palatino Linotype" w:hAnsi="Palatino Linotype" w:cs="Arial"/>
          <w:b/>
          <w:sz w:val="24"/>
          <w:szCs w:val="24"/>
        </w:rPr>
        <w:t xml:space="preserve">, </w:t>
      </w:r>
      <w:r>
        <w:rPr>
          <w:rFonts w:ascii="Palatino Linotype" w:hAnsi="Palatino Linotype" w:cs="Arial"/>
          <w:sz w:val="24"/>
          <w:szCs w:val="24"/>
        </w:rPr>
        <w:t>en el cual arguye las siguientes manifestaciones:</w:t>
      </w:r>
    </w:p>
    <w:p w:rsidR="004A4CEA" w:rsidRDefault="004A4CEA" w:rsidP="004A4CEA">
      <w:pPr>
        <w:spacing w:after="0" w:line="360" w:lineRule="auto"/>
        <w:jc w:val="both"/>
        <w:rPr>
          <w:rFonts w:ascii="Palatino Linotype" w:hAnsi="Palatino Linotype" w:cs="Arial"/>
          <w:sz w:val="24"/>
          <w:szCs w:val="24"/>
        </w:rPr>
      </w:pPr>
    </w:p>
    <w:p w:rsidR="004A4CEA" w:rsidRDefault="004A4CEA" w:rsidP="004A4CEA">
      <w:pPr>
        <w:spacing w:after="0" w:line="360" w:lineRule="auto"/>
        <w:jc w:val="both"/>
        <w:rPr>
          <w:rFonts w:ascii="Palatino Linotype" w:hAnsi="Palatino Linotype" w:cs="Arial"/>
          <w:b/>
          <w:sz w:val="24"/>
        </w:rPr>
      </w:pPr>
      <w:r>
        <w:rPr>
          <w:rFonts w:ascii="Palatino Linotype" w:hAnsi="Palatino Linotype" w:cs="Arial"/>
          <w:b/>
          <w:sz w:val="24"/>
        </w:rPr>
        <w:t>Acto Impugnado:</w:t>
      </w:r>
    </w:p>
    <w:p w:rsidR="004A4CEA" w:rsidRDefault="004A4CEA" w:rsidP="004A4CEA">
      <w:pPr>
        <w:spacing w:after="0" w:line="360" w:lineRule="auto"/>
        <w:jc w:val="both"/>
        <w:rPr>
          <w:rFonts w:ascii="Palatino Linotype" w:hAnsi="Palatino Linotype" w:cs="Arial"/>
          <w:b/>
          <w:sz w:val="24"/>
        </w:rPr>
      </w:pPr>
    </w:p>
    <w:p w:rsidR="004A4CEA" w:rsidRDefault="004A4CEA" w:rsidP="004A4CEA">
      <w:pPr>
        <w:pStyle w:val="Citas"/>
        <w:spacing w:before="0" w:after="0" w:line="240" w:lineRule="auto"/>
        <w:ind w:left="567" w:right="567"/>
        <w:rPr>
          <w:i w:val="0"/>
        </w:rPr>
      </w:pPr>
      <w:r>
        <w:t>“</w:t>
      </w:r>
      <w:r w:rsidRPr="004F39AC">
        <w:t>Se me negó la información solicitada.</w:t>
      </w:r>
      <w:r>
        <w:t xml:space="preserve">” </w:t>
      </w:r>
      <w:r>
        <w:rPr>
          <w:b/>
        </w:rPr>
        <w:t xml:space="preserve">[Sic] </w:t>
      </w:r>
    </w:p>
    <w:p w:rsidR="004A4CEA" w:rsidRPr="004F39AC" w:rsidRDefault="004A4CEA" w:rsidP="004A4CEA">
      <w:pPr>
        <w:pStyle w:val="Citas"/>
        <w:spacing w:before="0" w:after="0"/>
        <w:ind w:left="0"/>
        <w:rPr>
          <w:i w:val="0"/>
          <w:sz w:val="24"/>
        </w:rPr>
      </w:pPr>
    </w:p>
    <w:p w:rsidR="004A4CEA" w:rsidRDefault="004A4CEA" w:rsidP="004A4CEA">
      <w:pPr>
        <w:spacing w:after="0" w:line="360" w:lineRule="auto"/>
        <w:jc w:val="both"/>
        <w:rPr>
          <w:rFonts w:ascii="Palatino Linotype" w:hAnsi="Palatino Linotype" w:cs="Arial"/>
          <w:b/>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4A4CEA" w:rsidRPr="004F39AC" w:rsidRDefault="004A4CEA" w:rsidP="004A4CEA">
      <w:pPr>
        <w:spacing w:after="0" w:line="360" w:lineRule="auto"/>
        <w:jc w:val="both"/>
        <w:rPr>
          <w:rFonts w:ascii="Palatino Linotype" w:hAnsi="Palatino Linotype" w:cs="Arial"/>
          <w:b/>
          <w:sz w:val="24"/>
        </w:rPr>
      </w:pPr>
    </w:p>
    <w:p w:rsidR="004A4CEA" w:rsidRPr="00C2092D" w:rsidRDefault="004A4CEA" w:rsidP="004A4CEA">
      <w:pPr>
        <w:pStyle w:val="Citas"/>
        <w:spacing w:before="0" w:after="0" w:line="240" w:lineRule="auto"/>
        <w:ind w:left="567" w:right="567"/>
        <w:rPr>
          <w:b/>
        </w:rPr>
      </w:pPr>
      <w:r>
        <w:t>“</w:t>
      </w:r>
      <w:r w:rsidR="00732CFF" w:rsidRPr="00732CFF">
        <w:t xml:space="preserve">Ingrese una solicitud en el SARCOEM, el día 8 de noviembre de 2021, para solicitar el Expediente Clínico de mi difunto esposo </w:t>
      </w:r>
      <w:proofErr w:type="spellStart"/>
      <w:r w:rsidR="00DC65EC">
        <w:t>xxxxxxxxxxxxxxxxxxxxxxxxxxx</w:t>
      </w:r>
      <w:proofErr w:type="spellEnd"/>
      <w:r w:rsidR="00732CFF" w:rsidRPr="00732CFF">
        <w:t xml:space="preserve"> con clave </w:t>
      </w:r>
      <w:proofErr w:type="spellStart"/>
      <w:r w:rsidR="00732CFF" w:rsidRPr="00732CFF">
        <w:t>ISSEMyM</w:t>
      </w:r>
      <w:proofErr w:type="spellEnd"/>
      <w:r w:rsidR="00732CFF" w:rsidRPr="00732CFF">
        <w:t xml:space="preserve"> </w:t>
      </w:r>
      <w:proofErr w:type="spellStart"/>
      <w:r w:rsidR="00DC65EC">
        <w:t>xxxxxxxx</w:t>
      </w:r>
      <w:proofErr w:type="spellEnd"/>
      <w:r w:rsidR="00732CFF" w:rsidRPr="00732CFF">
        <w:t xml:space="preserve">, que se encuentra en el Centro Médico ISSEMyM “Lic. Arturo Montiel”, lo cual adjunte la siguiente información que son: mi identificación oficial, credencial de ISSEMyM; identificación oficial, credencial de ISSEMyM y acta de </w:t>
      </w:r>
      <w:r w:rsidR="00732CFF" w:rsidRPr="00732CFF">
        <w:lastRenderedPageBreak/>
        <w:t xml:space="preserve">defunción de mi esposo; y acta de matrimonio.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Por lo anterior, solicito al ISSEMYM, que se me entregue copia simple del Expediente Clínico de mi difunto esposo </w:t>
      </w:r>
      <w:proofErr w:type="spellStart"/>
      <w:r w:rsidR="00DC65EC">
        <w:t>xxxxxxxxxxxxxxxxxxxxxxxxxx</w:t>
      </w:r>
      <w:proofErr w:type="spellEnd"/>
      <w:r w:rsidR="00732CFF" w:rsidRPr="00732CFF">
        <w:t xml:space="preserve"> con clave ISSEMyM </w:t>
      </w:r>
      <w:r w:rsidR="00DC65EC">
        <w:t>xxxxxxxxxx</w:t>
      </w:r>
      <w:bookmarkStart w:id="0" w:name="_GoBack"/>
      <w:bookmarkEnd w:id="0"/>
      <w:r w:rsidR="00732CFF" w:rsidRPr="00732CFF">
        <w:t>, que se encuentra en el Centro Médico ISSEMyM “Lic. Arturo Montiel”, lo cual requiero para tramitar el Cobro de Seguro.</w:t>
      </w:r>
      <w:r>
        <w:t xml:space="preserve">” </w:t>
      </w:r>
      <w:r>
        <w:rPr>
          <w:b/>
        </w:rPr>
        <w:t xml:space="preserve">[Sic] </w:t>
      </w:r>
    </w:p>
    <w:p w:rsidR="004A4CEA" w:rsidRDefault="004A4CEA" w:rsidP="004A4CEA">
      <w:pPr>
        <w:spacing w:after="0" w:line="360" w:lineRule="auto"/>
        <w:jc w:val="both"/>
        <w:rPr>
          <w:rFonts w:ascii="Palatino Linotype" w:hAnsi="Palatino Linotype" w:cs="Arial"/>
          <w:sz w:val="24"/>
        </w:rPr>
      </w:pPr>
    </w:p>
    <w:p w:rsidR="004A4CEA" w:rsidRPr="004F39AC" w:rsidRDefault="004A4CEA" w:rsidP="004A4CEA">
      <w:pPr>
        <w:spacing w:after="0" w:line="360" w:lineRule="auto"/>
        <w:jc w:val="both"/>
        <w:rPr>
          <w:rFonts w:ascii="Palatino Linotype" w:hAnsi="Palatino Linotype" w:cs="Arial"/>
          <w:sz w:val="24"/>
        </w:rPr>
      </w:pPr>
      <w:r>
        <w:rPr>
          <w:rFonts w:ascii="Palatino Linotype" w:hAnsi="Palatino Linotype" w:cs="Arial"/>
          <w:sz w:val="24"/>
        </w:rPr>
        <w:t xml:space="preserve">No pasa desapercibido que la </w:t>
      </w:r>
      <w:r w:rsidRPr="004F39AC">
        <w:rPr>
          <w:rFonts w:ascii="Palatino Linotype" w:hAnsi="Palatino Linotype" w:cs="Arial"/>
          <w:b/>
          <w:sz w:val="24"/>
        </w:rPr>
        <w:t>R</w:t>
      </w:r>
      <w:r>
        <w:rPr>
          <w:rFonts w:ascii="Palatino Linotype" w:hAnsi="Palatino Linotype" w:cs="Arial"/>
          <w:b/>
          <w:sz w:val="24"/>
        </w:rPr>
        <w:t>ecurrente</w:t>
      </w:r>
      <w:r>
        <w:rPr>
          <w:rFonts w:ascii="Palatino Linotype" w:hAnsi="Palatino Linotype" w:cs="Arial"/>
          <w:sz w:val="24"/>
        </w:rPr>
        <w:t>, al momento de interponer el presente recurso de revisión, anexo los archivos “</w:t>
      </w:r>
      <w:r w:rsidR="00732CFF" w:rsidRPr="00732CFF">
        <w:rPr>
          <w:rFonts w:ascii="Palatino Linotype" w:hAnsi="Palatino Linotype" w:cs="Arial"/>
          <w:sz w:val="24"/>
        </w:rPr>
        <w:t>IMG-20211108-WA0006.jpg</w:t>
      </w:r>
      <w:r w:rsidR="00732CFF">
        <w:rPr>
          <w:rFonts w:ascii="Palatino Linotype" w:hAnsi="Palatino Linotype" w:cs="Arial"/>
          <w:sz w:val="24"/>
        </w:rPr>
        <w:t xml:space="preserve">, </w:t>
      </w:r>
      <w:proofErr w:type="spellStart"/>
      <w:r w:rsidR="00732CFF" w:rsidRPr="00732CFF">
        <w:rPr>
          <w:rFonts w:ascii="Palatino Linotype" w:hAnsi="Palatino Linotype" w:cs="Arial"/>
          <w:sz w:val="24"/>
        </w:rPr>
        <w:t>CamScanner</w:t>
      </w:r>
      <w:proofErr w:type="spellEnd"/>
      <w:r w:rsidR="00732CFF" w:rsidRPr="00732CFF">
        <w:rPr>
          <w:rFonts w:ascii="Palatino Linotype" w:hAnsi="Palatino Linotype" w:cs="Arial"/>
          <w:sz w:val="24"/>
        </w:rPr>
        <w:t xml:space="preserve"> 11-26-2021 11.08 (1).pdf</w:t>
      </w:r>
      <w:r w:rsidR="00732CFF">
        <w:rPr>
          <w:rFonts w:ascii="Palatino Linotype" w:hAnsi="Palatino Linotype" w:cs="Arial"/>
          <w:sz w:val="24"/>
        </w:rPr>
        <w:t xml:space="preserve">, </w:t>
      </w:r>
      <w:r w:rsidR="00732CFF" w:rsidRPr="00732CFF">
        <w:rPr>
          <w:rFonts w:ascii="Palatino Linotype" w:hAnsi="Palatino Linotype" w:cs="Arial"/>
          <w:sz w:val="24"/>
        </w:rPr>
        <w:t>IMG-20211108-WA0007.jpg</w:t>
      </w:r>
      <w:r w:rsidR="00732CFF">
        <w:rPr>
          <w:rFonts w:ascii="Palatino Linotype" w:hAnsi="Palatino Linotype" w:cs="Arial"/>
          <w:sz w:val="24"/>
        </w:rPr>
        <w:t xml:space="preserve">, </w:t>
      </w:r>
      <w:r w:rsidR="00732CFF" w:rsidRPr="00732CFF">
        <w:rPr>
          <w:rFonts w:ascii="Palatino Linotype" w:hAnsi="Palatino Linotype" w:cs="Arial"/>
          <w:sz w:val="24"/>
        </w:rPr>
        <w:t>IMG-20211108-WA0005.jpg</w:t>
      </w:r>
      <w:r w:rsidR="00732CFF">
        <w:rPr>
          <w:rFonts w:ascii="Palatino Linotype" w:hAnsi="Palatino Linotype" w:cs="Arial"/>
          <w:sz w:val="24"/>
        </w:rPr>
        <w:t xml:space="preserve">, </w:t>
      </w:r>
      <w:r w:rsidR="00732CFF" w:rsidRPr="00732CFF">
        <w:rPr>
          <w:rFonts w:ascii="Palatino Linotype" w:hAnsi="Palatino Linotype" w:cs="Arial"/>
          <w:sz w:val="24"/>
        </w:rPr>
        <w:t>IMG-20211108-WA0004.jpg</w:t>
      </w:r>
      <w:r w:rsidR="00732CFF">
        <w:rPr>
          <w:rFonts w:ascii="Palatino Linotype" w:hAnsi="Palatino Linotype" w:cs="Arial"/>
          <w:sz w:val="24"/>
        </w:rPr>
        <w:t xml:space="preserve">, </w:t>
      </w:r>
      <w:r w:rsidR="00732CFF" w:rsidRPr="00732CFF">
        <w:rPr>
          <w:rFonts w:ascii="Palatino Linotype" w:hAnsi="Palatino Linotype" w:cs="Arial"/>
          <w:sz w:val="24"/>
        </w:rPr>
        <w:t>IMG-20211108-WA0009.jpg</w:t>
      </w:r>
      <w:r w:rsidR="00732CFF">
        <w:rPr>
          <w:rFonts w:ascii="Palatino Linotype" w:hAnsi="Palatino Linotype" w:cs="Arial"/>
          <w:sz w:val="24"/>
        </w:rPr>
        <w:t xml:space="preserve">, </w:t>
      </w:r>
      <w:proofErr w:type="spellStart"/>
      <w:r w:rsidR="00732CFF" w:rsidRPr="00732CFF">
        <w:rPr>
          <w:rFonts w:ascii="Palatino Linotype" w:hAnsi="Palatino Linotype" w:cs="Arial"/>
          <w:sz w:val="24"/>
        </w:rPr>
        <w:t>CamScanner</w:t>
      </w:r>
      <w:proofErr w:type="spellEnd"/>
      <w:r w:rsidR="00732CFF" w:rsidRPr="00732CFF">
        <w:rPr>
          <w:rFonts w:ascii="Palatino Linotype" w:hAnsi="Palatino Linotype" w:cs="Arial"/>
          <w:sz w:val="24"/>
        </w:rPr>
        <w:t xml:space="preserve"> 11-26-2021 11.10.pdf</w:t>
      </w:r>
      <w:r w:rsidR="00732CFF">
        <w:rPr>
          <w:rFonts w:ascii="Palatino Linotype" w:hAnsi="Palatino Linotype" w:cs="Arial"/>
          <w:sz w:val="24"/>
        </w:rPr>
        <w:t xml:space="preserve">, </w:t>
      </w:r>
      <w:r w:rsidR="00732CFF" w:rsidRPr="00732CFF">
        <w:rPr>
          <w:rFonts w:ascii="Palatino Linotype" w:hAnsi="Palatino Linotype" w:cs="Arial"/>
          <w:sz w:val="24"/>
        </w:rPr>
        <w:t>IMG-20211108-WA0010.jpg</w:t>
      </w:r>
      <w:r w:rsidR="00732CFF">
        <w:rPr>
          <w:rFonts w:ascii="Palatino Linotype" w:hAnsi="Palatino Linotype" w:cs="Arial"/>
          <w:sz w:val="24"/>
        </w:rPr>
        <w:t xml:space="preserve"> y </w:t>
      </w:r>
      <w:r w:rsidR="00732CFF" w:rsidRPr="00732CFF">
        <w:rPr>
          <w:rFonts w:ascii="Palatino Linotype" w:hAnsi="Palatino Linotype" w:cs="Arial"/>
          <w:sz w:val="24"/>
        </w:rPr>
        <w:t>IMG-20211108-WA0008.jpg</w:t>
      </w:r>
      <w:r>
        <w:rPr>
          <w:rFonts w:ascii="Palatino Linotype" w:hAnsi="Palatino Linotype" w:cs="Arial"/>
          <w:sz w:val="24"/>
        </w:rPr>
        <w:t>”, los cuales habrán de ser objeto de análisis en párrafos posteriores.</w:t>
      </w:r>
    </w:p>
    <w:p w:rsidR="004A4CEA" w:rsidRDefault="004A4CEA" w:rsidP="004A4CEA">
      <w:pPr>
        <w:spacing w:after="0" w:line="360" w:lineRule="auto"/>
        <w:jc w:val="both"/>
        <w:rPr>
          <w:rFonts w:ascii="Palatino Linotype" w:hAnsi="Palatino Linotype" w:cs="Arial"/>
          <w:sz w:val="24"/>
        </w:rPr>
      </w:pPr>
    </w:p>
    <w:p w:rsidR="004A4CEA" w:rsidRPr="004F39AC" w:rsidRDefault="004A4CEA" w:rsidP="004A4CEA">
      <w:pPr>
        <w:spacing w:after="0" w:line="360" w:lineRule="auto"/>
        <w:jc w:val="both"/>
        <w:rPr>
          <w:rFonts w:ascii="Palatino Linotype" w:hAnsi="Palatino Linotype" w:cs="Arial"/>
          <w:sz w:val="24"/>
        </w:rPr>
      </w:pPr>
    </w:p>
    <w:p w:rsidR="004A4CEA" w:rsidRDefault="004A4CEA" w:rsidP="004A4CEA">
      <w:pPr>
        <w:spacing w:after="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4A4CEA" w:rsidRDefault="004A4CEA" w:rsidP="004A4CE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SAIMEX, en términos del arábigo 185 fracción I de la </w:t>
      </w:r>
      <w:r>
        <w:rPr>
          <w:rFonts w:ascii="Palatino Linotype" w:hAnsi="Palatino Linotype" w:cs="Arial"/>
          <w:sz w:val="24"/>
          <w:szCs w:val="24"/>
        </w:rPr>
        <w:lastRenderedPageBreak/>
        <w:t xml:space="preserve">Ley de Transparencia y Acceso a la información Pública del Estado de México y Municipios, del cual recayó acuerdo de admisión en fecha </w:t>
      </w:r>
      <w:r w:rsidR="00732CFF">
        <w:rPr>
          <w:rFonts w:ascii="Palatino Linotype" w:hAnsi="Palatino Linotype" w:cs="Arial"/>
          <w:sz w:val="24"/>
          <w:szCs w:val="24"/>
        </w:rPr>
        <w:t>02</w:t>
      </w:r>
      <w:r>
        <w:rPr>
          <w:rFonts w:ascii="Palatino Linotype" w:hAnsi="Palatino Linotype" w:cs="Arial"/>
          <w:sz w:val="24"/>
          <w:szCs w:val="24"/>
        </w:rPr>
        <w:t xml:space="preserve"> (d</w:t>
      </w:r>
      <w:r w:rsidR="00732CFF">
        <w:rPr>
          <w:rFonts w:ascii="Palatino Linotype" w:hAnsi="Palatino Linotype" w:cs="Arial"/>
          <w:sz w:val="24"/>
          <w:szCs w:val="24"/>
        </w:rPr>
        <w:t>os</w:t>
      </w:r>
      <w:r>
        <w:rPr>
          <w:rFonts w:ascii="Palatino Linotype" w:hAnsi="Palatino Linotype" w:cs="Arial"/>
          <w:sz w:val="24"/>
          <w:szCs w:val="24"/>
        </w:rPr>
        <w:t xml:space="preserve">) de </w:t>
      </w:r>
      <w:r w:rsidR="00732CFF">
        <w:rPr>
          <w:rFonts w:ascii="Palatino Linotype" w:hAnsi="Palatino Linotype" w:cs="Arial"/>
          <w:sz w:val="24"/>
          <w:szCs w:val="24"/>
        </w:rPr>
        <w:t>diciembre</w:t>
      </w:r>
      <w:r>
        <w:rPr>
          <w:rFonts w:ascii="Palatino Linotype" w:hAnsi="Palatino Linotype" w:cs="Arial"/>
          <w:sz w:val="24"/>
          <w:szCs w:val="24"/>
        </w:rPr>
        <w:t xml:space="preserve"> de 2021 (dos mil veintiuno), determinándose en él, un plazo de siete días para que las partes manifestaran lo que a su derecho corresponda en términos del numeral ya citado.</w:t>
      </w:r>
    </w:p>
    <w:p w:rsidR="004A4CEA" w:rsidRDefault="004A4CEA" w:rsidP="004A4CEA">
      <w:pPr>
        <w:spacing w:after="0" w:line="360" w:lineRule="auto"/>
        <w:jc w:val="both"/>
        <w:rPr>
          <w:rFonts w:ascii="Palatino Linotype" w:hAnsi="Palatino Linotype" w:cs="Arial"/>
          <w:sz w:val="24"/>
          <w:szCs w:val="24"/>
        </w:rPr>
      </w:pPr>
    </w:p>
    <w:p w:rsidR="004A4CEA" w:rsidRDefault="004A4CEA" w:rsidP="004A4CEA">
      <w:pPr>
        <w:spacing w:after="0" w:line="360" w:lineRule="auto"/>
        <w:jc w:val="both"/>
        <w:rPr>
          <w:rFonts w:ascii="Palatino Linotype" w:hAnsi="Palatino Linotype" w:cs="Arial"/>
          <w:sz w:val="24"/>
          <w:szCs w:val="24"/>
        </w:rPr>
      </w:pPr>
    </w:p>
    <w:p w:rsidR="00732CFF" w:rsidRPr="00732CFF" w:rsidRDefault="00732CFF" w:rsidP="00732CFF">
      <w:pPr>
        <w:spacing w:after="0" w:line="360" w:lineRule="auto"/>
        <w:jc w:val="both"/>
        <w:rPr>
          <w:rFonts w:ascii="Palatino Linotype" w:eastAsia="Calibri" w:hAnsi="Palatino Linotype" w:cs="Arial"/>
          <w:b/>
          <w:sz w:val="28"/>
          <w:szCs w:val="24"/>
          <w:lang w:val="es-ES" w:eastAsia="es-ES"/>
        </w:rPr>
      </w:pPr>
      <w:r w:rsidRPr="00732CFF">
        <w:rPr>
          <w:rFonts w:ascii="Palatino Linotype" w:eastAsia="Calibri" w:hAnsi="Palatino Linotype" w:cs="Arial"/>
          <w:b/>
          <w:sz w:val="28"/>
          <w:szCs w:val="24"/>
          <w:lang w:val="es-ES" w:eastAsia="es-ES"/>
        </w:rPr>
        <w:t xml:space="preserve">SEXTO. </w:t>
      </w:r>
      <w:r w:rsidRPr="00732CFF">
        <w:rPr>
          <w:rFonts w:ascii="Palatino Linotype" w:eastAsia="Calibri" w:hAnsi="Palatino Linotype" w:cs="Arial"/>
          <w:b/>
          <w:sz w:val="24"/>
          <w:szCs w:val="24"/>
          <w:lang w:val="es-ES" w:eastAsia="es-ES"/>
        </w:rPr>
        <w:t>De la Admisión y la Etapa de Conciliación.</w:t>
      </w:r>
    </w:p>
    <w:p w:rsidR="00732CFF" w:rsidRPr="00732CFF" w:rsidRDefault="00732CFF" w:rsidP="00732CFF">
      <w:pPr>
        <w:spacing w:after="0" w:line="360" w:lineRule="auto"/>
        <w:jc w:val="both"/>
        <w:rPr>
          <w:rFonts w:ascii="Palatino Linotype" w:eastAsia="Calibri" w:hAnsi="Palatino Linotype" w:cs="Arial"/>
          <w:sz w:val="24"/>
          <w:szCs w:val="24"/>
          <w:lang w:val="es-ES" w:eastAsia="es-ES"/>
        </w:rPr>
      </w:pPr>
      <w:r w:rsidRPr="00732CFF">
        <w:rPr>
          <w:rFonts w:ascii="Palatino Linotype" w:eastAsia="Calibri" w:hAnsi="Palatino Linotype" w:cs="Arial"/>
          <w:sz w:val="24"/>
          <w:szCs w:val="24"/>
          <w:lang w:val="es-ES" w:eastAsia="es-ES"/>
        </w:rPr>
        <w:t xml:space="preserve">En fecha </w:t>
      </w:r>
      <w:r>
        <w:rPr>
          <w:rFonts w:ascii="Palatino Linotype" w:hAnsi="Palatino Linotype" w:cs="Arial"/>
          <w:sz w:val="24"/>
          <w:szCs w:val="24"/>
        </w:rPr>
        <w:t>02 (dos) de diciembre de 2021 (dos mil veintiuno),</w:t>
      </w:r>
      <w:r w:rsidRPr="00732CFF">
        <w:rPr>
          <w:rFonts w:ascii="Palatino Linotype" w:eastAsia="Calibri" w:hAnsi="Palatino Linotype" w:cs="Arial"/>
          <w:sz w:val="24"/>
          <w:szCs w:val="24"/>
          <w:lang w:val="es-ES" w:eastAsia="es-ES"/>
        </w:rPr>
        <w:t xml:space="preserve">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rsidR="00732CFF" w:rsidRPr="00732CFF" w:rsidRDefault="00732CFF" w:rsidP="00732CFF">
      <w:pPr>
        <w:spacing w:after="0" w:line="360" w:lineRule="auto"/>
        <w:jc w:val="both"/>
        <w:rPr>
          <w:rFonts w:ascii="Palatino Linotype" w:eastAsia="Calibri" w:hAnsi="Palatino Linotype" w:cs="Arial"/>
          <w:sz w:val="24"/>
          <w:szCs w:val="24"/>
          <w:lang w:val="es-ES" w:eastAsia="es-ES"/>
        </w:rPr>
      </w:pPr>
    </w:p>
    <w:p w:rsidR="00732CFF" w:rsidRPr="00732CFF" w:rsidRDefault="00732CFF" w:rsidP="00732CFF">
      <w:pPr>
        <w:spacing w:after="0" w:line="360" w:lineRule="auto"/>
        <w:jc w:val="both"/>
        <w:rPr>
          <w:rFonts w:ascii="Palatino Linotype" w:eastAsia="Calibri" w:hAnsi="Palatino Linotype" w:cs="Arial"/>
          <w:sz w:val="24"/>
          <w:szCs w:val="24"/>
          <w:lang w:val="es-ES" w:eastAsia="es-ES"/>
        </w:rPr>
      </w:pPr>
    </w:p>
    <w:p w:rsidR="00732CFF" w:rsidRPr="00732CFF" w:rsidRDefault="00732CFF" w:rsidP="00732CFF">
      <w:pPr>
        <w:spacing w:after="0" w:line="360" w:lineRule="auto"/>
        <w:jc w:val="both"/>
        <w:rPr>
          <w:rFonts w:ascii="Palatino Linotype" w:eastAsia="Calibri" w:hAnsi="Palatino Linotype" w:cs="Arial"/>
          <w:b/>
          <w:sz w:val="28"/>
          <w:szCs w:val="28"/>
          <w:lang w:val="es-ES" w:eastAsia="es-ES"/>
        </w:rPr>
      </w:pPr>
      <w:r w:rsidRPr="00732CFF">
        <w:rPr>
          <w:rFonts w:ascii="Palatino Linotype" w:eastAsia="Calibri" w:hAnsi="Palatino Linotype" w:cs="Arial"/>
          <w:b/>
          <w:sz w:val="28"/>
          <w:szCs w:val="28"/>
          <w:lang w:val="es-ES" w:eastAsia="es-ES"/>
        </w:rPr>
        <w:t xml:space="preserve">SÉPTIMO. </w:t>
      </w:r>
      <w:r w:rsidRPr="00732CFF">
        <w:rPr>
          <w:rFonts w:ascii="Palatino Linotype" w:eastAsia="Calibri" w:hAnsi="Palatino Linotype" w:cs="Arial"/>
          <w:b/>
          <w:sz w:val="24"/>
          <w:szCs w:val="28"/>
          <w:lang w:val="es-ES" w:eastAsia="es-ES"/>
        </w:rPr>
        <w:t>De la exhortación a Conciliación a las partes</w:t>
      </w:r>
    </w:p>
    <w:p w:rsidR="00732CFF" w:rsidRPr="00732CFF" w:rsidRDefault="00732CFF" w:rsidP="00732CFF">
      <w:pPr>
        <w:spacing w:after="0" w:line="360" w:lineRule="auto"/>
        <w:jc w:val="both"/>
        <w:rPr>
          <w:rFonts w:ascii="Palatino Linotype" w:eastAsia="Calibri" w:hAnsi="Palatino Linotype" w:cs="Arial"/>
          <w:b/>
          <w:sz w:val="24"/>
          <w:szCs w:val="24"/>
          <w:lang w:val="es-ES" w:eastAsia="es-ES"/>
        </w:rPr>
      </w:pPr>
      <w:r w:rsidRPr="00732CFF">
        <w:rPr>
          <w:rFonts w:ascii="Palatino Linotype" w:eastAsia="Calibri" w:hAnsi="Palatino Linotype" w:cs="Arial"/>
          <w:sz w:val="24"/>
          <w:szCs w:val="24"/>
          <w:lang w:val="es-ES" w:eastAsia="es-ES"/>
        </w:rPr>
        <w:t xml:space="preserve">Derivado del acuerdo de admisión, en fecha </w:t>
      </w:r>
      <w:r>
        <w:rPr>
          <w:rFonts w:ascii="Palatino Linotype" w:hAnsi="Palatino Linotype" w:cs="Arial"/>
          <w:sz w:val="24"/>
          <w:szCs w:val="24"/>
        </w:rPr>
        <w:t>02 (dos) de diciembre de 2021 (dos mil veintiuno)</w:t>
      </w:r>
      <w:r w:rsidRPr="00732CFF">
        <w:rPr>
          <w:rFonts w:ascii="Palatino Linotype" w:eastAsia="Calibri" w:hAnsi="Palatino Linotype" w:cs="Arial"/>
          <w:sz w:val="24"/>
          <w:szCs w:val="24"/>
          <w:lang w:val="es-ES" w:eastAsia="es-ES"/>
        </w:rPr>
        <w:t xml:space="preserve">, este Órgano Garante emitió acuerdo de exhortación a las partes para llegar a una conciliación, misma que fue aceptada por </w:t>
      </w:r>
      <w:r w:rsidRPr="00732CFF">
        <w:rPr>
          <w:rFonts w:ascii="Palatino Linotype" w:eastAsia="Calibri" w:hAnsi="Palatino Linotype" w:cs="Arial"/>
          <w:b/>
          <w:sz w:val="24"/>
          <w:szCs w:val="24"/>
          <w:lang w:val="es-ES" w:eastAsia="es-ES"/>
        </w:rPr>
        <w:t xml:space="preserve">El Sujeto Obligado </w:t>
      </w:r>
      <w:r w:rsidRPr="00732CFF">
        <w:rPr>
          <w:rFonts w:ascii="Palatino Linotype" w:eastAsia="Calibri" w:hAnsi="Palatino Linotype" w:cs="Arial"/>
          <w:sz w:val="24"/>
          <w:szCs w:val="24"/>
          <w:lang w:val="es-ES" w:eastAsia="es-ES"/>
        </w:rPr>
        <w:t xml:space="preserve">en fecha </w:t>
      </w:r>
      <w:r>
        <w:rPr>
          <w:rFonts w:ascii="Palatino Linotype" w:eastAsia="Calibri" w:hAnsi="Palatino Linotype" w:cs="Times New Roman"/>
          <w:sz w:val="24"/>
          <w:szCs w:val="24"/>
          <w:lang w:val="es-ES" w:eastAsia="es-ES"/>
        </w:rPr>
        <w:t>07</w:t>
      </w:r>
      <w:r w:rsidRPr="00732CFF">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siete</w:t>
      </w:r>
      <w:r w:rsidRPr="00732CFF">
        <w:rPr>
          <w:rFonts w:ascii="Palatino Linotype" w:eastAsia="Calibri" w:hAnsi="Palatino Linotype" w:cs="Times New Roman"/>
          <w:sz w:val="24"/>
          <w:szCs w:val="24"/>
          <w:lang w:val="es-ES" w:eastAsia="es-ES"/>
        </w:rPr>
        <w:t xml:space="preserve">) de </w:t>
      </w:r>
      <w:r w:rsidR="00CB7AE4">
        <w:rPr>
          <w:rFonts w:ascii="Palatino Linotype" w:eastAsia="Calibri" w:hAnsi="Palatino Linotype" w:cs="Times New Roman"/>
          <w:sz w:val="24"/>
          <w:szCs w:val="24"/>
          <w:lang w:val="es-ES" w:eastAsia="es-ES"/>
        </w:rPr>
        <w:t>diciembre</w:t>
      </w:r>
      <w:r w:rsidRPr="00732CFF">
        <w:rPr>
          <w:rFonts w:ascii="Palatino Linotype" w:eastAsia="Calibri" w:hAnsi="Palatino Linotype" w:cs="Times New Roman"/>
          <w:sz w:val="24"/>
          <w:szCs w:val="24"/>
          <w:lang w:val="es-ES" w:eastAsia="es-ES"/>
        </w:rPr>
        <w:t xml:space="preserve"> de 2021 (dos mil veintiuno)</w:t>
      </w:r>
      <w:r w:rsidRPr="00732CFF">
        <w:rPr>
          <w:rFonts w:ascii="Palatino Linotype" w:eastAsia="Calibri" w:hAnsi="Palatino Linotype" w:cs="Arial"/>
          <w:sz w:val="24"/>
          <w:szCs w:val="24"/>
          <w:lang w:val="es-ES" w:eastAsia="es-ES"/>
        </w:rPr>
        <w:t xml:space="preserve">, mediante el documento </w:t>
      </w:r>
      <w:r w:rsidRPr="00732CFF">
        <w:rPr>
          <w:rFonts w:ascii="Palatino Linotype" w:eastAsia="Calibri" w:hAnsi="Palatino Linotype" w:cs="Arial"/>
          <w:b/>
          <w:sz w:val="24"/>
          <w:szCs w:val="24"/>
          <w:lang w:val="es-ES" w:eastAsia="es-ES"/>
        </w:rPr>
        <w:t>“</w:t>
      </w:r>
      <w:r w:rsidR="00CB7AE4" w:rsidRPr="00CB7AE4">
        <w:rPr>
          <w:rFonts w:ascii="Palatino Linotype" w:eastAsia="Calibri" w:hAnsi="Palatino Linotype" w:cs="Arial"/>
          <w:b/>
          <w:sz w:val="24"/>
          <w:szCs w:val="24"/>
          <w:lang w:val="es-ES" w:eastAsia="es-ES"/>
        </w:rPr>
        <w:t>OF. CONCILIACIÓN 506 AD.pdf</w:t>
      </w:r>
      <w:r w:rsidRPr="00732CFF">
        <w:rPr>
          <w:rFonts w:ascii="Palatino Linotype" w:eastAsia="Calibri" w:hAnsi="Palatino Linotype" w:cs="Arial"/>
          <w:b/>
          <w:sz w:val="24"/>
          <w:szCs w:val="24"/>
          <w:lang w:val="es-ES" w:eastAsia="es-ES"/>
        </w:rPr>
        <w:t>”.</w:t>
      </w:r>
      <w:r w:rsidRPr="00732CFF">
        <w:rPr>
          <w:rFonts w:ascii="Palatino Linotype" w:eastAsia="Calibri" w:hAnsi="Palatino Linotype" w:cs="Arial"/>
          <w:sz w:val="24"/>
          <w:szCs w:val="24"/>
          <w:lang w:val="es-ES" w:eastAsia="es-ES"/>
        </w:rPr>
        <w:t xml:space="preserve"> Por su parte, </w:t>
      </w:r>
      <w:r w:rsidRPr="00732CFF">
        <w:rPr>
          <w:rFonts w:ascii="Palatino Linotype" w:eastAsia="Calibri" w:hAnsi="Palatino Linotype" w:cs="Arial"/>
          <w:b/>
          <w:sz w:val="24"/>
          <w:szCs w:val="24"/>
          <w:lang w:val="es-ES" w:eastAsia="es-ES"/>
        </w:rPr>
        <w:t xml:space="preserve">La Recurrente </w:t>
      </w:r>
      <w:r w:rsidRPr="00732CFF">
        <w:rPr>
          <w:rFonts w:ascii="Palatino Linotype" w:eastAsia="Calibri" w:hAnsi="Palatino Linotype" w:cs="Arial"/>
          <w:sz w:val="24"/>
          <w:szCs w:val="24"/>
          <w:lang w:val="es-ES" w:eastAsia="es-ES"/>
        </w:rPr>
        <w:t xml:space="preserve">accedió al procedimiento de conciliación mediante el documento electrónico </w:t>
      </w:r>
      <w:r w:rsidRPr="00732CFF">
        <w:rPr>
          <w:rFonts w:ascii="Palatino Linotype" w:eastAsia="Calibri" w:hAnsi="Palatino Linotype" w:cs="Arial"/>
          <w:b/>
          <w:sz w:val="24"/>
          <w:szCs w:val="24"/>
          <w:lang w:val="es-ES" w:eastAsia="es-ES"/>
        </w:rPr>
        <w:t>“</w:t>
      </w:r>
      <w:proofErr w:type="spellStart"/>
      <w:r w:rsidR="00CB7AE4" w:rsidRPr="00CB7AE4">
        <w:rPr>
          <w:rFonts w:ascii="Palatino Linotype" w:eastAsia="Calibri" w:hAnsi="Palatino Linotype" w:cs="Arial"/>
          <w:b/>
          <w:sz w:val="24"/>
          <w:szCs w:val="24"/>
          <w:lang w:val="es-ES" w:eastAsia="es-ES"/>
        </w:rPr>
        <w:t>CamScanner</w:t>
      </w:r>
      <w:proofErr w:type="spellEnd"/>
      <w:r w:rsidR="00CB7AE4" w:rsidRPr="00CB7AE4">
        <w:rPr>
          <w:rFonts w:ascii="Palatino Linotype" w:eastAsia="Calibri" w:hAnsi="Palatino Linotype" w:cs="Arial"/>
          <w:b/>
          <w:sz w:val="24"/>
          <w:szCs w:val="24"/>
          <w:lang w:val="es-ES" w:eastAsia="es-ES"/>
        </w:rPr>
        <w:t xml:space="preserve"> 12-06-2021 </w:t>
      </w:r>
      <w:r w:rsidR="00CB7AE4" w:rsidRPr="00CB7AE4">
        <w:rPr>
          <w:rFonts w:ascii="Palatino Linotype" w:eastAsia="Calibri" w:hAnsi="Palatino Linotype" w:cs="Arial"/>
          <w:b/>
          <w:sz w:val="24"/>
          <w:szCs w:val="24"/>
          <w:lang w:val="es-ES" w:eastAsia="es-ES"/>
        </w:rPr>
        <w:lastRenderedPageBreak/>
        <w:t>14.26.pdf</w:t>
      </w:r>
      <w:r w:rsidRPr="00732CFF">
        <w:rPr>
          <w:rFonts w:ascii="Palatino Linotype" w:eastAsia="Calibri" w:hAnsi="Palatino Linotype" w:cs="Arial"/>
          <w:b/>
          <w:sz w:val="24"/>
          <w:szCs w:val="24"/>
          <w:lang w:val="es-ES" w:eastAsia="es-ES"/>
        </w:rPr>
        <w:t xml:space="preserve">”, </w:t>
      </w:r>
      <w:r w:rsidRPr="00732CFF">
        <w:rPr>
          <w:rFonts w:ascii="Palatino Linotype" w:eastAsia="Calibri" w:hAnsi="Palatino Linotype" w:cs="Arial"/>
          <w:sz w:val="24"/>
          <w:szCs w:val="24"/>
          <w:lang w:val="es-ES" w:eastAsia="es-ES"/>
        </w:rPr>
        <w:t xml:space="preserve">remitido el </w:t>
      </w:r>
      <w:r w:rsidR="00CB7AE4">
        <w:rPr>
          <w:rFonts w:ascii="Palatino Linotype" w:eastAsia="Calibri" w:hAnsi="Palatino Linotype" w:cs="Arial"/>
          <w:sz w:val="24"/>
          <w:szCs w:val="24"/>
          <w:lang w:val="es-ES" w:eastAsia="es-ES"/>
        </w:rPr>
        <w:t>06</w:t>
      </w:r>
      <w:r w:rsidRPr="00732CFF">
        <w:rPr>
          <w:rFonts w:ascii="Palatino Linotype" w:eastAsia="Calibri" w:hAnsi="Palatino Linotype" w:cs="Arial"/>
          <w:sz w:val="24"/>
          <w:szCs w:val="24"/>
          <w:lang w:val="es-ES" w:eastAsia="es-ES"/>
        </w:rPr>
        <w:t xml:space="preserve"> (</w:t>
      </w:r>
      <w:r w:rsidR="00CB7AE4">
        <w:rPr>
          <w:rFonts w:ascii="Palatino Linotype" w:eastAsia="Calibri" w:hAnsi="Palatino Linotype" w:cs="Arial"/>
          <w:sz w:val="24"/>
          <w:szCs w:val="24"/>
          <w:lang w:val="es-ES" w:eastAsia="es-ES"/>
        </w:rPr>
        <w:t>seis</w:t>
      </w:r>
      <w:r w:rsidRPr="00732CFF">
        <w:rPr>
          <w:rFonts w:ascii="Palatino Linotype" w:eastAsia="Calibri" w:hAnsi="Palatino Linotype" w:cs="Arial"/>
          <w:sz w:val="24"/>
          <w:szCs w:val="24"/>
          <w:lang w:val="es-ES" w:eastAsia="es-ES"/>
        </w:rPr>
        <w:t xml:space="preserve">) de </w:t>
      </w:r>
      <w:r w:rsidR="00CB7AE4">
        <w:rPr>
          <w:rFonts w:ascii="Palatino Linotype" w:eastAsia="Calibri" w:hAnsi="Palatino Linotype" w:cs="Arial"/>
          <w:sz w:val="24"/>
          <w:szCs w:val="24"/>
          <w:lang w:val="es-ES" w:eastAsia="es-ES"/>
        </w:rPr>
        <w:t>diciembre</w:t>
      </w:r>
      <w:r w:rsidRPr="00732CFF">
        <w:rPr>
          <w:rFonts w:ascii="Palatino Linotype" w:eastAsia="Calibri" w:hAnsi="Palatino Linotype" w:cs="Arial"/>
          <w:sz w:val="24"/>
          <w:szCs w:val="24"/>
          <w:lang w:val="es-ES" w:eastAsia="es-ES"/>
        </w:rPr>
        <w:t xml:space="preserve"> de 2021 (dos mil veintiuno), mismo que compila un escrito libre signado por </w:t>
      </w:r>
      <w:r w:rsidRPr="00732CFF">
        <w:rPr>
          <w:rFonts w:ascii="Palatino Linotype" w:eastAsia="Calibri" w:hAnsi="Palatino Linotype" w:cs="Arial"/>
          <w:b/>
          <w:sz w:val="24"/>
          <w:szCs w:val="24"/>
          <w:lang w:val="es-ES" w:eastAsia="es-ES"/>
        </w:rPr>
        <w:t>La Recurrente.</w:t>
      </w:r>
    </w:p>
    <w:p w:rsidR="00732CFF" w:rsidRPr="00732CFF" w:rsidRDefault="00732CFF" w:rsidP="00732CFF">
      <w:pPr>
        <w:spacing w:after="0" w:line="360" w:lineRule="auto"/>
        <w:jc w:val="both"/>
        <w:rPr>
          <w:rFonts w:ascii="Palatino Linotype" w:eastAsia="Calibri" w:hAnsi="Palatino Linotype" w:cs="Arial"/>
          <w:sz w:val="24"/>
          <w:szCs w:val="24"/>
          <w:lang w:val="es-ES" w:eastAsia="es-ES"/>
        </w:rPr>
      </w:pPr>
    </w:p>
    <w:p w:rsidR="00732CFF" w:rsidRPr="00732CFF" w:rsidRDefault="00732CFF" w:rsidP="00732CFF">
      <w:pPr>
        <w:spacing w:after="0" w:line="360" w:lineRule="auto"/>
        <w:jc w:val="both"/>
        <w:rPr>
          <w:rFonts w:ascii="Palatino Linotype" w:hAnsi="Palatino Linotype" w:cs="Arial"/>
          <w:sz w:val="24"/>
          <w:szCs w:val="24"/>
        </w:rPr>
      </w:pPr>
      <w:r w:rsidRPr="00732CFF">
        <w:rPr>
          <w:rFonts w:ascii="Palatino Linotype" w:eastAsia="Calibri" w:hAnsi="Palatino Linotype" w:cs="Arial"/>
          <w:sz w:val="24"/>
          <w:szCs w:val="24"/>
          <w:lang w:val="es-ES" w:eastAsia="es-ES"/>
        </w:rPr>
        <w:t xml:space="preserve">Atentos a la voluntad de las partes de llegar a una conciliación en el presente asunto, el </w:t>
      </w:r>
      <w:r w:rsidR="00CB7AE4">
        <w:rPr>
          <w:rFonts w:ascii="Palatino Linotype" w:eastAsia="Calibri" w:hAnsi="Palatino Linotype" w:cs="Arial"/>
          <w:sz w:val="24"/>
          <w:szCs w:val="24"/>
          <w:lang w:val="es-ES" w:eastAsia="es-ES"/>
        </w:rPr>
        <w:t>08</w:t>
      </w:r>
      <w:r w:rsidRPr="00732CFF">
        <w:rPr>
          <w:rFonts w:ascii="Palatino Linotype" w:eastAsia="Calibri" w:hAnsi="Palatino Linotype" w:cs="Arial"/>
          <w:sz w:val="24"/>
          <w:szCs w:val="24"/>
          <w:lang w:val="es-ES" w:eastAsia="es-ES"/>
        </w:rPr>
        <w:t xml:space="preserve"> (</w:t>
      </w:r>
      <w:r w:rsidR="00CB7AE4">
        <w:rPr>
          <w:rFonts w:ascii="Palatino Linotype" w:eastAsia="Calibri" w:hAnsi="Palatino Linotype" w:cs="Arial"/>
          <w:sz w:val="24"/>
          <w:szCs w:val="24"/>
          <w:lang w:val="es-ES" w:eastAsia="es-ES"/>
        </w:rPr>
        <w:t>ocho</w:t>
      </w:r>
      <w:r w:rsidRPr="00732CFF">
        <w:rPr>
          <w:rFonts w:ascii="Palatino Linotype" w:eastAsia="Calibri" w:hAnsi="Palatino Linotype" w:cs="Arial"/>
          <w:sz w:val="24"/>
          <w:szCs w:val="24"/>
          <w:lang w:val="es-ES" w:eastAsia="es-ES"/>
        </w:rPr>
        <w:t xml:space="preserve">) de </w:t>
      </w:r>
      <w:r w:rsidR="00CB7AE4">
        <w:rPr>
          <w:rFonts w:ascii="Palatino Linotype" w:eastAsia="Calibri" w:hAnsi="Palatino Linotype" w:cs="Arial"/>
          <w:sz w:val="24"/>
          <w:szCs w:val="24"/>
          <w:lang w:val="es-ES" w:eastAsia="es-ES"/>
        </w:rPr>
        <w:t>diciembre</w:t>
      </w:r>
      <w:r w:rsidRPr="00732CFF">
        <w:rPr>
          <w:rFonts w:ascii="Palatino Linotype" w:eastAsia="Calibri" w:hAnsi="Palatino Linotype" w:cs="Arial"/>
          <w:sz w:val="24"/>
          <w:szCs w:val="24"/>
          <w:lang w:val="es-ES" w:eastAsia="es-ES"/>
        </w:rPr>
        <w:t xml:space="preserve"> de 2021 (dos mil veintiuno), el Comisionado Ponente emitió el </w:t>
      </w:r>
      <w:r w:rsidRPr="00732CFF">
        <w:rPr>
          <w:rFonts w:ascii="Palatino Linotype" w:eastAsia="Calibri" w:hAnsi="Palatino Linotype" w:cs="Arial"/>
          <w:b/>
          <w:sz w:val="24"/>
          <w:szCs w:val="24"/>
          <w:lang w:val="es-ES" w:eastAsia="es-ES"/>
        </w:rPr>
        <w:t xml:space="preserve">Acuerdo para señalar día, hora y lugar para la audiencia de la celebración de conciliación, </w:t>
      </w:r>
      <w:r w:rsidRPr="00732CFF">
        <w:rPr>
          <w:rFonts w:ascii="Palatino Linotype" w:eastAsia="Calibri" w:hAnsi="Palatino Linotype" w:cs="Arial"/>
          <w:sz w:val="24"/>
          <w:szCs w:val="24"/>
          <w:lang w:val="es-ES" w:eastAsia="es-ES"/>
        </w:rPr>
        <w:t xml:space="preserve">en el cual se establecieron las </w:t>
      </w:r>
      <w:r w:rsidRPr="00732CFF">
        <w:rPr>
          <w:rFonts w:ascii="Palatino Linotype" w:hAnsi="Palatino Linotype"/>
          <w:sz w:val="24"/>
          <w:szCs w:val="24"/>
          <w:u w:val="single"/>
        </w:rPr>
        <w:t xml:space="preserve">10:00 horas del día </w:t>
      </w:r>
      <w:r w:rsidR="00CB7AE4">
        <w:rPr>
          <w:rFonts w:ascii="Palatino Linotype" w:hAnsi="Palatino Linotype"/>
          <w:sz w:val="24"/>
          <w:szCs w:val="24"/>
          <w:u w:val="single"/>
        </w:rPr>
        <w:t>lunes</w:t>
      </w:r>
      <w:r w:rsidRPr="00732CFF">
        <w:rPr>
          <w:rFonts w:ascii="Palatino Linotype" w:hAnsi="Palatino Linotype"/>
          <w:sz w:val="24"/>
          <w:szCs w:val="24"/>
          <w:u w:val="single"/>
        </w:rPr>
        <w:t xml:space="preserve"> </w:t>
      </w:r>
      <w:r w:rsidR="00CB7AE4">
        <w:rPr>
          <w:rFonts w:ascii="Palatino Linotype" w:hAnsi="Palatino Linotype"/>
          <w:sz w:val="24"/>
          <w:szCs w:val="24"/>
          <w:u w:val="single"/>
        </w:rPr>
        <w:t>13</w:t>
      </w:r>
      <w:r w:rsidRPr="00732CFF">
        <w:rPr>
          <w:rFonts w:ascii="Palatino Linotype" w:hAnsi="Palatino Linotype"/>
          <w:sz w:val="24"/>
          <w:szCs w:val="24"/>
          <w:u w:val="single"/>
        </w:rPr>
        <w:t xml:space="preserve"> (</w:t>
      </w:r>
      <w:r w:rsidR="00CB7AE4">
        <w:rPr>
          <w:rFonts w:ascii="Palatino Linotype" w:hAnsi="Palatino Linotype"/>
          <w:sz w:val="24"/>
          <w:szCs w:val="24"/>
          <w:u w:val="single"/>
        </w:rPr>
        <w:t>trece</w:t>
      </w:r>
      <w:r w:rsidRPr="00732CFF">
        <w:rPr>
          <w:rFonts w:ascii="Palatino Linotype" w:hAnsi="Palatino Linotype"/>
          <w:sz w:val="24"/>
          <w:szCs w:val="24"/>
          <w:u w:val="single"/>
        </w:rPr>
        <w:t xml:space="preserve">) de </w:t>
      </w:r>
      <w:r w:rsidR="00CB7AE4">
        <w:rPr>
          <w:rFonts w:ascii="Palatino Linotype" w:hAnsi="Palatino Linotype"/>
          <w:sz w:val="24"/>
          <w:szCs w:val="24"/>
          <w:u w:val="single"/>
        </w:rPr>
        <w:t>diciembre</w:t>
      </w:r>
      <w:r w:rsidRPr="00732CFF">
        <w:rPr>
          <w:rFonts w:ascii="Palatino Linotype" w:hAnsi="Palatino Linotype"/>
          <w:sz w:val="24"/>
          <w:szCs w:val="24"/>
          <w:u w:val="single"/>
        </w:rPr>
        <w:t xml:space="preserve"> de 2021 (dos mil veintiuno)</w:t>
      </w:r>
      <w:r w:rsidRPr="00732CFF">
        <w:rPr>
          <w:rFonts w:ascii="Palatino Linotype" w:eastAsia="Calibri" w:hAnsi="Palatino Linotype" w:cs="Arial"/>
          <w:sz w:val="24"/>
          <w:szCs w:val="24"/>
          <w:lang w:val="es-ES" w:eastAsia="es-ES"/>
        </w:rPr>
        <w:t xml:space="preserve">, misma que se desarrolló a través de la plataforma electrónica “ZOOM”, </w:t>
      </w:r>
      <w:r w:rsidRPr="00732CFF">
        <w:rPr>
          <w:rFonts w:ascii="Palatino Linotype" w:hAnsi="Palatino Linotype" w:cs="Arial"/>
          <w:sz w:val="24"/>
          <w:szCs w:val="24"/>
        </w:rPr>
        <w:t>atendiendo a las circunstancias actuales, generadas con motivo de la pandemia mundial ocasionada por el SARS-COV2 (COVID-19).</w:t>
      </w:r>
    </w:p>
    <w:p w:rsidR="00732CFF" w:rsidRDefault="00732CFF" w:rsidP="00732CFF">
      <w:pPr>
        <w:spacing w:after="0" w:line="360" w:lineRule="auto"/>
        <w:jc w:val="both"/>
        <w:rPr>
          <w:rFonts w:ascii="Palatino Linotype" w:eastAsia="Calibri" w:hAnsi="Palatino Linotype" w:cs="Arial"/>
          <w:sz w:val="24"/>
          <w:szCs w:val="24"/>
          <w:lang w:val="es-ES" w:eastAsia="es-ES"/>
        </w:rPr>
      </w:pPr>
    </w:p>
    <w:p w:rsidR="00471389" w:rsidRPr="00732CFF" w:rsidRDefault="00471389" w:rsidP="00732CFF">
      <w:pPr>
        <w:spacing w:after="0" w:line="360" w:lineRule="auto"/>
        <w:jc w:val="both"/>
        <w:rPr>
          <w:rFonts w:ascii="Palatino Linotype" w:eastAsia="Calibri" w:hAnsi="Palatino Linotype" w:cs="Arial"/>
          <w:sz w:val="24"/>
          <w:szCs w:val="24"/>
          <w:lang w:val="es-ES" w:eastAsia="es-ES"/>
        </w:rPr>
      </w:pPr>
    </w:p>
    <w:p w:rsidR="00732CFF" w:rsidRPr="00732CFF" w:rsidRDefault="00732CFF" w:rsidP="00732CFF">
      <w:pPr>
        <w:spacing w:after="0" w:line="360" w:lineRule="auto"/>
        <w:jc w:val="both"/>
        <w:rPr>
          <w:rFonts w:ascii="Palatino Linotype" w:eastAsia="Times New Roman" w:hAnsi="Palatino Linotype" w:cs="Arial"/>
          <w:b/>
          <w:sz w:val="24"/>
          <w:szCs w:val="24"/>
          <w:lang w:val="es-ES" w:eastAsia="es-ES"/>
        </w:rPr>
      </w:pPr>
      <w:r w:rsidRPr="00732CFF">
        <w:rPr>
          <w:rFonts w:ascii="Palatino Linotype" w:eastAsia="Times New Roman" w:hAnsi="Palatino Linotype" w:cs="Arial"/>
          <w:b/>
          <w:sz w:val="28"/>
          <w:szCs w:val="24"/>
          <w:lang w:val="es-ES" w:eastAsia="es-ES"/>
        </w:rPr>
        <w:t>OCTAVA</w:t>
      </w:r>
      <w:r w:rsidRPr="00732CFF">
        <w:rPr>
          <w:rFonts w:ascii="Palatino Linotype" w:eastAsia="Times New Roman" w:hAnsi="Palatino Linotype" w:cs="Arial"/>
          <w:b/>
          <w:sz w:val="28"/>
          <w:szCs w:val="28"/>
          <w:lang w:val="es-ES" w:eastAsia="es-ES"/>
        </w:rPr>
        <w:t xml:space="preserve">. </w:t>
      </w:r>
      <w:r w:rsidRPr="00732CFF">
        <w:rPr>
          <w:rFonts w:ascii="Palatino Linotype" w:eastAsia="Times New Roman" w:hAnsi="Palatino Linotype" w:cs="Arial"/>
          <w:b/>
          <w:sz w:val="24"/>
          <w:szCs w:val="28"/>
          <w:lang w:val="es-ES" w:eastAsia="es-ES"/>
        </w:rPr>
        <w:t>De la celebración dela Audiencia de Conciliación.</w:t>
      </w:r>
    </w:p>
    <w:p w:rsidR="00732CFF" w:rsidRPr="00732CFF" w:rsidRDefault="00732CFF" w:rsidP="00732CFF">
      <w:pPr>
        <w:spacing w:after="0" w:line="360" w:lineRule="auto"/>
        <w:jc w:val="both"/>
        <w:rPr>
          <w:rFonts w:ascii="Palatino Linotype" w:hAnsi="Palatino Linotype" w:cs="Arial"/>
          <w:sz w:val="24"/>
          <w:szCs w:val="24"/>
        </w:rPr>
      </w:pPr>
      <w:r w:rsidRPr="00732CFF">
        <w:rPr>
          <w:rFonts w:ascii="Palatino Linotype" w:hAnsi="Palatino Linotype" w:cs="Arial"/>
          <w:sz w:val="24"/>
          <w:szCs w:val="24"/>
        </w:rPr>
        <w:t xml:space="preserve">Siendo las 10:00 (diez) horas del día </w:t>
      </w:r>
      <w:r w:rsidR="00CB7AE4" w:rsidRPr="00CB7AE4">
        <w:rPr>
          <w:rFonts w:ascii="Palatino Linotype" w:hAnsi="Palatino Linotype"/>
          <w:sz w:val="24"/>
          <w:szCs w:val="24"/>
          <w:u w:val="single"/>
        </w:rPr>
        <w:t>13 (trece) de diciembre de 2021 (dos mil veintiuno)</w:t>
      </w:r>
      <w:r w:rsidRPr="00732CFF">
        <w:rPr>
          <w:rFonts w:ascii="Palatino Linotype" w:hAnsi="Palatino Linotype" w:cs="Arial"/>
          <w:sz w:val="24"/>
          <w:szCs w:val="24"/>
        </w:rPr>
        <w:t xml:space="preserve">, se llevó a cabo la audiencia de conciliación entre la </w:t>
      </w:r>
      <w:r w:rsidRPr="00732CFF">
        <w:rPr>
          <w:rFonts w:ascii="Palatino Linotype" w:hAnsi="Palatino Linotype" w:cs="Arial"/>
          <w:b/>
          <w:sz w:val="24"/>
          <w:szCs w:val="24"/>
        </w:rPr>
        <w:t>Recurrente</w:t>
      </w:r>
      <w:r w:rsidRPr="00732CFF">
        <w:rPr>
          <w:rFonts w:ascii="Palatino Linotype" w:hAnsi="Palatino Linotype" w:cs="Arial"/>
          <w:sz w:val="24"/>
          <w:szCs w:val="24"/>
        </w:rPr>
        <w:t xml:space="preserve"> y el </w:t>
      </w:r>
      <w:r w:rsidRPr="00732CFF">
        <w:rPr>
          <w:rFonts w:ascii="Palatino Linotype" w:hAnsi="Palatino Linotype" w:cs="Arial"/>
          <w:b/>
          <w:sz w:val="24"/>
          <w:szCs w:val="24"/>
        </w:rPr>
        <w:t>Sujeto Obligado,</w:t>
      </w:r>
      <w:r w:rsidRPr="00732CFF">
        <w:rPr>
          <w:rFonts w:ascii="Palatino Linotype" w:hAnsi="Palatino Linotype" w:cs="Arial"/>
          <w:sz w:val="24"/>
          <w:szCs w:val="24"/>
        </w:rPr>
        <w:t xml:space="preserve"> en la cual, las partes conciliaron en el sentido que se tuvo por acreditado el interés legítimo de la </w:t>
      </w:r>
      <w:r w:rsidRPr="00732CFF">
        <w:rPr>
          <w:rFonts w:ascii="Palatino Linotype" w:hAnsi="Palatino Linotype" w:cs="Arial"/>
          <w:b/>
          <w:sz w:val="24"/>
          <w:szCs w:val="24"/>
        </w:rPr>
        <w:t>Recurrente</w:t>
      </w:r>
      <w:r w:rsidRPr="00732CFF">
        <w:rPr>
          <w:rFonts w:ascii="Palatino Linotype" w:hAnsi="Palatino Linotype" w:cs="Arial"/>
          <w:sz w:val="24"/>
          <w:szCs w:val="24"/>
        </w:rPr>
        <w:t>, así como la necesidad de la información, atendiendo a la utilidad para el cobro de un seguro.</w:t>
      </w:r>
    </w:p>
    <w:p w:rsidR="00732CFF" w:rsidRPr="00732CFF" w:rsidRDefault="00732CFF" w:rsidP="00732CFF">
      <w:pPr>
        <w:spacing w:after="0" w:line="360" w:lineRule="auto"/>
        <w:jc w:val="both"/>
        <w:rPr>
          <w:rFonts w:ascii="Palatino Linotype" w:hAnsi="Palatino Linotype" w:cs="Arial"/>
          <w:sz w:val="24"/>
          <w:szCs w:val="24"/>
        </w:rPr>
      </w:pPr>
    </w:p>
    <w:p w:rsidR="00732CFF" w:rsidRPr="00732CFF" w:rsidRDefault="00732CFF" w:rsidP="00732CFF">
      <w:pPr>
        <w:spacing w:after="0" w:line="360" w:lineRule="auto"/>
        <w:jc w:val="both"/>
        <w:rPr>
          <w:rFonts w:ascii="Palatino Linotype" w:hAnsi="Palatino Linotype" w:cs="Arial"/>
          <w:sz w:val="24"/>
          <w:szCs w:val="24"/>
        </w:rPr>
      </w:pPr>
      <w:r w:rsidRPr="00732CFF">
        <w:rPr>
          <w:rFonts w:ascii="Palatino Linotype" w:hAnsi="Palatino Linotype" w:cs="Arial"/>
          <w:sz w:val="24"/>
          <w:szCs w:val="24"/>
        </w:rPr>
        <w:t xml:space="preserve">En ese acto, el </w:t>
      </w:r>
      <w:r w:rsidRPr="00732CFF">
        <w:rPr>
          <w:rFonts w:ascii="Palatino Linotype" w:hAnsi="Palatino Linotype" w:cs="Arial"/>
          <w:b/>
          <w:sz w:val="24"/>
          <w:szCs w:val="24"/>
        </w:rPr>
        <w:t>Sujeto Obligado</w:t>
      </w:r>
      <w:r w:rsidRPr="00732CFF">
        <w:rPr>
          <w:rFonts w:ascii="Palatino Linotype" w:hAnsi="Palatino Linotype" w:cs="Arial"/>
          <w:sz w:val="24"/>
          <w:szCs w:val="24"/>
        </w:rPr>
        <w:t xml:space="preserve"> hizo del conocimiento a la </w:t>
      </w:r>
      <w:r w:rsidRPr="00732CFF">
        <w:rPr>
          <w:rFonts w:ascii="Palatino Linotype" w:hAnsi="Palatino Linotype" w:cs="Arial"/>
          <w:b/>
          <w:sz w:val="24"/>
          <w:szCs w:val="24"/>
        </w:rPr>
        <w:t>Recurrente</w:t>
      </w:r>
      <w:r w:rsidRPr="00732CFF">
        <w:rPr>
          <w:rFonts w:ascii="Palatino Linotype" w:hAnsi="Palatino Linotype" w:cs="Arial"/>
          <w:sz w:val="24"/>
          <w:szCs w:val="24"/>
        </w:rPr>
        <w:t xml:space="preserve"> el procedimiento para la entrega de la información, por lo que debía acudir a sus oficinas, para su entrega, atendiendo que la modalidad de entrega de la información fue en copias </w:t>
      </w:r>
      <w:r w:rsidR="00CB7AE4">
        <w:rPr>
          <w:rFonts w:ascii="Palatino Linotype" w:hAnsi="Palatino Linotype" w:cs="Arial"/>
          <w:sz w:val="24"/>
          <w:szCs w:val="24"/>
        </w:rPr>
        <w:t>fotostáticas</w:t>
      </w:r>
      <w:r w:rsidRPr="00732CFF">
        <w:rPr>
          <w:rFonts w:ascii="Palatino Linotype" w:hAnsi="Palatino Linotype" w:cs="Arial"/>
          <w:sz w:val="24"/>
          <w:szCs w:val="24"/>
        </w:rPr>
        <w:t>, por ello</w:t>
      </w:r>
      <w:r w:rsidR="00471389">
        <w:rPr>
          <w:rFonts w:ascii="Palatino Linotype" w:hAnsi="Palatino Linotype" w:cs="Arial"/>
          <w:sz w:val="24"/>
          <w:szCs w:val="24"/>
        </w:rPr>
        <w:t xml:space="preserve"> previo a la entrega de la información, </w:t>
      </w:r>
      <w:r w:rsidRPr="00732CFF">
        <w:rPr>
          <w:rFonts w:ascii="Palatino Linotype" w:hAnsi="Palatino Linotype" w:cs="Arial"/>
          <w:sz w:val="24"/>
          <w:szCs w:val="24"/>
        </w:rPr>
        <w:t xml:space="preserve">debería realizar el </w:t>
      </w:r>
      <w:r w:rsidRPr="00732CFF">
        <w:rPr>
          <w:rFonts w:ascii="Palatino Linotype" w:hAnsi="Palatino Linotype" w:cs="Arial"/>
          <w:sz w:val="24"/>
          <w:szCs w:val="24"/>
        </w:rPr>
        <w:lastRenderedPageBreak/>
        <w:t xml:space="preserve">pago de derechos respectivo. La </w:t>
      </w:r>
      <w:r w:rsidRPr="00732CFF">
        <w:rPr>
          <w:rFonts w:ascii="Palatino Linotype" w:hAnsi="Palatino Linotype" w:cs="Arial"/>
          <w:b/>
          <w:sz w:val="24"/>
          <w:szCs w:val="24"/>
        </w:rPr>
        <w:t>Recurrente</w:t>
      </w:r>
      <w:r w:rsidRPr="00732CFF">
        <w:rPr>
          <w:rFonts w:ascii="Palatino Linotype" w:hAnsi="Palatino Linotype" w:cs="Arial"/>
          <w:sz w:val="24"/>
          <w:szCs w:val="24"/>
        </w:rPr>
        <w:t xml:space="preserve"> manifestó su conformidad con la entrega de la información en las oficinas del </w:t>
      </w:r>
      <w:r w:rsidRPr="00732CFF">
        <w:rPr>
          <w:rFonts w:ascii="Palatino Linotype" w:hAnsi="Palatino Linotype" w:cs="Arial"/>
          <w:b/>
          <w:sz w:val="24"/>
          <w:szCs w:val="24"/>
        </w:rPr>
        <w:t xml:space="preserve">Sujeto Obligado, </w:t>
      </w:r>
      <w:r w:rsidRPr="00732CFF">
        <w:rPr>
          <w:rFonts w:ascii="Palatino Linotype" w:hAnsi="Palatino Linotype" w:cs="Arial"/>
          <w:sz w:val="24"/>
          <w:szCs w:val="24"/>
        </w:rPr>
        <w:t>por lo que habrá de firmar un acuse de entrega de la información, el cual habría de ser remitido a este Órgano Garante.</w:t>
      </w:r>
    </w:p>
    <w:p w:rsidR="00732CFF" w:rsidRDefault="00732CFF" w:rsidP="00732CFF">
      <w:pPr>
        <w:spacing w:after="0" w:line="360" w:lineRule="auto"/>
        <w:jc w:val="both"/>
        <w:rPr>
          <w:rFonts w:ascii="Palatino Linotype" w:hAnsi="Palatino Linotype" w:cs="Arial"/>
          <w:sz w:val="24"/>
          <w:szCs w:val="24"/>
        </w:rPr>
      </w:pPr>
    </w:p>
    <w:p w:rsidR="00471389" w:rsidRPr="00732CFF" w:rsidRDefault="00471389" w:rsidP="00732CFF">
      <w:pPr>
        <w:spacing w:after="0" w:line="360" w:lineRule="auto"/>
        <w:jc w:val="both"/>
        <w:rPr>
          <w:rFonts w:ascii="Palatino Linotype" w:hAnsi="Palatino Linotype" w:cs="Arial"/>
          <w:sz w:val="24"/>
          <w:szCs w:val="24"/>
        </w:rPr>
      </w:pPr>
    </w:p>
    <w:p w:rsidR="00732CFF" w:rsidRPr="00732CFF" w:rsidRDefault="00732CFF" w:rsidP="00732CFF">
      <w:pPr>
        <w:spacing w:after="0" w:line="360" w:lineRule="auto"/>
        <w:jc w:val="both"/>
        <w:rPr>
          <w:rFonts w:ascii="Palatino Linotype" w:eastAsia="Times New Roman" w:hAnsi="Palatino Linotype" w:cs="Arial"/>
          <w:b/>
          <w:sz w:val="28"/>
          <w:szCs w:val="24"/>
          <w:lang w:val="es-ES" w:eastAsia="es-ES"/>
        </w:rPr>
      </w:pPr>
      <w:r w:rsidRPr="00732CFF">
        <w:rPr>
          <w:rFonts w:ascii="Palatino Linotype" w:eastAsia="Times New Roman" w:hAnsi="Palatino Linotype" w:cs="Arial"/>
          <w:b/>
          <w:sz w:val="28"/>
          <w:szCs w:val="24"/>
          <w:lang w:val="es-ES" w:eastAsia="es-ES"/>
        </w:rPr>
        <w:t xml:space="preserve">NOVENO. </w:t>
      </w:r>
      <w:r w:rsidRPr="00732CFF">
        <w:rPr>
          <w:rFonts w:ascii="Palatino Linotype" w:eastAsia="Times New Roman" w:hAnsi="Palatino Linotype" w:cs="Arial"/>
          <w:b/>
          <w:sz w:val="24"/>
          <w:szCs w:val="24"/>
          <w:lang w:val="es-ES" w:eastAsia="es-ES"/>
        </w:rPr>
        <w:t>De la etapa de instrucción.</w:t>
      </w:r>
    </w:p>
    <w:p w:rsidR="00732CFF" w:rsidRPr="00732CFF" w:rsidRDefault="00732CFF" w:rsidP="00732CFF">
      <w:pPr>
        <w:spacing w:after="0" w:line="360" w:lineRule="auto"/>
        <w:jc w:val="both"/>
        <w:rPr>
          <w:rFonts w:ascii="Palatino Linotype" w:eastAsia="Times New Roman" w:hAnsi="Palatino Linotype" w:cs="Arial"/>
          <w:b/>
          <w:sz w:val="24"/>
          <w:szCs w:val="24"/>
          <w:lang w:val="es-ES_tradnl" w:eastAsia="es-ES"/>
        </w:rPr>
      </w:pPr>
      <w:r w:rsidRPr="00732CFF">
        <w:rPr>
          <w:rFonts w:ascii="Palatino Linotype" w:eastAsia="Times New Roman" w:hAnsi="Palatino Linotype" w:cs="Arial"/>
          <w:sz w:val="24"/>
          <w:szCs w:val="24"/>
          <w:lang w:val="es-ES" w:eastAsia="es-ES"/>
        </w:rPr>
        <w:t xml:space="preserve">Una vez desahogada la audiencia de conciliación en la fecha señalada, abierta la etapa de manifestaciones y transcurrido el término legal referido, de las constancias que obran en el </w:t>
      </w:r>
      <w:r w:rsidRPr="00732CFF">
        <w:rPr>
          <w:rFonts w:ascii="Palatino Linotype" w:eastAsia="Times New Roman" w:hAnsi="Palatino Linotype" w:cs="Arial"/>
          <w:b/>
          <w:sz w:val="24"/>
          <w:szCs w:val="24"/>
          <w:lang w:val="es-ES" w:eastAsia="es-ES"/>
        </w:rPr>
        <w:t xml:space="preserve">SARCOEM, </w:t>
      </w:r>
      <w:r w:rsidRPr="00732CFF">
        <w:rPr>
          <w:rFonts w:ascii="Palatino Linotype" w:eastAsia="Times New Roman" w:hAnsi="Palatino Linotype" w:cs="Arial"/>
          <w:sz w:val="24"/>
          <w:szCs w:val="24"/>
          <w:lang w:val="es-ES" w:eastAsia="es-ES"/>
        </w:rPr>
        <w:t>se advierte que el</w:t>
      </w:r>
      <w:r w:rsidRPr="00732CFF">
        <w:rPr>
          <w:rFonts w:ascii="Palatino Linotype" w:eastAsia="Times New Roman" w:hAnsi="Palatino Linotype" w:cs="Arial"/>
          <w:b/>
          <w:sz w:val="24"/>
          <w:szCs w:val="24"/>
          <w:lang w:val="es-ES" w:eastAsia="es-ES"/>
        </w:rPr>
        <w:t xml:space="preserve"> Sujeto Obligado</w:t>
      </w:r>
      <w:r w:rsidRPr="00732CFF">
        <w:rPr>
          <w:rFonts w:ascii="Palatino Linotype" w:eastAsia="Times New Roman" w:hAnsi="Palatino Linotype" w:cs="Arial"/>
          <w:sz w:val="24"/>
          <w:szCs w:val="24"/>
          <w:lang w:val="es-ES" w:eastAsia="es-ES"/>
        </w:rPr>
        <w:t xml:space="preserve">, en fecha </w:t>
      </w:r>
      <w:r w:rsidR="00CB7AE4">
        <w:rPr>
          <w:rFonts w:ascii="Palatino Linotype" w:eastAsia="Times New Roman" w:hAnsi="Palatino Linotype" w:cs="Arial"/>
          <w:sz w:val="24"/>
          <w:szCs w:val="24"/>
          <w:lang w:val="es-ES" w:eastAsia="es-ES"/>
        </w:rPr>
        <w:t>14</w:t>
      </w:r>
      <w:r w:rsidRPr="00732CFF">
        <w:rPr>
          <w:rFonts w:ascii="Palatino Linotype" w:eastAsia="Times New Roman" w:hAnsi="Palatino Linotype" w:cs="Arial"/>
          <w:sz w:val="24"/>
          <w:szCs w:val="24"/>
          <w:lang w:val="es-ES" w:eastAsia="es-ES"/>
        </w:rPr>
        <w:t xml:space="preserve"> (</w:t>
      </w:r>
      <w:r w:rsidR="00CB7AE4">
        <w:rPr>
          <w:rFonts w:ascii="Palatino Linotype" w:eastAsia="Times New Roman" w:hAnsi="Palatino Linotype" w:cs="Arial"/>
          <w:sz w:val="24"/>
          <w:szCs w:val="24"/>
          <w:lang w:val="es-ES" w:eastAsia="es-ES"/>
        </w:rPr>
        <w:t>catorce</w:t>
      </w:r>
      <w:r w:rsidRPr="00732CFF">
        <w:rPr>
          <w:rFonts w:ascii="Palatino Linotype" w:eastAsia="Times New Roman" w:hAnsi="Palatino Linotype" w:cs="Arial"/>
          <w:sz w:val="24"/>
          <w:szCs w:val="24"/>
          <w:lang w:val="es-ES" w:eastAsia="es-ES"/>
        </w:rPr>
        <w:t xml:space="preserve">) de diciembre de 2021 (dos mil veintiuno), rindió el archivo electrónico denominado </w:t>
      </w:r>
      <w:r w:rsidRPr="00732CFF">
        <w:rPr>
          <w:rFonts w:ascii="Palatino Linotype" w:eastAsia="Times New Roman" w:hAnsi="Palatino Linotype" w:cs="Arial"/>
          <w:b/>
          <w:sz w:val="24"/>
          <w:szCs w:val="24"/>
          <w:lang w:val="es-ES" w:eastAsia="es-ES"/>
        </w:rPr>
        <w:t>“</w:t>
      </w:r>
      <w:r w:rsidR="00CB7AE4" w:rsidRPr="00CB7AE4">
        <w:rPr>
          <w:rFonts w:ascii="Palatino Linotype" w:eastAsia="Times New Roman" w:hAnsi="Palatino Linotype" w:cs="Arial"/>
          <w:b/>
          <w:sz w:val="24"/>
          <w:szCs w:val="24"/>
          <w:lang w:val="es-ES" w:eastAsia="es-ES"/>
        </w:rPr>
        <w:t>ACUSE DE RECIBIDO 506.AD.pdf</w:t>
      </w:r>
      <w:r w:rsidRPr="00732CFF">
        <w:rPr>
          <w:rFonts w:ascii="Palatino Linotype" w:eastAsia="Times New Roman" w:hAnsi="Palatino Linotype" w:cs="Arial"/>
          <w:b/>
          <w:sz w:val="24"/>
          <w:szCs w:val="24"/>
          <w:lang w:val="es-ES" w:eastAsia="es-ES"/>
        </w:rPr>
        <w:t xml:space="preserve">”, </w:t>
      </w:r>
      <w:r w:rsidRPr="00732CFF">
        <w:rPr>
          <w:rFonts w:ascii="Palatino Linotype" w:eastAsia="Times New Roman" w:hAnsi="Palatino Linotype" w:cs="Arial"/>
          <w:sz w:val="24"/>
          <w:szCs w:val="24"/>
          <w:lang w:val="es-ES" w:eastAsia="es-ES"/>
        </w:rPr>
        <w:t xml:space="preserve">consistente en el acuse de recibido de la información por parte de la </w:t>
      </w:r>
      <w:r w:rsidRPr="00732CFF">
        <w:rPr>
          <w:rFonts w:ascii="Palatino Linotype" w:eastAsia="Times New Roman" w:hAnsi="Palatino Linotype" w:cs="Arial"/>
          <w:b/>
          <w:sz w:val="24"/>
          <w:szCs w:val="24"/>
          <w:lang w:val="es-ES" w:eastAsia="es-ES"/>
        </w:rPr>
        <w:t>Recurrente),</w:t>
      </w:r>
      <w:r w:rsidRPr="00732CFF">
        <w:rPr>
          <w:rFonts w:ascii="Palatino Linotype" w:eastAsia="Times New Roman" w:hAnsi="Palatino Linotype" w:cs="Arial"/>
          <w:sz w:val="24"/>
          <w:szCs w:val="24"/>
          <w:lang w:val="es-ES" w:eastAsia="es-ES"/>
        </w:rPr>
        <w:t xml:space="preserve"> por lo que con atención al artículo 185, fracción III, de la Ley de Transparencia local, </w:t>
      </w:r>
      <w:r w:rsidRPr="00732CFF">
        <w:rPr>
          <w:rFonts w:ascii="Palatino Linotype" w:eastAsia="Times New Roman" w:hAnsi="Palatino Linotype" w:cs="Times New Roman"/>
          <w:sz w:val="24"/>
          <w:szCs w:val="24"/>
          <w:lang w:val="es-ES" w:eastAsia="es-ES_tradnl"/>
        </w:rPr>
        <w:t>de aplicación supletoria</w:t>
      </w:r>
      <w:r w:rsidRPr="00732CFF">
        <w:rPr>
          <w:rFonts w:ascii="Palatino Linotype" w:eastAsia="Times New Roman" w:hAnsi="Palatino Linotype" w:cs="Arial"/>
          <w:sz w:val="24"/>
          <w:szCs w:val="24"/>
          <w:lang w:val="es-ES" w:eastAsia="es-ES"/>
        </w:rPr>
        <w:t xml:space="preserve"> a la ya citada Ley de Protección de Datos Personales en Posesión de Sujetos Obligados por disposición de su artículo 11</w:t>
      </w:r>
      <w:r w:rsidRPr="00732CFF">
        <w:rPr>
          <w:rFonts w:ascii="Palatino Linotype" w:eastAsia="Times New Roman" w:hAnsi="Palatino Linotype" w:cs="Arial"/>
          <w:sz w:val="24"/>
          <w:szCs w:val="24"/>
          <w:lang w:val="es-ES_tradnl" w:eastAsia="es-ES"/>
        </w:rPr>
        <w:t xml:space="preserve">; fue puesto a la vista de </w:t>
      </w:r>
      <w:r w:rsidRPr="00732CFF">
        <w:rPr>
          <w:rFonts w:ascii="Palatino Linotype" w:eastAsia="Times New Roman" w:hAnsi="Palatino Linotype" w:cs="Arial"/>
          <w:b/>
          <w:sz w:val="24"/>
          <w:szCs w:val="24"/>
          <w:lang w:val="es-ES_tradnl" w:eastAsia="es-ES"/>
        </w:rPr>
        <w:t>La Recurrente</w:t>
      </w:r>
      <w:r w:rsidRPr="00732CFF">
        <w:rPr>
          <w:rFonts w:ascii="Palatino Linotype" w:eastAsia="Times New Roman" w:hAnsi="Palatino Linotype" w:cs="Arial"/>
          <w:sz w:val="24"/>
          <w:szCs w:val="24"/>
          <w:lang w:val="es-ES_tradnl" w:eastAsia="es-ES"/>
        </w:rPr>
        <w:t xml:space="preserve"> el día 16 (dieciséis) del mismo mes y año, </w:t>
      </w:r>
      <w:r w:rsidRPr="00732CFF">
        <w:rPr>
          <w:rFonts w:ascii="Palatino Linotype" w:eastAsia="Times New Roman" w:hAnsi="Palatino Linotype" w:cs="Arial"/>
          <w:sz w:val="24"/>
          <w:szCs w:val="24"/>
          <w:lang w:val="es-ES" w:eastAsia="es-ES"/>
        </w:rPr>
        <w:t xml:space="preserve">para que dentro del plazo de tres días manifestara lo que a su derecho convenga; asimismo, </w:t>
      </w:r>
      <w:r w:rsidRPr="00732CFF">
        <w:rPr>
          <w:rFonts w:ascii="Palatino Linotype" w:eastAsia="Times New Roman" w:hAnsi="Palatino Linotype" w:cs="Arial"/>
          <w:sz w:val="24"/>
          <w:szCs w:val="24"/>
          <w:lang w:val="es-ES_tradnl" w:eastAsia="es-ES"/>
        </w:rPr>
        <w:t xml:space="preserve">se advierte que </w:t>
      </w:r>
      <w:r w:rsidRPr="00732CFF">
        <w:rPr>
          <w:rFonts w:ascii="Palatino Linotype" w:eastAsia="Times New Roman" w:hAnsi="Palatino Linotype" w:cs="Arial"/>
          <w:b/>
          <w:sz w:val="24"/>
          <w:szCs w:val="24"/>
          <w:lang w:val="es-ES_tradnl" w:eastAsia="es-ES"/>
        </w:rPr>
        <w:t>La Recurrente</w:t>
      </w:r>
      <w:r w:rsidRPr="00732CFF">
        <w:rPr>
          <w:rFonts w:ascii="Palatino Linotype" w:eastAsia="Times New Roman" w:hAnsi="Palatino Linotype" w:cs="Arial"/>
          <w:sz w:val="24"/>
          <w:szCs w:val="24"/>
          <w:lang w:val="es-ES_tradnl" w:eastAsia="es-ES"/>
        </w:rPr>
        <w:t xml:space="preserve"> </w:t>
      </w:r>
      <w:r w:rsidR="00CB7AE4">
        <w:rPr>
          <w:rFonts w:ascii="Palatino Linotype" w:eastAsia="Times New Roman" w:hAnsi="Palatino Linotype" w:cs="Arial"/>
          <w:sz w:val="24"/>
          <w:szCs w:val="24"/>
          <w:lang w:val="es-ES_tradnl" w:eastAsia="es-ES"/>
        </w:rPr>
        <w:t>rindió el documento “</w:t>
      </w:r>
      <w:r w:rsidR="00CB7AE4" w:rsidRPr="00CB7AE4">
        <w:rPr>
          <w:rFonts w:ascii="Palatino Linotype" w:eastAsia="Times New Roman" w:hAnsi="Palatino Linotype" w:cs="Arial"/>
          <w:sz w:val="24"/>
          <w:szCs w:val="24"/>
          <w:lang w:val="es-ES_tradnl" w:eastAsia="es-ES"/>
        </w:rPr>
        <w:t>MUNGUIA CASTAÑEDA JORGE ANGEL DUPLICADOD E PÓLIZA.pdf</w:t>
      </w:r>
      <w:r w:rsidR="00CB7AE4">
        <w:rPr>
          <w:rFonts w:ascii="Palatino Linotype" w:eastAsia="Times New Roman" w:hAnsi="Palatino Linotype" w:cs="Arial"/>
          <w:sz w:val="24"/>
          <w:szCs w:val="24"/>
          <w:lang w:val="es-ES_tradnl" w:eastAsia="es-ES"/>
        </w:rPr>
        <w:t xml:space="preserve">”, relativo a la Póliza de </w:t>
      </w:r>
      <w:r w:rsidR="002F019E">
        <w:rPr>
          <w:rFonts w:ascii="Palatino Linotype" w:eastAsia="Times New Roman" w:hAnsi="Palatino Linotype" w:cs="Arial"/>
          <w:sz w:val="24"/>
          <w:szCs w:val="24"/>
          <w:lang w:val="es-ES_tradnl" w:eastAsia="es-ES"/>
        </w:rPr>
        <w:t>S</w:t>
      </w:r>
      <w:r w:rsidR="00CB7AE4">
        <w:rPr>
          <w:rFonts w:ascii="Palatino Linotype" w:eastAsia="Times New Roman" w:hAnsi="Palatino Linotype" w:cs="Arial"/>
          <w:sz w:val="24"/>
          <w:szCs w:val="24"/>
          <w:lang w:val="es-ES_tradnl" w:eastAsia="es-ES"/>
        </w:rPr>
        <w:t>eguro,</w:t>
      </w:r>
      <w:r w:rsidR="002F019E">
        <w:rPr>
          <w:rFonts w:ascii="Palatino Linotype" w:eastAsia="Times New Roman" w:hAnsi="Palatino Linotype" w:cs="Arial"/>
          <w:sz w:val="24"/>
          <w:szCs w:val="24"/>
          <w:lang w:val="es-ES_tradnl" w:eastAsia="es-ES"/>
        </w:rPr>
        <w:t xml:space="preserve"> del Titular de los Datos Personales, con el cual se acredita la existencia del seguro a favor dela ahora </w:t>
      </w:r>
      <w:r w:rsidR="002F019E">
        <w:rPr>
          <w:rFonts w:ascii="Palatino Linotype" w:eastAsia="Times New Roman" w:hAnsi="Palatino Linotype" w:cs="Arial"/>
          <w:b/>
          <w:sz w:val="24"/>
          <w:szCs w:val="24"/>
          <w:lang w:val="es-ES_tradnl" w:eastAsia="es-ES"/>
        </w:rPr>
        <w:t>Recurrente.</w:t>
      </w:r>
    </w:p>
    <w:p w:rsidR="00732CFF" w:rsidRDefault="00732CFF" w:rsidP="00732CFF">
      <w:pPr>
        <w:spacing w:after="0" w:line="360" w:lineRule="auto"/>
        <w:jc w:val="both"/>
        <w:rPr>
          <w:rFonts w:ascii="Palatino Linotype" w:hAnsi="Palatino Linotype" w:cs="Arial"/>
          <w:sz w:val="24"/>
          <w:szCs w:val="24"/>
          <w:lang w:val="es-ES_tradnl"/>
        </w:rPr>
      </w:pPr>
    </w:p>
    <w:p w:rsidR="002F019E" w:rsidRPr="00732CFF" w:rsidRDefault="002F019E" w:rsidP="00732CFF">
      <w:pPr>
        <w:spacing w:after="0" w:line="360" w:lineRule="auto"/>
        <w:jc w:val="both"/>
        <w:rPr>
          <w:rFonts w:ascii="Palatino Linotype" w:hAnsi="Palatino Linotype" w:cs="Arial"/>
          <w:sz w:val="24"/>
          <w:szCs w:val="24"/>
          <w:lang w:val="es-ES_tradnl"/>
        </w:rPr>
      </w:pPr>
    </w:p>
    <w:p w:rsidR="00732CFF" w:rsidRPr="00732CFF" w:rsidRDefault="00732CFF" w:rsidP="00732CFF">
      <w:pPr>
        <w:spacing w:after="0" w:line="360" w:lineRule="auto"/>
        <w:jc w:val="both"/>
        <w:rPr>
          <w:rFonts w:ascii="Palatino Linotype" w:eastAsia="Times New Roman" w:hAnsi="Palatino Linotype" w:cs="Arial"/>
          <w:b/>
          <w:sz w:val="24"/>
          <w:szCs w:val="24"/>
          <w:lang w:val="es-ES" w:eastAsia="es-ES"/>
        </w:rPr>
      </w:pPr>
      <w:r w:rsidRPr="00732CFF">
        <w:rPr>
          <w:rFonts w:ascii="Palatino Linotype" w:eastAsia="Times New Roman" w:hAnsi="Palatino Linotype" w:cs="Arial"/>
          <w:b/>
          <w:sz w:val="28"/>
          <w:szCs w:val="24"/>
          <w:lang w:val="es-ES" w:eastAsia="es-ES"/>
        </w:rPr>
        <w:lastRenderedPageBreak/>
        <w:t>DECIMO</w:t>
      </w:r>
      <w:r w:rsidRPr="00732CFF">
        <w:rPr>
          <w:rFonts w:ascii="Palatino Linotype" w:eastAsia="Times New Roman" w:hAnsi="Palatino Linotype" w:cs="Arial"/>
          <w:b/>
          <w:sz w:val="28"/>
          <w:szCs w:val="28"/>
          <w:lang w:val="es-ES" w:eastAsia="es-ES"/>
        </w:rPr>
        <w:t xml:space="preserve">. </w:t>
      </w:r>
      <w:r w:rsidRPr="00732CFF">
        <w:rPr>
          <w:rFonts w:ascii="Palatino Linotype" w:eastAsia="Times New Roman" w:hAnsi="Palatino Linotype" w:cs="Arial"/>
          <w:b/>
          <w:sz w:val="24"/>
          <w:szCs w:val="28"/>
          <w:lang w:val="es-ES" w:eastAsia="es-ES"/>
        </w:rPr>
        <w:t>Del cierre de instrucción.</w:t>
      </w:r>
    </w:p>
    <w:p w:rsidR="00732CFF" w:rsidRPr="00732CFF" w:rsidRDefault="00732CFF" w:rsidP="00732CFF">
      <w:pPr>
        <w:spacing w:after="0" w:line="360" w:lineRule="auto"/>
        <w:jc w:val="both"/>
        <w:rPr>
          <w:rFonts w:ascii="Palatino Linotype" w:hAnsi="Palatino Linotype" w:cs="Arial"/>
          <w:sz w:val="24"/>
          <w:szCs w:val="24"/>
        </w:rPr>
      </w:pPr>
      <w:r w:rsidRPr="00732CFF">
        <w:rPr>
          <w:rFonts w:ascii="Palatino Linotype" w:hAnsi="Palatino Linotype" w:cs="Arial"/>
          <w:sz w:val="24"/>
          <w:szCs w:val="24"/>
        </w:rPr>
        <w:t xml:space="preserve">Una vez agotado el término de vista, otorgado a la </w:t>
      </w:r>
      <w:r w:rsidRPr="00732CFF">
        <w:rPr>
          <w:rFonts w:ascii="Palatino Linotype" w:hAnsi="Palatino Linotype" w:cs="Arial"/>
          <w:b/>
          <w:sz w:val="24"/>
          <w:szCs w:val="24"/>
        </w:rPr>
        <w:t>Recurrente</w:t>
      </w:r>
      <w:r w:rsidRPr="00732CFF">
        <w:rPr>
          <w:rFonts w:ascii="Palatino Linotype" w:hAnsi="Palatino Linotype" w:cs="Arial"/>
          <w:sz w:val="24"/>
          <w:szCs w:val="24"/>
        </w:rPr>
        <w:t xml:space="preserve"> para que hiciera valer lo que a sus intereses conviniera, respecto del acuse de entrega de la información, así como al haber transcurrido en exceso el término para que las partes presentaran sus manifestaciones, se decretó el cierre de instrucción con fecha 22 (veintidós) de diciembre de 2021 (dos mil veintiuno), en términos del artículo 185 Fracción VI de la Ley de Transparencia y Acceso a la Información Pública del Estado de México y Municipios, iniciando el término legal para dictar resolución definitiva del asunto.</w:t>
      </w:r>
    </w:p>
    <w:p w:rsidR="00732CFF" w:rsidRPr="00732CFF" w:rsidRDefault="00732CFF" w:rsidP="00732CFF">
      <w:pPr>
        <w:spacing w:after="0" w:line="360" w:lineRule="auto"/>
        <w:jc w:val="both"/>
        <w:rPr>
          <w:rFonts w:ascii="Palatino Linotype" w:hAnsi="Palatino Linotype" w:cs="Arial"/>
          <w:sz w:val="24"/>
          <w:szCs w:val="24"/>
        </w:rPr>
      </w:pPr>
    </w:p>
    <w:p w:rsidR="00732CFF" w:rsidRPr="00732CFF" w:rsidRDefault="00732CFF" w:rsidP="00732CFF">
      <w:pPr>
        <w:spacing w:after="0" w:line="360" w:lineRule="auto"/>
        <w:jc w:val="center"/>
        <w:rPr>
          <w:rFonts w:ascii="Palatino Linotype" w:hAnsi="Palatino Linotype" w:cs="Arial"/>
          <w:b/>
          <w:sz w:val="28"/>
        </w:rPr>
      </w:pPr>
      <w:r w:rsidRPr="00732CFF">
        <w:rPr>
          <w:rFonts w:ascii="Palatino Linotype" w:hAnsi="Palatino Linotype" w:cs="Arial"/>
          <w:b/>
          <w:sz w:val="28"/>
        </w:rPr>
        <w:t xml:space="preserve">C O N S I D E R A N D O </w:t>
      </w:r>
    </w:p>
    <w:p w:rsidR="00732CFF" w:rsidRPr="00732CFF" w:rsidRDefault="00732CFF" w:rsidP="00732CFF">
      <w:pPr>
        <w:spacing w:after="0" w:line="360" w:lineRule="auto"/>
        <w:jc w:val="both"/>
        <w:rPr>
          <w:rFonts w:ascii="Palatino Linotype" w:hAnsi="Palatino Linotype" w:cs="Arial"/>
          <w:sz w:val="24"/>
        </w:rPr>
      </w:pPr>
    </w:p>
    <w:p w:rsidR="00732CFF" w:rsidRPr="00732CFF" w:rsidRDefault="00732CFF" w:rsidP="00732CFF">
      <w:pPr>
        <w:spacing w:after="0" w:line="360" w:lineRule="auto"/>
        <w:jc w:val="both"/>
        <w:rPr>
          <w:rFonts w:ascii="Palatino Linotype" w:hAnsi="Palatino Linotype" w:cs="Arial"/>
          <w:sz w:val="24"/>
        </w:rPr>
      </w:pPr>
      <w:r w:rsidRPr="00732CFF">
        <w:rPr>
          <w:rFonts w:ascii="Palatino Linotype" w:hAnsi="Palatino Linotype" w:cs="Arial"/>
          <w:b/>
          <w:sz w:val="28"/>
        </w:rPr>
        <w:t>PRIMERO.</w:t>
      </w:r>
      <w:r w:rsidRPr="00732CFF">
        <w:rPr>
          <w:rFonts w:ascii="Palatino Linotype" w:hAnsi="Palatino Linotype" w:cs="Arial"/>
          <w:b/>
        </w:rPr>
        <w:t xml:space="preserve"> </w:t>
      </w:r>
      <w:r w:rsidRPr="00732CFF">
        <w:rPr>
          <w:rFonts w:ascii="Palatino Linotype" w:hAnsi="Palatino Linotype" w:cs="Arial"/>
          <w:b/>
          <w:sz w:val="24"/>
          <w:szCs w:val="28"/>
        </w:rPr>
        <w:t>De la competencia</w:t>
      </w:r>
      <w:r w:rsidRPr="00732CFF">
        <w:rPr>
          <w:rFonts w:ascii="Palatino Linotype" w:hAnsi="Palatino Linotype" w:cs="Arial"/>
          <w:sz w:val="24"/>
          <w:szCs w:val="28"/>
        </w:rPr>
        <w:t>.</w:t>
      </w:r>
    </w:p>
    <w:p w:rsidR="00732CFF" w:rsidRDefault="00732CFF" w:rsidP="00732CFF">
      <w:pPr>
        <w:spacing w:after="0" w:line="360" w:lineRule="auto"/>
        <w:jc w:val="both"/>
        <w:rPr>
          <w:rFonts w:ascii="Palatino Linotype" w:eastAsia="Calibri" w:hAnsi="Palatino Linotype" w:cs="Arial"/>
          <w:color w:val="000000" w:themeColor="text1"/>
          <w:sz w:val="24"/>
          <w:szCs w:val="24"/>
        </w:rPr>
      </w:pPr>
      <w:r w:rsidRPr="00732CFF">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732CFF">
        <w:rPr>
          <w:rFonts w:ascii="Palatino Linotype" w:hAnsi="Palatino Linotype" w:cs="Arial"/>
          <w:b/>
          <w:sz w:val="24"/>
          <w:szCs w:val="24"/>
          <w:lang w:val="es-ES"/>
        </w:rPr>
        <w:t xml:space="preserve">la parte recurrente </w:t>
      </w:r>
      <w:r w:rsidRPr="00732CFF">
        <w:rPr>
          <w:rFonts w:ascii="Palatino Linotype" w:hAnsi="Palatino Linotype" w:cs="Arial"/>
          <w:sz w:val="24"/>
          <w:szCs w:val="24"/>
          <w:lang w:val="es-ES"/>
        </w:rPr>
        <w:t xml:space="preserve">conforme a lo dispuesto en los artículos 1, párrafos segundo y tercero, </w:t>
      </w:r>
      <w:r w:rsidRPr="00732CFF">
        <w:rPr>
          <w:rFonts w:ascii="Palatino Linotype" w:eastAsia="Calibri" w:hAnsi="Palatino Linotype"/>
          <w:color w:val="000000" w:themeColor="text1"/>
          <w:sz w:val="24"/>
          <w:szCs w:val="24"/>
        </w:rPr>
        <w:t xml:space="preserve">6, apartado A, fracción IV de la </w:t>
      </w:r>
      <w:r w:rsidRPr="00732CFF">
        <w:rPr>
          <w:rFonts w:ascii="Palatino Linotype" w:eastAsia="Calibri" w:hAnsi="Palatino Linotype"/>
          <w:b/>
          <w:color w:val="000000" w:themeColor="text1"/>
          <w:sz w:val="24"/>
          <w:szCs w:val="24"/>
        </w:rPr>
        <w:t>Constitución Política de los Estados Unidos Mexicanos</w:t>
      </w:r>
      <w:r w:rsidRPr="00732CFF">
        <w:rPr>
          <w:rFonts w:ascii="Palatino Linotype" w:eastAsia="Calibri" w:hAnsi="Palatino Linotype"/>
          <w:color w:val="000000" w:themeColor="text1"/>
          <w:sz w:val="24"/>
          <w:szCs w:val="24"/>
        </w:rPr>
        <w:t xml:space="preserve">; 5, párrafos trigésimo, trigésimo primero y trigésimo segundo, fracciones IV y V, de la </w:t>
      </w:r>
      <w:r w:rsidRPr="00732CFF">
        <w:rPr>
          <w:rFonts w:ascii="Palatino Linotype" w:eastAsia="Calibri" w:hAnsi="Palatino Linotype"/>
          <w:b/>
          <w:color w:val="000000" w:themeColor="text1"/>
          <w:sz w:val="24"/>
          <w:szCs w:val="24"/>
        </w:rPr>
        <w:t>Constitución Política del Estado Libre y Soberano de México</w:t>
      </w:r>
      <w:r w:rsidRPr="00732CFF">
        <w:rPr>
          <w:rFonts w:ascii="Palatino Linotype" w:eastAsia="Calibri" w:hAnsi="Palatino Linotype"/>
          <w:color w:val="000000" w:themeColor="text1"/>
          <w:sz w:val="24"/>
          <w:szCs w:val="24"/>
        </w:rPr>
        <w:t xml:space="preserve">; artículos 1, 2 fracción II, 13, 29, 36 fracciones I y II, 176, 178, 179, 181 párrafo tercero y 185 </w:t>
      </w:r>
      <w:r w:rsidRPr="00732CFF">
        <w:rPr>
          <w:rFonts w:ascii="Palatino Linotype" w:eastAsia="Calibri" w:hAnsi="Palatino Linotype" w:cs="Arial"/>
          <w:color w:val="000000" w:themeColor="text1"/>
          <w:sz w:val="24"/>
          <w:szCs w:val="24"/>
        </w:rPr>
        <w:t xml:space="preserve">de la </w:t>
      </w:r>
      <w:r w:rsidRPr="00732CFF">
        <w:rPr>
          <w:rFonts w:ascii="Palatino Linotype" w:eastAsia="Calibri" w:hAnsi="Palatino Linotype" w:cs="Arial"/>
          <w:b/>
          <w:color w:val="000000" w:themeColor="text1"/>
          <w:sz w:val="24"/>
          <w:szCs w:val="24"/>
        </w:rPr>
        <w:t>Ley de Transparencia y Acceso a la Información Pública del Estado de México y Municipios</w:t>
      </w:r>
      <w:r w:rsidRPr="00732CFF">
        <w:rPr>
          <w:rFonts w:ascii="Palatino Linotype" w:eastAsia="Calibri" w:hAnsi="Palatino Linotype" w:cs="Arial"/>
          <w:color w:val="000000" w:themeColor="text1"/>
          <w:sz w:val="24"/>
          <w:szCs w:val="24"/>
        </w:rPr>
        <w:t xml:space="preserve">; y 10, 7, 9 fracciones I y XXIV, y 11 del </w:t>
      </w:r>
      <w:r w:rsidRPr="00732CFF">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rsidR="00732CFF" w:rsidRPr="00732CFF" w:rsidRDefault="00732CFF" w:rsidP="00732CFF">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732CFF">
        <w:rPr>
          <w:rFonts w:ascii="Palatino Linotype" w:eastAsia="Times New Roman" w:hAnsi="Palatino Linotype" w:cs="Arial"/>
          <w:b/>
          <w:sz w:val="28"/>
          <w:szCs w:val="24"/>
          <w:lang w:val="es-ES" w:eastAsia="es-ES"/>
        </w:rPr>
        <w:lastRenderedPageBreak/>
        <w:t>SEGUNDO</w:t>
      </w:r>
      <w:r w:rsidRPr="00732CFF">
        <w:rPr>
          <w:rFonts w:ascii="Palatino Linotype" w:eastAsia="Times New Roman" w:hAnsi="Palatino Linotype" w:cs="Arial"/>
          <w:b/>
          <w:sz w:val="24"/>
          <w:szCs w:val="24"/>
          <w:lang w:val="es-ES" w:eastAsia="es-ES"/>
        </w:rPr>
        <w:t xml:space="preserve">. </w:t>
      </w:r>
      <w:r w:rsidRPr="00732CFF">
        <w:rPr>
          <w:rFonts w:ascii="Palatino Linotype" w:eastAsia="Times New Roman" w:hAnsi="Palatino Linotype" w:cs="Arial"/>
          <w:b/>
          <w:sz w:val="24"/>
          <w:szCs w:val="28"/>
          <w:lang w:val="es-ES" w:eastAsia="es-ES"/>
        </w:rPr>
        <w:t>Sobre los alcances del recurso de revisión.</w:t>
      </w:r>
      <w:r w:rsidRPr="00732CFF">
        <w:rPr>
          <w:rFonts w:ascii="Palatino Linotype" w:eastAsia="Times New Roman" w:hAnsi="Palatino Linotype" w:cs="Arial"/>
          <w:b/>
          <w:szCs w:val="24"/>
          <w:lang w:val="es-ES" w:eastAsia="es-ES"/>
        </w:rPr>
        <w:t xml:space="preserve"> </w:t>
      </w:r>
    </w:p>
    <w:p w:rsidR="00732CFF" w:rsidRDefault="00471389" w:rsidP="00732CFF">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1389">
        <w:rPr>
          <w:rFonts w:ascii="Palatino Linotype" w:eastAsia="Times New Roman" w:hAnsi="Palatino Linotype" w:cs="Arial"/>
          <w:sz w:val="24"/>
          <w:szCs w:val="24"/>
          <w:lang w:val="es-ES" w:eastAsia="es-ES"/>
        </w:rPr>
        <w:t>El medio de impugnación fue presentado a través del SARCOEM, en el formato previamente aprobado para tal efecto, sin embargo, previo al estudio del fondo del asunto, se procede a señalar lo siguiente: para establecer la recepción y trámite de las solicitudes para el ejercicio de los derechos ARCO,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w:t>
      </w:r>
    </w:p>
    <w:p w:rsidR="00471389" w:rsidRPr="00471389" w:rsidRDefault="00471389" w:rsidP="00732CFF">
      <w:pPr>
        <w:widowControl w:val="0"/>
        <w:autoSpaceDE w:val="0"/>
        <w:autoSpaceDN w:val="0"/>
        <w:adjustRightInd w:val="0"/>
        <w:spacing w:after="0" w:line="360" w:lineRule="auto"/>
        <w:jc w:val="both"/>
        <w:rPr>
          <w:rFonts w:ascii="Palatino Linotype" w:eastAsia="Calibri" w:hAnsi="Palatino Linotype" w:cs="Arial"/>
          <w:sz w:val="24"/>
          <w:szCs w:val="24"/>
          <w:lang w:eastAsia="es-ES"/>
        </w:rPr>
      </w:pPr>
    </w:p>
    <w:p w:rsidR="00732CFF" w:rsidRPr="00732CFF" w:rsidRDefault="00732CFF" w:rsidP="00732CF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732CFF">
        <w:rPr>
          <w:rFonts w:ascii="Palatino Linotype" w:eastAsia="Calibri" w:hAnsi="Palatino Linotype" w:cs="Times New Roman"/>
          <w:i/>
          <w:lang w:val="es-ES" w:eastAsia="es-ES"/>
        </w:rPr>
        <w:t>“</w:t>
      </w:r>
      <w:r w:rsidRPr="00732CFF">
        <w:rPr>
          <w:rFonts w:ascii="Palatino Linotype" w:eastAsia="Calibri" w:hAnsi="Palatino Linotype" w:cs="Times New Roman"/>
          <w:b/>
          <w:i/>
          <w:lang w:val="es-ES" w:eastAsia="es-ES"/>
        </w:rPr>
        <w:t>Artículo 106.</w:t>
      </w:r>
      <w:r w:rsidRPr="00732CFF">
        <w:rPr>
          <w:rFonts w:ascii="Palatino Linotype" w:eastAsia="Calibri" w:hAnsi="Palatino Linotype" w:cs="Times New Roman"/>
          <w:i/>
          <w:lang w:val="es-ES" w:eastAsia="es-ES"/>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rsidR="00732CFF" w:rsidRPr="00732CFF" w:rsidRDefault="00732CFF" w:rsidP="00732CF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732CFF" w:rsidRPr="00732CFF" w:rsidRDefault="00732CFF" w:rsidP="00732CF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732CFF">
        <w:rPr>
          <w:rFonts w:ascii="Palatino Linotype" w:eastAsia="Calibri" w:hAnsi="Palatino Linotype" w:cs="Times New Roman"/>
          <w:i/>
          <w:lang w:val="es-ES" w:eastAsia="es-ES"/>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rsidR="00732CFF" w:rsidRPr="00732CFF" w:rsidRDefault="00732CFF" w:rsidP="00732CF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732CFF" w:rsidRPr="00732CFF" w:rsidRDefault="00732CFF" w:rsidP="00732CFF">
      <w:pPr>
        <w:widowControl w:val="0"/>
        <w:autoSpaceDE w:val="0"/>
        <w:autoSpaceDN w:val="0"/>
        <w:adjustRightInd w:val="0"/>
        <w:spacing w:after="0" w:line="240" w:lineRule="auto"/>
        <w:ind w:left="567" w:right="618"/>
        <w:jc w:val="both"/>
        <w:rPr>
          <w:rFonts w:ascii="Palatino Linotype" w:eastAsia="Calibri" w:hAnsi="Palatino Linotype" w:cs="Times New Roman"/>
          <w:i/>
          <w:u w:val="single"/>
          <w:lang w:val="es-ES" w:eastAsia="es-ES"/>
        </w:rPr>
      </w:pPr>
      <w:r w:rsidRPr="00732CFF">
        <w:rPr>
          <w:rFonts w:ascii="Palatino Linotype" w:eastAsia="Calibri" w:hAnsi="Palatino Linotype" w:cs="Times New Roman"/>
          <w:i/>
          <w:u w:val="single"/>
          <w:lang w:val="es-ES" w:eastAsia="es-ES"/>
        </w:rPr>
        <w:t>Para el ejercicio de los derechos ARCO solicitados será necesario acreditar la identidad de titular y en su caso la identidad y personalidad con la que actúe el representante.</w:t>
      </w:r>
    </w:p>
    <w:p w:rsidR="00732CFF" w:rsidRPr="00732CFF" w:rsidRDefault="00732CFF" w:rsidP="00732CF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732CFF" w:rsidRPr="00732CFF" w:rsidRDefault="00732CFF" w:rsidP="00732CFF">
      <w:pPr>
        <w:widowControl w:val="0"/>
        <w:autoSpaceDE w:val="0"/>
        <w:autoSpaceDN w:val="0"/>
        <w:adjustRightInd w:val="0"/>
        <w:spacing w:after="0" w:line="240" w:lineRule="auto"/>
        <w:ind w:left="567" w:right="618"/>
        <w:jc w:val="both"/>
        <w:rPr>
          <w:rFonts w:ascii="Palatino Linotype" w:eastAsia="Calibri" w:hAnsi="Palatino Linotype" w:cs="Times New Roman"/>
          <w:b/>
          <w:i/>
          <w:lang w:val="es-ES" w:eastAsia="es-ES"/>
        </w:rPr>
      </w:pPr>
      <w:r w:rsidRPr="00732CFF">
        <w:rPr>
          <w:rFonts w:ascii="Palatino Linotype" w:eastAsia="Calibri" w:hAnsi="Palatino Linotype" w:cs="Times New Roman"/>
          <w:b/>
          <w:i/>
          <w:lang w:val="es-ES" w:eastAsia="es-ES"/>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rsidR="00732CFF" w:rsidRPr="00732CFF" w:rsidRDefault="00732CFF" w:rsidP="00732CF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732CFF" w:rsidRPr="00732CFF" w:rsidRDefault="00732CFF" w:rsidP="00732CF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732CFF" w:rsidRPr="00732CFF" w:rsidRDefault="00732CFF" w:rsidP="00732CF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732CFF">
        <w:rPr>
          <w:rFonts w:ascii="Palatino Linotype" w:eastAsia="Calibri" w:hAnsi="Palatino Linotype" w:cs="Times New Roman"/>
          <w:i/>
          <w:lang w:val="es-ES" w:eastAsia="es-ES"/>
        </w:rPr>
        <w:lastRenderedPageBreak/>
        <w:t>El titular podrá autorizar dentro de una cláusula del testamento a las personas que podrán ejercer sus derechos ARCO al momento del fallecimiento.</w:t>
      </w:r>
    </w:p>
    <w:p w:rsidR="00732CFF" w:rsidRPr="00732CFF" w:rsidRDefault="00732CFF" w:rsidP="00732CF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732CFF" w:rsidRPr="00732CFF" w:rsidRDefault="00732CFF" w:rsidP="00732CF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732CFF">
        <w:rPr>
          <w:rFonts w:ascii="Palatino Linotype" w:eastAsia="Calibri" w:hAnsi="Palatino Linotype" w:cs="Times New Roman"/>
          <w:i/>
          <w:lang w:val="es-ES" w:eastAsia="es-ES"/>
        </w:rPr>
        <w:t>El ejercicio de los derechos ARCO por persona distinta a su titular o a su representante, será posible, excepcionalmente, en aquellos supuestos previstos por disposición legal, o en su caso, por mandato judicial.</w:t>
      </w:r>
    </w:p>
    <w:p w:rsidR="00732CFF" w:rsidRPr="00732CFF" w:rsidRDefault="00732CFF" w:rsidP="00732CF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732CFF" w:rsidRPr="00732CFF" w:rsidRDefault="00732CFF" w:rsidP="00732CFF">
      <w:pPr>
        <w:widowControl w:val="0"/>
        <w:autoSpaceDE w:val="0"/>
        <w:autoSpaceDN w:val="0"/>
        <w:adjustRightInd w:val="0"/>
        <w:spacing w:after="0" w:line="240" w:lineRule="auto"/>
        <w:ind w:left="567" w:right="618"/>
        <w:jc w:val="both"/>
        <w:rPr>
          <w:rFonts w:ascii="Palatino Linotype" w:eastAsia="Calibri" w:hAnsi="Palatino Linotype" w:cs="Times New Roman"/>
          <w:lang w:val="es-ES" w:eastAsia="es-ES"/>
        </w:rPr>
      </w:pPr>
      <w:r w:rsidRPr="00732CFF">
        <w:rPr>
          <w:rFonts w:ascii="Palatino Linotype" w:eastAsia="Calibri" w:hAnsi="Palatino Linotype" w:cs="Times New Roman"/>
          <w:i/>
          <w:lang w:val="es-ES" w:eastAsia="es-ES"/>
        </w:rPr>
        <w:t>En el ejercicio de los derechos ARCO de menores de edad o de personas que se encuentren en estado de interdicción o incapacidad de conformidad con las leyes civiles, se estará a las reglas de representación dispuestas en la misma legislación.”</w:t>
      </w:r>
    </w:p>
    <w:p w:rsidR="00732CFF" w:rsidRPr="00732CFF" w:rsidRDefault="00732CFF" w:rsidP="00732CFF">
      <w:pPr>
        <w:widowControl w:val="0"/>
        <w:autoSpaceDE w:val="0"/>
        <w:autoSpaceDN w:val="0"/>
        <w:adjustRightInd w:val="0"/>
        <w:spacing w:after="0" w:line="240" w:lineRule="auto"/>
        <w:ind w:left="567" w:right="618"/>
        <w:jc w:val="right"/>
        <w:rPr>
          <w:rFonts w:ascii="Palatino Linotype" w:eastAsia="Calibri" w:hAnsi="Palatino Linotype" w:cs="Times New Roman"/>
          <w:b/>
          <w:lang w:val="es-ES" w:eastAsia="es-ES"/>
        </w:rPr>
      </w:pPr>
      <w:r w:rsidRPr="00732CFF">
        <w:rPr>
          <w:rFonts w:ascii="Palatino Linotype" w:eastAsia="Calibri" w:hAnsi="Palatino Linotype" w:cs="Times New Roman"/>
          <w:lang w:val="es-ES" w:eastAsia="es-ES"/>
        </w:rPr>
        <w:t>(Énfasis añadido)</w:t>
      </w:r>
    </w:p>
    <w:p w:rsidR="00732CFF" w:rsidRPr="00732CFF" w:rsidRDefault="00732CFF" w:rsidP="00732C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32CFF" w:rsidRPr="00732CFF" w:rsidRDefault="00732CFF" w:rsidP="00732CF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732CFF">
        <w:rPr>
          <w:rFonts w:ascii="Palatino Linotype" w:eastAsia="Calibri" w:hAnsi="Palatino Linotype" w:cs="Times New Roman"/>
          <w:sz w:val="24"/>
          <w:szCs w:val="24"/>
          <w:lang w:val="es-ES" w:eastAsia="es-ES"/>
        </w:rPr>
        <w:t xml:space="preserve">En esa tesitura, atendiendo a que </w:t>
      </w:r>
      <w:r w:rsidRPr="00732CFF">
        <w:rPr>
          <w:rFonts w:ascii="Palatino Linotype" w:eastAsia="Calibri" w:hAnsi="Palatino Linotype" w:cs="Times New Roman"/>
          <w:b/>
          <w:sz w:val="24"/>
          <w:szCs w:val="24"/>
          <w:lang w:val="es-ES" w:eastAsia="es-ES"/>
        </w:rPr>
        <w:t xml:space="preserve">El Sujeto Obligado </w:t>
      </w:r>
      <w:r w:rsidRPr="00732CFF">
        <w:rPr>
          <w:rFonts w:ascii="Palatino Linotype" w:eastAsia="Calibri" w:hAnsi="Palatino Linotype" w:cs="Times New Roman"/>
          <w:sz w:val="24"/>
          <w:szCs w:val="24"/>
          <w:lang w:val="es-ES" w:eastAsia="es-ES"/>
        </w:rPr>
        <w:t xml:space="preserve">notificó su respuesta a la solicitud de acceso a datos personales el día </w:t>
      </w:r>
      <w:r w:rsidR="002F019E">
        <w:rPr>
          <w:rFonts w:ascii="Palatino Linotype" w:eastAsia="Calibri" w:hAnsi="Palatino Linotype" w:cs="Times New Roman"/>
          <w:sz w:val="24"/>
          <w:szCs w:val="24"/>
          <w:lang w:val="es-ES" w:eastAsia="es-ES"/>
        </w:rPr>
        <w:t>26</w:t>
      </w:r>
      <w:r w:rsidRPr="00732CFF">
        <w:rPr>
          <w:rFonts w:ascii="Palatino Linotype" w:eastAsia="Calibri" w:hAnsi="Palatino Linotype" w:cs="Times New Roman"/>
          <w:sz w:val="24"/>
          <w:szCs w:val="24"/>
          <w:lang w:val="es-ES" w:eastAsia="es-ES"/>
        </w:rPr>
        <w:t xml:space="preserve"> (</w:t>
      </w:r>
      <w:r w:rsidR="002F019E">
        <w:rPr>
          <w:rFonts w:ascii="Palatino Linotype" w:eastAsia="Calibri" w:hAnsi="Palatino Linotype" w:cs="Times New Roman"/>
          <w:sz w:val="24"/>
          <w:szCs w:val="24"/>
          <w:lang w:val="es-ES" w:eastAsia="es-ES"/>
        </w:rPr>
        <w:t>veintiséis</w:t>
      </w:r>
      <w:r w:rsidRPr="00732CFF">
        <w:rPr>
          <w:rFonts w:ascii="Palatino Linotype" w:eastAsia="Calibri" w:hAnsi="Palatino Linotype" w:cs="Times New Roman"/>
          <w:sz w:val="24"/>
          <w:szCs w:val="24"/>
          <w:lang w:val="es-ES" w:eastAsia="es-ES"/>
        </w:rPr>
        <w:t xml:space="preserve">) de </w:t>
      </w:r>
      <w:r w:rsidR="002F019E">
        <w:rPr>
          <w:rFonts w:ascii="Palatino Linotype" w:eastAsia="Calibri" w:hAnsi="Palatino Linotype" w:cs="Times New Roman"/>
          <w:sz w:val="24"/>
          <w:szCs w:val="24"/>
          <w:lang w:val="es-ES" w:eastAsia="es-ES"/>
        </w:rPr>
        <w:t>noviembre</w:t>
      </w:r>
      <w:r w:rsidRPr="00732CFF">
        <w:rPr>
          <w:rFonts w:ascii="Palatino Linotype" w:eastAsia="Calibri" w:hAnsi="Palatino Linotype" w:cs="Times New Roman"/>
          <w:sz w:val="24"/>
          <w:szCs w:val="24"/>
          <w:lang w:val="es-ES" w:eastAsia="es-ES"/>
        </w:rPr>
        <w:t xml:space="preserve"> de 2021 (dos mil veintiuno); por lo que el plazo de quince días hábiles que el artículo 128 de la Ley de Protección de Datos Personales en Posesión de Sujetos Obligados del Estado de México y Municipios prevé para la interposición del medio de impugnación transcurrió del </w:t>
      </w:r>
      <w:r w:rsidR="002F019E">
        <w:rPr>
          <w:rFonts w:ascii="Palatino Linotype" w:eastAsia="Calibri" w:hAnsi="Palatino Linotype" w:cs="Times New Roman"/>
          <w:sz w:val="24"/>
          <w:szCs w:val="24"/>
          <w:lang w:val="es-ES" w:eastAsia="es-ES"/>
        </w:rPr>
        <w:t>29</w:t>
      </w:r>
      <w:r w:rsidRPr="00732CFF">
        <w:rPr>
          <w:rFonts w:ascii="Palatino Linotype" w:eastAsia="Calibri" w:hAnsi="Palatino Linotype" w:cs="Times New Roman"/>
          <w:sz w:val="24"/>
          <w:szCs w:val="24"/>
          <w:lang w:val="es-ES" w:eastAsia="es-ES"/>
        </w:rPr>
        <w:t xml:space="preserve"> (</w:t>
      </w:r>
      <w:r w:rsidR="002F019E">
        <w:rPr>
          <w:rFonts w:ascii="Palatino Linotype" w:eastAsia="Calibri" w:hAnsi="Palatino Linotype" w:cs="Times New Roman"/>
          <w:sz w:val="24"/>
          <w:szCs w:val="24"/>
          <w:lang w:val="es-ES" w:eastAsia="es-ES"/>
        </w:rPr>
        <w:t>veintinueve</w:t>
      </w:r>
      <w:r w:rsidRPr="00732CFF">
        <w:rPr>
          <w:rFonts w:ascii="Palatino Linotype" w:eastAsia="Calibri" w:hAnsi="Palatino Linotype" w:cs="Times New Roman"/>
          <w:sz w:val="24"/>
          <w:szCs w:val="24"/>
          <w:lang w:val="es-ES" w:eastAsia="es-ES"/>
        </w:rPr>
        <w:t xml:space="preserve">) de noviembre al </w:t>
      </w:r>
      <w:r w:rsidR="002F019E">
        <w:rPr>
          <w:rFonts w:ascii="Palatino Linotype" w:eastAsia="Calibri" w:hAnsi="Palatino Linotype" w:cs="Times New Roman"/>
          <w:sz w:val="24"/>
          <w:szCs w:val="24"/>
          <w:lang w:val="es-ES" w:eastAsia="es-ES"/>
        </w:rPr>
        <w:t>17</w:t>
      </w:r>
      <w:r w:rsidRPr="00732CFF">
        <w:rPr>
          <w:rFonts w:ascii="Palatino Linotype" w:eastAsia="Calibri" w:hAnsi="Palatino Linotype" w:cs="Times New Roman"/>
          <w:sz w:val="24"/>
          <w:szCs w:val="24"/>
          <w:lang w:val="es-ES" w:eastAsia="es-ES"/>
        </w:rPr>
        <w:t xml:space="preserve"> (</w:t>
      </w:r>
      <w:r w:rsidR="002F019E">
        <w:rPr>
          <w:rFonts w:ascii="Palatino Linotype" w:eastAsia="Calibri" w:hAnsi="Palatino Linotype" w:cs="Times New Roman"/>
          <w:sz w:val="24"/>
          <w:szCs w:val="24"/>
          <w:lang w:val="es-ES" w:eastAsia="es-ES"/>
        </w:rPr>
        <w:t>diecisiete</w:t>
      </w:r>
      <w:r w:rsidRPr="00732CFF">
        <w:rPr>
          <w:rFonts w:ascii="Palatino Linotype" w:eastAsia="Calibri" w:hAnsi="Palatino Linotype" w:cs="Times New Roman"/>
          <w:sz w:val="24"/>
          <w:szCs w:val="24"/>
          <w:lang w:val="es-ES" w:eastAsia="es-ES"/>
        </w:rPr>
        <w:t>) de diciembre de 2021 (dos mil veintiuno).</w:t>
      </w:r>
    </w:p>
    <w:p w:rsidR="00732CFF" w:rsidRPr="00732CFF" w:rsidRDefault="00732CFF" w:rsidP="00732CF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732CFF" w:rsidRPr="00732CFF" w:rsidRDefault="00732CFF" w:rsidP="00732CF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732CFF">
        <w:rPr>
          <w:rFonts w:ascii="Palatino Linotype" w:eastAsia="Calibri" w:hAnsi="Palatino Linotype" w:cs="Times New Roman"/>
          <w:sz w:val="24"/>
          <w:szCs w:val="24"/>
          <w:lang w:val="es-ES" w:eastAsia="es-ES"/>
        </w:rPr>
        <w:t xml:space="preserve">Ahora bien, como se advierte de las constancias que integran el expediente virtual en que se actúa, podemos observar que </w:t>
      </w:r>
      <w:r w:rsidRPr="00732CFF">
        <w:rPr>
          <w:rFonts w:ascii="Palatino Linotype" w:eastAsia="Calibri" w:hAnsi="Palatino Linotype" w:cs="Times New Roman"/>
          <w:b/>
          <w:sz w:val="24"/>
          <w:szCs w:val="24"/>
          <w:lang w:val="es-ES" w:eastAsia="es-ES"/>
        </w:rPr>
        <w:t xml:space="preserve">La Recurrente </w:t>
      </w:r>
      <w:r w:rsidRPr="00732CFF">
        <w:rPr>
          <w:rFonts w:ascii="Palatino Linotype" w:eastAsia="Calibri" w:hAnsi="Palatino Linotype" w:cs="Times New Roman"/>
          <w:sz w:val="24"/>
          <w:szCs w:val="24"/>
          <w:lang w:val="es-ES" w:eastAsia="es-ES"/>
        </w:rPr>
        <w:t xml:space="preserve">interpuso su recurso de revisión el día </w:t>
      </w:r>
      <w:r w:rsidR="002F019E">
        <w:rPr>
          <w:rFonts w:ascii="Palatino Linotype" w:eastAsia="Calibri" w:hAnsi="Palatino Linotype" w:cs="Times New Roman"/>
          <w:sz w:val="24"/>
          <w:szCs w:val="24"/>
          <w:lang w:val="es-ES" w:eastAsia="es-ES"/>
        </w:rPr>
        <w:t>29</w:t>
      </w:r>
      <w:r w:rsidRPr="00732CFF">
        <w:rPr>
          <w:rFonts w:ascii="Palatino Linotype" w:eastAsia="Calibri" w:hAnsi="Palatino Linotype" w:cs="Times New Roman"/>
          <w:sz w:val="24"/>
          <w:szCs w:val="24"/>
          <w:lang w:val="es-ES" w:eastAsia="es-ES"/>
        </w:rPr>
        <w:t xml:space="preserve"> (</w:t>
      </w:r>
      <w:r w:rsidR="002F019E">
        <w:rPr>
          <w:rFonts w:ascii="Palatino Linotype" w:eastAsia="Calibri" w:hAnsi="Palatino Linotype" w:cs="Times New Roman"/>
          <w:sz w:val="24"/>
          <w:szCs w:val="24"/>
          <w:lang w:val="es-ES" w:eastAsia="es-ES"/>
        </w:rPr>
        <w:t>veintinueve</w:t>
      </w:r>
      <w:r w:rsidRPr="00732CFF">
        <w:rPr>
          <w:rFonts w:ascii="Palatino Linotype" w:eastAsia="Calibri" w:hAnsi="Palatino Linotype" w:cs="Times New Roman"/>
          <w:sz w:val="24"/>
          <w:szCs w:val="24"/>
          <w:lang w:val="es-ES" w:eastAsia="es-ES"/>
        </w:rPr>
        <w:t>) de noviembre de 2021 (dos mil veintiuno), encontrándose dentro del término legal para su interposición, lo cual encuentra su fundamento en el artículo 122 de la Ley de Protección de Datos Personales en Posesión de Sujetos Obligados del Estado de México y Municipios, que establece lo siguiente:</w:t>
      </w:r>
    </w:p>
    <w:p w:rsidR="00732CFF" w:rsidRDefault="00732CFF" w:rsidP="00732CF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471389" w:rsidRPr="00732CFF" w:rsidRDefault="00471389" w:rsidP="00732CF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732CFF" w:rsidRPr="00732CFF" w:rsidRDefault="00732CFF" w:rsidP="00732CF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732CFF">
        <w:rPr>
          <w:rFonts w:ascii="Palatino Linotype" w:eastAsia="Calibri" w:hAnsi="Palatino Linotype" w:cs="Times New Roman"/>
          <w:i/>
          <w:lang w:val="es-ES" w:eastAsia="es-ES"/>
        </w:rPr>
        <w:lastRenderedPageBreak/>
        <w:t>“</w:t>
      </w:r>
      <w:r w:rsidRPr="00732CFF">
        <w:rPr>
          <w:rFonts w:ascii="Palatino Linotype" w:eastAsia="Calibri" w:hAnsi="Palatino Linotype" w:cs="Times New Roman"/>
          <w:b/>
          <w:i/>
          <w:lang w:val="es-ES" w:eastAsia="es-ES"/>
        </w:rPr>
        <w:t>Interposición respecto a datos de personas fallecidas</w:t>
      </w:r>
    </w:p>
    <w:p w:rsidR="00732CFF" w:rsidRPr="00732CFF" w:rsidRDefault="00732CFF" w:rsidP="00732CFF">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732CFF">
        <w:rPr>
          <w:rFonts w:ascii="Palatino Linotype" w:eastAsia="Calibri" w:hAnsi="Palatino Linotype" w:cs="Times New Roman"/>
          <w:b/>
          <w:i/>
          <w:lang w:val="es-ES" w:eastAsia="es-ES"/>
        </w:rPr>
        <w:t>Artículo 122.</w:t>
      </w:r>
      <w:r w:rsidRPr="00732CFF">
        <w:rPr>
          <w:rFonts w:ascii="Palatino Linotype" w:eastAsia="Calibri" w:hAnsi="Palatino Linotype" w:cs="Times New Roman"/>
          <w:i/>
          <w:lang w:val="es-ES" w:eastAsia="es-ES"/>
        </w:rPr>
        <w:t xml:space="preserve"> La interposición de un recurso de revisión de datos personales concernientes a personas fallecidas, podrá realizarla la persona que acredite tener un interés jurídico o legítimo.”</w:t>
      </w:r>
    </w:p>
    <w:p w:rsidR="00732CFF" w:rsidRDefault="00732CFF" w:rsidP="00732CF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1C3C20" w:rsidRPr="00732CFF" w:rsidRDefault="001C3C20" w:rsidP="00732CF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732CFF" w:rsidRPr="00732CFF" w:rsidRDefault="00732CFF" w:rsidP="00732CFF">
      <w:pPr>
        <w:widowControl w:val="0"/>
        <w:autoSpaceDE w:val="0"/>
        <w:autoSpaceDN w:val="0"/>
        <w:adjustRightInd w:val="0"/>
        <w:spacing w:after="0" w:line="360" w:lineRule="auto"/>
        <w:jc w:val="both"/>
        <w:rPr>
          <w:rFonts w:ascii="Palatino Linotype" w:eastAsia="Times New Roman" w:hAnsi="Palatino Linotype" w:cs="Times New Roman"/>
          <w:b/>
          <w:sz w:val="28"/>
          <w:szCs w:val="28"/>
          <w:lang w:val="es-ES" w:eastAsia="es-ES"/>
        </w:rPr>
      </w:pPr>
      <w:r w:rsidRPr="00732CFF">
        <w:rPr>
          <w:rFonts w:ascii="Palatino Linotype" w:eastAsia="Times New Roman" w:hAnsi="Palatino Linotype" w:cs="Times New Roman"/>
          <w:b/>
          <w:sz w:val="28"/>
          <w:szCs w:val="28"/>
          <w:lang w:val="es-ES" w:eastAsia="es-ES"/>
        </w:rPr>
        <w:t xml:space="preserve">TERCERO. </w:t>
      </w:r>
      <w:r w:rsidRPr="00732CFF">
        <w:rPr>
          <w:rFonts w:ascii="Palatino Linotype" w:eastAsia="Times New Roman" w:hAnsi="Palatino Linotype" w:cs="Times New Roman"/>
          <w:b/>
          <w:sz w:val="24"/>
          <w:szCs w:val="28"/>
          <w:lang w:val="es-ES" w:eastAsia="es-ES"/>
        </w:rPr>
        <w:t xml:space="preserve">Del estudio de las causales de improcedencia y sobreseimiento. </w:t>
      </w:r>
    </w:p>
    <w:p w:rsidR="00732CFF" w:rsidRPr="00732CFF" w:rsidRDefault="00732CFF" w:rsidP="00732CFF">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32CFF">
        <w:rPr>
          <w:rFonts w:ascii="Palatino Linotype" w:eastAsia="Times New Roman" w:hAnsi="Palatino Linotype" w:cs="Arial"/>
          <w:sz w:val="24"/>
          <w:szCs w:val="24"/>
          <w:lang w:val="es-ES" w:eastAsia="es-ES"/>
        </w:rPr>
        <w:t xml:space="preserve">En una aproximación inicial, vale la pena mencionar que el ejercicio de los derechos </w:t>
      </w:r>
      <w:r w:rsidRPr="00732CFF">
        <w:rPr>
          <w:rFonts w:ascii="Palatino Linotype" w:eastAsia="Times New Roman" w:hAnsi="Palatino Linotype" w:cs="Arial"/>
          <w:b/>
          <w:sz w:val="24"/>
          <w:szCs w:val="24"/>
          <w:lang w:val="es-ES" w:eastAsia="es-ES"/>
        </w:rPr>
        <w:t xml:space="preserve">ARCO </w:t>
      </w:r>
      <w:r w:rsidRPr="00732CFF">
        <w:rPr>
          <w:rFonts w:ascii="Palatino Linotype" w:eastAsia="Times New Roman" w:hAnsi="Palatino Linotype" w:cs="Arial"/>
          <w:sz w:val="24"/>
          <w:szCs w:val="24"/>
          <w:lang w:val="es-ES" w:eastAsia="es-ES"/>
        </w:rPr>
        <w:t>se encuentra regulado por el artículo 6 apartado A y 16 segundo párrafo de la Constitución de los Estados Unidos Mexicanos, el cual establece que:</w:t>
      </w:r>
    </w:p>
    <w:p w:rsidR="00732CFF" w:rsidRPr="00732CFF" w:rsidRDefault="00732CFF" w:rsidP="00732CFF">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32CFF" w:rsidRPr="00732CFF" w:rsidRDefault="00732CFF" w:rsidP="00732CFF">
      <w:pPr>
        <w:widowControl w:val="0"/>
        <w:autoSpaceDE w:val="0"/>
        <w:autoSpaceDN w:val="0"/>
        <w:adjustRightInd w:val="0"/>
        <w:spacing w:after="0" w:line="240" w:lineRule="auto"/>
        <w:ind w:left="567" w:right="618"/>
        <w:jc w:val="both"/>
        <w:rPr>
          <w:rFonts w:ascii="Palatino Linotype" w:eastAsia="Times New Roman" w:hAnsi="Palatino Linotype" w:cs="Arial"/>
          <w:b/>
          <w:i/>
          <w:lang w:val="es-ES" w:eastAsia="es-ES"/>
        </w:rPr>
      </w:pPr>
      <w:r w:rsidRPr="00732CFF">
        <w:rPr>
          <w:rFonts w:ascii="Palatino Linotype" w:eastAsia="Times New Roman" w:hAnsi="Palatino Linotype" w:cs="Arial"/>
          <w:i/>
          <w:lang w:val="es-ES" w:eastAsia="es-ES"/>
        </w:rPr>
        <w:t>“(…) Toda persona tiene derecho a la protección de sus datos personales</w:t>
      </w:r>
      <w:r w:rsidRPr="00732CFF">
        <w:rPr>
          <w:rFonts w:ascii="Palatino Linotype" w:eastAsia="Times New Roman" w:hAnsi="Palatino Linotype" w:cs="Arial"/>
          <w:b/>
          <w:i/>
          <w:lang w:val="es-ES" w:eastAsia="es-ES"/>
        </w:rPr>
        <w:t xml:space="preserve">, </w:t>
      </w:r>
      <w:r w:rsidRPr="00732CFF">
        <w:rPr>
          <w:rFonts w:ascii="Palatino Linotype" w:eastAsia="Times New Roman" w:hAnsi="Palatino Linotype" w:cs="Arial"/>
          <w:b/>
          <w:i/>
          <w:u w:val="single"/>
          <w:lang w:val="es-ES" w:eastAsia="es-ES"/>
        </w:rPr>
        <w:t>al acceso,</w:t>
      </w:r>
      <w:r w:rsidRPr="00732CFF">
        <w:rPr>
          <w:rFonts w:ascii="Palatino Linotype" w:eastAsia="Times New Roman" w:hAnsi="Palatino Linotype" w:cs="Arial"/>
          <w:i/>
          <w:lang w:val="es-ES" w:eastAsia="es-ES"/>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732CFF">
        <w:rPr>
          <w:rFonts w:ascii="Palatino Linotype" w:eastAsia="Times New Roman" w:hAnsi="Palatino Linotype" w:cs="Arial"/>
          <w:b/>
          <w:i/>
          <w:lang w:val="es-ES" w:eastAsia="es-ES"/>
        </w:rPr>
        <w:t>[Sic]</w:t>
      </w:r>
    </w:p>
    <w:p w:rsidR="00732CFF" w:rsidRDefault="00732CFF" w:rsidP="00732CFF">
      <w:pPr>
        <w:widowControl w:val="0"/>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p>
    <w:p w:rsidR="00732CFF" w:rsidRPr="00732CFF" w:rsidRDefault="00732CFF" w:rsidP="00732CFF">
      <w:pPr>
        <w:widowControl w:val="0"/>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r w:rsidRPr="00732CFF">
        <w:rPr>
          <w:rFonts w:ascii="Palatino Linotype" w:eastAsia="Times New Roman" w:hAnsi="Palatino Linotype" w:cs="Arial"/>
          <w:sz w:val="24"/>
          <w:szCs w:val="24"/>
          <w:lang w:val="es-ES" w:eastAsia="es-ES"/>
        </w:rPr>
        <w:t xml:space="preserve">En este sentido, dichas prerrogativas se encuentran invariablemente ligadas a los principios de licitud, finalidad, lealtad, consentimiento, calidad, proporcionalidad, información y responsabilidad. </w:t>
      </w:r>
    </w:p>
    <w:p w:rsidR="00732CFF" w:rsidRPr="00732CFF" w:rsidRDefault="00732CFF" w:rsidP="00732CFF">
      <w:pPr>
        <w:widowControl w:val="0"/>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p>
    <w:p w:rsidR="00732CFF" w:rsidRPr="00732CFF" w:rsidRDefault="00732CFF" w:rsidP="00732CFF">
      <w:pPr>
        <w:widowControl w:val="0"/>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r w:rsidRPr="00732CFF">
        <w:rPr>
          <w:rFonts w:ascii="Palatino Linotype" w:eastAsia="Times New Roman" w:hAnsi="Palatino Linotype" w:cs="Arial"/>
          <w:sz w:val="24"/>
          <w:szCs w:val="24"/>
          <w:lang w:val="es-ES" w:eastAsia="es-ES"/>
        </w:rPr>
        <w:t>En relación a las causales de improcedencia, el artículo 138 de la Ley de Protección de Datos Personales en Posesión de Sujetos Obligados del Estado de México y Municipios, contempla las siguientes causales:</w:t>
      </w:r>
    </w:p>
    <w:p w:rsidR="00732CFF" w:rsidRPr="00732CFF" w:rsidRDefault="00732CFF" w:rsidP="00732CFF">
      <w:pPr>
        <w:widowControl w:val="0"/>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p>
    <w:p w:rsidR="00732CFF" w:rsidRPr="00732CFF" w:rsidRDefault="00732CFF" w:rsidP="00732CFF">
      <w:pPr>
        <w:widowControl w:val="0"/>
        <w:autoSpaceDE w:val="0"/>
        <w:autoSpaceDN w:val="0"/>
        <w:adjustRightInd w:val="0"/>
        <w:spacing w:after="0" w:line="240" w:lineRule="auto"/>
        <w:ind w:left="567" w:right="618"/>
        <w:jc w:val="both"/>
        <w:rPr>
          <w:rFonts w:ascii="Palatino Linotype" w:hAnsi="Palatino Linotype" w:cs="Arial"/>
          <w:i/>
        </w:rPr>
      </w:pPr>
      <w:r w:rsidRPr="00732CFF">
        <w:rPr>
          <w:rFonts w:ascii="Palatino Linotype" w:hAnsi="Palatino Linotype" w:cs="Arial"/>
          <w:i/>
        </w:rPr>
        <w:t>“</w:t>
      </w:r>
      <w:r w:rsidRPr="00732CFF">
        <w:rPr>
          <w:rFonts w:ascii="Palatino Linotype" w:hAnsi="Palatino Linotype" w:cs="Arial"/>
          <w:b/>
          <w:i/>
        </w:rPr>
        <w:t>Artículo 138.</w:t>
      </w:r>
      <w:r w:rsidRPr="00732CFF">
        <w:rPr>
          <w:rFonts w:ascii="Palatino Linotype" w:hAnsi="Palatino Linotype" w:cs="Arial"/>
          <w:i/>
        </w:rPr>
        <w:t xml:space="preserve"> El recurso de revisión podrá ser desechado por improcedente cuando: </w:t>
      </w:r>
    </w:p>
    <w:p w:rsidR="00732CFF" w:rsidRPr="00732CFF" w:rsidRDefault="00732CFF" w:rsidP="00732CFF">
      <w:pPr>
        <w:widowControl w:val="0"/>
        <w:autoSpaceDE w:val="0"/>
        <w:autoSpaceDN w:val="0"/>
        <w:adjustRightInd w:val="0"/>
        <w:spacing w:after="0" w:line="240" w:lineRule="auto"/>
        <w:ind w:left="567" w:right="618"/>
        <w:jc w:val="both"/>
        <w:rPr>
          <w:rFonts w:ascii="Palatino Linotype" w:hAnsi="Palatino Linotype" w:cs="Arial"/>
          <w:i/>
        </w:rPr>
      </w:pPr>
      <w:r w:rsidRPr="00732CFF">
        <w:rPr>
          <w:rFonts w:ascii="Palatino Linotype" w:hAnsi="Palatino Linotype" w:cs="Arial"/>
          <w:b/>
          <w:i/>
        </w:rPr>
        <w:t>I</w:t>
      </w:r>
      <w:r w:rsidRPr="00732CFF">
        <w:rPr>
          <w:rFonts w:ascii="Palatino Linotype" w:hAnsi="Palatino Linotype" w:cs="Arial"/>
          <w:i/>
        </w:rPr>
        <w:t xml:space="preserve">. Sea extemporáneo por haber transcurrido el plazo establecido en el artículo 128 de la presente Ley. </w:t>
      </w:r>
    </w:p>
    <w:p w:rsidR="00732CFF" w:rsidRPr="00732CFF" w:rsidRDefault="00732CFF" w:rsidP="00732CFF">
      <w:pPr>
        <w:widowControl w:val="0"/>
        <w:autoSpaceDE w:val="0"/>
        <w:autoSpaceDN w:val="0"/>
        <w:adjustRightInd w:val="0"/>
        <w:spacing w:after="0" w:line="240" w:lineRule="auto"/>
        <w:ind w:left="567" w:right="618"/>
        <w:jc w:val="both"/>
        <w:rPr>
          <w:rFonts w:ascii="Palatino Linotype" w:hAnsi="Palatino Linotype" w:cs="Arial"/>
          <w:i/>
        </w:rPr>
      </w:pPr>
      <w:r w:rsidRPr="00732CFF">
        <w:rPr>
          <w:rFonts w:ascii="Palatino Linotype" w:hAnsi="Palatino Linotype" w:cs="Arial"/>
          <w:b/>
          <w:i/>
        </w:rPr>
        <w:lastRenderedPageBreak/>
        <w:t>II</w:t>
      </w:r>
      <w:r w:rsidRPr="00732CFF">
        <w:rPr>
          <w:rFonts w:ascii="Palatino Linotype" w:hAnsi="Palatino Linotype" w:cs="Arial"/>
          <w:i/>
        </w:rPr>
        <w:t xml:space="preserve">. El titular o su representante no acrediten debidamente su identidad y personalidad de este último. </w:t>
      </w:r>
    </w:p>
    <w:p w:rsidR="00732CFF" w:rsidRPr="00732CFF" w:rsidRDefault="00732CFF" w:rsidP="00732CFF">
      <w:pPr>
        <w:widowControl w:val="0"/>
        <w:autoSpaceDE w:val="0"/>
        <w:autoSpaceDN w:val="0"/>
        <w:adjustRightInd w:val="0"/>
        <w:spacing w:after="0" w:line="240" w:lineRule="auto"/>
        <w:ind w:left="567" w:right="618"/>
        <w:jc w:val="both"/>
        <w:rPr>
          <w:rFonts w:ascii="Palatino Linotype" w:hAnsi="Palatino Linotype" w:cs="Arial"/>
          <w:i/>
        </w:rPr>
      </w:pPr>
      <w:r w:rsidRPr="00732CFF">
        <w:rPr>
          <w:rFonts w:ascii="Palatino Linotype" w:hAnsi="Palatino Linotype" w:cs="Arial"/>
          <w:b/>
          <w:i/>
        </w:rPr>
        <w:t>III</w:t>
      </w:r>
      <w:r w:rsidRPr="00732CFF">
        <w:rPr>
          <w:rFonts w:ascii="Palatino Linotype" w:hAnsi="Palatino Linotype" w:cs="Arial"/>
          <w:i/>
        </w:rPr>
        <w:t xml:space="preserve">. El Instituto haya resuelto anteriormente en definitiva sobre la materia del mismo. </w:t>
      </w:r>
    </w:p>
    <w:p w:rsidR="00732CFF" w:rsidRPr="00732CFF" w:rsidRDefault="00732CFF" w:rsidP="00732CFF">
      <w:pPr>
        <w:widowControl w:val="0"/>
        <w:autoSpaceDE w:val="0"/>
        <w:autoSpaceDN w:val="0"/>
        <w:adjustRightInd w:val="0"/>
        <w:spacing w:after="0" w:line="240" w:lineRule="auto"/>
        <w:ind w:left="567" w:right="618"/>
        <w:jc w:val="both"/>
        <w:rPr>
          <w:rFonts w:ascii="Palatino Linotype" w:hAnsi="Palatino Linotype" w:cs="Arial"/>
          <w:i/>
        </w:rPr>
      </w:pPr>
      <w:r w:rsidRPr="00732CFF">
        <w:rPr>
          <w:rFonts w:ascii="Palatino Linotype" w:hAnsi="Palatino Linotype" w:cs="Arial"/>
          <w:b/>
          <w:i/>
        </w:rPr>
        <w:t>IV</w:t>
      </w:r>
      <w:r w:rsidRPr="00732CFF">
        <w:rPr>
          <w:rFonts w:ascii="Palatino Linotype" w:hAnsi="Palatino Linotype" w:cs="Arial"/>
          <w:i/>
        </w:rPr>
        <w:t xml:space="preserve">. No se actualice alguna de las causales del recurso de revisión previstas en el artículo 129 de la presente Ley. </w:t>
      </w:r>
    </w:p>
    <w:p w:rsidR="00732CFF" w:rsidRPr="00732CFF" w:rsidRDefault="00732CFF" w:rsidP="00732CFF">
      <w:pPr>
        <w:widowControl w:val="0"/>
        <w:autoSpaceDE w:val="0"/>
        <w:autoSpaceDN w:val="0"/>
        <w:adjustRightInd w:val="0"/>
        <w:spacing w:after="0" w:line="240" w:lineRule="auto"/>
        <w:ind w:left="567" w:right="618"/>
        <w:jc w:val="both"/>
        <w:rPr>
          <w:rFonts w:ascii="Palatino Linotype" w:hAnsi="Palatino Linotype" w:cs="Arial"/>
          <w:i/>
        </w:rPr>
      </w:pPr>
      <w:r w:rsidRPr="00732CFF">
        <w:rPr>
          <w:rFonts w:ascii="Palatino Linotype" w:hAnsi="Palatino Linotype" w:cs="Arial"/>
          <w:b/>
          <w:i/>
        </w:rPr>
        <w:t>V</w:t>
      </w:r>
      <w:r w:rsidRPr="00732CFF">
        <w:rPr>
          <w:rFonts w:ascii="Palatino Linotype" w:hAnsi="Palatino Linotype" w:cs="Arial"/>
          <w:i/>
        </w:rPr>
        <w:t xml:space="preserve">. Se esté tramitando ante los tribunales competentes algún recurso o medio de defensa interpuesto por el recurrente, o en su caso, por el tercero interesado, en contra del acto recurrido ante el Instituto. </w:t>
      </w:r>
    </w:p>
    <w:p w:rsidR="00732CFF" w:rsidRPr="00732CFF" w:rsidRDefault="00732CFF" w:rsidP="00732CFF">
      <w:pPr>
        <w:widowControl w:val="0"/>
        <w:autoSpaceDE w:val="0"/>
        <w:autoSpaceDN w:val="0"/>
        <w:adjustRightInd w:val="0"/>
        <w:spacing w:after="0" w:line="240" w:lineRule="auto"/>
        <w:ind w:left="567" w:right="618"/>
        <w:jc w:val="both"/>
        <w:rPr>
          <w:rFonts w:ascii="Palatino Linotype" w:hAnsi="Palatino Linotype" w:cs="Arial"/>
          <w:i/>
        </w:rPr>
      </w:pPr>
      <w:r w:rsidRPr="00732CFF">
        <w:rPr>
          <w:rFonts w:ascii="Palatino Linotype" w:hAnsi="Palatino Linotype" w:cs="Arial"/>
          <w:b/>
          <w:i/>
        </w:rPr>
        <w:t>VI</w:t>
      </w:r>
      <w:r w:rsidRPr="00732CFF">
        <w:rPr>
          <w:rFonts w:ascii="Palatino Linotype" w:hAnsi="Palatino Linotype" w:cs="Arial"/>
          <w:i/>
        </w:rPr>
        <w:t xml:space="preserve">. El recurrente modifique o amplíe su petición en el recurso de revisión, únicamente respecto de los nuevos contenidos.  </w:t>
      </w:r>
    </w:p>
    <w:p w:rsidR="00732CFF" w:rsidRPr="00732CFF" w:rsidRDefault="00732CFF" w:rsidP="00732CFF">
      <w:pPr>
        <w:widowControl w:val="0"/>
        <w:autoSpaceDE w:val="0"/>
        <w:autoSpaceDN w:val="0"/>
        <w:adjustRightInd w:val="0"/>
        <w:spacing w:after="0" w:line="240" w:lineRule="auto"/>
        <w:ind w:left="567" w:right="618"/>
        <w:jc w:val="both"/>
        <w:rPr>
          <w:rFonts w:ascii="Palatino Linotype" w:hAnsi="Palatino Linotype" w:cs="Arial"/>
          <w:i/>
        </w:rPr>
      </w:pPr>
      <w:r w:rsidRPr="00732CFF">
        <w:rPr>
          <w:rFonts w:ascii="Palatino Linotype" w:hAnsi="Palatino Linotype" w:cs="Arial"/>
          <w:b/>
          <w:i/>
        </w:rPr>
        <w:t>VII</w:t>
      </w:r>
      <w:r w:rsidRPr="00732CFF">
        <w:rPr>
          <w:rFonts w:ascii="Palatino Linotype" w:hAnsi="Palatino Linotype" w:cs="Arial"/>
          <w:i/>
        </w:rPr>
        <w:t xml:space="preserve">. El recurrente no acredite interés jurídico. </w:t>
      </w:r>
    </w:p>
    <w:p w:rsidR="00732CFF" w:rsidRPr="00732CFF" w:rsidRDefault="00732CFF" w:rsidP="00732CFF">
      <w:pPr>
        <w:widowControl w:val="0"/>
        <w:autoSpaceDE w:val="0"/>
        <w:autoSpaceDN w:val="0"/>
        <w:adjustRightInd w:val="0"/>
        <w:spacing w:after="0" w:line="240" w:lineRule="auto"/>
        <w:ind w:left="567" w:right="618"/>
        <w:jc w:val="both"/>
        <w:rPr>
          <w:rFonts w:ascii="Palatino Linotype" w:hAnsi="Palatino Linotype" w:cs="Arial"/>
          <w:b/>
          <w:i/>
        </w:rPr>
      </w:pPr>
      <w:r w:rsidRPr="00732CFF">
        <w:rPr>
          <w:rFonts w:ascii="Palatino Linotype" w:hAnsi="Palatino Linotype" w:cs="Arial"/>
          <w:i/>
        </w:rPr>
        <w:t>El desechamiento no implica la preclusión del derecho del titular para interponer ante el Instituto un nuevo recurso de revisión.”</w:t>
      </w:r>
      <w:r w:rsidRPr="00732CFF">
        <w:rPr>
          <w:rFonts w:ascii="Palatino Linotype" w:hAnsi="Palatino Linotype" w:cs="Arial"/>
          <w:b/>
          <w:i/>
        </w:rPr>
        <w:t>[Sic]</w:t>
      </w:r>
    </w:p>
    <w:p w:rsidR="00732CFF" w:rsidRPr="00732CFF" w:rsidRDefault="00732CFF" w:rsidP="00732CFF">
      <w:pPr>
        <w:widowControl w:val="0"/>
        <w:autoSpaceDE w:val="0"/>
        <w:autoSpaceDN w:val="0"/>
        <w:adjustRightInd w:val="0"/>
        <w:spacing w:after="0" w:line="360" w:lineRule="auto"/>
        <w:ind w:right="51"/>
        <w:jc w:val="both"/>
        <w:rPr>
          <w:rFonts w:ascii="Palatino Linotype" w:hAnsi="Palatino Linotype"/>
          <w:sz w:val="24"/>
          <w:szCs w:val="24"/>
          <w:lang w:eastAsia="es-MX"/>
        </w:rPr>
      </w:pPr>
    </w:p>
    <w:p w:rsidR="00732CFF" w:rsidRPr="00732CFF" w:rsidRDefault="00732CFF" w:rsidP="00732CFF">
      <w:pPr>
        <w:widowControl w:val="0"/>
        <w:autoSpaceDE w:val="0"/>
        <w:autoSpaceDN w:val="0"/>
        <w:adjustRightInd w:val="0"/>
        <w:spacing w:after="0" w:line="360" w:lineRule="auto"/>
        <w:ind w:right="51"/>
        <w:jc w:val="both"/>
        <w:rPr>
          <w:rFonts w:ascii="Palatino Linotype" w:hAnsi="Palatino Linotype"/>
          <w:sz w:val="24"/>
          <w:szCs w:val="24"/>
        </w:rPr>
      </w:pPr>
      <w:r w:rsidRPr="00732CFF">
        <w:rPr>
          <w:rFonts w:ascii="Palatino Linotype" w:hAnsi="Palatino Linotype"/>
          <w:sz w:val="24"/>
          <w:szCs w:val="24"/>
          <w:lang w:eastAsia="es-MX"/>
        </w:rPr>
        <w:t xml:space="preserve">Con base en lo establecido en el precepto de referencia, resulta oportuno señalar que a la fecha que se resuelve no se actualiza ninguna de las causales de improcedencia; ya que, </w:t>
      </w:r>
      <w:r w:rsidRPr="00732CFF">
        <w:rPr>
          <w:rFonts w:ascii="Palatino Linotype" w:hAnsi="Palatino Linotype"/>
          <w:b/>
          <w:sz w:val="24"/>
          <w:szCs w:val="24"/>
          <w:lang w:eastAsia="es-MX"/>
        </w:rPr>
        <w:t xml:space="preserve">La Recurrente </w:t>
      </w:r>
      <w:r w:rsidRPr="00732CFF">
        <w:rPr>
          <w:rFonts w:ascii="Palatino Linotype" w:hAnsi="Palatino Linotype"/>
          <w:sz w:val="24"/>
          <w:szCs w:val="24"/>
          <w:lang w:eastAsia="es-MX"/>
        </w:rPr>
        <w:t xml:space="preserve">presentó su recurso dentro del término de quince días otorgado por la Ley; no se tiene conocimiento de que el Instituto o, en su caso, los Organismos garantes hayan resuelto en definitiva sobre la materia del mismo; </w:t>
      </w:r>
      <w:r w:rsidRPr="00732CFF">
        <w:rPr>
          <w:rFonts w:ascii="Palatino Linotype" w:hAnsi="Palatino Linotype"/>
          <w:sz w:val="24"/>
          <w:szCs w:val="24"/>
        </w:rPr>
        <w:t xml:space="preserve">no se tiene conocimiento de que se esté tramitando ante los tribunales competentes algún recurso o medio de defensa interpuesto por </w:t>
      </w:r>
      <w:r w:rsidRPr="00732CFF">
        <w:rPr>
          <w:rFonts w:ascii="Palatino Linotype" w:hAnsi="Palatino Linotype"/>
          <w:b/>
          <w:sz w:val="24"/>
          <w:szCs w:val="24"/>
        </w:rPr>
        <w:t>La Recurrente,</w:t>
      </w:r>
      <w:r w:rsidRPr="00732CFF">
        <w:rPr>
          <w:rFonts w:ascii="Palatino Linotype" w:hAnsi="Palatino Linotype"/>
          <w:sz w:val="24"/>
          <w:szCs w:val="24"/>
        </w:rPr>
        <w:t xml:space="preserve"> o en su caso, por el tercero interesado, en contra del acto recurrido ante el Instituto o los Organismos garantes, el particular no amplió su solicitud a través de su medio de  impugnación. </w:t>
      </w:r>
    </w:p>
    <w:p w:rsidR="00732CFF" w:rsidRPr="00732CFF" w:rsidRDefault="00732CFF" w:rsidP="00732CFF">
      <w:pPr>
        <w:widowControl w:val="0"/>
        <w:autoSpaceDE w:val="0"/>
        <w:autoSpaceDN w:val="0"/>
        <w:adjustRightInd w:val="0"/>
        <w:spacing w:after="0" w:line="360" w:lineRule="auto"/>
        <w:ind w:right="51"/>
        <w:jc w:val="both"/>
        <w:rPr>
          <w:rFonts w:ascii="Palatino Linotype" w:hAnsi="Palatino Linotype"/>
          <w:sz w:val="24"/>
          <w:szCs w:val="24"/>
        </w:rPr>
      </w:pPr>
    </w:p>
    <w:p w:rsidR="00732CFF" w:rsidRDefault="00732CFF" w:rsidP="00732CFF">
      <w:pPr>
        <w:widowControl w:val="0"/>
        <w:autoSpaceDE w:val="0"/>
        <w:autoSpaceDN w:val="0"/>
        <w:adjustRightInd w:val="0"/>
        <w:spacing w:after="0" w:line="360" w:lineRule="auto"/>
        <w:ind w:right="51"/>
        <w:jc w:val="both"/>
        <w:rPr>
          <w:rFonts w:ascii="Palatino Linotype" w:hAnsi="Palatino Linotype"/>
          <w:sz w:val="24"/>
          <w:szCs w:val="24"/>
          <w:lang w:eastAsia="es-MX"/>
        </w:rPr>
      </w:pPr>
      <w:r w:rsidRPr="00732CFF">
        <w:rPr>
          <w:rFonts w:ascii="Palatino Linotype" w:hAnsi="Palatino Linotype"/>
          <w:sz w:val="24"/>
          <w:szCs w:val="24"/>
          <w:lang w:eastAsia="es-MX"/>
        </w:rPr>
        <w:t xml:space="preserve">Por otra parte, especial mención requiere el contexto para ejercer los derechos </w:t>
      </w:r>
      <w:r w:rsidRPr="00732CFF">
        <w:rPr>
          <w:rFonts w:ascii="Palatino Linotype" w:hAnsi="Palatino Linotype"/>
          <w:b/>
          <w:sz w:val="24"/>
          <w:szCs w:val="24"/>
          <w:lang w:eastAsia="es-MX"/>
        </w:rPr>
        <w:t xml:space="preserve">ARCO </w:t>
      </w:r>
      <w:r w:rsidRPr="00732CFF">
        <w:rPr>
          <w:rFonts w:ascii="Palatino Linotype" w:hAnsi="Palatino Linotype"/>
          <w:sz w:val="24"/>
          <w:szCs w:val="24"/>
          <w:lang w:eastAsia="es-MX"/>
        </w:rPr>
        <w:t>tratándose de personas fallecidas, supuesto normativo estipulado en el artículo 106 párrafos cuarto, quinto y sexto de la Ley de Protección de Datos Personales en Posesión de Sujetos Obligados del Estado de México y Municipios, normatividad invocad</w:t>
      </w:r>
      <w:r w:rsidR="002F019E">
        <w:rPr>
          <w:rFonts w:ascii="Palatino Linotype" w:hAnsi="Palatino Linotype"/>
          <w:sz w:val="24"/>
          <w:szCs w:val="24"/>
          <w:lang w:eastAsia="es-MX"/>
        </w:rPr>
        <w:t>a que a la literalidad dispone:</w:t>
      </w:r>
    </w:p>
    <w:p w:rsidR="00732CFF" w:rsidRPr="00732CFF" w:rsidRDefault="00732CFF" w:rsidP="00732CFF">
      <w:pPr>
        <w:widowControl w:val="0"/>
        <w:autoSpaceDE w:val="0"/>
        <w:autoSpaceDN w:val="0"/>
        <w:adjustRightInd w:val="0"/>
        <w:spacing w:after="0"/>
        <w:ind w:left="567" w:right="618"/>
        <w:jc w:val="both"/>
        <w:rPr>
          <w:rFonts w:ascii="Palatino Linotype" w:hAnsi="Palatino Linotype"/>
          <w:b/>
          <w:i/>
          <w:lang w:eastAsia="es-MX"/>
        </w:rPr>
      </w:pPr>
      <w:r w:rsidRPr="00732CFF">
        <w:rPr>
          <w:rFonts w:ascii="Palatino Linotype" w:hAnsi="Palatino Linotype"/>
          <w:b/>
          <w:i/>
          <w:lang w:eastAsia="es-MX"/>
        </w:rPr>
        <w:lastRenderedPageBreak/>
        <w:t>“Legitimación para Ejercer los Derechos ARCO</w:t>
      </w:r>
    </w:p>
    <w:p w:rsidR="00732CFF" w:rsidRPr="00732CFF" w:rsidRDefault="00732CFF" w:rsidP="00732CFF">
      <w:pPr>
        <w:widowControl w:val="0"/>
        <w:autoSpaceDE w:val="0"/>
        <w:autoSpaceDN w:val="0"/>
        <w:adjustRightInd w:val="0"/>
        <w:spacing w:after="0"/>
        <w:ind w:left="567" w:right="618"/>
        <w:jc w:val="both"/>
        <w:rPr>
          <w:rFonts w:ascii="Palatino Linotype" w:hAnsi="Palatino Linotype"/>
          <w:b/>
          <w:i/>
          <w:lang w:eastAsia="es-MX"/>
        </w:rPr>
      </w:pPr>
      <w:r w:rsidRPr="00732CFF">
        <w:rPr>
          <w:rFonts w:ascii="Palatino Linotype" w:hAnsi="Palatino Linotype"/>
          <w:b/>
          <w:i/>
          <w:lang w:eastAsia="es-MX"/>
        </w:rPr>
        <w:t>Artículo 106.</w:t>
      </w:r>
    </w:p>
    <w:p w:rsidR="00732CFF" w:rsidRPr="00732CFF" w:rsidRDefault="00732CFF" w:rsidP="00732CFF">
      <w:pPr>
        <w:widowControl w:val="0"/>
        <w:autoSpaceDE w:val="0"/>
        <w:autoSpaceDN w:val="0"/>
        <w:adjustRightInd w:val="0"/>
        <w:spacing w:after="0"/>
        <w:ind w:left="567" w:right="618"/>
        <w:jc w:val="both"/>
        <w:rPr>
          <w:rFonts w:ascii="Palatino Linotype" w:hAnsi="Palatino Linotype"/>
          <w:i/>
          <w:lang w:eastAsia="es-MX"/>
        </w:rPr>
      </w:pPr>
      <w:r w:rsidRPr="00732CFF">
        <w:rPr>
          <w:rFonts w:ascii="Palatino Linotype" w:hAnsi="Palatino Linotype"/>
          <w:i/>
          <w:lang w:eastAsia="es-MX"/>
        </w:rPr>
        <w:t>(…)</w:t>
      </w:r>
    </w:p>
    <w:p w:rsidR="00732CFF" w:rsidRPr="00732CFF" w:rsidRDefault="00732CFF" w:rsidP="00732CFF">
      <w:pPr>
        <w:widowControl w:val="0"/>
        <w:autoSpaceDE w:val="0"/>
        <w:autoSpaceDN w:val="0"/>
        <w:adjustRightInd w:val="0"/>
        <w:spacing w:after="0"/>
        <w:ind w:left="567" w:right="618"/>
        <w:jc w:val="both"/>
        <w:rPr>
          <w:rFonts w:ascii="Palatino Linotype" w:hAnsi="Palatino Linotype"/>
          <w:i/>
          <w:u w:val="single"/>
          <w:lang w:eastAsia="es-MX"/>
        </w:rPr>
      </w:pPr>
      <w:r w:rsidRPr="00732CFF">
        <w:rPr>
          <w:rFonts w:ascii="Palatino Linotype" w:hAnsi="Palatino Linotype"/>
          <w:i/>
          <w:lang w:eastAsia="es-MX"/>
        </w:rPr>
        <w:t xml:space="preserve">Tratándose de datos personales concernientes a personas fallecidas o de quienes haya sido declarada judicialmente su presunción de muerte, </w:t>
      </w:r>
      <w:r w:rsidRPr="00732CFF">
        <w:rPr>
          <w:rFonts w:ascii="Palatino Linotype" w:hAnsi="Palatino Linotype"/>
          <w:i/>
          <w:u w:val="single"/>
          <w:lang w:eastAsia="es-MX"/>
        </w:rPr>
        <w:t xml:space="preserve">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rsidR="00732CFF" w:rsidRPr="00732CFF" w:rsidRDefault="00732CFF" w:rsidP="00732CFF">
      <w:pPr>
        <w:widowControl w:val="0"/>
        <w:autoSpaceDE w:val="0"/>
        <w:autoSpaceDN w:val="0"/>
        <w:adjustRightInd w:val="0"/>
        <w:spacing w:after="0"/>
        <w:ind w:left="567" w:right="618"/>
        <w:jc w:val="both"/>
        <w:rPr>
          <w:rFonts w:ascii="Palatino Linotype" w:hAnsi="Palatino Linotype"/>
          <w:i/>
          <w:lang w:eastAsia="es-MX"/>
        </w:rPr>
      </w:pPr>
      <w:r w:rsidRPr="00732CFF">
        <w:rPr>
          <w:rFonts w:ascii="Palatino Linotype" w:hAnsi="Palatino Linotype"/>
          <w:i/>
          <w:lang w:eastAsia="es-MX"/>
        </w:rPr>
        <w:t xml:space="preserve">El titular podrá autorizar dentro de una cláusula del testamento a las personas que podrán ejercer sus derechos ARCO al momento del fallecimiento.  </w:t>
      </w:r>
    </w:p>
    <w:p w:rsidR="00732CFF" w:rsidRPr="00732CFF" w:rsidRDefault="00732CFF" w:rsidP="00732CFF">
      <w:pPr>
        <w:widowControl w:val="0"/>
        <w:autoSpaceDE w:val="0"/>
        <w:autoSpaceDN w:val="0"/>
        <w:adjustRightInd w:val="0"/>
        <w:spacing w:after="0"/>
        <w:ind w:left="567" w:right="618"/>
        <w:jc w:val="both"/>
        <w:rPr>
          <w:rFonts w:ascii="Palatino Linotype" w:hAnsi="Palatino Linotype"/>
          <w:lang w:eastAsia="es-MX"/>
        </w:rPr>
      </w:pPr>
      <w:r w:rsidRPr="00732CFF">
        <w:rPr>
          <w:rFonts w:ascii="Palatino Linotype" w:hAnsi="Palatino Linotype"/>
          <w:i/>
          <w:lang w:eastAsia="es-MX"/>
        </w:rPr>
        <w:t>El ejercicio de los derechos ARCO por persona distinta a su titular o a su representante, será posible, excepcionalmente, en aquellos supuestos previstos por disposición legal, o en su caso, por mandato judicial (…)”</w:t>
      </w:r>
    </w:p>
    <w:p w:rsidR="00732CFF" w:rsidRPr="00732CFF" w:rsidRDefault="00732CFF" w:rsidP="00732CFF">
      <w:pPr>
        <w:widowControl w:val="0"/>
        <w:autoSpaceDE w:val="0"/>
        <w:autoSpaceDN w:val="0"/>
        <w:adjustRightInd w:val="0"/>
        <w:spacing w:after="0"/>
        <w:ind w:left="567" w:right="618"/>
        <w:jc w:val="right"/>
        <w:rPr>
          <w:rFonts w:ascii="Palatino Linotype" w:hAnsi="Palatino Linotype"/>
          <w:b/>
          <w:lang w:eastAsia="es-MX"/>
        </w:rPr>
      </w:pPr>
      <w:r w:rsidRPr="00732CFF">
        <w:rPr>
          <w:rFonts w:ascii="Palatino Linotype" w:hAnsi="Palatino Linotype"/>
          <w:lang w:eastAsia="es-MX"/>
        </w:rPr>
        <w:t>(Énfasis añadido)</w:t>
      </w:r>
    </w:p>
    <w:p w:rsidR="00732CFF" w:rsidRPr="00732CFF" w:rsidRDefault="00732CFF" w:rsidP="00732CF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732CFF" w:rsidRPr="00732CFF" w:rsidRDefault="00732CFF" w:rsidP="00732CF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732CFF">
        <w:rPr>
          <w:rFonts w:ascii="Palatino Linotype" w:eastAsia="Times New Roman" w:hAnsi="Palatino Linotype" w:cs="Arial"/>
          <w:sz w:val="24"/>
          <w:szCs w:val="24"/>
          <w:lang w:val="es-ES" w:eastAsia="es-ES"/>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rsidR="00732CFF" w:rsidRPr="00732CFF" w:rsidRDefault="00732CFF" w:rsidP="00732CF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732CFF" w:rsidRPr="00732CFF" w:rsidRDefault="00732CFF" w:rsidP="00732CF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732CFF">
        <w:rPr>
          <w:rFonts w:ascii="Palatino Linotype" w:eastAsia="Times New Roman" w:hAnsi="Palatino Linotype" w:cs="Arial"/>
          <w:sz w:val="24"/>
          <w:szCs w:val="24"/>
          <w:lang w:val="es-ES" w:eastAsia="es-ES"/>
        </w:rPr>
        <w:t xml:space="preserve">Ordenamiento al cual se encuentran sujetos los titulares de las unidades de transparencia de los </w:t>
      </w:r>
      <w:r w:rsidRPr="00732CFF">
        <w:rPr>
          <w:rFonts w:ascii="Palatino Linotype" w:eastAsia="Times New Roman" w:hAnsi="Palatino Linotype" w:cs="Arial"/>
          <w:b/>
          <w:sz w:val="24"/>
          <w:szCs w:val="24"/>
          <w:lang w:val="es-ES" w:eastAsia="es-ES"/>
        </w:rPr>
        <w:t>Sujetos Obligados,</w:t>
      </w:r>
      <w:r w:rsidRPr="00732CFF">
        <w:rPr>
          <w:rFonts w:ascii="Palatino Linotype" w:eastAsia="Times New Roman" w:hAnsi="Palatino Linotype" w:cs="Arial"/>
          <w:sz w:val="24"/>
          <w:szCs w:val="24"/>
          <w:lang w:val="es-ES" w:eastAsia="es-ES"/>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732CFF">
        <w:rPr>
          <w:rFonts w:ascii="Palatino Linotype" w:eastAsia="Times New Roman" w:hAnsi="Palatino Linotype" w:cs="Arial"/>
          <w:b/>
          <w:sz w:val="24"/>
          <w:szCs w:val="24"/>
          <w:u w:val="single"/>
          <w:lang w:val="es-ES" w:eastAsia="es-ES"/>
        </w:rPr>
        <w:t xml:space="preserve">que </w:t>
      </w:r>
      <w:r w:rsidRPr="00732CFF">
        <w:rPr>
          <w:rFonts w:ascii="Palatino Linotype" w:eastAsia="Times New Roman" w:hAnsi="Palatino Linotype" w:cs="Arial"/>
          <w:b/>
          <w:sz w:val="24"/>
          <w:szCs w:val="24"/>
          <w:u w:val="single"/>
          <w:lang w:val="es-ES" w:eastAsia="es-ES"/>
        </w:rPr>
        <w:lastRenderedPageBreak/>
        <w:t>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732CFF">
        <w:rPr>
          <w:rFonts w:ascii="Palatino Linotype" w:eastAsia="Times New Roman" w:hAnsi="Palatino Linotype" w:cs="Arial"/>
          <w:b/>
          <w:sz w:val="24"/>
          <w:szCs w:val="24"/>
          <w:lang w:val="es-ES" w:eastAsia="es-ES"/>
        </w:rPr>
        <w:t xml:space="preserve">, </w:t>
      </w:r>
      <w:r w:rsidRPr="00732CFF">
        <w:rPr>
          <w:rFonts w:ascii="Palatino Linotype" w:eastAsia="Times New Roman" w:hAnsi="Palatino Linotype" w:cs="Arial"/>
          <w:sz w:val="24"/>
          <w:szCs w:val="24"/>
          <w:lang w:val="es-ES" w:eastAsia="es-ES"/>
        </w:rPr>
        <w:t>para lo cual la Ley reconoce expresamente ese interés jurídico sobre quienes el titular de los derechos hubiere expresado fehacientemente su voluntad en tal sentido, incluyendo la cláusula testamentaria o que exista un mandato judicial para dicho efecto.</w:t>
      </w:r>
    </w:p>
    <w:p w:rsidR="00732CFF" w:rsidRPr="00732CFF" w:rsidRDefault="00732CFF" w:rsidP="00732CF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732CFF" w:rsidRPr="00732CFF" w:rsidRDefault="00732CFF" w:rsidP="00732CF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MX"/>
        </w:rPr>
      </w:pPr>
      <w:r w:rsidRPr="00732CFF">
        <w:rPr>
          <w:rFonts w:ascii="Palatino Linotype" w:eastAsia="Times New Roman" w:hAnsi="Palatino Linotype" w:cs="Arial"/>
          <w:sz w:val="24"/>
          <w:szCs w:val="24"/>
          <w:lang w:val="es-ES" w:eastAsia="es-ES"/>
        </w:rPr>
        <w:t xml:space="preserve">En consecuencia, el ejercicio de derechos ARCO respecto de personas fallecidas a través de las Unidades de Transparencia, únicamente podrá llevarse a cabo por quienes cuenten con interés jurídico, por lo cual </w:t>
      </w:r>
      <w:r w:rsidRPr="00732CFF">
        <w:rPr>
          <w:rFonts w:ascii="Palatino Linotype" w:eastAsia="Times New Roman" w:hAnsi="Palatino Linotype" w:cs="Times New Roman"/>
          <w:color w:val="000000"/>
          <w:sz w:val="24"/>
          <w:szCs w:val="24"/>
          <w:lang w:val="es-ES" w:eastAsia="es-MX"/>
        </w:rPr>
        <w:t xml:space="preserve">conviene señalar lo estipulado por </w:t>
      </w:r>
      <w:r w:rsidRPr="00732CFF">
        <w:rPr>
          <w:rFonts w:ascii="Palatino Linotype" w:eastAsia="Times New Roman" w:hAnsi="Palatino Linotype" w:cs="Arial"/>
          <w:sz w:val="24"/>
          <w:szCs w:val="24"/>
          <w:lang w:val="es-ES" w:eastAsia="es-ES"/>
        </w:rPr>
        <w:t xml:space="preserve">el Poder Judicial de la Federación a través de las Tesis y Jurisprudencias con </w:t>
      </w:r>
      <w:r w:rsidRPr="00732CFF">
        <w:rPr>
          <w:rFonts w:ascii="Palatino Linotype" w:eastAsia="Times New Roman" w:hAnsi="Palatino Linotype" w:cs="Arial"/>
          <w:sz w:val="24"/>
          <w:szCs w:val="24"/>
          <w:lang w:val="es-ES" w:eastAsia="es-MX"/>
        </w:rPr>
        <w:t>números de registro 181719, 170500 de la Novena y Décima Épocas, sustentadas por el Segundo Tribunal Colegiado en Materia Civil del Segundo Circuito, y por la Primera y Segunda Salas de la Suprema Corte de Justicia de la Nación</w:t>
      </w:r>
      <w:r w:rsidRPr="00732CFF">
        <w:rPr>
          <w:rFonts w:ascii="Palatino Linotype" w:eastAsia="Times New Roman" w:hAnsi="Palatino Linotype" w:cs="Times New Roman"/>
          <w:sz w:val="24"/>
          <w:szCs w:val="24"/>
          <w:vertAlign w:val="superscript"/>
          <w:lang w:val="es-ES" w:eastAsia="es-MX"/>
        </w:rPr>
        <w:footnoteReference w:id="1"/>
      </w:r>
      <w:r w:rsidRPr="00732CFF">
        <w:rPr>
          <w:rFonts w:ascii="Palatino Linotype" w:eastAsia="Times New Roman" w:hAnsi="Palatino Linotype" w:cs="Arial"/>
          <w:sz w:val="24"/>
          <w:szCs w:val="24"/>
          <w:lang w:val="es-ES" w:eastAsia="es-MX"/>
        </w:rPr>
        <w:t>, se han pronunciado en cuanto al intereses jurídico en los términos siguientes:</w:t>
      </w:r>
    </w:p>
    <w:p w:rsidR="00732CFF" w:rsidRPr="00732CFF" w:rsidRDefault="00732CFF" w:rsidP="00732CF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MX"/>
        </w:rPr>
      </w:pPr>
    </w:p>
    <w:p w:rsidR="00732CFF" w:rsidRPr="00732CFF" w:rsidRDefault="00732CFF" w:rsidP="00732CFF">
      <w:pPr>
        <w:spacing w:after="0"/>
        <w:ind w:left="567" w:right="618"/>
        <w:jc w:val="both"/>
        <w:rPr>
          <w:rFonts w:ascii="Palatino Linotype" w:hAnsi="Palatino Linotype" w:cs="Bookman Old Style"/>
          <w:i/>
        </w:rPr>
      </w:pPr>
      <w:r w:rsidRPr="00732CFF">
        <w:rPr>
          <w:rFonts w:ascii="Palatino Linotype" w:hAnsi="Palatino Linotype" w:cs="Bookman Old Style"/>
          <w:i/>
        </w:rPr>
        <w:t>“</w:t>
      </w:r>
      <w:r w:rsidRPr="00732CFF">
        <w:rPr>
          <w:rFonts w:ascii="Palatino Linotype" w:hAnsi="Palatino Linotype" w:cs="Bookman Old Style"/>
          <w:b/>
          <w:i/>
          <w:u w:val="single"/>
        </w:rPr>
        <w:t>INTERÉS JURÍDICO, CONCEPTO DE</w:t>
      </w:r>
      <w:r w:rsidRPr="00732CFF">
        <w:rPr>
          <w:rFonts w:ascii="Palatino Linotype" w:hAnsi="Palatino Linotype" w:cs="Bookman Old Style"/>
          <w:i/>
        </w:rPr>
        <w:t xml:space="preserve">. Tratándose del juicio de garantías, </w:t>
      </w:r>
      <w:r w:rsidRPr="00732CFF">
        <w:rPr>
          <w:rFonts w:ascii="Palatino Linotype" w:hAnsi="Palatino Linotype" w:cs="Bookman Old Style"/>
          <w:b/>
          <w:i/>
          <w:u w:val="single"/>
        </w:rPr>
        <w:t>el interés jurídico</w:t>
      </w:r>
      <w:r w:rsidRPr="00732CFF">
        <w:rPr>
          <w:rFonts w:ascii="Palatino Linotype" w:hAnsi="Palatino Linotype" w:cs="Bookman Old Style"/>
          <w:i/>
        </w:rPr>
        <w:t xml:space="preserve"> como noción fundamental </w:t>
      </w:r>
      <w:r w:rsidRPr="00732CFF">
        <w:rPr>
          <w:rFonts w:ascii="Palatino Linotype" w:hAnsi="Palatino Linotype" w:cs="Bookman Old Style"/>
          <w:b/>
          <w:i/>
          <w:u w:val="single"/>
        </w:rPr>
        <w:t>lo constituye la existencia o actualización de un derecho subjetivo jurídicamente tutelado que puede afectarse</w:t>
      </w:r>
      <w:r w:rsidRPr="00732CFF">
        <w:rPr>
          <w:rFonts w:ascii="Palatino Linotype" w:hAnsi="Palatino Linotype" w:cs="Bookman Old Style"/>
          <w:i/>
        </w:rPr>
        <w:t xml:space="preserve">, ya sea por la violación de ese derecho, o bien, por el desconocimiento del mismo </w:t>
      </w:r>
      <w:r w:rsidRPr="00732CFF">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732CFF">
        <w:rPr>
          <w:rFonts w:ascii="Palatino Linotype" w:hAnsi="Palatino Linotype" w:cs="Bookman Old Style"/>
          <w:i/>
        </w:rPr>
        <w:t xml:space="preserve"> de amparo en demanda de que cese esa situación </w:t>
      </w:r>
      <w:r w:rsidRPr="00732CFF">
        <w:rPr>
          <w:rFonts w:ascii="Palatino Linotype" w:hAnsi="Palatino Linotype" w:cs="Bookman Old Style"/>
          <w:i/>
          <w:u w:val="single"/>
        </w:rPr>
        <w:t>cuando se transgreda, por la actuación de cierta autoridad,</w:t>
      </w:r>
      <w:r w:rsidRPr="00732CFF">
        <w:rPr>
          <w:rFonts w:ascii="Palatino Linotype" w:hAnsi="Palatino Linotype" w:cs="Bookman Old Style"/>
          <w:i/>
        </w:rPr>
        <w:t xml:space="preserve"> determinada garantía.</w:t>
      </w:r>
    </w:p>
    <w:p w:rsidR="00732CFF" w:rsidRPr="00732CFF" w:rsidRDefault="00732CFF" w:rsidP="00732CFF">
      <w:pPr>
        <w:spacing w:after="0"/>
        <w:ind w:left="567" w:right="618"/>
        <w:jc w:val="both"/>
        <w:rPr>
          <w:rFonts w:ascii="Palatino Linotype" w:hAnsi="Palatino Linotype" w:cs="Bookman Old Style"/>
          <w:i/>
        </w:rPr>
      </w:pPr>
      <w:r w:rsidRPr="00732CFF">
        <w:rPr>
          <w:rFonts w:ascii="Palatino Linotype" w:hAnsi="Palatino Linotype" w:cs="Bookman Old Style"/>
          <w:b/>
          <w:i/>
        </w:rPr>
        <w:lastRenderedPageBreak/>
        <w:t>INTERÉS JURÍDICO EN EL AMPARO. ELEMENTOS CONSTITUTIVOS</w:t>
      </w:r>
      <w:r w:rsidRPr="00732CFF">
        <w:rPr>
          <w:rFonts w:ascii="Palatino Linotype" w:hAnsi="Palatino Linotype" w:cs="Bookman Old Style"/>
          <w:i/>
        </w:rPr>
        <w:t xml:space="preserve">. </w:t>
      </w:r>
    </w:p>
    <w:p w:rsidR="00732CFF" w:rsidRPr="00732CFF" w:rsidRDefault="00732CFF" w:rsidP="00732CFF">
      <w:pPr>
        <w:spacing w:after="0"/>
        <w:ind w:left="567" w:right="618"/>
        <w:jc w:val="both"/>
        <w:rPr>
          <w:rFonts w:ascii="Palatino Linotype" w:hAnsi="Palatino Linotype" w:cs="Bookman Old Style"/>
          <w:b/>
          <w:i/>
        </w:rPr>
      </w:pPr>
      <w:r w:rsidRPr="00732CFF">
        <w:rPr>
          <w:rFonts w:ascii="Palatino Linotype" w:hAnsi="Palatino Linotype" w:cs="Bookman Old Style"/>
          <w:b/>
          <w:i/>
          <w:u w:val="single"/>
        </w:rPr>
        <w:t>El artículo 4o. de la Ley de Amparo contempla, para la procedencia del juicio de garantías</w:t>
      </w:r>
      <w:r w:rsidRPr="00732CFF">
        <w:rPr>
          <w:rFonts w:ascii="Palatino Linotype" w:hAnsi="Palatino Linotype" w:cs="Bookman Old Style"/>
          <w:i/>
        </w:rPr>
        <w:t xml:space="preserve">, </w:t>
      </w:r>
      <w:r w:rsidRPr="00732CFF">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732CFF">
        <w:rPr>
          <w:rFonts w:ascii="Palatino Linotype" w:hAnsi="Palatino Linotype" w:cs="Bookman Old Style"/>
          <w:i/>
        </w:rPr>
        <w:t xml:space="preserve">, en su persona o en su patrimonio, y que de manera concomitante es lo que provoca la génesis de la acción constitucional. Así, como </w:t>
      </w:r>
      <w:r w:rsidRPr="00732CFF">
        <w:rPr>
          <w:rFonts w:ascii="Palatino Linotype" w:hAnsi="Palatino Linotype" w:cs="Bookman Old Style"/>
          <w:b/>
          <w:i/>
          <w:u w:val="single"/>
        </w:rPr>
        <w:t>la tutela del derecho sólo comprende a bienes jurídicos reales y objetivos</w:t>
      </w:r>
      <w:r w:rsidRPr="00732CFF">
        <w:rPr>
          <w:rFonts w:ascii="Palatino Linotype" w:hAnsi="Palatino Linotype" w:cs="Bookman Old Style"/>
          <w:i/>
        </w:rPr>
        <w:t xml:space="preserve">, las afectaciones deben igualmente ser </w:t>
      </w:r>
      <w:r w:rsidRPr="00732CFF">
        <w:rPr>
          <w:rFonts w:ascii="Palatino Linotype" w:hAnsi="Palatino Linotype" w:cs="Bookman Old Style"/>
          <w:b/>
          <w:i/>
          <w:u w:val="single"/>
        </w:rPr>
        <w:t>susceptibles de apreciarse en forma objetiva</w:t>
      </w:r>
      <w:r w:rsidRPr="00732CFF">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732CFF">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sidRPr="00732CFF">
        <w:rPr>
          <w:rFonts w:ascii="Palatino Linotype" w:hAnsi="Palatino Linotype" w:cs="Bookman Old Style"/>
          <w:i/>
        </w:rPr>
        <w:t xml:space="preserve">” </w:t>
      </w:r>
      <w:r w:rsidRPr="00732CFF">
        <w:rPr>
          <w:rFonts w:ascii="Palatino Linotype" w:hAnsi="Palatino Linotype" w:cs="Bookman Old Style"/>
          <w:b/>
          <w:i/>
        </w:rPr>
        <w:t>[Sic]</w:t>
      </w:r>
    </w:p>
    <w:p w:rsidR="00732CFF" w:rsidRDefault="00732CFF" w:rsidP="00732CF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732CFF" w:rsidRPr="00732CFF" w:rsidRDefault="00732CFF" w:rsidP="00732CF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732CFF">
        <w:rPr>
          <w:rFonts w:ascii="Palatino Linotype" w:eastAsia="Times New Roman" w:hAnsi="Palatino Linotype" w:cs="Arial"/>
          <w:sz w:val="24"/>
          <w:szCs w:val="24"/>
          <w:lang w:val="es-ES" w:eastAsia="es-ES"/>
        </w:rPr>
        <w:t xml:space="preserve">Precisado lo anterior, se advierte que </w:t>
      </w:r>
      <w:r w:rsidRPr="00732CFF">
        <w:rPr>
          <w:rFonts w:ascii="Palatino Linotype" w:eastAsia="Times New Roman" w:hAnsi="Palatino Linotype" w:cs="Arial"/>
          <w:b/>
          <w:sz w:val="24"/>
          <w:szCs w:val="24"/>
          <w:lang w:val="es-ES" w:eastAsia="es-ES"/>
        </w:rPr>
        <w:t>La Recurrente</w:t>
      </w:r>
      <w:r w:rsidRPr="00732CFF">
        <w:rPr>
          <w:rFonts w:ascii="Palatino Linotype" w:eastAsia="Times New Roman" w:hAnsi="Palatino Linotype" w:cs="Arial"/>
          <w:sz w:val="24"/>
          <w:szCs w:val="24"/>
          <w:lang w:val="es-ES" w:eastAsia="es-ES"/>
        </w:rPr>
        <w:t xml:space="preserve"> al realizar su solicitud de acceso a datos personales, exhibió ante el </w:t>
      </w:r>
      <w:r w:rsidRPr="00732CFF">
        <w:rPr>
          <w:rFonts w:ascii="Palatino Linotype" w:eastAsia="Times New Roman" w:hAnsi="Palatino Linotype" w:cs="Arial"/>
          <w:b/>
          <w:sz w:val="24"/>
          <w:szCs w:val="24"/>
          <w:lang w:val="es-ES" w:eastAsia="es-ES"/>
        </w:rPr>
        <w:t>Sujeto Obligado</w:t>
      </w:r>
      <w:r w:rsidRPr="00732CFF">
        <w:rPr>
          <w:rFonts w:ascii="Palatino Linotype" w:eastAsia="Times New Roman" w:hAnsi="Palatino Linotype" w:cs="Arial"/>
          <w:sz w:val="24"/>
          <w:szCs w:val="24"/>
          <w:lang w:val="es-ES" w:eastAsia="es-ES"/>
        </w:rPr>
        <w:t xml:space="preserve"> el documento denominado “</w:t>
      </w:r>
      <w:r w:rsidR="002F019E" w:rsidRPr="002F019E">
        <w:rPr>
          <w:rFonts w:ascii="Palatino Linotype" w:eastAsia="Times New Roman" w:hAnsi="Palatino Linotype" w:cs="Arial"/>
          <w:sz w:val="24"/>
          <w:szCs w:val="24"/>
          <w:lang w:val="es-ES" w:eastAsia="es-ES"/>
        </w:rPr>
        <w:t>credenciales.pdf</w:t>
      </w:r>
      <w:r w:rsidRPr="00732CFF">
        <w:rPr>
          <w:rFonts w:ascii="Palatino Linotype" w:eastAsia="Times New Roman" w:hAnsi="Palatino Linotype" w:cs="Arial"/>
          <w:sz w:val="24"/>
          <w:szCs w:val="24"/>
          <w:lang w:val="es-ES" w:eastAsia="es-ES"/>
        </w:rPr>
        <w:t xml:space="preserve">”, archivo </w:t>
      </w:r>
      <w:r w:rsidR="002F019E">
        <w:rPr>
          <w:rFonts w:ascii="Palatino Linotype" w:eastAsia="Times New Roman" w:hAnsi="Palatino Linotype" w:cs="Arial"/>
          <w:sz w:val="24"/>
          <w:szCs w:val="24"/>
          <w:lang w:val="es-ES" w:eastAsia="es-ES"/>
        </w:rPr>
        <w:t>e</w:t>
      </w:r>
      <w:r w:rsidRPr="00732CFF">
        <w:rPr>
          <w:rFonts w:ascii="Palatino Linotype" w:eastAsia="Times New Roman" w:hAnsi="Palatino Linotype" w:cs="Arial"/>
          <w:sz w:val="24"/>
          <w:szCs w:val="24"/>
          <w:lang w:val="es-ES" w:eastAsia="es-ES"/>
        </w:rPr>
        <w:t>l cual se procede a su análisis y descripción a continuación:</w:t>
      </w:r>
    </w:p>
    <w:p w:rsidR="00732CFF" w:rsidRPr="00732CFF" w:rsidRDefault="00732CFF" w:rsidP="00732CF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732CFF" w:rsidRPr="00732CFF" w:rsidRDefault="002F019E" w:rsidP="002F019E">
      <w:pPr>
        <w:pStyle w:val="Prrafodelista"/>
        <w:widowControl w:val="0"/>
        <w:numPr>
          <w:ilvl w:val="0"/>
          <w:numId w:val="3"/>
        </w:numPr>
        <w:autoSpaceDE w:val="0"/>
        <w:autoSpaceDN w:val="0"/>
        <w:adjustRightInd w:val="0"/>
        <w:spacing w:line="360" w:lineRule="auto"/>
        <w:ind w:right="49"/>
        <w:jc w:val="both"/>
        <w:rPr>
          <w:rFonts w:ascii="Palatino Linotype" w:hAnsi="Palatino Linotype" w:cs="Arial"/>
        </w:rPr>
      </w:pPr>
      <w:r w:rsidRPr="002F019E">
        <w:rPr>
          <w:rFonts w:ascii="Palatino Linotype" w:hAnsi="Palatino Linotype" w:cs="Arial"/>
          <w:b/>
        </w:rPr>
        <w:t>credenciales.pdf</w:t>
      </w:r>
      <w:r w:rsidR="00732CFF" w:rsidRPr="00732CFF">
        <w:rPr>
          <w:rFonts w:ascii="Palatino Linotype" w:hAnsi="Palatino Linotype" w:cs="Arial"/>
          <w:b/>
        </w:rPr>
        <w:t>:</w:t>
      </w:r>
      <w:r>
        <w:rPr>
          <w:rFonts w:ascii="Palatino Linotype" w:hAnsi="Palatino Linotype" w:cs="Arial"/>
        </w:rPr>
        <w:t xml:space="preserve"> archivo que contiene </w:t>
      </w:r>
      <w:r w:rsidR="0096164E">
        <w:rPr>
          <w:rFonts w:ascii="Palatino Linotype" w:hAnsi="Palatino Linotype" w:cs="Arial"/>
        </w:rPr>
        <w:t xml:space="preserve">las </w:t>
      </w:r>
      <w:r>
        <w:rPr>
          <w:rFonts w:ascii="Palatino Linotype" w:hAnsi="Palatino Linotype" w:cs="Arial"/>
        </w:rPr>
        <w:t xml:space="preserve">Credenciales para votar expedidas por </w:t>
      </w:r>
      <w:r w:rsidR="0096164E">
        <w:rPr>
          <w:rFonts w:ascii="Palatino Linotype" w:hAnsi="Palatino Linotype" w:cs="Arial"/>
        </w:rPr>
        <w:t>el Instituto Nacional Electoral</w:t>
      </w:r>
      <w:r>
        <w:rPr>
          <w:rFonts w:ascii="Palatino Linotype" w:hAnsi="Palatino Linotype" w:cs="Arial"/>
        </w:rPr>
        <w:t xml:space="preserve">; </w:t>
      </w:r>
      <w:r w:rsidR="0096164E">
        <w:rPr>
          <w:rFonts w:ascii="Palatino Linotype" w:hAnsi="Palatino Linotype" w:cs="Arial"/>
        </w:rPr>
        <w:t xml:space="preserve">y las </w:t>
      </w:r>
      <w:r>
        <w:rPr>
          <w:rFonts w:ascii="Palatino Linotype" w:hAnsi="Palatino Linotype" w:cs="Arial"/>
        </w:rPr>
        <w:t>credenciales de derechohabientes expedidas por el Instituto de Seguridad Social</w:t>
      </w:r>
      <w:r w:rsidR="0096164E">
        <w:rPr>
          <w:rFonts w:ascii="Palatino Linotype" w:hAnsi="Palatino Linotype" w:cs="Arial"/>
        </w:rPr>
        <w:t xml:space="preserve"> del Estado de México y Municipios, a favor del Titular de los datos personales y de la Recurrente.</w:t>
      </w:r>
    </w:p>
    <w:p w:rsidR="002F019E" w:rsidRDefault="002F019E" w:rsidP="00732CF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732CFF" w:rsidRDefault="00732CFF" w:rsidP="00732CF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732CFF">
        <w:rPr>
          <w:rFonts w:ascii="Palatino Linotype" w:eastAsia="Times New Roman" w:hAnsi="Palatino Linotype" w:cs="Arial"/>
          <w:sz w:val="24"/>
          <w:szCs w:val="24"/>
          <w:lang w:val="es-ES" w:eastAsia="es-ES"/>
        </w:rPr>
        <w:t xml:space="preserve">En esa virtud, el </w:t>
      </w:r>
      <w:r w:rsidRPr="00732CFF">
        <w:rPr>
          <w:rFonts w:ascii="Palatino Linotype" w:eastAsia="Times New Roman" w:hAnsi="Palatino Linotype" w:cs="Arial"/>
          <w:b/>
          <w:sz w:val="24"/>
          <w:szCs w:val="24"/>
          <w:lang w:val="es-ES" w:eastAsia="es-ES"/>
        </w:rPr>
        <w:t>Sujeto Obligado</w:t>
      </w:r>
      <w:r w:rsidRPr="00732CFF">
        <w:rPr>
          <w:rFonts w:ascii="Palatino Linotype" w:eastAsia="Times New Roman" w:hAnsi="Palatino Linotype" w:cs="Arial"/>
          <w:sz w:val="24"/>
          <w:szCs w:val="24"/>
          <w:lang w:val="es-ES" w:eastAsia="es-ES"/>
        </w:rPr>
        <w:t xml:space="preserve"> requirió a la </w:t>
      </w:r>
      <w:r w:rsidRPr="00732CFF">
        <w:rPr>
          <w:rFonts w:ascii="Palatino Linotype" w:eastAsia="Times New Roman" w:hAnsi="Palatino Linotype" w:cs="Arial"/>
          <w:b/>
          <w:sz w:val="24"/>
          <w:szCs w:val="24"/>
          <w:lang w:val="es-ES" w:eastAsia="es-ES"/>
        </w:rPr>
        <w:t>Recurrente</w:t>
      </w:r>
      <w:r w:rsidRPr="00732CFF">
        <w:rPr>
          <w:rFonts w:ascii="Palatino Linotype" w:eastAsia="Times New Roman" w:hAnsi="Palatino Linotype" w:cs="Arial"/>
          <w:sz w:val="24"/>
          <w:szCs w:val="24"/>
          <w:lang w:val="es-ES" w:eastAsia="es-ES"/>
        </w:rPr>
        <w:t xml:space="preserve"> presentara documento con el cual acreditara su interés jurídico para el ejercicio de acceso a datos personales, circunstancia que fue omisa la </w:t>
      </w:r>
      <w:r w:rsidRPr="00732CFF">
        <w:rPr>
          <w:rFonts w:ascii="Palatino Linotype" w:eastAsia="Times New Roman" w:hAnsi="Palatino Linotype" w:cs="Arial"/>
          <w:b/>
          <w:sz w:val="24"/>
          <w:szCs w:val="24"/>
          <w:lang w:val="es-ES" w:eastAsia="es-ES"/>
        </w:rPr>
        <w:t xml:space="preserve">Recurrente, </w:t>
      </w:r>
      <w:r w:rsidRPr="00732CFF">
        <w:rPr>
          <w:rFonts w:ascii="Palatino Linotype" w:eastAsia="Times New Roman" w:hAnsi="Palatino Linotype" w:cs="Arial"/>
          <w:sz w:val="24"/>
          <w:szCs w:val="24"/>
          <w:lang w:val="es-ES" w:eastAsia="es-ES"/>
        </w:rPr>
        <w:t xml:space="preserve">por lo que se determinó no dar trámite a la </w:t>
      </w:r>
      <w:r w:rsidRPr="00732CFF">
        <w:rPr>
          <w:rFonts w:ascii="Palatino Linotype" w:eastAsia="Times New Roman" w:hAnsi="Palatino Linotype" w:cs="Arial"/>
          <w:sz w:val="24"/>
          <w:szCs w:val="24"/>
          <w:lang w:val="es-ES" w:eastAsia="es-ES"/>
        </w:rPr>
        <w:lastRenderedPageBreak/>
        <w:t xml:space="preserve">solicitud de acceso a datos personales, empero la </w:t>
      </w:r>
      <w:r w:rsidRPr="00732CFF">
        <w:rPr>
          <w:rFonts w:ascii="Palatino Linotype" w:eastAsia="Times New Roman" w:hAnsi="Palatino Linotype" w:cs="Arial"/>
          <w:b/>
          <w:sz w:val="24"/>
          <w:szCs w:val="24"/>
          <w:lang w:val="es-ES" w:eastAsia="es-ES"/>
        </w:rPr>
        <w:t>Recurrente</w:t>
      </w:r>
      <w:r w:rsidRPr="00732CFF">
        <w:rPr>
          <w:rFonts w:ascii="Palatino Linotype" w:eastAsia="Times New Roman" w:hAnsi="Palatino Linotype" w:cs="Arial"/>
          <w:sz w:val="24"/>
          <w:szCs w:val="24"/>
          <w:lang w:val="es-ES" w:eastAsia="es-ES"/>
        </w:rPr>
        <w:t xml:space="preserve"> interpone recurso de revisión, adjuntando </w:t>
      </w:r>
      <w:r w:rsidR="0096164E">
        <w:rPr>
          <w:rFonts w:ascii="Palatino Linotype" w:eastAsia="Times New Roman" w:hAnsi="Palatino Linotype" w:cs="Arial"/>
          <w:sz w:val="24"/>
          <w:szCs w:val="24"/>
          <w:lang w:val="es-ES" w:eastAsia="es-ES"/>
        </w:rPr>
        <w:t>los</w:t>
      </w:r>
      <w:r w:rsidRPr="00732CFF">
        <w:rPr>
          <w:rFonts w:ascii="Palatino Linotype" w:eastAsia="Times New Roman" w:hAnsi="Palatino Linotype" w:cs="Arial"/>
          <w:sz w:val="24"/>
          <w:szCs w:val="24"/>
          <w:lang w:val="es-ES" w:eastAsia="es-ES"/>
        </w:rPr>
        <w:t xml:space="preserve"> archivo</w:t>
      </w:r>
      <w:r w:rsidR="0096164E">
        <w:rPr>
          <w:rFonts w:ascii="Palatino Linotype" w:eastAsia="Times New Roman" w:hAnsi="Palatino Linotype" w:cs="Arial"/>
          <w:sz w:val="24"/>
          <w:szCs w:val="24"/>
          <w:lang w:val="es-ES" w:eastAsia="es-ES"/>
        </w:rPr>
        <w:t>s</w:t>
      </w:r>
      <w:r w:rsidRPr="00732CFF">
        <w:rPr>
          <w:rFonts w:ascii="Palatino Linotype" w:eastAsia="Times New Roman" w:hAnsi="Palatino Linotype" w:cs="Arial"/>
          <w:sz w:val="24"/>
          <w:szCs w:val="24"/>
          <w:lang w:val="es-ES" w:eastAsia="es-ES"/>
        </w:rPr>
        <w:t xml:space="preserve"> </w:t>
      </w:r>
      <w:r w:rsidR="0096164E">
        <w:rPr>
          <w:rFonts w:ascii="Palatino Linotype" w:hAnsi="Palatino Linotype" w:cs="Arial"/>
          <w:sz w:val="24"/>
        </w:rPr>
        <w:t>“</w:t>
      </w:r>
      <w:r w:rsidR="0096164E" w:rsidRPr="00732CFF">
        <w:rPr>
          <w:rFonts w:ascii="Palatino Linotype" w:hAnsi="Palatino Linotype" w:cs="Arial"/>
          <w:sz w:val="24"/>
        </w:rPr>
        <w:t>IMG-20211108-WA0006.jpg</w:t>
      </w:r>
      <w:r w:rsidR="0096164E">
        <w:rPr>
          <w:rFonts w:ascii="Palatino Linotype" w:hAnsi="Palatino Linotype" w:cs="Arial"/>
          <w:sz w:val="24"/>
        </w:rPr>
        <w:t xml:space="preserve">, </w:t>
      </w:r>
      <w:proofErr w:type="spellStart"/>
      <w:r w:rsidR="0096164E" w:rsidRPr="00732CFF">
        <w:rPr>
          <w:rFonts w:ascii="Palatino Linotype" w:hAnsi="Palatino Linotype" w:cs="Arial"/>
          <w:sz w:val="24"/>
        </w:rPr>
        <w:t>CamScanner</w:t>
      </w:r>
      <w:proofErr w:type="spellEnd"/>
      <w:r w:rsidR="0096164E" w:rsidRPr="00732CFF">
        <w:rPr>
          <w:rFonts w:ascii="Palatino Linotype" w:hAnsi="Palatino Linotype" w:cs="Arial"/>
          <w:sz w:val="24"/>
        </w:rPr>
        <w:t xml:space="preserve"> 11-26-2021 11.08 (1).pdf</w:t>
      </w:r>
      <w:r w:rsidR="0096164E">
        <w:rPr>
          <w:rFonts w:ascii="Palatino Linotype" w:hAnsi="Palatino Linotype" w:cs="Arial"/>
          <w:sz w:val="24"/>
        </w:rPr>
        <w:t xml:space="preserve">, </w:t>
      </w:r>
      <w:r w:rsidR="0096164E" w:rsidRPr="00732CFF">
        <w:rPr>
          <w:rFonts w:ascii="Palatino Linotype" w:hAnsi="Palatino Linotype" w:cs="Arial"/>
          <w:sz w:val="24"/>
        </w:rPr>
        <w:t>IMG-20211108-WA0007.jpg</w:t>
      </w:r>
      <w:r w:rsidR="0096164E">
        <w:rPr>
          <w:rFonts w:ascii="Palatino Linotype" w:hAnsi="Palatino Linotype" w:cs="Arial"/>
          <w:sz w:val="24"/>
        </w:rPr>
        <w:t xml:space="preserve">, </w:t>
      </w:r>
      <w:r w:rsidR="0096164E" w:rsidRPr="00732CFF">
        <w:rPr>
          <w:rFonts w:ascii="Palatino Linotype" w:hAnsi="Palatino Linotype" w:cs="Arial"/>
          <w:sz w:val="24"/>
        </w:rPr>
        <w:t>IMG-20211108-WA0005.jpg</w:t>
      </w:r>
      <w:r w:rsidR="0096164E">
        <w:rPr>
          <w:rFonts w:ascii="Palatino Linotype" w:hAnsi="Palatino Linotype" w:cs="Arial"/>
          <w:sz w:val="24"/>
        </w:rPr>
        <w:t xml:space="preserve">, </w:t>
      </w:r>
      <w:r w:rsidR="0096164E" w:rsidRPr="00732CFF">
        <w:rPr>
          <w:rFonts w:ascii="Palatino Linotype" w:hAnsi="Palatino Linotype" w:cs="Arial"/>
          <w:sz w:val="24"/>
        </w:rPr>
        <w:t>IMG-20211108-WA0004.jpg</w:t>
      </w:r>
      <w:r w:rsidR="0096164E">
        <w:rPr>
          <w:rFonts w:ascii="Palatino Linotype" w:hAnsi="Palatino Linotype" w:cs="Arial"/>
          <w:sz w:val="24"/>
        </w:rPr>
        <w:t xml:space="preserve">, </w:t>
      </w:r>
      <w:r w:rsidR="0096164E" w:rsidRPr="00732CFF">
        <w:rPr>
          <w:rFonts w:ascii="Palatino Linotype" w:hAnsi="Palatino Linotype" w:cs="Arial"/>
          <w:sz w:val="24"/>
        </w:rPr>
        <w:t>IMG-20211108-WA0009.jpg</w:t>
      </w:r>
      <w:r w:rsidR="0096164E">
        <w:rPr>
          <w:rFonts w:ascii="Palatino Linotype" w:hAnsi="Palatino Linotype" w:cs="Arial"/>
          <w:sz w:val="24"/>
        </w:rPr>
        <w:t xml:space="preserve">, </w:t>
      </w:r>
      <w:proofErr w:type="spellStart"/>
      <w:r w:rsidR="0096164E" w:rsidRPr="00732CFF">
        <w:rPr>
          <w:rFonts w:ascii="Palatino Linotype" w:hAnsi="Palatino Linotype" w:cs="Arial"/>
          <w:sz w:val="24"/>
        </w:rPr>
        <w:t>CamScanner</w:t>
      </w:r>
      <w:proofErr w:type="spellEnd"/>
      <w:r w:rsidR="0096164E" w:rsidRPr="00732CFF">
        <w:rPr>
          <w:rFonts w:ascii="Palatino Linotype" w:hAnsi="Palatino Linotype" w:cs="Arial"/>
          <w:sz w:val="24"/>
        </w:rPr>
        <w:t xml:space="preserve"> 11-26-2021 11.10.pdf</w:t>
      </w:r>
      <w:r w:rsidR="0096164E">
        <w:rPr>
          <w:rFonts w:ascii="Palatino Linotype" w:hAnsi="Palatino Linotype" w:cs="Arial"/>
          <w:sz w:val="24"/>
        </w:rPr>
        <w:t xml:space="preserve">, </w:t>
      </w:r>
      <w:r w:rsidR="0096164E" w:rsidRPr="00732CFF">
        <w:rPr>
          <w:rFonts w:ascii="Palatino Linotype" w:hAnsi="Palatino Linotype" w:cs="Arial"/>
          <w:sz w:val="24"/>
        </w:rPr>
        <w:t>IMG-20211108-WA0010.jpg</w:t>
      </w:r>
      <w:r w:rsidR="0096164E">
        <w:rPr>
          <w:rFonts w:ascii="Palatino Linotype" w:hAnsi="Palatino Linotype" w:cs="Arial"/>
          <w:sz w:val="24"/>
        </w:rPr>
        <w:t xml:space="preserve"> y </w:t>
      </w:r>
      <w:r w:rsidR="0096164E" w:rsidRPr="00732CFF">
        <w:rPr>
          <w:rFonts w:ascii="Palatino Linotype" w:hAnsi="Palatino Linotype" w:cs="Arial"/>
          <w:sz w:val="24"/>
        </w:rPr>
        <w:t>IMG-20211108-WA0008.jpg</w:t>
      </w:r>
      <w:r w:rsidR="0096164E">
        <w:rPr>
          <w:rFonts w:ascii="Palatino Linotype" w:hAnsi="Palatino Linotype" w:cs="Arial"/>
          <w:sz w:val="24"/>
        </w:rPr>
        <w:t>”,</w:t>
      </w:r>
      <w:r w:rsidRPr="00732CFF">
        <w:rPr>
          <w:rFonts w:ascii="Palatino Linotype" w:eastAsia="Times New Roman" w:hAnsi="Palatino Linotype" w:cs="Arial"/>
          <w:sz w:val="24"/>
          <w:szCs w:val="24"/>
          <w:lang w:val="es-ES" w:eastAsia="es-ES"/>
        </w:rPr>
        <w:t xml:space="preserve"> </w:t>
      </w:r>
      <w:r w:rsidR="0096164E">
        <w:rPr>
          <w:rFonts w:ascii="Palatino Linotype" w:eastAsia="Times New Roman" w:hAnsi="Palatino Linotype" w:cs="Arial"/>
          <w:sz w:val="24"/>
          <w:szCs w:val="24"/>
          <w:lang w:val="es-ES" w:eastAsia="es-ES"/>
        </w:rPr>
        <w:t>de los que se procede a la descripción de su contenido, a continuación:</w:t>
      </w:r>
    </w:p>
    <w:p w:rsidR="0096164E" w:rsidRDefault="0096164E" w:rsidP="00732CF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96164E" w:rsidRPr="0096164E" w:rsidRDefault="0096164E" w:rsidP="0096164E">
      <w:pPr>
        <w:pStyle w:val="Prrafodelista"/>
        <w:widowControl w:val="0"/>
        <w:numPr>
          <w:ilvl w:val="0"/>
          <w:numId w:val="3"/>
        </w:numPr>
        <w:autoSpaceDE w:val="0"/>
        <w:autoSpaceDN w:val="0"/>
        <w:adjustRightInd w:val="0"/>
        <w:spacing w:line="360" w:lineRule="auto"/>
        <w:ind w:right="49"/>
        <w:jc w:val="both"/>
        <w:rPr>
          <w:rFonts w:ascii="Palatino Linotype" w:hAnsi="Palatino Linotype" w:cs="Arial"/>
        </w:rPr>
      </w:pPr>
      <w:r w:rsidRPr="0096164E">
        <w:rPr>
          <w:rFonts w:ascii="Palatino Linotype" w:hAnsi="Palatino Linotype" w:cs="Arial"/>
          <w:b/>
        </w:rPr>
        <w:t>IMG-20211108-WA0004, IMG-20211108-WA0005, IMG-20211108-WA0006, IMG-20211108-WA0007, IMG-20211108-WA0008, IMG-20211108-WA0009</w:t>
      </w:r>
      <w:r w:rsidRPr="0096164E">
        <w:rPr>
          <w:rFonts w:ascii="Palatino Linotype" w:hAnsi="Palatino Linotype" w:cs="Arial"/>
        </w:rPr>
        <w:t xml:space="preserve"> y </w:t>
      </w:r>
      <w:r w:rsidRPr="0096164E">
        <w:rPr>
          <w:rFonts w:ascii="Palatino Linotype" w:hAnsi="Palatino Linotype" w:cs="Arial"/>
          <w:b/>
        </w:rPr>
        <w:t>IMG-20211108-WA0010:</w:t>
      </w:r>
      <w:r>
        <w:rPr>
          <w:rFonts w:ascii="Palatino Linotype" w:hAnsi="Palatino Linotype" w:cs="Arial"/>
        </w:rPr>
        <w:t xml:space="preserve"> consistente en fotografías de los anversos y reversos de las </w:t>
      </w:r>
      <w:r w:rsidRPr="0096164E">
        <w:rPr>
          <w:rFonts w:ascii="Palatino Linotype" w:hAnsi="Palatino Linotype" w:cs="Arial"/>
        </w:rPr>
        <w:t>Credenciales para votar expedidas por el Instituto Nacional Electoral; y las credenciales de derechohabientes expedidas por el Instituto de Seguridad Social del Estado de México y Municipios, a favor del Titular de los datos personales y de la Recurrente</w:t>
      </w:r>
      <w:r>
        <w:rPr>
          <w:rFonts w:ascii="Palatino Linotype" w:hAnsi="Palatino Linotype" w:cs="Arial"/>
        </w:rPr>
        <w:t>.</w:t>
      </w:r>
    </w:p>
    <w:p w:rsidR="00732CFF" w:rsidRDefault="00732CFF" w:rsidP="00732CF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96164E" w:rsidRPr="0096164E" w:rsidRDefault="0096164E" w:rsidP="0096164E">
      <w:pPr>
        <w:pStyle w:val="Prrafodelista"/>
        <w:widowControl w:val="0"/>
        <w:numPr>
          <w:ilvl w:val="0"/>
          <w:numId w:val="3"/>
        </w:numPr>
        <w:autoSpaceDE w:val="0"/>
        <w:autoSpaceDN w:val="0"/>
        <w:adjustRightInd w:val="0"/>
        <w:spacing w:line="360" w:lineRule="auto"/>
        <w:ind w:right="49"/>
        <w:jc w:val="both"/>
        <w:rPr>
          <w:rFonts w:ascii="Palatino Linotype" w:hAnsi="Palatino Linotype" w:cs="Arial"/>
        </w:rPr>
      </w:pPr>
      <w:proofErr w:type="spellStart"/>
      <w:r w:rsidRPr="0096164E">
        <w:rPr>
          <w:rFonts w:ascii="Palatino Linotype" w:hAnsi="Palatino Linotype" w:cs="Arial"/>
          <w:b/>
        </w:rPr>
        <w:t>CamScanner</w:t>
      </w:r>
      <w:proofErr w:type="spellEnd"/>
      <w:r w:rsidRPr="0096164E">
        <w:rPr>
          <w:rFonts w:ascii="Palatino Linotype" w:hAnsi="Palatino Linotype" w:cs="Arial"/>
          <w:b/>
        </w:rPr>
        <w:t xml:space="preserve"> 11-26-2021 11.08 (1):</w:t>
      </w:r>
      <w:r>
        <w:rPr>
          <w:rFonts w:ascii="Palatino Linotype" w:hAnsi="Palatino Linotype" w:cs="Arial"/>
        </w:rPr>
        <w:t xml:space="preserve"> consistente en imagen digitalizada de la copia certificada del Acta de Defunción del Titular de los Datos Personales;</w:t>
      </w:r>
    </w:p>
    <w:p w:rsidR="0096164E" w:rsidRDefault="0096164E" w:rsidP="00732CF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96164E" w:rsidRPr="0096164E" w:rsidRDefault="0096164E" w:rsidP="0096164E">
      <w:pPr>
        <w:pStyle w:val="Prrafodelista"/>
        <w:widowControl w:val="0"/>
        <w:numPr>
          <w:ilvl w:val="0"/>
          <w:numId w:val="3"/>
        </w:numPr>
        <w:autoSpaceDE w:val="0"/>
        <w:autoSpaceDN w:val="0"/>
        <w:adjustRightInd w:val="0"/>
        <w:spacing w:line="360" w:lineRule="auto"/>
        <w:ind w:right="49"/>
        <w:jc w:val="both"/>
        <w:rPr>
          <w:rFonts w:ascii="Palatino Linotype" w:hAnsi="Palatino Linotype" w:cs="Arial"/>
        </w:rPr>
      </w:pPr>
      <w:proofErr w:type="spellStart"/>
      <w:r w:rsidRPr="0096164E">
        <w:rPr>
          <w:rFonts w:ascii="Palatino Linotype" w:hAnsi="Palatino Linotype" w:cs="Arial"/>
          <w:b/>
        </w:rPr>
        <w:t>CamScanner</w:t>
      </w:r>
      <w:proofErr w:type="spellEnd"/>
      <w:r w:rsidRPr="0096164E">
        <w:rPr>
          <w:rFonts w:ascii="Palatino Linotype" w:hAnsi="Palatino Linotype" w:cs="Arial"/>
          <w:b/>
        </w:rPr>
        <w:t xml:space="preserve"> 11-26-2021 11.10:</w:t>
      </w:r>
      <w:r>
        <w:rPr>
          <w:rFonts w:ascii="Palatino Linotype" w:hAnsi="Palatino Linotype" w:cs="Arial"/>
        </w:rPr>
        <w:t xml:space="preserve"> consistente en imagen digitalizada de la copia certificada del Acta de Matrimonio, celebrada entre el Titular de los Datos Personales y la </w:t>
      </w:r>
      <w:r w:rsidRPr="0096164E">
        <w:rPr>
          <w:rFonts w:ascii="Palatino Linotype" w:hAnsi="Palatino Linotype" w:cs="Arial"/>
          <w:b/>
        </w:rPr>
        <w:t>Recurrente</w:t>
      </w:r>
      <w:r>
        <w:rPr>
          <w:rFonts w:ascii="Palatino Linotype" w:hAnsi="Palatino Linotype" w:cs="Arial"/>
        </w:rPr>
        <w:t>.</w:t>
      </w:r>
    </w:p>
    <w:p w:rsidR="0096164E" w:rsidRDefault="0096164E" w:rsidP="00732CF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471389" w:rsidRPr="00732CFF" w:rsidRDefault="00471389" w:rsidP="00732CF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732CFF" w:rsidRPr="00732CFF" w:rsidRDefault="00732CFF" w:rsidP="00732CFF">
      <w:pPr>
        <w:widowControl w:val="0"/>
        <w:autoSpaceDE w:val="0"/>
        <w:autoSpaceDN w:val="0"/>
        <w:adjustRightInd w:val="0"/>
        <w:spacing w:after="0" w:line="360" w:lineRule="auto"/>
        <w:ind w:right="49"/>
        <w:jc w:val="both"/>
        <w:rPr>
          <w:rFonts w:ascii="Palatino Linotype" w:eastAsia="Times New Roman" w:hAnsi="Palatino Linotype" w:cs="Times New Roman"/>
          <w:sz w:val="24"/>
          <w:szCs w:val="24"/>
          <w:lang w:val="es-ES" w:eastAsia="es-ES"/>
        </w:rPr>
      </w:pPr>
      <w:r w:rsidRPr="00732CFF">
        <w:rPr>
          <w:rFonts w:ascii="Palatino Linotype" w:eastAsia="Times New Roman" w:hAnsi="Palatino Linotype" w:cs="Arial"/>
          <w:sz w:val="24"/>
          <w:szCs w:val="24"/>
          <w:lang w:val="es-ES" w:eastAsia="es-ES"/>
        </w:rPr>
        <w:lastRenderedPageBreak/>
        <w:t xml:space="preserve">En ese orden de ideas, al presentar los documentos referidos, concatenándose con las manifestaciones hechas valer al momento de interponer el recurso de revisión,  cumple con el requisito señalado con anterioridad ya que acredita el interés legítimo, para lo cual sirve de sustento los </w:t>
      </w:r>
      <w:r w:rsidRPr="00732CFF">
        <w:rPr>
          <w:rFonts w:ascii="Palatino Linotype" w:eastAsia="Times New Roman" w:hAnsi="Palatino Linotype" w:cs="Times New Roman"/>
          <w:sz w:val="24"/>
          <w:szCs w:val="24"/>
          <w:lang w:val="es-ES" w:eastAsia="es-ES"/>
        </w:rPr>
        <w:t xml:space="preserve">criterios relevantes que ha emitido nuestro máximo Tribunal Constitucional en cuanto al interés legítimo, a través de </w:t>
      </w:r>
      <w:r w:rsidRPr="00732CFF">
        <w:rPr>
          <w:rFonts w:ascii="Palatino Linotype" w:eastAsia="Times New Roman" w:hAnsi="Palatino Linotype" w:cs="Arial"/>
          <w:sz w:val="24"/>
          <w:szCs w:val="24"/>
          <w:lang w:val="es-ES" w:eastAsia="es-MX"/>
        </w:rPr>
        <w:t xml:space="preserve">las Jurisprudencias y Tesis Aisladas con números de registro </w:t>
      </w:r>
      <w:r w:rsidRPr="00732CFF">
        <w:rPr>
          <w:rFonts w:ascii="Palatino Linotype" w:eastAsia="Times New Roman" w:hAnsi="Palatino Linotype" w:cs="Times New Roman"/>
          <w:b/>
          <w:sz w:val="24"/>
          <w:szCs w:val="24"/>
          <w:lang w:val="es-ES" w:eastAsia="es-ES"/>
        </w:rPr>
        <w:t>185376, 185377, 2005078</w:t>
      </w:r>
      <w:r w:rsidRPr="00732CFF">
        <w:rPr>
          <w:rFonts w:ascii="Palatino Linotype" w:eastAsia="Times New Roman" w:hAnsi="Palatino Linotype" w:cs="Times New Roman"/>
          <w:sz w:val="24"/>
          <w:szCs w:val="24"/>
          <w:lang w:val="es-ES" w:eastAsia="es-ES"/>
        </w:rPr>
        <w:t xml:space="preserve"> y </w:t>
      </w:r>
      <w:r w:rsidRPr="00732CFF">
        <w:rPr>
          <w:rFonts w:ascii="Palatino Linotype" w:eastAsia="Times New Roman" w:hAnsi="Palatino Linotype" w:cs="Times New Roman"/>
          <w:b/>
          <w:sz w:val="24"/>
          <w:szCs w:val="24"/>
          <w:lang w:val="es-ES" w:eastAsia="es-ES"/>
        </w:rPr>
        <w:t>2003608</w:t>
      </w:r>
      <w:r w:rsidRPr="00732CFF">
        <w:rPr>
          <w:rFonts w:ascii="Palatino Linotype" w:eastAsia="Times New Roman" w:hAnsi="Palatino Linotype" w:cs="Times New Roman"/>
          <w:sz w:val="24"/>
          <w:szCs w:val="24"/>
          <w:lang w:val="es-ES" w:eastAsia="es-ES"/>
        </w:rPr>
        <w:t xml:space="preserve"> cuyos textos y sentidos literales respectivos, son los siguientes:</w:t>
      </w:r>
    </w:p>
    <w:p w:rsidR="00732CFF" w:rsidRPr="00732CFF" w:rsidRDefault="00732CFF" w:rsidP="00732CFF">
      <w:pPr>
        <w:widowControl w:val="0"/>
        <w:autoSpaceDE w:val="0"/>
        <w:autoSpaceDN w:val="0"/>
        <w:adjustRightInd w:val="0"/>
        <w:spacing w:after="0" w:line="360" w:lineRule="auto"/>
        <w:ind w:right="49"/>
        <w:jc w:val="both"/>
        <w:rPr>
          <w:rFonts w:ascii="Palatino Linotype" w:eastAsia="Times New Roman" w:hAnsi="Palatino Linotype" w:cs="Times New Roman"/>
          <w:sz w:val="24"/>
          <w:szCs w:val="24"/>
          <w:lang w:val="es-ES" w:eastAsia="es-ES"/>
        </w:rPr>
      </w:pPr>
    </w:p>
    <w:p w:rsidR="00732CFF" w:rsidRPr="00732CFF" w:rsidRDefault="00732CFF" w:rsidP="00732CFF">
      <w:pPr>
        <w:spacing w:after="0"/>
        <w:ind w:left="567" w:right="618"/>
        <w:jc w:val="both"/>
        <w:rPr>
          <w:rFonts w:ascii="Palatino Linotype" w:hAnsi="Palatino Linotype"/>
          <w:b/>
          <w:i/>
        </w:rPr>
      </w:pPr>
      <w:r w:rsidRPr="00732CFF">
        <w:rPr>
          <w:rFonts w:ascii="Palatino Linotype" w:hAnsi="Palatino Linotype"/>
          <w:i/>
        </w:rPr>
        <w:t>“</w:t>
      </w:r>
      <w:r w:rsidRPr="00732CFF">
        <w:rPr>
          <w:rFonts w:ascii="Palatino Linotype" w:hAnsi="Palatino Linotype"/>
          <w:b/>
          <w:i/>
        </w:rPr>
        <w:t>INTERÉS LEGÍTIMO, NOCIÓN DE, PARA LA PROCEDENCIA DEL JUICIO ANTE EL TRIBUNAL DE LO CONTENCIOSO ADMINISTRATIVO DEL DISTRITO FEDERAL</w:t>
      </w:r>
      <w:r w:rsidRPr="00732CFF">
        <w:rPr>
          <w:rFonts w:ascii="Palatino Linotype" w:hAnsi="Palatino Linotype"/>
          <w:i/>
        </w:rPr>
        <w:t xml:space="preserve">. De acuerdo con los artículos 34 y 72, fracción V, de la Ley del Tribunal de lo Contencioso Administrativo del Distrito Federal, </w:t>
      </w:r>
      <w:r w:rsidRPr="00732CFF">
        <w:rPr>
          <w:rFonts w:ascii="Palatino Linotype" w:hAnsi="Palatino Linotype"/>
          <w:i/>
          <w:u w:val="single"/>
        </w:rPr>
        <w:t>para la procedencia del juicio administrativo basta con que el acto de autoridad impugnado afecte la esfera jurídica del actor, para que le asista un interés legítimo para demandar la nulidad de ese acto</w:t>
      </w:r>
      <w:r w:rsidRPr="00732CFF">
        <w:rPr>
          <w:rFonts w:ascii="Palatino Linotype" w:hAnsi="Palatino Linotype"/>
          <w:i/>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732CFF">
        <w:rPr>
          <w:rFonts w:ascii="Palatino Linotype" w:hAnsi="Palatino Linotype"/>
          <w:b/>
          <w:i/>
          <w:u w:val="single"/>
        </w:rPr>
        <w:t>En efecto, tales preceptos aluden a la procedencia o improcedencia del juicio administrativo, a los presupuestos de admisibilidad de la acción ante el Tribunal de lo Contencioso Administrativo</w:t>
      </w:r>
      <w:r w:rsidRPr="00732CFF">
        <w:rPr>
          <w:rFonts w:ascii="Palatino Linotype" w:hAnsi="Palatino Linotype"/>
          <w:b/>
          <w:i/>
        </w:rPr>
        <w:t xml:space="preserve">; </w:t>
      </w:r>
      <w:r w:rsidRPr="00732CFF">
        <w:rPr>
          <w:rFonts w:ascii="Palatino Linotype" w:hAnsi="Palatino Linotype"/>
          <w:b/>
          <w:i/>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732CFF">
        <w:rPr>
          <w:rFonts w:ascii="Palatino Linotype" w:hAnsi="Palatino Linotype"/>
          <w:i/>
        </w:rPr>
        <w:t xml:space="preserve"> </w:t>
      </w:r>
      <w:r w:rsidRPr="00732CFF">
        <w:rPr>
          <w:rFonts w:ascii="Palatino Linotype" w:hAnsi="Palatino Linotype"/>
          <w:i/>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732CFF">
        <w:rPr>
          <w:rFonts w:ascii="Palatino Linotype" w:hAnsi="Palatino Linotype"/>
          <w:i/>
        </w:rPr>
        <w:t xml:space="preserve">, de donde se sigue que los preceptos de la ley analizada, </w:t>
      </w:r>
      <w:r w:rsidRPr="00732CFF">
        <w:rPr>
          <w:rFonts w:ascii="Palatino Linotype" w:hAnsi="Palatino Linotype"/>
          <w:b/>
          <w:i/>
        </w:rPr>
        <w:t>al requerir un interés legítimo como presupuesto de admisibilidad de la acción correspondiente, también comprende por mayoría de razón al referido interés jurídico, al resultar aquél de mayores alcances que éste.</w:t>
      </w:r>
    </w:p>
    <w:p w:rsidR="00732CFF" w:rsidRPr="00732CFF" w:rsidRDefault="00732CFF" w:rsidP="00732CFF">
      <w:pPr>
        <w:spacing w:after="0"/>
        <w:ind w:left="567" w:right="618"/>
        <w:jc w:val="both"/>
        <w:rPr>
          <w:rFonts w:ascii="Palatino Linotype" w:hAnsi="Palatino Linotype"/>
          <w:i/>
        </w:rPr>
      </w:pPr>
      <w:r w:rsidRPr="00732CFF">
        <w:rPr>
          <w:rFonts w:ascii="Palatino Linotype" w:hAnsi="Palatino Linotype"/>
          <w:b/>
          <w:i/>
        </w:rPr>
        <w:lastRenderedPageBreak/>
        <w:t>INTERÉS LEGÍTIMO E INTERÉS JURÍDICO. AMBOS TÉRMINOS TIENEN DIFERENTE CONNOTACIÓN EN EL JUICIO CONTENCIOSO ADMINISTRATIVO</w:t>
      </w:r>
      <w:r w:rsidRPr="00732CFF">
        <w:rPr>
          <w:rFonts w:ascii="Palatino Linotype" w:hAnsi="Palatino Linotype"/>
          <w:i/>
        </w:rPr>
        <w:t xml:space="preserve">. </w:t>
      </w:r>
    </w:p>
    <w:p w:rsidR="00732CFF" w:rsidRPr="00732CFF" w:rsidRDefault="00732CFF" w:rsidP="00732CFF">
      <w:pPr>
        <w:spacing w:after="0"/>
        <w:ind w:left="567" w:right="618"/>
        <w:jc w:val="both"/>
        <w:rPr>
          <w:rFonts w:ascii="Palatino Linotype" w:hAnsi="Palatino Linotype"/>
          <w:b/>
          <w:i/>
          <w:u w:val="single"/>
        </w:rPr>
      </w:pPr>
      <w:r w:rsidRPr="00732CFF">
        <w:rPr>
          <w:rFonts w:ascii="Palatino Linotype" w:hAnsi="Palatino Linotype"/>
          <w:i/>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732CFF">
        <w:rPr>
          <w:rFonts w:ascii="Palatino Linotype" w:hAnsi="Palatino Linotype"/>
          <w:b/>
          <w:i/>
          <w:u w:val="single"/>
        </w:rPr>
        <w:t>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accesar al procedimiento en defensa de sus intereses</w:t>
      </w:r>
      <w:r w:rsidRPr="00732CFF">
        <w:rPr>
          <w:rFonts w:ascii="Palatino Linotype" w:hAnsi="Palatino Linotype"/>
          <w:i/>
        </w:rPr>
        <w:t xml:space="preserve">. Así, el interés jurídico tiene una connotación diversa a la del legítimo, pues mientras el primero requiere que se acredite la afectación a un derecho subjetivo, </w:t>
      </w:r>
      <w:r w:rsidRPr="00732CFF">
        <w:rPr>
          <w:rFonts w:ascii="Palatino Linotype" w:hAnsi="Palatino Linotype"/>
          <w:b/>
          <w:i/>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rsidR="00732CFF" w:rsidRPr="00732CFF" w:rsidRDefault="00732CFF" w:rsidP="00732CFF">
      <w:pPr>
        <w:spacing w:after="0"/>
        <w:ind w:left="567" w:right="618"/>
        <w:jc w:val="both"/>
        <w:rPr>
          <w:rFonts w:ascii="Palatino Linotype" w:hAnsi="Palatino Linotype"/>
          <w:b/>
          <w:i/>
        </w:rPr>
      </w:pPr>
    </w:p>
    <w:p w:rsidR="00732CFF" w:rsidRPr="00732CFF" w:rsidRDefault="00732CFF" w:rsidP="00732CFF">
      <w:pPr>
        <w:spacing w:after="0"/>
        <w:ind w:left="567" w:right="618"/>
        <w:jc w:val="both"/>
        <w:rPr>
          <w:rFonts w:ascii="Palatino Linotype" w:hAnsi="Palatino Linotype"/>
          <w:i/>
        </w:rPr>
      </w:pPr>
      <w:r w:rsidRPr="00732CFF">
        <w:rPr>
          <w:rFonts w:ascii="Palatino Linotype" w:hAnsi="Palatino Linotype"/>
          <w:b/>
          <w:i/>
        </w:rPr>
        <w:t xml:space="preserve">INTERÉS LEGÍTIMO EN EL AMPARO. SU ORIGEN Y CARACTERÍSTICAS. </w:t>
      </w:r>
      <w:r w:rsidRPr="00732CFF">
        <w:rPr>
          <w:rFonts w:ascii="Palatino Linotype" w:hAnsi="Palatino Linotype"/>
          <w:b/>
          <w:i/>
          <w:u w:val="single"/>
        </w:rPr>
        <w:t>El interés legítimo tiene su origen en las llamadas normas de acción</w:t>
      </w:r>
      <w:r w:rsidRPr="00732CFF">
        <w:rPr>
          <w:rFonts w:ascii="Palatino Linotype" w:hAnsi="Palatino Linotype"/>
          <w:i/>
        </w:rPr>
        <w:t xml:space="preserve">, las cuales regulan lo relativo a la organización, contenido y procedimientos que han de regir la actividad administrativa, y </w:t>
      </w:r>
      <w:r w:rsidRPr="00732CFF">
        <w:rPr>
          <w:rFonts w:ascii="Palatino Linotype" w:hAnsi="Palatino Linotype"/>
          <w:i/>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732CFF">
        <w:rPr>
          <w:rFonts w:ascii="Palatino Linotype" w:hAnsi="Palatino Linotype"/>
          <w:i/>
        </w:rPr>
        <w:t xml:space="preserve"> En ese contexto, por </w:t>
      </w:r>
      <w:r w:rsidRPr="00732CFF">
        <w:rPr>
          <w:rFonts w:ascii="Palatino Linotype" w:hAnsi="Palatino Linotype"/>
          <w:b/>
          <w:i/>
          <w:u w:val="single"/>
        </w:rPr>
        <w:t>el actuar de la administración, un determinado sujeto de derecho puede llegar a tener una ventaja en relación con los demás, o bien, sufrir un daño</w:t>
      </w:r>
      <w:r w:rsidRPr="00732CFF">
        <w:rPr>
          <w:rFonts w:ascii="Palatino Linotype" w:hAnsi="Palatino Linotype"/>
          <w:i/>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732CFF">
        <w:rPr>
          <w:rFonts w:ascii="Palatino Linotype" w:hAnsi="Palatino Linotype"/>
          <w:b/>
          <w:i/>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732CFF">
        <w:rPr>
          <w:rFonts w:ascii="Palatino Linotype" w:hAnsi="Palatino Linotype"/>
          <w:i/>
        </w:rPr>
        <w:t xml:space="preserve"> </w:t>
      </w:r>
      <w:r w:rsidRPr="00732CFF">
        <w:rPr>
          <w:rFonts w:ascii="Palatino Linotype" w:hAnsi="Palatino Linotype"/>
          <w:i/>
        </w:rPr>
        <w:lastRenderedPageBreak/>
        <w:t>Por tanto, el quejoso debe acreditar que se encuentra en esa especial situación que afecta su esfera jurídica con el acatamiento de las llamadas normas de acción, a fin de demostrar su legitimación para instar la acción de amparo.</w:t>
      </w:r>
    </w:p>
    <w:p w:rsidR="00732CFF" w:rsidRPr="00732CFF" w:rsidRDefault="00732CFF" w:rsidP="00732CFF">
      <w:pPr>
        <w:spacing w:after="0"/>
        <w:ind w:left="567" w:right="618"/>
        <w:jc w:val="both"/>
        <w:rPr>
          <w:rFonts w:ascii="Palatino Linotype" w:hAnsi="Palatino Linotype"/>
          <w:i/>
        </w:rPr>
      </w:pPr>
    </w:p>
    <w:p w:rsidR="00732CFF" w:rsidRPr="00732CFF" w:rsidRDefault="00732CFF" w:rsidP="00732CFF">
      <w:pPr>
        <w:spacing w:after="0"/>
        <w:ind w:left="567" w:right="618"/>
        <w:jc w:val="both"/>
        <w:rPr>
          <w:rFonts w:ascii="Palatino Linotype" w:hAnsi="Palatino Linotype"/>
          <w:i/>
        </w:rPr>
      </w:pPr>
      <w:r w:rsidRPr="00732CFF">
        <w:rPr>
          <w:rFonts w:ascii="Palatino Linotype" w:hAnsi="Palatino Linotype"/>
          <w:i/>
        </w:rPr>
        <w:t>INTERÉS JURÍDICO</w:t>
      </w:r>
      <w:r w:rsidRPr="00732CFF">
        <w:rPr>
          <w:rFonts w:ascii="Palatino Linotype" w:hAnsi="Palatino Linotype"/>
          <w:b/>
          <w:i/>
        </w:rPr>
        <w:t xml:space="preserve"> E </w:t>
      </w:r>
      <w:r w:rsidRPr="00732CFF">
        <w:rPr>
          <w:rFonts w:ascii="Palatino Linotype" w:hAnsi="Palatino Linotype"/>
          <w:b/>
          <w:i/>
          <w:u w:val="single"/>
        </w:rPr>
        <w:t>INTERÉS LEGÍTIMO</w:t>
      </w:r>
      <w:r w:rsidRPr="00732CFF">
        <w:rPr>
          <w:rFonts w:ascii="Palatino Linotype" w:hAnsi="Palatino Linotype"/>
          <w:b/>
          <w:i/>
        </w:rPr>
        <w:t xml:space="preserve"> PARA EFECTOS DE LA PROCEDENCIA DEL JUICIO DE AMPARO CONFORME AL ARTÍCULO 107, FRACCIÓN I, DE LA CONSTITUCIÓN FEDERAL, VIGENTE A PARTIR DEL 4 DE OCTUBRE DE 2011. SUS DIFERENCIAS.</w:t>
      </w:r>
      <w:r w:rsidRPr="00732CFF">
        <w:rPr>
          <w:rFonts w:ascii="Palatino Linotype" w:hAnsi="Palatino Linotype"/>
          <w:i/>
        </w:rPr>
        <w:t xml:space="preserve"> </w:t>
      </w:r>
    </w:p>
    <w:p w:rsidR="00732CFF" w:rsidRPr="00732CFF" w:rsidRDefault="00732CFF" w:rsidP="00732CFF">
      <w:pPr>
        <w:spacing w:after="0"/>
        <w:ind w:left="567" w:right="618"/>
        <w:jc w:val="both"/>
        <w:rPr>
          <w:rFonts w:ascii="Palatino Linotype" w:hAnsi="Palatino Linotype"/>
          <w:i/>
        </w:rPr>
      </w:pPr>
      <w:r w:rsidRPr="00732CFF">
        <w:rPr>
          <w:rFonts w:ascii="Palatino Linotype" w:hAnsi="Palatino Linotype"/>
          <w:i/>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732CFF">
        <w:rPr>
          <w:rFonts w:ascii="Palatino Linotype" w:hAnsi="Palatino Linotype"/>
          <w:b/>
          <w:i/>
          <w:u w:val="single"/>
        </w:rPr>
        <w:t>o, en su caso, por aquella que tenga un interés cualificado respecto de la constitucionalidad de los actos reclamados (interés legítimo),</w:t>
      </w:r>
      <w:r w:rsidRPr="00732CFF">
        <w:rPr>
          <w:rFonts w:ascii="Palatino Linotype" w:hAnsi="Palatino Linotype"/>
          <w:i/>
        </w:rPr>
        <w:t xml:space="preserve"> el </w:t>
      </w:r>
      <w:r w:rsidRPr="00732CFF">
        <w:rPr>
          <w:rFonts w:ascii="Palatino Linotype" w:hAnsi="Palatino Linotype"/>
          <w:b/>
          <w:i/>
          <w:u w:val="single"/>
        </w:rPr>
        <w:t>cual proviene de la afectación a su esfera jurídica</w:t>
      </w:r>
      <w:r w:rsidRPr="00732CFF">
        <w:rPr>
          <w:rFonts w:ascii="Palatino Linotype" w:hAnsi="Palatino Linotype"/>
          <w:i/>
        </w:rPr>
        <w:t>, ya sea directa o derivada de su situación particular respecto del orden jurídico, para que la sentencia que se dicte sólo la proteja a ella, en cumplimiento del principio conocido como de relatividad o particularidad de las sentencias. …”</w:t>
      </w:r>
    </w:p>
    <w:p w:rsidR="00732CFF" w:rsidRPr="00732CFF" w:rsidRDefault="00732CFF" w:rsidP="00732CF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732CFF" w:rsidRPr="00732CFF" w:rsidRDefault="00732CFF" w:rsidP="00732CF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_tradnl" w:eastAsia="es-ES"/>
        </w:rPr>
      </w:pPr>
      <w:r w:rsidRPr="00732CFF">
        <w:rPr>
          <w:rFonts w:ascii="Palatino Linotype" w:eastAsia="Times New Roman" w:hAnsi="Palatino Linotype" w:cs="Arial"/>
          <w:sz w:val="24"/>
          <w:szCs w:val="24"/>
          <w:lang w:val="es-ES" w:eastAsia="es-ES"/>
        </w:rPr>
        <w:t xml:space="preserve">Acotado lo anterior, se advierte que </w:t>
      </w:r>
      <w:r w:rsidRPr="00732CFF">
        <w:rPr>
          <w:rFonts w:ascii="Palatino Linotype" w:eastAsia="Times New Roman" w:hAnsi="Palatino Linotype" w:cs="Arial"/>
          <w:b/>
          <w:sz w:val="24"/>
          <w:szCs w:val="24"/>
          <w:lang w:val="es-ES" w:eastAsia="es-ES"/>
        </w:rPr>
        <w:t>La Recurrente</w:t>
      </w:r>
      <w:r w:rsidRPr="00732CFF">
        <w:rPr>
          <w:rFonts w:ascii="Palatino Linotype" w:eastAsia="Times New Roman" w:hAnsi="Palatino Linotype" w:cs="Arial"/>
          <w:sz w:val="24"/>
          <w:szCs w:val="24"/>
          <w:lang w:val="es-ES" w:eastAsia="es-ES"/>
        </w:rPr>
        <w:t xml:space="preserve"> acredita su interés legítimo al acceso a datos personales al dar cumplimiento a</w:t>
      </w:r>
      <w:r w:rsidRPr="00732CFF">
        <w:rPr>
          <w:rFonts w:ascii="Palatino Linotype" w:eastAsia="Times New Roman" w:hAnsi="Palatino Linotype" w:cs="Arial"/>
          <w:sz w:val="24"/>
          <w:szCs w:val="24"/>
          <w:lang w:val="es-ES_tradnl" w:eastAsia="es-ES"/>
        </w:rPr>
        <w:t xml:space="preserve"> las formalidades previstas por la </w:t>
      </w:r>
      <w:r w:rsidRPr="00732CFF">
        <w:rPr>
          <w:rFonts w:ascii="Palatino Linotype" w:eastAsia="Times New Roman" w:hAnsi="Palatino Linotype" w:cs="Arial"/>
          <w:sz w:val="24"/>
          <w:szCs w:val="24"/>
          <w:lang w:val="es-ES" w:eastAsia="es-ES"/>
        </w:rPr>
        <w:t>Ley de Protección de Datos Personales en Posesión de Sujetos Obligados del Estado de México y Municipios</w:t>
      </w:r>
      <w:r w:rsidRPr="00732CFF">
        <w:rPr>
          <w:rFonts w:ascii="Palatino Linotype" w:eastAsia="Times New Roman" w:hAnsi="Palatino Linotype" w:cs="Arial"/>
          <w:sz w:val="24"/>
          <w:szCs w:val="24"/>
          <w:lang w:val="es-ES_tradnl" w:eastAsia="es-ES"/>
        </w:rPr>
        <w:t>.</w:t>
      </w:r>
    </w:p>
    <w:p w:rsidR="00732CFF" w:rsidRPr="00732CFF" w:rsidRDefault="00732CFF" w:rsidP="00732CFF">
      <w:pPr>
        <w:widowControl w:val="0"/>
        <w:autoSpaceDE w:val="0"/>
        <w:autoSpaceDN w:val="0"/>
        <w:adjustRightInd w:val="0"/>
        <w:spacing w:after="0" w:line="360" w:lineRule="auto"/>
        <w:ind w:right="49"/>
        <w:jc w:val="both"/>
        <w:rPr>
          <w:rFonts w:ascii="Palatino Linotype" w:eastAsia="Times New Roman" w:hAnsi="Palatino Linotype" w:cs="Arial"/>
          <w:i/>
          <w:sz w:val="24"/>
          <w:szCs w:val="24"/>
          <w:lang w:val="es-ES" w:eastAsia="es-ES"/>
        </w:rPr>
      </w:pPr>
    </w:p>
    <w:p w:rsidR="00732CFF" w:rsidRPr="00732CFF" w:rsidRDefault="00732CFF" w:rsidP="00732CF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732CFF">
        <w:rPr>
          <w:rFonts w:ascii="Palatino Linotype" w:eastAsia="Times New Roman" w:hAnsi="Palatino Linotype" w:cs="Arial"/>
          <w:sz w:val="24"/>
          <w:szCs w:val="24"/>
          <w:lang w:val="es-ES" w:eastAsia="es-ES"/>
        </w:rPr>
        <w:t>Una vez sentado lo anterior, resulta oportuno traer a colación los artículos 82 fracción XXVIII y 131 de la Ley de Protección de Datos Personales en Posesión de Sujetos Obligados del Estado de México y Municipios, normatividad invocada cuyo contenido literal es el siguiente:</w:t>
      </w:r>
    </w:p>
    <w:p w:rsidR="00732CFF" w:rsidRPr="00732CFF" w:rsidRDefault="00732CFF" w:rsidP="00732CF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732CFF" w:rsidRPr="00732CFF" w:rsidRDefault="00732CFF" w:rsidP="00732CFF">
      <w:pPr>
        <w:widowControl w:val="0"/>
        <w:autoSpaceDE w:val="0"/>
        <w:autoSpaceDN w:val="0"/>
        <w:adjustRightInd w:val="0"/>
        <w:spacing w:after="0" w:line="240" w:lineRule="auto"/>
        <w:ind w:left="567" w:right="618"/>
        <w:jc w:val="both"/>
        <w:rPr>
          <w:rFonts w:ascii="Palatino Linotype" w:eastAsia="Times New Roman" w:hAnsi="Palatino Linotype" w:cs="Times New Roman"/>
          <w:b/>
          <w:i/>
          <w:lang w:val="es-ES" w:eastAsia="es-ES"/>
        </w:rPr>
      </w:pPr>
      <w:r w:rsidRPr="00732CFF">
        <w:rPr>
          <w:rFonts w:ascii="Palatino Linotype" w:eastAsia="Times New Roman" w:hAnsi="Palatino Linotype" w:cs="Times New Roman"/>
          <w:b/>
          <w:i/>
          <w:lang w:val="es-ES" w:eastAsia="es-ES"/>
        </w:rPr>
        <w:t xml:space="preserve">“Atribuciones del Instituto </w:t>
      </w:r>
    </w:p>
    <w:p w:rsidR="00732CFF" w:rsidRPr="00732CFF" w:rsidRDefault="00732CFF" w:rsidP="00732CFF">
      <w:pPr>
        <w:widowControl w:val="0"/>
        <w:autoSpaceDE w:val="0"/>
        <w:autoSpaceDN w:val="0"/>
        <w:adjustRightInd w:val="0"/>
        <w:spacing w:after="0" w:line="240" w:lineRule="auto"/>
        <w:ind w:left="567" w:right="618"/>
        <w:jc w:val="both"/>
        <w:rPr>
          <w:rFonts w:ascii="Palatino Linotype" w:eastAsia="Times New Roman" w:hAnsi="Palatino Linotype" w:cs="Times New Roman"/>
          <w:i/>
          <w:lang w:val="es-ES" w:eastAsia="es-ES"/>
        </w:rPr>
      </w:pPr>
      <w:r w:rsidRPr="00732CFF">
        <w:rPr>
          <w:rFonts w:ascii="Palatino Linotype" w:eastAsia="Times New Roman" w:hAnsi="Palatino Linotype" w:cs="Times New Roman"/>
          <w:b/>
          <w:i/>
          <w:lang w:val="es-ES" w:eastAsia="es-ES"/>
        </w:rPr>
        <w:t>Artículo 82.</w:t>
      </w:r>
      <w:r w:rsidRPr="00732CFF">
        <w:rPr>
          <w:rFonts w:ascii="Palatino Linotype" w:eastAsia="Times New Roman" w:hAnsi="Palatino Linotype" w:cs="Times New Roman"/>
          <w:i/>
          <w:lang w:val="es-ES" w:eastAsia="es-ES"/>
        </w:rPr>
        <w:t xml:space="preserve"> El Instituto, además de las atribuciones encomendadas por la Ley de </w:t>
      </w:r>
      <w:r w:rsidRPr="00732CFF">
        <w:rPr>
          <w:rFonts w:ascii="Palatino Linotype" w:eastAsia="Times New Roman" w:hAnsi="Palatino Linotype" w:cs="Times New Roman"/>
          <w:i/>
          <w:lang w:val="es-ES" w:eastAsia="es-ES"/>
        </w:rPr>
        <w:lastRenderedPageBreak/>
        <w:t>Transparencia y normatividad aplicable, tendrá las atribuciones siguientes:</w:t>
      </w:r>
    </w:p>
    <w:p w:rsidR="00732CFF" w:rsidRPr="00732CFF" w:rsidRDefault="00732CFF" w:rsidP="00732CFF">
      <w:pPr>
        <w:widowControl w:val="0"/>
        <w:autoSpaceDE w:val="0"/>
        <w:autoSpaceDN w:val="0"/>
        <w:adjustRightInd w:val="0"/>
        <w:spacing w:after="0" w:line="240" w:lineRule="auto"/>
        <w:ind w:left="567" w:right="618"/>
        <w:jc w:val="both"/>
        <w:rPr>
          <w:rFonts w:ascii="Palatino Linotype" w:eastAsia="Times New Roman" w:hAnsi="Palatino Linotype" w:cs="Times New Roman"/>
          <w:b/>
          <w:i/>
          <w:lang w:val="es-ES" w:eastAsia="es-ES"/>
        </w:rPr>
      </w:pPr>
      <w:r w:rsidRPr="00732CFF">
        <w:rPr>
          <w:rFonts w:ascii="Palatino Linotype" w:eastAsia="Times New Roman" w:hAnsi="Palatino Linotype" w:cs="Times New Roman"/>
          <w:b/>
          <w:i/>
          <w:lang w:val="es-ES" w:eastAsia="es-ES"/>
        </w:rPr>
        <w:t>(…)</w:t>
      </w:r>
    </w:p>
    <w:p w:rsidR="00732CFF" w:rsidRPr="00732CFF" w:rsidRDefault="00732CFF" w:rsidP="00732CFF">
      <w:pPr>
        <w:widowControl w:val="0"/>
        <w:autoSpaceDE w:val="0"/>
        <w:autoSpaceDN w:val="0"/>
        <w:adjustRightInd w:val="0"/>
        <w:spacing w:after="0" w:line="240" w:lineRule="auto"/>
        <w:ind w:left="567" w:right="618"/>
        <w:jc w:val="both"/>
        <w:rPr>
          <w:rFonts w:ascii="Palatino Linotype" w:eastAsia="Times New Roman" w:hAnsi="Palatino Linotype" w:cs="Times New Roman"/>
          <w:i/>
          <w:lang w:val="es-ES" w:eastAsia="es-ES"/>
        </w:rPr>
      </w:pPr>
      <w:r w:rsidRPr="00732CFF">
        <w:rPr>
          <w:rFonts w:ascii="Palatino Linotype" w:eastAsia="Times New Roman" w:hAnsi="Palatino Linotype" w:cs="Times New Roman"/>
          <w:b/>
          <w:i/>
          <w:lang w:val="es-ES" w:eastAsia="es-ES"/>
        </w:rPr>
        <w:t>XXVIII.</w:t>
      </w:r>
      <w:r w:rsidRPr="00732CFF">
        <w:rPr>
          <w:rFonts w:ascii="Palatino Linotype" w:eastAsia="Times New Roman" w:hAnsi="Palatino Linotype" w:cs="Times New Roman"/>
          <w:i/>
          <w:lang w:val="es-ES" w:eastAsia="es-ES"/>
        </w:rPr>
        <w:t xml:space="preserve"> Procurar la conciliación entre las autoridades y los titulares de los datos personales en cualquier momento del procedimiento del Recurso de Revisión y en su caso, verificar el cumplimiento del acuerdo respectivo.</w:t>
      </w:r>
    </w:p>
    <w:p w:rsidR="00732CFF" w:rsidRPr="00732CFF" w:rsidRDefault="00732CFF" w:rsidP="00732CFF">
      <w:pPr>
        <w:widowControl w:val="0"/>
        <w:autoSpaceDE w:val="0"/>
        <w:autoSpaceDN w:val="0"/>
        <w:adjustRightInd w:val="0"/>
        <w:spacing w:after="0" w:line="240" w:lineRule="auto"/>
        <w:ind w:left="567" w:right="618"/>
        <w:jc w:val="both"/>
        <w:rPr>
          <w:rFonts w:ascii="Palatino Linotype" w:eastAsia="Times New Roman" w:hAnsi="Palatino Linotype" w:cs="Arial"/>
          <w:i/>
          <w:lang w:val="es-ES" w:eastAsia="es-ES"/>
        </w:rPr>
      </w:pPr>
    </w:p>
    <w:p w:rsidR="00732CFF" w:rsidRPr="00732CFF" w:rsidRDefault="00732CFF" w:rsidP="00732CFF">
      <w:pPr>
        <w:widowControl w:val="0"/>
        <w:autoSpaceDE w:val="0"/>
        <w:autoSpaceDN w:val="0"/>
        <w:adjustRightInd w:val="0"/>
        <w:spacing w:after="0" w:line="240" w:lineRule="auto"/>
        <w:ind w:left="567" w:right="618"/>
        <w:jc w:val="both"/>
        <w:rPr>
          <w:rFonts w:ascii="Palatino Linotype" w:eastAsia="Times New Roman" w:hAnsi="Palatino Linotype" w:cs="Times New Roman"/>
          <w:b/>
          <w:i/>
          <w:lang w:val="es-ES" w:eastAsia="es-ES"/>
        </w:rPr>
      </w:pPr>
      <w:r w:rsidRPr="00732CFF">
        <w:rPr>
          <w:rFonts w:ascii="Palatino Linotype" w:eastAsia="Times New Roman" w:hAnsi="Palatino Linotype" w:cs="Times New Roman"/>
          <w:b/>
          <w:i/>
          <w:lang w:val="es-ES" w:eastAsia="es-ES"/>
        </w:rPr>
        <w:t xml:space="preserve">De la conciliación </w:t>
      </w:r>
    </w:p>
    <w:p w:rsidR="00732CFF" w:rsidRPr="00732CFF" w:rsidRDefault="00732CFF" w:rsidP="00732CFF">
      <w:pPr>
        <w:widowControl w:val="0"/>
        <w:autoSpaceDE w:val="0"/>
        <w:autoSpaceDN w:val="0"/>
        <w:adjustRightInd w:val="0"/>
        <w:spacing w:after="0" w:line="240" w:lineRule="auto"/>
        <w:ind w:left="567" w:right="618"/>
        <w:jc w:val="both"/>
        <w:rPr>
          <w:rFonts w:ascii="Palatino Linotype" w:eastAsia="Times New Roman" w:hAnsi="Palatino Linotype" w:cs="Arial"/>
          <w:b/>
          <w:i/>
          <w:lang w:val="es-ES" w:eastAsia="es-ES"/>
        </w:rPr>
      </w:pPr>
      <w:r w:rsidRPr="00732CFF">
        <w:rPr>
          <w:rFonts w:ascii="Palatino Linotype" w:eastAsia="Times New Roman" w:hAnsi="Palatino Linotype" w:cs="Times New Roman"/>
          <w:b/>
          <w:i/>
          <w:lang w:val="es-ES" w:eastAsia="es-ES"/>
        </w:rPr>
        <w:t>Artículo 131.</w:t>
      </w:r>
      <w:r w:rsidRPr="00732CFF">
        <w:rPr>
          <w:rFonts w:ascii="Palatino Linotype" w:eastAsia="Times New Roman" w:hAnsi="Palatino Linotype" w:cs="Times New Roman"/>
          <w:i/>
          <w:lang w:val="es-ES" w:eastAsia="es-ES"/>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Instituto deberá verificar el cumplimiento del acuerdo respectivo.” </w:t>
      </w:r>
      <w:r w:rsidRPr="00732CFF">
        <w:rPr>
          <w:rFonts w:ascii="Palatino Linotype" w:eastAsia="Times New Roman" w:hAnsi="Palatino Linotype" w:cs="Times New Roman"/>
          <w:b/>
          <w:i/>
          <w:lang w:val="es-ES" w:eastAsia="es-ES"/>
        </w:rPr>
        <w:t>[Sic]</w:t>
      </w:r>
    </w:p>
    <w:p w:rsidR="00732CFF" w:rsidRPr="00732CFF" w:rsidRDefault="00732CFF" w:rsidP="00732CF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732CFF" w:rsidRPr="00732CFF" w:rsidRDefault="00732CFF" w:rsidP="00732CF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732CFF">
        <w:rPr>
          <w:rFonts w:ascii="Palatino Linotype" w:eastAsia="Times New Roman" w:hAnsi="Palatino Linotype" w:cs="Arial"/>
          <w:sz w:val="24"/>
          <w:szCs w:val="24"/>
          <w:lang w:val="es-ES" w:eastAsia="es-ES"/>
        </w:rPr>
        <w:t xml:space="preserve">Derivado de lo anterior, como quedó acreditado en el apartado de antecedentes, las partes manifestaron su voluntad de sujetarse al procedimiento de conciliación, por lo que se señalaron las </w:t>
      </w:r>
      <w:r w:rsidR="0096164E" w:rsidRPr="0096164E">
        <w:rPr>
          <w:rFonts w:ascii="Palatino Linotype" w:eastAsia="Times New Roman" w:hAnsi="Palatino Linotype" w:cs="Times New Roman"/>
          <w:sz w:val="24"/>
          <w:szCs w:val="24"/>
          <w:lang w:val="es-ES_tradnl" w:eastAsia="es-ES"/>
        </w:rPr>
        <w:t>10:00 horas del día lunes 13 (trece) de diciembre de 2021 (dos mil veintiuno),</w:t>
      </w:r>
      <w:r w:rsidRPr="00732CFF">
        <w:rPr>
          <w:rFonts w:ascii="Palatino Linotype" w:eastAsia="Times New Roman" w:hAnsi="Palatino Linotype" w:cs="Arial"/>
          <w:sz w:val="24"/>
          <w:szCs w:val="24"/>
          <w:lang w:val="es-ES" w:eastAsia="es-ES"/>
        </w:rPr>
        <w:t xml:space="preserve"> para que se celebrara la audiencia de conciliación, a través de la plataforma electrónica denominada “ZOOM”, elaborándose el Acta respectiva, en la cual se señaló sustancialmente lo siguiente:</w:t>
      </w:r>
    </w:p>
    <w:p w:rsidR="00732CFF" w:rsidRPr="00732CFF" w:rsidRDefault="00732CFF" w:rsidP="00732CFF">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732CFF" w:rsidRPr="00732CFF" w:rsidRDefault="00732CFF" w:rsidP="00732CFF">
      <w:pPr>
        <w:widowControl w:val="0"/>
        <w:numPr>
          <w:ilvl w:val="0"/>
          <w:numId w:val="1"/>
        </w:num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732CFF">
        <w:rPr>
          <w:rFonts w:ascii="Palatino Linotype" w:eastAsia="Times New Roman" w:hAnsi="Palatino Linotype" w:cs="Arial"/>
          <w:sz w:val="24"/>
          <w:szCs w:val="24"/>
          <w:lang w:val="es-ES" w:eastAsia="es-ES"/>
        </w:rPr>
        <w:t xml:space="preserve">Se hizo constar la presencia de la parte </w:t>
      </w:r>
      <w:r w:rsidRPr="00732CFF">
        <w:rPr>
          <w:rFonts w:ascii="Palatino Linotype" w:eastAsia="Times New Roman" w:hAnsi="Palatino Linotype" w:cs="Arial"/>
          <w:b/>
          <w:sz w:val="24"/>
          <w:szCs w:val="24"/>
          <w:lang w:val="es-ES" w:eastAsia="es-ES"/>
        </w:rPr>
        <w:t>Recurrente</w:t>
      </w:r>
      <w:r w:rsidRPr="00732CFF">
        <w:rPr>
          <w:rFonts w:ascii="Palatino Linotype" w:eastAsia="Times New Roman" w:hAnsi="Palatino Linotype" w:cs="Arial"/>
          <w:sz w:val="24"/>
          <w:szCs w:val="24"/>
          <w:lang w:val="es-ES" w:eastAsia="es-ES"/>
        </w:rPr>
        <w:t xml:space="preserve">, así como la del </w:t>
      </w:r>
      <w:r w:rsidRPr="00732CFF">
        <w:rPr>
          <w:rFonts w:ascii="Palatino Linotype" w:eastAsia="Times New Roman" w:hAnsi="Palatino Linotype" w:cs="Arial"/>
          <w:b/>
          <w:sz w:val="24"/>
          <w:szCs w:val="24"/>
          <w:lang w:val="es-ES" w:eastAsia="es-ES"/>
        </w:rPr>
        <w:t>Sujeto Obligado</w:t>
      </w:r>
      <w:r w:rsidRPr="00732CFF">
        <w:rPr>
          <w:rFonts w:ascii="Palatino Linotype" w:eastAsia="Times New Roman" w:hAnsi="Palatino Linotype" w:cs="Arial"/>
          <w:sz w:val="24"/>
          <w:szCs w:val="24"/>
          <w:lang w:val="es-ES" w:eastAsia="es-ES"/>
        </w:rPr>
        <w:t>;</w:t>
      </w:r>
    </w:p>
    <w:p w:rsidR="00732CFF" w:rsidRPr="00732CFF" w:rsidRDefault="00732CFF" w:rsidP="00732CFF">
      <w:pPr>
        <w:widowControl w:val="0"/>
        <w:autoSpaceDE w:val="0"/>
        <w:autoSpaceDN w:val="0"/>
        <w:adjustRightInd w:val="0"/>
        <w:spacing w:after="0" w:line="360" w:lineRule="auto"/>
        <w:ind w:left="720" w:right="49"/>
        <w:jc w:val="both"/>
        <w:rPr>
          <w:rFonts w:ascii="Palatino Linotype" w:eastAsia="Times New Roman" w:hAnsi="Palatino Linotype" w:cs="Arial"/>
          <w:sz w:val="24"/>
          <w:szCs w:val="24"/>
          <w:lang w:val="es-ES" w:eastAsia="es-ES"/>
        </w:rPr>
      </w:pPr>
    </w:p>
    <w:p w:rsidR="00732CFF" w:rsidRPr="00732CFF" w:rsidRDefault="00732CFF" w:rsidP="00732CFF">
      <w:pPr>
        <w:widowControl w:val="0"/>
        <w:numPr>
          <w:ilvl w:val="0"/>
          <w:numId w:val="1"/>
        </w:num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732CFF">
        <w:rPr>
          <w:rFonts w:ascii="Palatino Linotype" w:eastAsia="Times New Roman" w:hAnsi="Palatino Linotype" w:cs="Arial"/>
          <w:sz w:val="24"/>
          <w:szCs w:val="24"/>
          <w:lang w:val="es-ES" w:eastAsia="es-ES"/>
        </w:rPr>
        <w:t xml:space="preserve">En uso de la palabra, la </w:t>
      </w:r>
      <w:r w:rsidRPr="00732CFF">
        <w:rPr>
          <w:rFonts w:ascii="Palatino Linotype" w:eastAsia="Times New Roman" w:hAnsi="Palatino Linotype" w:cs="Arial"/>
          <w:b/>
          <w:sz w:val="24"/>
          <w:szCs w:val="24"/>
          <w:lang w:val="es-ES" w:eastAsia="es-ES"/>
        </w:rPr>
        <w:t>Recurrente</w:t>
      </w:r>
      <w:r w:rsidRPr="00732CFF">
        <w:rPr>
          <w:rFonts w:ascii="Palatino Linotype" w:eastAsia="Times New Roman" w:hAnsi="Palatino Linotype" w:cs="Arial"/>
          <w:sz w:val="24"/>
          <w:szCs w:val="24"/>
          <w:lang w:val="es-ES" w:eastAsia="es-ES"/>
        </w:rPr>
        <w:t xml:space="preserve"> </w:t>
      </w:r>
      <w:r w:rsidR="00471389">
        <w:rPr>
          <w:rFonts w:ascii="Palatino Linotype" w:eastAsia="Times New Roman" w:hAnsi="Palatino Linotype" w:cs="Arial"/>
          <w:sz w:val="24"/>
          <w:szCs w:val="24"/>
          <w:lang w:val="es-ES" w:eastAsia="es-ES"/>
        </w:rPr>
        <w:t xml:space="preserve">manifestó </w:t>
      </w:r>
      <w:r w:rsidRPr="00732CFF">
        <w:rPr>
          <w:rFonts w:ascii="Palatino Linotype" w:eastAsia="Times New Roman" w:hAnsi="Palatino Linotype" w:cs="Arial"/>
          <w:sz w:val="24"/>
          <w:szCs w:val="24"/>
          <w:lang w:val="es-ES" w:eastAsia="es-ES"/>
        </w:rPr>
        <w:t>que desea le sea proporcionada la información, atendiendo que la misma le es requerida, para la procedencia del cobro de un seguro contratado por al titular de los datos personales, a favor de la Particular.</w:t>
      </w:r>
    </w:p>
    <w:p w:rsidR="00732CFF" w:rsidRDefault="00732CFF" w:rsidP="00732CFF">
      <w:pPr>
        <w:spacing w:after="0" w:line="240" w:lineRule="auto"/>
        <w:ind w:left="708"/>
        <w:rPr>
          <w:rFonts w:ascii="Palatino Linotype" w:eastAsia="Times New Roman" w:hAnsi="Palatino Linotype" w:cs="Arial"/>
          <w:sz w:val="24"/>
          <w:szCs w:val="24"/>
          <w:lang w:val="es-ES" w:eastAsia="es-ES"/>
        </w:rPr>
      </w:pPr>
    </w:p>
    <w:p w:rsidR="002B2A2C" w:rsidRPr="00732CFF" w:rsidRDefault="002B2A2C" w:rsidP="00732CFF">
      <w:pPr>
        <w:spacing w:after="0" w:line="240" w:lineRule="auto"/>
        <w:ind w:left="708"/>
        <w:rPr>
          <w:rFonts w:ascii="Palatino Linotype" w:eastAsia="Times New Roman" w:hAnsi="Palatino Linotype" w:cs="Arial"/>
          <w:sz w:val="24"/>
          <w:szCs w:val="24"/>
          <w:lang w:val="es-ES" w:eastAsia="es-ES"/>
        </w:rPr>
      </w:pPr>
    </w:p>
    <w:p w:rsidR="00732CFF" w:rsidRPr="00732CFF" w:rsidRDefault="00732CFF" w:rsidP="00732CFF">
      <w:pPr>
        <w:widowControl w:val="0"/>
        <w:numPr>
          <w:ilvl w:val="0"/>
          <w:numId w:val="1"/>
        </w:num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732CFF">
        <w:rPr>
          <w:rFonts w:ascii="Palatino Linotype" w:eastAsia="Times New Roman" w:hAnsi="Palatino Linotype" w:cs="Arial"/>
          <w:b/>
          <w:sz w:val="24"/>
          <w:szCs w:val="24"/>
          <w:lang w:val="es-ES" w:eastAsia="es-ES"/>
        </w:rPr>
        <w:lastRenderedPageBreak/>
        <w:t xml:space="preserve">El Sujeto Obligado </w:t>
      </w:r>
      <w:r w:rsidRPr="00732CFF">
        <w:rPr>
          <w:rFonts w:ascii="Palatino Linotype" w:eastAsia="Times New Roman" w:hAnsi="Palatino Linotype" w:cs="Arial"/>
          <w:sz w:val="24"/>
          <w:szCs w:val="24"/>
          <w:lang w:val="es-ES" w:eastAsia="es-ES"/>
        </w:rPr>
        <w:t xml:space="preserve">atendiendo a las consideraciones y finalidad que se pretende hacer de la información solicitada, </w:t>
      </w:r>
      <w:r w:rsidR="00471389">
        <w:rPr>
          <w:rFonts w:ascii="Palatino Linotype" w:eastAsia="Times New Roman" w:hAnsi="Palatino Linotype" w:cs="Arial"/>
          <w:sz w:val="24"/>
          <w:szCs w:val="24"/>
          <w:lang w:val="es-ES" w:eastAsia="es-ES"/>
        </w:rPr>
        <w:t xml:space="preserve">manifestó </w:t>
      </w:r>
      <w:r w:rsidRPr="00732CFF">
        <w:rPr>
          <w:rFonts w:ascii="Palatino Linotype" w:eastAsia="Times New Roman" w:hAnsi="Palatino Linotype" w:cs="Arial"/>
          <w:sz w:val="24"/>
          <w:szCs w:val="24"/>
          <w:lang w:val="es-ES" w:eastAsia="es-ES"/>
        </w:rPr>
        <w:t xml:space="preserve">su conformidad para hacer entrega de la información peticionada, previo pago de derechos por la expedición de la información. Por lo que en ese acto, </w:t>
      </w:r>
      <w:r w:rsidR="00471389">
        <w:rPr>
          <w:rFonts w:ascii="Palatino Linotype" w:eastAsia="Times New Roman" w:hAnsi="Palatino Linotype" w:cs="Arial"/>
          <w:sz w:val="24"/>
          <w:szCs w:val="24"/>
          <w:lang w:val="es-ES" w:eastAsia="es-ES"/>
        </w:rPr>
        <w:t>informó</w:t>
      </w:r>
      <w:r w:rsidRPr="00732CFF">
        <w:rPr>
          <w:rFonts w:ascii="Palatino Linotype" w:eastAsia="Times New Roman" w:hAnsi="Palatino Linotype" w:cs="Arial"/>
          <w:sz w:val="24"/>
          <w:szCs w:val="24"/>
          <w:lang w:val="es-ES" w:eastAsia="es-ES"/>
        </w:rPr>
        <w:t xml:space="preserve"> al </w:t>
      </w:r>
      <w:r w:rsidRPr="00732CFF">
        <w:rPr>
          <w:rFonts w:ascii="Palatino Linotype" w:eastAsia="Times New Roman" w:hAnsi="Palatino Linotype" w:cs="Arial"/>
          <w:b/>
          <w:sz w:val="24"/>
          <w:szCs w:val="24"/>
          <w:lang w:val="es-ES" w:eastAsia="es-ES"/>
        </w:rPr>
        <w:t>Recurrente</w:t>
      </w:r>
      <w:r w:rsidRPr="00732CFF">
        <w:rPr>
          <w:rFonts w:ascii="Palatino Linotype" w:eastAsia="Times New Roman" w:hAnsi="Palatino Linotype" w:cs="Arial"/>
          <w:sz w:val="24"/>
          <w:szCs w:val="24"/>
          <w:lang w:val="es-ES" w:eastAsia="es-ES"/>
        </w:rPr>
        <w:t xml:space="preserve"> que debe acudir a las oficinas de la Unidad de Transparencia del Sujeto Obligado, a efecto que le hagan entrega del formato de pago, una vez realizado, deberá regresar para la entrega de la información, así como la firma del acuse, el cual será remitido al Órgano Garante, a efecto que se pueda acreditar la entrega.</w:t>
      </w:r>
    </w:p>
    <w:p w:rsidR="001C3C20" w:rsidRPr="00732CFF" w:rsidRDefault="001C3C20" w:rsidP="00732CFF">
      <w:pPr>
        <w:spacing w:after="0" w:line="240" w:lineRule="auto"/>
        <w:ind w:left="708"/>
        <w:rPr>
          <w:rFonts w:ascii="Palatino Linotype" w:eastAsia="Times New Roman" w:hAnsi="Palatino Linotype" w:cs="Arial"/>
          <w:sz w:val="24"/>
          <w:szCs w:val="24"/>
          <w:lang w:val="es-ES" w:eastAsia="es-ES"/>
        </w:rPr>
      </w:pPr>
    </w:p>
    <w:p w:rsidR="00732CFF" w:rsidRPr="00732CFF" w:rsidRDefault="00732CFF" w:rsidP="00732CFF">
      <w:pPr>
        <w:widowControl w:val="0"/>
        <w:numPr>
          <w:ilvl w:val="0"/>
          <w:numId w:val="1"/>
        </w:num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732CFF">
        <w:rPr>
          <w:rFonts w:ascii="Palatino Linotype" w:eastAsia="Times New Roman" w:hAnsi="Palatino Linotype" w:cs="Arial"/>
          <w:sz w:val="24"/>
          <w:szCs w:val="24"/>
          <w:lang w:val="es-ES" w:eastAsia="es-ES"/>
        </w:rPr>
        <w:t>No habiendo más que declarar o manifestar por las partes, se tuvo por concluida la audiencia de conciliación.</w:t>
      </w:r>
    </w:p>
    <w:p w:rsidR="00732CFF" w:rsidRPr="00732CFF" w:rsidRDefault="00732CFF" w:rsidP="00732CFF">
      <w:pPr>
        <w:widowControl w:val="0"/>
        <w:autoSpaceDE w:val="0"/>
        <w:autoSpaceDN w:val="0"/>
        <w:adjustRightInd w:val="0"/>
        <w:spacing w:after="0" w:line="360" w:lineRule="auto"/>
        <w:ind w:right="51"/>
        <w:jc w:val="both"/>
        <w:rPr>
          <w:rFonts w:ascii="Palatino Linotype" w:hAnsi="Palatino Linotype"/>
          <w:sz w:val="24"/>
          <w:lang w:val="es-ES" w:eastAsia="es-MX"/>
        </w:rPr>
      </w:pPr>
    </w:p>
    <w:p w:rsidR="00732CFF" w:rsidRPr="00732CFF" w:rsidRDefault="00732CFF" w:rsidP="00732CFF">
      <w:pPr>
        <w:widowControl w:val="0"/>
        <w:autoSpaceDE w:val="0"/>
        <w:autoSpaceDN w:val="0"/>
        <w:adjustRightInd w:val="0"/>
        <w:spacing w:after="0" w:line="360" w:lineRule="auto"/>
        <w:ind w:right="51"/>
        <w:jc w:val="both"/>
        <w:rPr>
          <w:rFonts w:ascii="Palatino Linotype" w:hAnsi="Palatino Linotype"/>
          <w:sz w:val="24"/>
          <w:lang w:eastAsia="es-MX"/>
        </w:rPr>
      </w:pPr>
      <w:r w:rsidRPr="00732CFF">
        <w:rPr>
          <w:rFonts w:ascii="Palatino Linotype" w:hAnsi="Palatino Linotype"/>
          <w:sz w:val="24"/>
          <w:lang w:eastAsia="es-MX"/>
        </w:rPr>
        <w:t xml:space="preserve">Una vez desarrollada la audiencia de conciliación, en la cual se llegó a un acuerdo, relativo a la entrega de la información, previo pago de derechos, ahora bien, como se advierte de las constancias del expediente virtual, en fecha 15 (quince) de diciembre de 2021 (dos mil veintiuno), el </w:t>
      </w:r>
      <w:r w:rsidRPr="00732CFF">
        <w:rPr>
          <w:rFonts w:ascii="Palatino Linotype" w:hAnsi="Palatino Linotype"/>
          <w:b/>
          <w:sz w:val="24"/>
          <w:lang w:eastAsia="es-MX"/>
        </w:rPr>
        <w:t>Sujeto Obligado</w:t>
      </w:r>
      <w:r w:rsidRPr="00732CFF">
        <w:rPr>
          <w:rFonts w:ascii="Palatino Linotype" w:hAnsi="Palatino Linotype"/>
          <w:sz w:val="24"/>
          <w:lang w:eastAsia="es-MX"/>
        </w:rPr>
        <w:t xml:space="preserve"> remitió el documento denominado “</w:t>
      </w:r>
      <w:r w:rsidR="008310A0" w:rsidRPr="008310A0">
        <w:rPr>
          <w:rFonts w:ascii="Palatino Linotype" w:hAnsi="Palatino Linotype"/>
          <w:sz w:val="24"/>
          <w:lang w:eastAsia="es-MX"/>
        </w:rPr>
        <w:t>ACUSE DE RECIBIDO 506.AD.pdf</w:t>
      </w:r>
      <w:r w:rsidRPr="00732CFF">
        <w:rPr>
          <w:rFonts w:ascii="Palatino Linotype" w:hAnsi="Palatino Linotype"/>
          <w:sz w:val="24"/>
          <w:lang w:eastAsia="es-MX"/>
        </w:rPr>
        <w:t xml:space="preserve">”, consistente en el acuse de entrega de la información, de fecha </w:t>
      </w:r>
      <w:r w:rsidR="008310A0">
        <w:rPr>
          <w:rFonts w:ascii="Palatino Linotype" w:hAnsi="Palatino Linotype"/>
          <w:sz w:val="24"/>
          <w:lang w:eastAsia="es-MX"/>
        </w:rPr>
        <w:t>14</w:t>
      </w:r>
      <w:r w:rsidRPr="00732CFF">
        <w:rPr>
          <w:rFonts w:ascii="Palatino Linotype" w:hAnsi="Palatino Linotype"/>
          <w:sz w:val="24"/>
          <w:lang w:eastAsia="es-MX"/>
        </w:rPr>
        <w:t xml:space="preserve"> (</w:t>
      </w:r>
      <w:r w:rsidR="008310A0">
        <w:rPr>
          <w:rFonts w:ascii="Palatino Linotype" w:hAnsi="Palatino Linotype"/>
          <w:sz w:val="24"/>
          <w:lang w:eastAsia="es-MX"/>
        </w:rPr>
        <w:t>catorce</w:t>
      </w:r>
      <w:r w:rsidRPr="00732CFF">
        <w:rPr>
          <w:rFonts w:ascii="Palatino Linotype" w:hAnsi="Palatino Linotype"/>
          <w:sz w:val="24"/>
          <w:lang w:eastAsia="es-MX"/>
        </w:rPr>
        <w:t xml:space="preserve">) de diciembre de 2021 (dos mil veintiuno), en el cual, consta el nombre y firma de la </w:t>
      </w:r>
      <w:r w:rsidRPr="00732CFF">
        <w:rPr>
          <w:rFonts w:ascii="Palatino Linotype" w:hAnsi="Palatino Linotype"/>
          <w:b/>
          <w:sz w:val="24"/>
          <w:lang w:eastAsia="es-MX"/>
        </w:rPr>
        <w:t>Recurrente</w:t>
      </w:r>
      <w:r w:rsidRPr="00732CFF">
        <w:rPr>
          <w:rFonts w:ascii="Palatino Linotype" w:hAnsi="Palatino Linotype"/>
          <w:sz w:val="24"/>
          <w:lang w:eastAsia="es-MX"/>
        </w:rPr>
        <w:t>, manifestando su entera satisfacción con la entrega de la información.</w:t>
      </w:r>
    </w:p>
    <w:p w:rsidR="00732CFF" w:rsidRPr="00732CFF" w:rsidRDefault="00732CFF" w:rsidP="00732CFF">
      <w:pPr>
        <w:widowControl w:val="0"/>
        <w:autoSpaceDE w:val="0"/>
        <w:autoSpaceDN w:val="0"/>
        <w:adjustRightInd w:val="0"/>
        <w:spacing w:after="0" w:line="360" w:lineRule="auto"/>
        <w:ind w:right="51"/>
        <w:jc w:val="both"/>
        <w:rPr>
          <w:rFonts w:ascii="Palatino Linotype" w:hAnsi="Palatino Linotype"/>
          <w:sz w:val="24"/>
          <w:lang w:eastAsia="es-MX"/>
        </w:rPr>
      </w:pPr>
    </w:p>
    <w:p w:rsidR="00732CFF" w:rsidRPr="00732CFF" w:rsidRDefault="00732CFF" w:rsidP="00732CFF">
      <w:pPr>
        <w:widowControl w:val="0"/>
        <w:autoSpaceDE w:val="0"/>
        <w:autoSpaceDN w:val="0"/>
        <w:adjustRightInd w:val="0"/>
        <w:spacing w:after="0" w:line="360" w:lineRule="auto"/>
        <w:ind w:right="51"/>
        <w:jc w:val="both"/>
        <w:rPr>
          <w:rFonts w:ascii="Palatino Linotype" w:hAnsi="Palatino Linotype"/>
          <w:sz w:val="24"/>
          <w:lang w:eastAsia="es-MX"/>
        </w:rPr>
      </w:pPr>
      <w:r w:rsidRPr="00732CFF">
        <w:rPr>
          <w:rFonts w:ascii="Palatino Linotype" w:hAnsi="Palatino Linotype"/>
          <w:sz w:val="24"/>
          <w:lang w:eastAsia="es-MX"/>
        </w:rPr>
        <w:t>E</w:t>
      </w:r>
      <w:r w:rsidR="00471389">
        <w:rPr>
          <w:rFonts w:ascii="Palatino Linotype" w:hAnsi="Palatino Linotype"/>
          <w:sz w:val="24"/>
          <w:lang w:eastAsia="es-MX"/>
        </w:rPr>
        <w:t xml:space="preserve">n virtud de que </w:t>
      </w:r>
      <w:r w:rsidRPr="00732CFF">
        <w:rPr>
          <w:rFonts w:ascii="Palatino Linotype" w:hAnsi="Palatino Linotype"/>
          <w:sz w:val="24"/>
          <w:lang w:eastAsia="es-MX"/>
        </w:rPr>
        <w:t>el</w:t>
      </w:r>
      <w:r w:rsidRPr="00732CFF">
        <w:rPr>
          <w:rFonts w:ascii="Palatino Linotype" w:hAnsi="Palatino Linotype"/>
          <w:b/>
          <w:sz w:val="24"/>
          <w:lang w:eastAsia="es-MX"/>
        </w:rPr>
        <w:t xml:space="preserve"> Sujeto Obligado </w:t>
      </w:r>
      <w:r w:rsidR="00471389">
        <w:rPr>
          <w:rFonts w:ascii="Palatino Linotype" w:hAnsi="Palatino Linotype"/>
          <w:sz w:val="24"/>
          <w:lang w:eastAsia="es-MX"/>
        </w:rPr>
        <w:t xml:space="preserve">hizo </w:t>
      </w:r>
      <w:r w:rsidRPr="00732CFF">
        <w:rPr>
          <w:rFonts w:ascii="Palatino Linotype" w:hAnsi="Palatino Linotype"/>
          <w:sz w:val="24"/>
          <w:lang w:eastAsia="es-MX"/>
        </w:rPr>
        <w:t>entrega de la información peticionada</w:t>
      </w:r>
      <w:r w:rsidRPr="00732CFF">
        <w:rPr>
          <w:rFonts w:ascii="Palatino Linotype" w:hAnsi="Palatino Linotype"/>
          <w:b/>
          <w:sz w:val="24"/>
          <w:lang w:eastAsia="es-MX"/>
        </w:rPr>
        <w:t>,</w:t>
      </w:r>
      <w:r w:rsidRPr="00732CFF">
        <w:rPr>
          <w:rFonts w:ascii="Palatino Linotype" w:hAnsi="Palatino Linotype"/>
          <w:sz w:val="24"/>
          <w:lang w:eastAsia="es-MX"/>
        </w:rPr>
        <w:t xml:space="preserve"> así como la </w:t>
      </w:r>
      <w:r w:rsidRPr="00732CFF">
        <w:rPr>
          <w:rFonts w:ascii="Palatino Linotype" w:hAnsi="Palatino Linotype"/>
          <w:b/>
          <w:sz w:val="24"/>
          <w:lang w:eastAsia="es-MX"/>
        </w:rPr>
        <w:t>Recurrente</w:t>
      </w:r>
      <w:r w:rsidRPr="00732CFF">
        <w:rPr>
          <w:rFonts w:ascii="Palatino Linotype" w:hAnsi="Palatino Linotype"/>
          <w:sz w:val="24"/>
          <w:lang w:eastAsia="es-MX"/>
        </w:rPr>
        <w:t xml:space="preserve"> manifestar su entera satisfacción con la información proporcionada, el presente recurso de revisión queda sin materia de conformidad con </w:t>
      </w:r>
      <w:r w:rsidRPr="00732CFF">
        <w:rPr>
          <w:rFonts w:ascii="Palatino Linotype" w:hAnsi="Palatino Linotype"/>
          <w:sz w:val="24"/>
          <w:lang w:eastAsia="es-MX"/>
        </w:rPr>
        <w:lastRenderedPageBreak/>
        <w:t>lo establecido por el artículo 132 de la Ley de Protección de Datos Personales en Posesión de Sujetos Obligados del Estado de México y Municipios, normatividad que a la letra dispone:</w:t>
      </w:r>
    </w:p>
    <w:p w:rsidR="00732CFF" w:rsidRPr="00732CFF" w:rsidRDefault="00732CFF" w:rsidP="00732CFF">
      <w:pPr>
        <w:widowControl w:val="0"/>
        <w:autoSpaceDE w:val="0"/>
        <w:autoSpaceDN w:val="0"/>
        <w:adjustRightInd w:val="0"/>
        <w:spacing w:after="0" w:line="360" w:lineRule="auto"/>
        <w:ind w:right="51"/>
        <w:jc w:val="both"/>
        <w:rPr>
          <w:rFonts w:ascii="Palatino Linotype" w:hAnsi="Palatino Linotype"/>
          <w:sz w:val="24"/>
          <w:lang w:eastAsia="es-MX"/>
        </w:rPr>
      </w:pPr>
    </w:p>
    <w:p w:rsidR="00732CFF" w:rsidRPr="00732CFF" w:rsidRDefault="00732CFF" w:rsidP="00732CFF">
      <w:pPr>
        <w:spacing w:after="0"/>
        <w:ind w:left="567" w:right="618"/>
        <w:jc w:val="both"/>
        <w:rPr>
          <w:rFonts w:ascii="Palatino Linotype" w:hAnsi="Palatino Linotype" w:cs="Arial"/>
          <w:b/>
          <w:i/>
        </w:rPr>
      </w:pPr>
      <w:r w:rsidRPr="00732CFF">
        <w:rPr>
          <w:rFonts w:ascii="Palatino Linotype" w:hAnsi="Palatino Linotype" w:cs="Arial"/>
          <w:b/>
          <w:i/>
        </w:rPr>
        <w:t>“Procedimiento de conciliación</w:t>
      </w:r>
    </w:p>
    <w:p w:rsidR="00732CFF" w:rsidRPr="00732CFF" w:rsidRDefault="00732CFF" w:rsidP="00732CFF">
      <w:pPr>
        <w:spacing w:after="0"/>
        <w:ind w:left="567" w:right="618"/>
        <w:jc w:val="both"/>
        <w:rPr>
          <w:rFonts w:ascii="Palatino Linotype" w:hAnsi="Palatino Linotype" w:cs="Arial"/>
          <w:i/>
        </w:rPr>
      </w:pPr>
      <w:r w:rsidRPr="00732CFF">
        <w:rPr>
          <w:rFonts w:ascii="Palatino Linotype" w:hAnsi="Palatino Linotype" w:cs="Arial"/>
          <w:b/>
          <w:i/>
        </w:rPr>
        <w:t>Artículo 132.</w:t>
      </w:r>
      <w:r w:rsidRPr="00732CFF">
        <w:rPr>
          <w:rFonts w:ascii="Palatino Linotype" w:hAnsi="Palatino Linotype" w:cs="Arial"/>
          <w:i/>
        </w:rPr>
        <w:t xml:space="preserve"> Admitido el recurso de revisión y sin perjuicio de lo dispuesto por la Ley General, el Instituto </w:t>
      </w:r>
      <w:r w:rsidRPr="00732CFF">
        <w:rPr>
          <w:rFonts w:ascii="Palatino Linotype" w:hAnsi="Palatino Linotype" w:cs="Arial"/>
          <w:b/>
          <w:i/>
          <w:u w:val="single"/>
        </w:rPr>
        <w:t>promoverá la conciliación entre las partes</w:t>
      </w:r>
      <w:r w:rsidRPr="00732CFF">
        <w:rPr>
          <w:rFonts w:ascii="Palatino Linotype" w:hAnsi="Palatino Linotype" w:cs="Arial"/>
          <w:b/>
          <w:i/>
        </w:rPr>
        <w:t>,</w:t>
      </w:r>
      <w:r w:rsidRPr="00732CFF">
        <w:rPr>
          <w:rFonts w:ascii="Palatino Linotype" w:hAnsi="Palatino Linotype" w:cs="Arial"/>
          <w:i/>
        </w:rPr>
        <w:t xml:space="preserve"> de conformidad con el procedimiento siguiente:</w:t>
      </w:r>
    </w:p>
    <w:p w:rsidR="00732CFF" w:rsidRPr="00732CFF" w:rsidRDefault="00732CFF" w:rsidP="00732CFF">
      <w:pPr>
        <w:spacing w:after="0"/>
        <w:ind w:left="567" w:right="618"/>
        <w:jc w:val="both"/>
        <w:rPr>
          <w:rFonts w:ascii="Palatino Linotype" w:hAnsi="Palatino Linotype" w:cs="Arial"/>
          <w:i/>
        </w:rPr>
      </w:pPr>
      <w:r w:rsidRPr="00732CFF">
        <w:rPr>
          <w:rFonts w:ascii="Palatino Linotype" w:hAnsi="Palatino Linotype" w:cs="Arial"/>
          <w:i/>
        </w:rPr>
        <w:t>(…)</w:t>
      </w:r>
    </w:p>
    <w:p w:rsidR="00732CFF" w:rsidRPr="00732CFF" w:rsidRDefault="00732CFF" w:rsidP="00732CFF">
      <w:pPr>
        <w:spacing w:after="0"/>
        <w:ind w:left="567" w:right="618"/>
        <w:jc w:val="both"/>
        <w:rPr>
          <w:rFonts w:ascii="Palatino Linotype" w:hAnsi="Palatino Linotype" w:cs="Arial"/>
          <w:b/>
          <w:i/>
        </w:rPr>
      </w:pPr>
      <w:r w:rsidRPr="00732CFF">
        <w:rPr>
          <w:rFonts w:ascii="Palatino Linotype" w:hAnsi="Palatino Linotype" w:cs="Arial"/>
          <w:b/>
          <w:i/>
        </w:rPr>
        <w:t xml:space="preserve">V. </w:t>
      </w:r>
      <w:r w:rsidRPr="00732CFF">
        <w:rPr>
          <w:rFonts w:ascii="Palatino Linotype" w:hAnsi="Palatino Linotype" w:cs="Arial"/>
          <w:b/>
          <w:i/>
          <w:u w:val="single"/>
        </w:rPr>
        <w:t>De llegar a un acuerdo, éste se hará constar por escrito y tendrá efectos vinculantes</w:t>
      </w:r>
      <w:r w:rsidRPr="00732CFF">
        <w:rPr>
          <w:rFonts w:ascii="Palatino Linotype" w:hAnsi="Palatino Linotype" w:cs="Arial"/>
          <w:b/>
          <w:i/>
        </w:rPr>
        <w:t>.</w:t>
      </w:r>
    </w:p>
    <w:p w:rsidR="00732CFF" w:rsidRPr="00732CFF" w:rsidRDefault="00732CFF" w:rsidP="00732CFF">
      <w:pPr>
        <w:spacing w:after="0"/>
        <w:ind w:left="567" w:right="618"/>
        <w:jc w:val="both"/>
        <w:rPr>
          <w:rFonts w:ascii="Palatino Linotype" w:hAnsi="Palatino Linotype" w:cs="Arial"/>
          <w:b/>
          <w:i/>
        </w:rPr>
      </w:pPr>
      <w:r w:rsidRPr="00732CFF">
        <w:rPr>
          <w:rFonts w:ascii="Palatino Linotype" w:hAnsi="Palatino Linotype" w:cs="Arial"/>
          <w:b/>
          <w:i/>
          <w:u w:val="single"/>
        </w:rPr>
        <w:t>El recurso de revisión quedará sin materia y el Instituto, deberán verificar el cumplimiento del acuerdo respectiv</w:t>
      </w:r>
      <w:r w:rsidRPr="00732CFF">
        <w:rPr>
          <w:rFonts w:ascii="Palatino Linotype" w:hAnsi="Palatino Linotype" w:cs="Arial"/>
          <w:b/>
          <w:i/>
        </w:rPr>
        <w:t>o.</w:t>
      </w:r>
    </w:p>
    <w:p w:rsidR="00732CFF" w:rsidRPr="00732CFF" w:rsidRDefault="00732CFF" w:rsidP="00732CFF">
      <w:pPr>
        <w:spacing w:after="0"/>
        <w:ind w:left="567" w:right="618"/>
        <w:jc w:val="both"/>
        <w:rPr>
          <w:rFonts w:ascii="Palatino Linotype" w:hAnsi="Palatino Linotype" w:cs="Arial"/>
          <w:i/>
        </w:rPr>
      </w:pPr>
      <w:r w:rsidRPr="00732CFF">
        <w:rPr>
          <w:rFonts w:ascii="Palatino Linotype" w:hAnsi="Palatino Linotype" w:cs="Arial"/>
          <w:b/>
          <w:i/>
        </w:rPr>
        <w:t>VI.</w:t>
      </w:r>
      <w:r w:rsidRPr="00732CFF">
        <w:rPr>
          <w:rFonts w:ascii="Palatino Linotype" w:hAnsi="Palatino Linotype" w:cs="Arial"/>
          <w:i/>
        </w:rPr>
        <w:t xml:space="preserve"> El </w:t>
      </w:r>
      <w:r w:rsidRPr="00732CFF">
        <w:rPr>
          <w:rFonts w:ascii="Palatino Linotype" w:hAnsi="Palatino Linotype" w:cs="Arial"/>
          <w:b/>
          <w:i/>
          <w:u w:val="single"/>
        </w:rPr>
        <w:t>cumplimiento del acuerdo dará por concluido la sustanciación del recurso de revisión,</w:t>
      </w:r>
      <w:r w:rsidRPr="00732CFF">
        <w:rPr>
          <w:rFonts w:ascii="Palatino Linotype" w:hAnsi="Palatino Linotype" w:cs="Arial"/>
          <w:i/>
          <w:u w:val="single"/>
        </w:rPr>
        <w:t xml:space="preserve"> </w:t>
      </w:r>
      <w:r w:rsidRPr="00732CFF">
        <w:rPr>
          <w:rFonts w:ascii="Palatino Linotype" w:hAnsi="Palatino Linotype" w:cs="Arial"/>
          <w:i/>
        </w:rPr>
        <w:t>en caso contrario, el Instituto reanudará el procedimiento.</w:t>
      </w:r>
    </w:p>
    <w:p w:rsidR="00732CFF" w:rsidRPr="00732CFF" w:rsidRDefault="00732CFF" w:rsidP="00732CFF">
      <w:pPr>
        <w:spacing w:after="0"/>
        <w:ind w:left="567" w:right="618"/>
        <w:jc w:val="both"/>
        <w:rPr>
          <w:rFonts w:ascii="Palatino Linotype" w:hAnsi="Palatino Linotype" w:cs="Arial"/>
        </w:rPr>
      </w:pPr>
      <w:r w:rsidRPr="00732CFF">
        <w:rPr>
          <w:rFonts w:ascii="Palatino Linotype" w:hAnsi="Palatino Linotype" w:cs="Arial"/>
          <w:i/>
        </w:rPr>
        <w:t>El plazo al que se refiere el artículo siguiente de la presente Ley será suspendido durante el periodo de cumplimiento del acuerdo de conciliación.”</w:t>
      </w:r>
    </w:p>
    <w:p w:rsidR="00732CFF" w:rsidRPr="00732CFF" w:rsidRDefault="00732CFF" w:rsidP="00732CFF">
      <w:pPr>
        <w:spacing w:after="0"/>
        <w:ind w:left="567" w:right="618"/>
        <w:jc w:val="right"/>
        <w:rPr>
          <w:rFonts w:ascii="Palatino Linotype" w:hAnsi="Palatino Linotype" w:cs="Arial"/>
          <w:b/>
        </w:rPr>
      </w:pPr>
      <w:r w:rsidRPr="00732CFF">
        <w:rPr>
          <w:rFonts w:ascii="Palatino Linotype" w:hAnsi="Palatino Linotype" w:cs="Arial"/>
        </w:rPr>
        <w:t>(Énfasis añadido)</w:t>
      </w:r>
    </w:p>
    <w:p w:rsidR="00732CFF" w:rsidRPr="00732CFF" w:rsidRDefault="00732CFF" w:rsidP="00732CFF">
      <w:pPr>
        <w:spacing w:after="0" w:line="360" w:lineRule="auto"/>
        <w:contextualSpacing/>
        <w:jc w:val="both"/>
        <w:rPr>
          <w:rFonts w:ascii="Palatino Linotype" w:hAnsi="Palatino Linotype"/>
          <w:sz w:val="24"/>
        </w:rPr>
      </w:pPr>
    </w:p>
    <w:p w:rsidR="00732CFF" w:rsidRPr="00732CFF" w:rsidRDefault="00732CFF" w:rsidP="00732CFF">
      <w:pPr>
        <w:spacing w:after="0" w:line="360" w:lineRule="auto"/>
        <w:contextualSpacing/>
        <w:jc w:val="both"/>
        <w:rPr>
          <w:rFonts w:ascii="Palatino Linotype" w:hAnsi="Palatino Linotype" w:cs="Arial"/>
          <w:sz w:val="24"/>
          <w:lang w:val="es-ES_tradnl"/>
        </w:rPr>
      </w:pPr>
      <w:r w:rsidRPr="00732CFF">
        <w:rPr>
          <w:rFonts w:ascii="Palatino Linotype" w:hAnsi="Palatino Linotype"/>
          <w:sz w:val="24"/>
        </w:rPr>
        <w:t xml:space="preserve">En consecuencia, se </w:t>
      </w:r>
      <w:r w:rsidRPr="00732CFF">
        <w:rPr>
          <w:rFonts w:ascii="Palatino Linotype" w:hAnsi="Palatino Linotype" w:cs="Arial"/>
          <w:sz w:val="24"/>
          <w:lang w:val="es-ES_tradnl"/>
        </w:rPr>
        <w:t xml:space="preserve">determina </w:t>
      </w:r>
      <w:r w:rsidRPr="00732CFF">
        <w:rPr>
          <w:rFonts w:ascii="Palatino Linotype" w:hAnsi="Palatino Linotype" w:cs="Arial"/>
          <w:b/>
          <w:sz w:val="24"/>
          <w:lang w:val="es-ES_tradnl"/>
        </w:rPr>
        <w:t>SOBRESEER</w:t>
      </w:r>
      <w:r w:rsidRPr="00732CFF">
        <w:rPr>
          <w:rFonts w:ascii="Palatino Linotype" w:hAnsi="Palatino Linotype" w:cs="Arial"/>
          <w:sz w:val="24"/>
          <w:lang w:val="es-ES_tradnl"/>
        </w:rPr>
        <w:t xml:space="preserve"> por quedarse sin materia el presente recurso de revisión en virtud de que al haber llegado a un acuerdo las partes y al entregarse la información</w:t>
      </w:r>
      <w:r w:rsidRPr="00732CFF">
        <w:rPr>
          <w:rFonts w:ascii="Palatino Linotype" w:hAnsi="Palatino Linotype"/>
          <w:sz w:val="24"/>
          <w:lang w:eastAsia="es-ES_tradnl"/>
        </w:rPr>
        <w:t xml:space="preserve">, esto, de conformidad con lo señalado en el </w:t>
      </w:r>
      <w:r w:rsidRPr="00732CFF">
        <w:rPr>
          <w:rFonts w:ascii="Palatino Linotype" w:hAnsi="Palatino Linotype" w:cs="Arial"/>
          <w:sz w:val="24"/>
          <w:lang w:val="es-ES_tradnl"/>
        </w:rPr>
        <w:t xml:space="preserve">artículo 139 fracción V de la </w:t>
      </w:r>
      <w:r w:rsidRPr="00732CFF">
        <w:rPr>
          <w:rFonts w:ascii="Palatino Linotype" w:hAnsi="Palatino Linotype"/>
          <w:sz w:val="24"/>
        </w:rPr>
        <w:t>Ley de Protección de Datos Personales en Posesión de Sujetos Obligados del Estado de México y Municipios</w:t>
      </w:r>
      <w:r w:rsidRPr="00732CFF">
        <w:rPr>
          <w:rFonts w:ascii="Palatino Linotype" w:hAnsi="Palatino Linotype" w:cs="Arial"/>
          <w:sz w:val="24"/>
        </w:rPr>
        <w:t>, mismo que se transcribe a continuación en la parte aplicable:</w:t>
      </w:r>
    </w:p>
    <w:p w:rsidR="00732CFF" w:rsidRPr="00732CFF" w:rsidRDefault="00732CFF" w:rsidP="00732CFF">
      <w:pPr>
        <w:spacing w:after="0" w:line="360" w:lineRule="auto"/>
        <w:ind w:left="851" w:right="851"/>
        <w:jc w:val="both"/>
        <w:rPr>
          <w:rFonts w:ascii="Palatino Linotype" w:hAnsi="Palatino Linotype" w:cs="Arial"/>
          <w:i/>
          <w:sz w:val="24"/>
          <w:lang w:val="es-ES_tradnl"/>
        </w:rPr>
      </w:pPr>
    </w:p>
    <w:p w:rsidR="00732CFF" w:rsidRPr="00732CFF" w:rsidRDefault="00732CFF" w:rsidP="00732CFF">
      <w:pPr>
        <w:spacing w:after="0"/>
        <w:ind w:left="567" w:right="618"/>
        <w:jc w:val="both"/>
        <w:rPr>
          <w:rFonts w:ascii="Palatino Linotype" w:hAnsi="Palatino Linotype" w:cs="Arial"/>
          <w:b/>
          <w:i/>
        </w:rPr>
      </w:pPr>
      <w:r w:rsidRPr="00732CFF">
        <w:rPr>
          <w:rFonts w:ascii="Palatino Linotype" w:hAnsi="Palatino Linotype" w:cs="Arial"/>
          <w:i/>
        </w:rPr>
        <w:t>“</w:t>
      </w:r>
      <w:r w:rsidRPr="00732CFF">
        <w:rPr>
          <w:rFonts w:ascii="Palatino Linotype" w:hAnsi="Palatino Linotype" w:cs="Arial"/>
          <w:b/>
          <w:i/>
        </w:rPr>
        <w:t>Causales de Sobreseimiento</w:t>
      </w:r>
    </w:p>
    <w:p w:rsidR="00732CFF" w:rsidRPr="00732CFF" w:rsidRDefault="00732CFF" w:rsidP="00732CFF">
      <w:pPr>
        <w:spacing w:after="0"/>
        <w:ind w:left="567" w:right="618"/>
        <w:jc w:val="both"/>
        <w:rPr>
          <w:rFonts w:ascii="Palatino Linotype" w:hAnsi="Palatino Linotype" w:cs="Arial"/>
          <w:i/>
        </w:rPr>
      </w:pPr>
      <w:r w:rsidRPr="00732CFF">
        <w:rPr>
          <w:rFonts w:ascii="Palatino Linotype" w:hAnsi="Palatino Linotype" w:cs="Arial"/>
          <w:b/>
          <w:i/>
        </w:rPr>
        <w:t xml:space="preserve">Artículo 139. </w:t>
      </w:r>
      <w:r w:rsidRPr="00732CFF">
        <w:rPr>
          <w:rFonts w:ascii="Palatino Linotype" w:hAnsi="Palatino Linotype" w:cs="Arial"/>
          <w:i/>
        </w:rPr>
        <w:t>El recurso de revisión sólo podrá ser sobreseído cuando:</w:t>
      </w:r>
    </w:p>
    <w:p w:rsidR="00732CFF" w:rsidRPr="00732CFF" w:rsidRDefault="00732CFF" w:rsidP="00732CFF">
      <w:pPr>
        <w:spacing w:after="0" w:line="240" w:lineRule="auto"/>
        <w:ind w:left="567" w:right="618"/>
        <w:jc w:val="both"/>
        <w:rPr>
          <w:rFonts w:ascii="Palatino Linotype" w:eastAsia="Times New Roman" w:hAnsi="Palatino Linotype" w:cs="Arial"/>
          <w:i/>
          <w:lang w:val="es-ES" w:eastAsia="es-ES"/>
        </w:rPr>
      </w:pPr>
      <w:r w:rsidRPr="00732CFF">
        <w:rPr>
          <w:rFonts w:ascii="Palatino Linotype" w:eastAsia="Times New Roman" w:hAnsi="Palatino Linotype" w:cs="Arial"/>
          <w:i/>
          <w:lang w:val="es-ES" w:eastAsia="es-ES"/>
        </w:rPr>
        <w:t xml:space="preserve"> (…)</w:t>
      </w:r>
    </w:p>
    <w:p w:rsidR="00732CFF" w:rsidRPr="00732CFF" w:rsidRDefault="00732CFF" w:rsidP="00732CFF">
      <w:pPr>
        <w:spacing w:after="0" w:line="240" w:lineRule="auto"/>
        <w:ind w:left="567" w:right="618"/>
        <w:jc w:val="both"/>
        <w:rPr>
          <w:rFonts w:ascii="Palatino Linotype" w:eastAsia="Times New Roman" w:hAnsi="Palatino Linotype" w:cs="Arial"/>
          <w:b/>
          <w:i/>
          <w:sz w:val="24"/>
          <w:szCs w:val="24"/>
          <w:lang w:val="es-ES" w:eastAsia="es-ES"/>
        </w:rPr>
      </w:pPr>
      <w:r w:rsidRPr="00732CFF">
        <w:rPr>
          <w:rFonts w:ascii="Palatino Linotype" w:eastAsia="Times New Roman" w:hAnsi="Palatino Linotype" w:cs="Arial"/>
          <w:b/>
          <w:i/>
          <w:u w:val="single"/>
          <w:lang w:val="es-ES" w:eastAsia="es-ES"/>
        </w:rPr>
        <w:lastRenderedPageBreak/>
        <w:t>V. Quede sin materia el recurso de revisión</w:t>
      </w:r>
      <w:r w:rsidRPr="00732CFF">
        <w:rPr>
          <w:rFonts w:ascii="Palatino Linotype" w:eastAsia="Times New Roman" w:hAnsi="Palatino Linotype" w:cs="Arial"/>
          <w:i/>
          <w:lang w:val="es-ES" w:eastAsia="es-ES"/>
        </w:rPr>
        <w:t xml:space="preserve">.” </w:t>
      </w:r>
      <w:r w:rsidRPr="00732CFF">
        <w:rPr>
          <w:rFonts w:ascii="Palatino Linotype" w:eastAsia="Times New Roman" w:hAnsi="Palatino Linotype" w:cs="Arial"/>
          <w:b/>
          <w:i/>
          <w:lang w:val="es-ES" w:eastAsia="es-ES"/>
        </w:rPr>
        <w:t>[Sic]</w:t>
      </w:r>
    </w:p>
    <w:p w:rsidR="00732CFF" w:rsidRPr="00732CFF" w:rsidRDefault="00732CFF" w:rsidP="00732CFF">
      <w:pPr>
        <w:spacing w:after="0" w:line="360" w:lineRule="auto"/>
        <w:jc w:val="both"/>
        <w:rPr>
          <w:rFonts w:ascii="Palatino Linotype" w:eastAsia="Times New Roman" w:hAnsi="Palatino Linotype" w:cs="Arial"/>
          <w:sz w:val="24"/>
          <w:szCs w:val="24"/>
          <w:lang w:val="es-ES" w:eastAsia="es-ES"/>
        </w:rPr>
      </w:pPr>
    </w:p>
    <w:p w:rsidR="00732CFF" w:rsidRPr="00732CFF" w:rsidRDefault="00732CFF" w:rsidP="00732CFF">
      <w:pPr>
        <w:spacing w:after="0" w:line="360" w:lineRule="auto"/>
        <w:jc w:val="both"/>
        <w:rPr>
          <w:rFonts w:ascii="Palatino Linotype" w:eastAsia="Times New Roman" w:hAnsi="Palatino Linotype" w:cs="Arial"/>
          <w:sz w:val="24"/>
          <w:szCs w:val="24"/>
          <w:lang w:val="es-ES" w:eastAsia="es-ES"/>
        </w:rPr>
      </w:pPr>
      <w:r w:rsidRPr="00732CFF">
        <w:rPr>
          <w:rFonts w:ascii="Palatino Linotype" w:eastAsia="Times New Roman" w:hAnsi="Palatino Linotype" w:cs="Arial"/>
          <w:sz w:val="24"/>
          <w:szCs w:val="24"/>
          <w:lang w:val="es-ES" w:eastAsia="es-ES"/>
        </w:rPr>
        <w:t>Así, con fundamento en lo prescrito en los artículos 6, apartado A, fracción IV de la Constitución Política de los Estados Unidos Mexicanos;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131, 132, y 137 de la Ley de Protección de Datos Personales en Posesión de Sujetos Obligados del Estado de México y Municipios,</w:t>
      </w:r>
      <w:r w:rsidRPr="00732CFF">
        <w:rPr>
          <w:rFonts w:ascii="Palatino Linotype" w:eastAsia="MS Mincho" w:hAnsi="Palatino Linotype" w:cs="Arial"/>
          <w:sz w:val="24"/>
          <w:szCs w:val="24"/>
          <w:lang w:val="es-ES_tradnl" w:eastAsia="es-ES"/>
        </w:rPr>
        <w:t xml:space="preserve"> este Órgano Garante emite los siguientes:</w:t>
      </w:r>
    </w:p>
    <w:p w:rsidR="00732CFF" w:rsidRPr="00732CFF" w:rsidRDefault="00732CFF" w:rsidP="00732CFF">
      <w:pPr>
        <w:keepNext/>
        <w:keepLines/>
        <w:spacing w:after="0" w:line="360" w:lineRule="auto"/>
        <w:jc w:val="center"/>
        <w:outlineLvl w:val="0"/>
        <w:rPr>
          <w:rFonts w:ascii="Palatino Linotype" w:hAnsi="Palatino Linotype"/>
          <w:b/>
        </w:rPr>
      </w:pPr>
      <w:bookmarkStart w:id="1" w:name="_Toc467083028"/>
      <w:bookmarkStart w:id="2" w:name="_Toc527640877"/>
    </w:p>
    <w:p w:rsidR="00732CFF" w:rsidRPr="00732CFF" w:rsidRDefault="00732CFF" w:rsidP="00732CFF">
      <w:pPr>
        <w:keepNext/>
        <w:keepLines/>
        <w:spacing w:after="0"/>
        <w:jc w:val="center"/>
        <w:outlineLvl w:val="0"/>
        <w:rPr>
          <w:rFonts w:ascii="Palatino Linotype" w:hAnsi="Palatino Linotype"/>
          <w:b/>
          <w:sz w:val="28"/>
          <w:szCs w:val="28"/>
        </w:rPr>
      </w:pPr>
      <w:r w:rsidRPr="00732CFF">
        <w:rPr>
          <w:rFonts w:ascii="Palatino Linotype" w:hAnsi="Palatino Linotype"/>
          <w:b/>
          <w:sz w:val="28"/>
          <w:szCs w:val="28"/>
        </w:rPr>
        <w:t>R E S O L U T I V O S</w:t>
      </w:r>
      <w:bookmarkEnd w:id="1"/>
      <w:bookmarkEnd w:id="2"/>
    </w:p>
    <w:p w:rsidR="00732CFF" w:rsidRPr="00732CFF" w:rsidRDefault="00732CFF" w:rsidP="00732CFF">
      <w:pPr>
        <w:spacing w:after="0" w:line="360" w:lineRule="auto"/>
        <w:rPr>
          <w:rFonts w:ascii="Palatino Linotype" w:hAnsi="Palatino Linotype"/>
          <w:sz w:val="24"/>
        </w:rPr>
      </w:pPr>
    </w:p>
    <w:p w:rsidR="00732CFF" w:rsidRPr="00732CFF" w:rsidRDefault="00732CFF" w:rsidP="00732CFF">
      <w:pPr>
        <w:widowControl w:val="0"/>
        <w:tabs>
          <w:tab w:val="left" w:pos="1701"/>
        </w:tabs>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bookmarkStart w:id="3" w:name="_Toc450120669"/>
      <w:bookmarkStart w:id="4" w:name="_Toc460947011"/>
      <w:r w:rsidRPr="00732CFF">
        <w:rPr>
          <w:rFonts w:ascii="Palatino Linotype" w:eastAsia="Times New Roman" w:hAnsi="Palatino Linotype" w:cs="Arial"/>
          <w:b/>
          <w:sz w:val="28"/>
          <w:szCs w:val="24"/>
          <w:lang w:val="es-ES_tradnl" w:eastAsia="es-ES"/>
        </w:rPr>
        <w:t>PRIMERO</w:t>
      </w:r>
      <w:r w:rsidRPr="00732CFF">
        <w:rPr>
          <w:rFonts w:ascii="Palatino Linotype" w:eastAsia="Times New Roman" w:hAnsi="Palatino Linotype" w:cs="Arial"/>
          <w:b/>
          <w:sz w:val="24"/>
          <w:szCs w:val="24"/>
          <w:lang w:val="es-ES_tradnl" w:eastAsia="es-ES"/>
        </w:rPr>
        <w:t xml:space="preserve">. </w:t>
      </w:r>
      <w:r w:rsidRPr="00732CFF">
        <w:rPr>
          <w:rFonts w:ascii="Palatino Linotype" w:eastAsia="Times New Roman" w:hAnsi="Palatino Linotype" w:cs="Times New Roman"/>
          <w:sz w:val="24"/>
          <w:szCs w:val="24"/>
          <w:lang w:val="es-ES" w:eastAsia="es-ES"/>
        </w:rPr>
        <w:t xml:space="preserve">Se </w:t>
      </w:r>
      <w:r w:rsidRPr="00732CFF">
        <w:rPr>
          <w:rFonts w:ascii="Palatino Linotype" w:eastAsia="Times New Roman" w:hAnsi="Palatino Linotype" w:cs="Times New Roman"/>
          <w:b/>
          <w:sz w:val="24"/>
          <w:szCs w:val="24"/>
          <w:lang w:val="es-ES" w:eastAsia="es-ES"/>
        </w:rPr>
        <w:t>SOBRESEE</w:t>
      </w:r>
      <w:r w:rsidRPr="00732CFF">
        <w:rPr>
          <w:rFonts w:ascii="Palatino Linotype" w:eastAsia="Times New Roman" w:hAnsi="Palatino Linotype" w:cs="Times New Roman"/>
          <w:sz w:val="24"/>
          <w:szCs w:val="24"/>
          <w:lang w:val="es-ES" w:eastAsia="es-ES"/>
        </w:rPr>
        <w:t xml:space="preserve"> el recurso de revisión número </w:t>
      </w:r>
      <w:r w:rsidR="00A706FA" w:rsidRPr="00A706FA">
        <w:rPr>
          <w:rFonts w:ascii="Palatino Linotype" w:eastAsia="Times New Roman" w:hAnsi="Palatino Linotype" w:cs="Times New Roman"/>
          <w:b/>
          <w:sz w:val="24"/>
          <w:szCs w:val="24"/>
          <w:lang w:val="es-ES" w:eastAsia="es-ES"/>
        </w:rPr>
        <w:t>05910/INFOEM/AD/RR/2021</w:t>
      </w:r>
      <w:r w:rsidRPr="00732CFF">
        <w:rPr>
          <w:rFonts w:ascii="Palatino Linotype" w:eastAsia="Times New Roman" w:hAnsi="Palatino Linotype" w:cs="Times New Roman"/>
          <w:b/>
          <w:sz w:val="24"/>
          <w:szCs w:val="24"/>
          <w:lang w:val="es-ES" w:eastAsia="es-ES"/>
        </w:rPr>
        <w:t xml:space="preserve"> </w:t>
      </w:r>
      <w:r w:rsidRPr="00732CFF">
        <w:rPr>
          <w:rFonts w:ascii="Palatino Linotype" w:eastAsia="Times New Roman" w:hAnsi="Palatino Linotype" w:cs="Times New Roman"/>
          <w:sz w:val="24"/>
          <w:szCs w:val="24"/>
          <w:lang w:val="es-ES" w:eastAsia="es-ES"/>
        </w:rPr>
        <w:t>por quedarse sin materia</w:t>
      </w:r>
      <w:r w:rsidRPr="00732CFF">
        <w:rPr>
          <w:rFonts w:ascii="Palatino Linotype" w:eastAsia="Times New Roman" w:hAnsi="Palatino Linotype" w:cs="Times New Roman"/>
          <w:b/>
          <w:sz w:val="24"/>
          <w:szCs w:val="24"/>
          <w:lang w:val="es-ES" w:eastAsia="es-ES"/>
        </w:rPr>
        <w:t xml:space="preserve"> </w:t>
      </w:r>
      <w:r w:rsidRPr="00732CFF">
        <w:rPr>
          <w:rFonts w:ascii="Palatino Linotype" w:eastAsia="Times New Roman" w:hAnsi="Palatino Linotype" w:cs="Times New Roman"/>
          <w:sz w:val="24"/>
          <w:szCs w:val="24"/>
          <w:lang w:val="es-ES" w:eastAsia="es-ES"/>
        </w:rPr>
        <w:t xml:space="preserve">en términos del Considerando </w:t>
      </w:r>
      <w:r w:rsidRPr="00732CFF">
        <w:rPr>
          <w:rFonts w:ascii="Palatino Linotype" w:eastAsia="Times New Roman" w:hAnsi="Palatino Linotype" w:cs="Times New Roman"/>
          <w:b/>
          <w:sz w:val="24"/>
          <w:szCs w:val="24"/>
          <w:lang w:val="es-ES" w:eastAsia="es-ES"/>
        </w:rPr>
        <w:t>TERCERO</w:t>
      </w:r>
      <w:r w:rsidRPr="00732CFF">
        <w:rPr>
          <w:rFonts w:ascii="Palatino Linotype" w:eastAsia="Times New Roman" w:hAnsi="Palatino Linotype" w:cs="Times New Roman"/>
          <w:sz w:val="24"/>
          <w:szCs w:val="24"/>
          <w:lang w:val="es-ES" w:eastAsia="es-ES"/>
        </w:rPr>
        <w:t xml:space="preserve"> de la presente resolución.</w:t>
      </w:r>
    </w:p>
    <w:p w:rsidR="00732CFF" w:rsidRPr="00732CFF" w:rsidRDefault="00732CFF" w:rsidP="00732CFF">
      <w:pPr>
        <w:widowControl w:val="0"/>
        <w:tabs>
          <w:tab w:val="left" w:pos="1701"/>
        </w:tabs>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32CFF" w:rsidRPr="00732CFF" w:rsidRDefault="00732CFF" w:rsidP="00732CFF">
      <w:pPr>
        <w:spacing w:after="0" w:line="360" w:lineRule="auto"/>
        <w:jc w:val="both"/>
        <w:rPr>
          <w:rFonts w:ascii="Palatino Linotype" w:eastAsia="Times New Roman" w:hAnsi="Palatino Linotype" w:cs="Arial"/>
          <w:b/>
          <w:sz w:val="24"/>
          <w:szCs w:val="24"/>
        </w:rPr>
      </w:pPr>
      <w:r w:rsidRPr="00732CFF">
        <w:rPr>
          <w:rFonts w:ascii="Palatino Linotype" w:eastAsia="Times New Roman" w:hAnsi="Palatino Linotype" w:cs="Arial"/>
          <w:b/>
          <w:sz w:val="28"/>
          <w:szCs w:val="24"/>
          <w:lang w:val="es-ES_tradnl"/>
        </w:rPr>
        <w:t>SEGUNDO</w:t>
      </w:r>
      <w:r w:rsidRPr="00732CFF">
        <w:rPr>
          <w:rFonts w:ascii="Palatino Linotype" w:eastAsia="Times New Roman" w:hAnsi="Palatino Linotype" w:cs="Arial"/>
          <w:b/>
          <w:sz w:val="24"/>
          <w:szCs w:val="24"/>
          <w:lang w:val="es-ES_tradnl"/>
        </w:rPr>
        <w:t xml:space="preserve">. </w:t>
      </w:r>
      <w:r w:rsidRPr="00732CFF">
        <w:rPr>
          <w:rFonts w:ascii="Palatino Linotype" w:eastAsia="Times New Roman" w:hAnsi="Palatino Linotype" w:cs="Arial"/>
          <w:b/>
          <w:bCs/>
          <w:sz w:val="24"/>
          <w:szCs w:val="24"/>
        </w:rPr>
        <w:t xml:space="preserve">REMÍTASE, </w:t>
      </w:r>
      <w:r w:rsidRPr="00732CFF">
        <w:rPr>
          <w:rFonts w:ascii="Palatino Linotype" w:eastAsia="Times New Roman" w:hAnsi="Palatino Linotype" w:cs="Arial"/>
          <w:bCs/>
          <w:sz w:val="24"/>
          <w:szCs w:val="24"/>
        </w:rPr>
        <w:t>a través del Sistema de</w:t>
      </w:r>
      <w:r w:rsidRPr="00732CFF">
        <w:rPr>
          <w:rFonts w:ascii="Palatino Linotype" w:hAnsi="Palatino Linotype" w:cs="Arial"/>
          <w:sz w:val="24"/>
          <w:szCs w:val="24"/>
        </w:rPr>
        <w:t xml:space="preserve"> </w:t>
      </w:r>
      <w:r w:rsidRPr="00732CFF">
        <w:rPr>
          <w:rFonts w:ascii="Palatino Linotype" w:eastAsia="Times New Roman" w:hAnsi="Palatino Linotype" w:cs="Arial"/>
          <w:bCs/>
          <w:sz w:val="24"/>
          <w:szCs w:val="24"/>
        </w:rPr>
        <w:t xml:space="preserve">Acceso, Rectificación, Cancelación y Oposición de Datos </w:t>
      </w:r>
      <w:r w:rsidR="00A706FA">
        <w:rPr>
          <w:rFonts w:ascii="Palatino Linotype" w:eastAsia="Times New Roman" w:hAnsi="Palatino Linotype" w:cs="Arial"/>
          <w:bCs/>
          <w:sz w:val="24"/>
          <w:szCs w:val="24"/>
        </w:rPr>
        <w:t>Personales del Estado de México</w:t>
      </w:r>
      <w:r w:rsidRPr="00732CFF">
        <w:rPr>
          <w:rFonts w:ascii="Palatino Linotype" w:eastAsia="Times New Roman" w:hAnsi="Palatino Linotype" w:cs="Arial"/>
          <w:bCs/>
          <w:sz w:val="24"/>
          <w:szCs w:val="24"/>
        </w:rPr>
        <w:t xml:space="preserve"> </w:t>
      </w:r>
      <w:r w:rsidRPr="00732CFF">
        <w:rPr>
          <w:rFonts w:ascii="Palatino Linotype" w:eastAsia="Times New Roman" w:hAnsi="Palatino Linotype" w:cs="Arial"/>
          <w:b/>
          <w:bCs/>
          <w:sz w:val="24"/>
          <w:szCs w:val="24"/>
        </w:rPr>
        <w:t>(SARCOEM),</w:t>
      </w:r>
      <w:r w:rsidRPr="00732CFF">
        <w:rPr>
          <w:rFonts w:ascii="Palatino Linotype" w:eastAsia="Times New Roman" w:hAnsi="Palatino Linotype" w:cs="Arial"/>
          <w:bCs/>
          <w:sz w:val="24"/>
          <w:szCs w:val="24"/>
        </w:rPr>
        <w:t xml:space="preserve"> la presente resolución al Titular de la Unidad de Transparencia del</w:t>
      </w:r>
      <w:r w:rsidRPr="00732CFF">
        <w:rPr>
          <w:rFonts w:ascii="Palatino Linotype" w:eastAsia="Times New Roman" w:hAnsi="Palatino Linotype" w:cs="Arial"/>
          <w:sz w:val="24"/>
          <w:szCs w:val="24"/>
        </w:rPr>
        <w:t xml:space="preserve"> </w:t>
      </w:r>
      <w:r w:rsidRPr="00732CFF">
        <w:rPr>
          <w:rFonts w:ascii="Palatino Linotype" w:eastAsia="Times New Roman" w:hAnsi="Palatino Linotype" w:cs="Arial"/>
          <w:b/>
          <w:sz w:val="24"/>
          <w:szCs w:val="24"/>
        </w:rPr>
        <w:t>SUJETO OBLIGADO.</w:t>
      </w:r>
    </w:p>
    <w:p w:rsidR="00732CFF" w:rsidRPr="00732CFF" w:rsidRDefault="00732CFF" w:rsidP="00732CFF">
      <w:pPr>
        <w:spacing w:after="0" w:line="360" w:lineRule="auto"/>
        <w:jc w:val="both"/>
        <w:rPr>
          <w:rFonts w:ascii="Palatino Linotype" w:eastAsia="Times New Roman" w:hAnsi="Palatino Linotype" w:cs="Arial"/>
          <w:bCs/>
          <w:sz w:val="24"/>
          <w:szCs w:val="24"/>
        </w:rPr>
      </w:pPr>
    </w:p>
    <w:p w:rsidR="00732CFF" w:rsidRDefault="00732CFF" w:rsidP="00732CFF">
      <w:pPr>
        <w:spacing w:after="0" w:line="360" w:lineRule="auto"/>
        <w:jc w:val="both"/>
        <w:rPr>
          <w:rFonts w:ascii="Palatino Linotype" w:hAnsi="Palatino Linotype"/>
          <w:sz w:val="24"/>
          <w:szCs w:val="24"/>
        </w:rPr>
      </w:pPr>
      <w:r w:rsidRPr="00732CFF">
        <w:rPr>
          <w:rFonts w:ascii="Palatino Linotype" w:eastAsia="Times New Roman" w:hAnsi="Palatino Linotype" w:cs="Arial"/>
          <w:b/>
          <w:sz w:val="28"/>
          <w:szCs w:val="24"/>
          <w:lang w:val="es-ES_tradnl"/>
        </w:rPr>
        <w:lastRenderedPageBreak/>
        <w:t>TERCERO</w:t>
      </w:r>
      <w:r w:rsidRPr="00732CFF">
        <w:rPr>
          <w:rFonts w:ascii="Palatino Linotype" w:eastAsia="Times New Roman" w:hAnsi="Palatino Linotype" w:cs="Arial"/>
          <w:b/>
          <w:sz w:val="24"/>
          <w:szCs w:val="24"/>
          <w:lang w:val="es-ES_tradnl"/>
        </w:rPr>
        <w:t xml:space="preserve">. </w:t>
      </w:r>
      <w:r w:rsidRPr="00732CFF">
        <w:rPr>
          <w:rFonts w:ascii="Palatino Linotype" w:eastAsia="Times New Roman" w:hAnsi="Palatino Linotype" w:cs="Arial"/>
          <w:b/>
          <w:bCs/>
          <w:sz w:val="24"/>
          <w:szCs w:val="24"/>
        </w:rPr>
        <w:t xml:space="preserve">Notifíquese a </w:t>
      </w:r>
      <w:bookmarkEnd w:id="3"/>
      <w:bookmarkEnd w:id="4"/>
      <w:r w:rsidRPr="00732CFF">
        <w:rPr>
          <w:rFonts w:ascii="Palatino Linotype" w:hAnsi="Palatino Linotype"/>
          <w:b/>
          <w:sz w:val="24"/>
          <w:szCs w:val="24"/>
        </w:rPr>
        <w:t>LA RECURRENTE</w:t>
      </w:r>
      <w:r w:rsidRPr="00732CFF">
        <w:rPr>
          <w:rFonts w:ascii="Palatino Linotype" w:hAnsi="Palatino Linotype"/>
          <w:sz w:val="24"/>
          <w:szCs w:val="24"/>
        </w:rPr>
        <w:t xml:space="preserve"> </w:t>
      </w:r>
      <w:r w:rsidRPr="00732CFF">
        <w:rPr>
          <w:rFonts w:ascii="Palatino Linotype" w:eastAsia="Times New Roman" w:hAnsi="Palatino Linotype" w:cs="Arial"/>
          <w:bCs/>
          <w:sz w:val="24"/>
          <w:szCs w:val="24"/>
        </w:rPr>
        <w:t xml:space="preserve">a través del </w:t>
      </w:r>
      <w:r w:rsidR="00A706FA" w:rsidRPr="00732CFF">
        <w:rPr>
          <w:rFonts w:ascii="Palatino Linotype" w:eastAsia="Times New Roman" w:hAnsi="Palatino Linotype" w:cs="Arial"/>
          <w:bCs/>
          <w:sz w:val="24"/>
          <w:szCs w:val="24"/>
        </w:rPr>
        <w:t>Sistema de</w:t>
      </w:r>
      <w:r w:rsidR="00A706FA" w:rsidRPr="00732CFF">
        <w:rPr>
          <w:rFonts w:ascii="Palatino Linotype" w:hAnsi="Palatino Linotype" w:cs="Arial"/>
          <w:sz w:val="24"/>
          <w:szCs w:val="24"/>
        </w:rPr>
        <w:t xml:space="preserve"> </w:t>
      </w:r>
      <w:r w:rsidR="00A706FA" w:rsidRPr="00732CFF">
        <w:rPr>
          <w:rFonts w:ascii="Palatino Linotype" w:eastAsia="Times New Roman" w:hAnsi="Palatino Linotype" w:cs="Arial"/>
          <w:bCs/>
          <w:sz w:val="24"/>
          <w:szCs w:val="24"/>
        </w:rPr>
        <w:t xml:space="preserve">Acceso, Rectificación, Cancelación y Oposición de Datos Personales del Estado de México, </w:t>
      </w:r>
      <w:r w:rsidR="00A706FA">
        <w:rPr>
          <w:rFonts w:ascii="Palatino Linotype" w:eastAsia="Times New Roman" w:hAnsi="Palatino Linotype" w:cs="Arial"/>
          <w:b/>
          <w:bCs/>
          <w:sz w:val="24"/>
          <w:szCs w:val="24"/>
        </w:rPr>
        <w:t>(SARCOEM)</w:t>
      </w:r>
      <w:r w:rsidRPr="00732CFF">
        <w:rPr>
          <w:rFonts w:ascii="Palatino Linotype" w:eastAsia="Times New Roman" w:hAnsi="Palatino Linotype" w:cs="Arial"/>
          <w:bCs/>
          <w:sz w:val="24"/>
          <w:szCs w:val="24"/>
        </w:rPr>
        <w:t>,</w:t>
      </w:r>
      <w:r w:rsidRPr="00732CFF">
        <w:rPr>
          <w:rFonts w:ascii="Palatino Linotype" w:hAnsi="Palatino Linotype"/>
          <w:b/>
          <w:sz w:val="24"/>
          <w:szCs w:val="24"/>
        </w:rPr>
        <w:t xml:space="preserve"> </w:t>
      </w:r>
      <w:r w:rsidRPr="00732CFF">
        <w:rPr>
          <w:rFonts w:ascii="Palatino Linotype" w:hAnsi="Palatino Linotype"/>
          <w:sz w:val="24"/>
          <w:szCs w:val="24"/>
        </w:rPr>
        <w:t>la presente resolución.</w:t>
      </w:r>
    </w:p>
    <w:p w:rsidR="002B2A2C" w:rsidRDefault="002B2A2C" w:rsidP="00732CFF">
      <w:pPr>
        <w:spacing w:after="0" w:line="360" w:lineRule="auto"/>
        <w:jc w:val="both"/>
        <w:rPr>
          <w:rFonts w:ascii="Palatino Linotype" w:hAnsi="Palatino Linotype"/>
          <w:sz w:val="24"/>
          <w:szCs w:val="24"/>
        </w:rPr>
      </w:pPr>
    </w:p>
    <w:p w:rsidR="00732CFF" w:rsidRPr="00732CFF" w:rsidRDefault="00732CFF" w:rsidP="00732CFF">
      <w:pPr>
        <w:spacing w:after="0" w:line="360" w:lineRule="auto"/>
        <w:jc w:val="both"/>
        <w:rPr>
          <w:rFonts w:ascii="Palatino Linotype" w:hAnsi="Palatino Linotype"/>
          <w:sz w:val="24"/>
          <w:szCs w:val="24"/>
        </w:rPr>
      </w:pPr>
      <w:r w:rsidRPr="00732CFF">
        <w:rPr>
          <w:rFonts w:ascii="Palatino Linotype" w:hAnsi="Palatino Linotype"/>
          <w:b/>
          <w:sz w:val="28"/>
          <w:szCs w:val="24"/>
        </w:rPr>
        <w:t>CUARTO</w:t>
      </w:r>
      <w:r w:rsidRPr="00732CFF">
        <w:rPr>
          <w:rFonts w:ascii="Palatino Linotype" w:hAnsi="Palatino Linotype"/>
          <w:b/>
          <w:sz w:val="24"/>
          <w:szCs w:val="24"/>
        </w:rPr>
        <w:t xml:space="preserve">. Hágasele </w:t>
      </w:r>
      <w:r w:rsidRPr="00732CFF">
        <w:rPr>
          <w:rFonts w:ascii="Palatino Linotype" w:hAnsi="Palatino Linotype"/>
          <w:sz w:val="24"/>
          <w:szCs w:val="24"/>
        </w:rPr>
        <w:t xml:space="preserve">del conocimiento a </w:t>
      </w:r>
      <w:r w:rsidRPr="00732CFF">
        <w:rPr>
          <w:rFonts w:ascii="Palatino Linotype" w:hAnsi="Palatino Linotype"/>
          <w:b/>
          <w:sz w:val="24"/>
          <w:szCs w:val="24"/>
        </w:rPr>
        <w:t>La Recurrente</w:t>
      </w:r>
      <w:r w:rsidRPr="00732CFF">
        <w:rPr>
          <w:rFonts w:ascii="Palatino Linotype" w:hAnsi="Palatino Linotype"/>
          <w:sz w:val="24"/>
          <w:szCs w:val="24"/>
        </w:rPr>
        <w:t xml:space="preserve"> que de conformidad con lo establecido en el artículo 142 de la Ley de Protección de Datos Personales en Posesión de Sujetos Obligados del Estado de México y Municipios, podrá impugnarla vía Juicio de Amparo en los términos de las leyes aplicables. </w:t>
      </w:r>
    </w:p>
    <w:p w:rsidR="004A4CEA" w:rsidRPr="00732CFF" w:rsidRDefault="004A4CEA" w:rsidP="004A4CEA">
      <w:pPr>
        <w:pStyle w:val="Prrafodelista"/>
        <w:autoSpaceDE w:val="0"/>
        <w:autoSpaceDN w:val="0"/>
        <w:adjustRightInd w:val="0"/>
        <w:spacing w:line="360" w:lineRule="auto"/>
        <w:ind w:left="0"/>
        <w:jc w:val="both"/>
        <w:rPr>
          <w:rFonts w:ascii="Palatino Linotype" w:hAnsi="Palatino Linotype" w:cs="Arial"/>
          <w:lang w:val="es-MX"/>
        </w:rPr>
      </w:pPr>
    </w:p>
    <w:p w:rsidR="004A4CEA" w:rsidRDefault="004A4CEA" w:rsidP="004A4CEA">
      <w:pPr>
        <w:pStyle w:val="Prrafodelista"/>
        <w:autoSpaceDE w:val="0"/>
        <w:autoSpaceDN w:val="0"/>
        <w:adjustRightInd w:val="0"/>
        <w:spacing w:line="360" w:lineRule="auto"/>
        <w:ind w:left="0"/>
        <w:jc w:val="both"/>
        <w:rPr>
          <w:rFonts w:ascii="Palatino Linotype" w:hAnsi="Palatino Linotype" w:cs="Arial"/>
        </w:rPr>
      </w:pPr>
      <w:r w:rsidRPr="00C91103">
        <w:rPr>
          <w:rFonts w:ascii="Palatino Linotype" w:hAnsi="Palatino Linotype" w:cs="Arial"/>
        </w:rPr>
        <w:t xml:space="preserve">ASÍ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(AUSENCIA JUSTIFICADA), LUIS GUSTAVO PARRA NORIEGA Y GUADALUPE RAMÍREZ PEÑA; EN</w:t>
      </w:r>
      <w:r w:rsidRPr="00272CE0">
        <w:rPr>
          <w:rFonts w:ascii="Palatino Linotype" w:hAnsi="Palatino Linotype" w:cs="Arial"/>
        </w:rPr>
        <w:t xml:space="preserve"> LA </w:t>
      </w:r>
      <w:r>
        <w:rPr>
          <w:rFonts w:ascii="Palatino Linotype" w:hAnsi="Palatino Linotype" w:cs="Arial"/>
        </w:rPr>
        <w:t>SEGUNDA SESIÓN ORDINARIA CELEBRADA EL DIECINUEVE DE ENERO DE DOS MIL VEINTÍDOS, ANTE EL SECRETARIO TÉCNICO DEL PLENO, ALEXIS TAPIA RAMÍREZ. ----------------------------------------------------------------------------</w:t>
      </w:r>
    </w:p>
    <w:p w:rsidR="004A4CEA" w:rsidRDefault="004A4CEA" w:rsidP="004A4C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4A4CEA" w:rsidRDefault="004A4CEA" w:rsidP="004A4C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F65C64" w:rsidRDefault="00F65C64" w:rsidP="00F65C6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F65C64" w:rsidRDefault="00F65C64" w:rsidP="00F65C6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4A4CEA" w:rsidRPr="00280B8B" w:rsidRDefault="004A4CEA" w:rsidP="004A4CEA">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CCR/HAP</w:t>
      </w:r>
    </w:p>
    <w:p w:rsidR="004A4CEA" w:rsidRDefault="004A4CEA" w:rsidP="004A4CEA">
      <w:pPr>
        <w:pStyle w:val="Prrafodelista"/>
        <w:autoSpaceDE w:val="0"/>
        <w:autoSpaceDN w:val="0"/>
        <w:adjustRightInd w:val="0"/>
        <w:spacing w:line="360" w:lineRule="auto"/>
        <w:ind w:left="0"/>
        <w:jc w:val="both"/>
        <w:rPr>
          <w:rFonts w:ascii="Palatino Linotype" w:hAnsi="Palatino Linotype"/>
          <w:bCs/>
        </w:rPr>
      </w:pPr>
    </w:p>
    <w:p w:rsidR="004A4CEA" w:rsidRDefault="004A4CEA" w:rsidP="004A4CEA">
      <w:pPr>
        <w:spacing w:after="0" w:line="360" w:lineRule="auto"/>
        <w:contextualSpacing/>
        <w:jc w:val="both"/>
        <w:rPr>
          <w:rFonts w:ascii="Palatino Linotype" w:eastAsia="MS Mincho" w:hAnsi="Palatino Linotype"/>
        </w:rPr>
      </w:pPr>
    </w:p>
    <w:p w:rsidR="004A4CEA" w:rsidRDefault="004A4CEA" w:rsidP="004A4CEA">
      <w:pPr>
        <w:spacing w:after="0" w:line="360" w:lineRule="auto"/>
        <w:contextualSpacing/>
        <w:jc w:val="both"/>
        <w:rPr>
          <w:rFonts w:ascii="Palatino Linotype" w:eastAsia="MS Mincho" w:hAnsi="Palatino Linotype"/>
        </w:rPr>
      </w:pPr>
    </w:p>
    <w:p w:rsidR="004A4CEA" w:rsidRDefault="004A4CEA" w:rsidP="004A4CEA">
      <w:pPr>
        <w:spacing w:after="0" w:line="360" w:lineRule="auto"/>
        <w:contextualSpacing/>
        <w:jc w:val="both"/>
        <w:rPr>
          <w:rFonts w:ascii="Palatino Linotype" w:eastAsia="MS Mincho" w:hAnsi="Palatino Linotype"/>
        </w:rPr>
      </w:pPr>
    </w:p>
    <w:p w:rsidR="004A4CEA" w:rsidRDefault="004A4CEA" w:rsidP="004A4CEA">
      <w:pPr>
        <w:spacing w:after="0" w:line="360" w:lineRule="auto"/>
        <w:contextualSpacing/>
        <w:jc w:val="both"/>
        <w:rPr>
          <w:rFonts w:ascii="Palatino Linotype" w:eastAsia="MS Mincho" w:hAnsi="Palatino Linotype"/>
        </w:rPr>
      </w:pPr>
    </w:p>
    <w:p w:rsidR="004A4CEA" w:rsidRDefault="004A4CEA" w:rsidP="004A4CEA">
      <w:pPr>
        <w:spacing w:after="0" w:line="360" w:lineRule="auto"/>
        <w:contextualSpacing/>
        <w:jc w:val="both"/>
        <w:rPr>
          <w:rFonts w:ascii="Palatino Linotype" w:eastAsia="MS Mincho" w:hAnsi="Palatino Linotype"/>
        </w:rPr>
      </w:pPr>
    </w:p>
    <w:p w:rsidR="004A4CEA" w:rsidRDefault="004A4CEA" w:rsidP="004A4CEA">
      <w:pPr>
        <w:spacing w:after="0" w:line="360" w:lineRule="auto"/>
        <w:contextualSpacing/>
        <w:jc w:val="both"/>
        <w:rPr>
          <w:rFonts w:ascii="Palatino Linotype" w:eastAsia="MS Mincho" w:hAnsi="Palatino Linotype"/>
        </w:rPr>
      </w:pPr>
    </w:p>
    <w:p w:rsidR="004A4CEA" w:rsidRDefault="004A4CEA" w:rsidP="004A4CEA">
      <w:pPr>
        <w:spacing w:after="0" w:line="360" w:lineRule="auto"/>
        <w:contextualSpacing/>
        <w:jc w:val="both"/>
        <w:rPr>
          <w:rFonts w:ascii="Palatino Linotype" w:eastAsia="MS Mincho" w:hAnsi="Palatino Linotype"/>
        </w:rPr>
      </w:pPr>
    </w:p>
    <w:p w:rsidR="004A4CEA" w:rsidRDefault="004A4CEA" w:rsidP="004A4CEA">
      <w:pPr>
        <w:spacing w:after="0" w:line="360" w:lineRule="auto"/>
        <w:contextualSpacing/>
        <w:jc w:val="both"/>
        <w:rPr>
          <w:rFonts w:ascii="Palatino Linotype" w:eastAsia="MS Mincho" w:hAnsi="Palatino Linotype"/>
        </w:rPr>
      </w:pPr>
    </w:p>
    <w:p w:rsidR="004A4CEA" w:rsidRDefault="004A4CEA" w:rsidP="004A4CEA">
      <w:pPr>
        <w:spacing w:after="0" w:line="360" w:lineRule="auto"/>
        <w:contextualSpacing/>
        <w:jc w:val="both"/>
        <w:rPr>
          <w:rFonts w:ascii="Palatino Linotype" w:eastAsia="MS Mincho" w:hAnsi="Palatino Linotype"/>
        </w:rPr>
      </w:pPr>
    </w:p>
    <w:p w:rsidR="004A4CEA" w:rsidRDefault="004A4CEA" w:rsidP="004A4CEA">
      <w:pPr>
        <w:spacing w:after="0" w:line="360" w:lineRule="auto"/>
        <w:contextualSpacing/>
        <w:jc w:val="both"/>
        <w:rPr>
          <w:rFonts w:ascii="Palatino Linotype" w:eastAsia="MS Mincho" w:hAnsi="Palatino Linotype"/>
        </w:rPr>
      </w:pPr>
    </w:p>
    <w:p w:rsidR="004A4CEA" w:rsidRDefault="004A4CEA" w:rsidP="004A4CEA">
      <w:pPr>
        <w:spacing w:after="0" w:line="360" w:lineRule="auto"/>
        <w:contextualSpacing/>
        <w:jc w:val="both"/>
        <w:rPr>
          <w:rFonts w:ascii="Palatino Linotype" w:eastAsia="MS Mincho" w:hAnsi="Palatino Linotype"/>
        </w:rPr>
      </w:pPr>
    </w:p>
    <w:p w:rsidR="004A4CEA" w:rsidRDefault="004A4CEA" w:rsidP="004A4CEA">
      <w:pPr>
        <w:spacing w:after="0" w:line="360" w:lineRule="auto"/>
        <w:contextualSpacing/>
        <w:jc w:val="both"/>
        <w:rPr>
          <w:rFonts w:ascii="Palatino Linotype" w:eastAsia="MS Mincho" w:hAnsi="Palatino Linotype"/>
        </w:rPr>
      </w:pPr>
    </w:p>
    <w:p w:rsidR="004A4CEA" w:rsidRDefault="004A4CEA" w:rsidP="004A4CEA">
      <w:pPr>
        <w:spacing w:after="0" w:line="360" w:lineRule="auto"/>
        <w:contextualSpacing/>
        <w:jc w:val="both"/>
        <w:rPr>
          <w:rFonts w:ascii="Palatino Linotype" w:eastAsia="MS Mincho" w:hAnsi="Palatino Linotype"/>
        </w:rPr>
      </w:pPr>
    </w:p>
    <w:p w:rsidR="004A4CEA" w:rsidRDefault="004A4CEA" w:rsidP="004A4CEA">
      <w:pPr>
        <w:spacing w:after="0" w:line="360" w:lineRule="auto"/>
        <w:contextualSpacing/>
        <w:jc w:val="both"/>
        <w:rPr>
          <w:rFonts w:ascii="Palatino Linotype" w:eastAsia="MS Mincho" w:hAnsi="Palatino Linotype"/>
        </w:rPr>
      </w:pPr>
    </w:p>
    <w:p w:rsidR="004A4CEA" w:rsidRPr="001742A5" w:rsidRDefault="004A4CEA" w:rsidP="004A4CEA">
      <w:pPr>
        <w:spacing w:after="0" w:line="360" w:lineRule="auto"/>
        <w:contextualSpacing/>
        <w:jc w:val="both"/>
        <w:rPr>
          <w:rFonts w:ascii="Palatino Linotype" w:eastAsia="MS Mincho" w:hAnsi="Palatino Linotype"/>
        </w:rPr>
      </w:pPr>
    </w:p>
    <w:p w:rsidR="0096164E" w:rsidRDefault="0096164E"/>
    <w:sectPr w:rsidR="0096164E" w:rsidSect="0096164E">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7B3" w:rsidRDefault="00FC57B3" w:rsidP="004A4CEA">
      <w:pPr>
        <w:spacing w:after="0" w:line="240" w:lineRule="auto"/>
      </w:pPr>
      <w:r>
        <w:separator/>
      </w:r>
    </w:p>
  </w:endnote>
  <w:endnote w:type="continuationSeparator" w:id="0">
    <w:p w:rsidR="00FC57B3" w:rsidRDefault="00FC57B3" w:rsidP="004A4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4E" w:rsidRPr="000B69FA" w:rsidRDefault="0096164E" w:rsidP="0096164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C65EC">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C65EC">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4E" w:rsidRPr="000B69FA" w:rsidRDefault="0096164E" w:rsidP="0096164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C65E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C65EC">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7B3" w:rsidRDefault="00FC57B3" w:rsidP="004A4CEA">
      <w:pPr>
        <w:spacing w:after="0" w:line="240" w:lineRule="auto"/>
      </w:pPr>
      <w:r>
        <w:separator/>
      </w:r>
    </w:p>
  </w:footnote>
  <w:footnote w:type="continuationSeparator" w:id="0">
    <w:p w:rsidR="00FC57B3" w:rsidRDefault="00FC57B3" w:rsidP="004A4CEA">
      <w:pPr>
        <w:spacing w:after="0" w:line="240" w:lineRule="auto"/>
      </w:pPr>
      <w:r>
        <w:continuationSeparator/>
      </w:r>
    </w:p>
  </w:footnote>
  <w:footnote w:id="1">
    <w:p w:rsidR="0096164E" w:rsidRPr="006741D8" w:rsidRDefault="0096164E" w:rsidP="00732CFF">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4E" w:rsidRDefault="0096164E">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195E8C5" wp14:editId="1F0FD49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96164E" w:rsidTr="0096164E">
      <w:trPr>
        <w:trHeight w:val="227"/>
      </w:trPr>
      <w:tc>
        <w:tcPr>
          <w:tcW w:w="5529" w:type="dxa"/>
          <w:hideMark/>
        </w:tcPr>
        <w:p w:rsidR="0096164E" w:rsidRPr="00C9150F" w:rsidRDefault="0096164E" w:rsidP="0096164E">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rsidR="0096164E" w:rsidRPr="00C9150F" w:rsidRDefault="0096164E" w:rsidP="0096164E">
          <w:pPr>
            <w:spacing w:after="120" w:line="256" w:lineRule="auto"/>
            <w:ind w:left="639" w:right="214"/>
            <w:jc w:val="right"/>
            <w:rPr>
              <w:rFonts w:ascii="Palatino Linotype" w:hAnsi="Palatino Linotype" w:cs="Arial"/>
              <w:b/>
              <w:szCs w:val="20"/>
            </w:rPr>
          </w:pPr>
          <w:r w:rsidRPr="00536E73">
            <w:rPr>
              <w:rFonts w:ascii="Palatino Linotype" w:hAnsi="Palatino Linotype" w:cs="Arial"/>
              <w:b/>
              <w:bCs/>
              <w:sz w:val="24"/>
              <w:lang w:eastAsia="es-MX"/>
            </w:rPr>
            <w:t>05910/INFOEM/AD/RR/2021</w:t>
          </w:r>
        </w:p>
      </w:tc>
    </w:tr>
    <w:tr w:rsidR="0096164E" w:rsidTr="0096164E">
      <w:trPr>
        <w:trHeight w:val="242"/>
      </w:trPr>
      <w:tc>
        <w:tcPr>
          <w:tcW w:w="5529" w:type="dxa"/>
          <w:hideMark/>
        </w:tcPr>
        <w:p w:rsidR="0096164E" w:rsidRPr="00C9150F" w:rsidRDefault="0096164E" w:rsidP="0096164E">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rsidR="0096164E" w:rsidRPr="00C9150F" w:rsidRDefault="0096164E" w:rsidP="0096164E">
          <w:pPr>
            <w:spacing w:after="120" w:line="256" w:lineRule="auto"/>
            <w:ind w:left="639" w:right="214"/>
            <w:jc w:val="right"/>
            <w:rPr>
              <w:rFonts w:ascii="Palatino Linotype" w:hAnsi="Palatino Linotype" w:cs="Arial"/>
              <w:b/>
            </w:rPr>
          </w:pPr>
          <w:r w:rsidRPr="00C9150F">
            <w:rPr>
              <w:rFonts w:ascii="Palatino Linotype" w:hAnsi="Palatino Linotype" w:cs="Arial"/>
              <w:b/>
              <w:szCs w:val="20"/>
            </w:rPr>
            <w:t xml:space="preserve">Instituto de Seguridad Social del Estado de México y Municipios </w:t>
          </w:r>
        </w:p>
      </w:tc>
    </w:tr>
    <w:tr w:rsidR="0096164E" w:rsidTr="0096164E">
      <w:trPr>
        <w:trHeight w:val="342"/>
      </w:trPr>
      <w:tc>
        <w:tcPr>
          <w:tcW w:w="5529" w:type="dxa"/>
          <w:hideMark/>
        </w:tcPr>
        <w:p w:rsidR="0096164E" w:rsidRPr="00C9150F" w:rsidRDefault="0096164E" w:rsidP="0096164E">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rsidR="0096164E" w:rsidRPr="00C9150F" w:rsidRDefault="0096164E" w:rsidP="0096164E">
          <w:pPr>
            <w:spacing w:after="120" w:line="256" w:lineRule="auto"/>
            <w:ind w:left="497" w:right="214" w:firstLine="142"/>
            <w:jc w:val="right"/>
            <w:rPr>
              <w:rFonts w:ascii="Palatino Linotype" w:hAnsi="Palatino Linotype" w:cs="Arial"/>
              <w:b/>
              <w:szCs w:val="20"/>
            </w:rPr>
          </w:pPr>
          <w:r w:rsidRPr="00C9150F">
            <w:rPr>
              <w:rFonts w:ascii="Palatino Linotype" w:hAnsi="Palatino Linotype" w:cs="Arial"/>
              <w:b/>
              <w:szCs w:val="20"/>
            </w:rPr>
            <w:t xml:space="preserve">José Martínez Vilchis </w:t>
          </w:r>
        </w:p>
      </w:tc>
    </w:tr>
  </w:tbl>
  <w:p w:rsidR="0096164E" w:rsidRDefault="009616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6164E" w:rsidTr="0096164E">
      <w:trPr>
        <w:trHeight w:val="227"/>
      </w:trPr>
      <w:tc>
        <w:tcPr>
          <w:tcW w:w="5529" w:type="dxa"/>
          <w:hideMark/>
        </w:tcPr>
        <w:p w:rsidR="0096164E" w:rsidRPr="00C9150F" w:rsidRDefault="0096164E" w:rsidP="0096164E">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rsidR="0096164E" w:rsidRPr="00C9150F" w:rsidRDefault="0096164E" w:rsidP="0096164E">
          <w:pPr>
            <w:spacing w:after="120" w:line="256" w:lineRule="auto"/>
            <w:ind w:left="639" w:right="214"/>
            <w:jc w:val="right"/>
            <w:rPr>
              <w:rFonts w:ascii="Palatino Linotype" w:hAnsi="Palatino Linotype" w:cs="Arial"/>
              <w:b/>
              <w:szCs w:val="20"/>
            </w:rPr>
          </w:pPr>
          <w:r w:rsidRPr="00536E73">
            <w:rPr>
              <w:rFonts w:ascii="Palatino Linotype" w:hAnsi="Palatino Linotype" w:cs="Arial"/>
              <w:b/>
              <w:bCs/>
              <w:sz w:val="24"/>
              <w:lang w:eastAsia="es-MX"/>
            </w:rPr>
            <w:t>05910/INFOEM/AD/RR/2021</w:t>
          </w:r>
        </w:p>
      </w:tc>
    </w:tr>
    <w:tr w:rsidR="0096164E" w:rsidTr="0096164E">
      <w:trPr>
        <w:trHeight w:val="196"/>
      </w:trPr>
      <w:tc>
        <w:tcPr>
          <w:tcW w:w="5529" w:type="dxa"/>
          <w:hideMark/>
        </w:tcPr>
        <w:p w:rsidR="0096164E" w:rsidRPr="00C9150F" w:rsidRDefault="0096164E" w:rsidP="0096164E">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Recurrente:</w:t>
          </w:r>
        </w:p>
      </w:tc>
      <w:tc>
        <w:tcPr>
          <w:tcW w:w="4536" w:type="dxa"/>
          <w:hideMark/>
        </w:tcPr>
        <w:p w:rsidR="0096164E" w:rsidRPr="00C9150F" w:rsidRDefault="00DC65EC" w:rsidP="00DC65EC">
          <w:pPr>
            <w:spacing w:after="120" w:line="256" w:lineRule="auto"/>
            <w:ind w:left="639" w:right="214"/>
            <w:jc w:val="right"/>
            <w:rPr>
              <w:rFonts w:ascii="Palatino Linotype" w:hAnsi="Palatino Linotype" w:cs="Arial"/>
              <w:b/>
            </w:rPr>
          </w:pPr>
          <w:proofErr w:type="spellStart"/>
          <w:r>
            <w:rPr>
              <w:rFonts w:ascii="Palatino Linotype" w:hAnsi="Palatino Linotype" w:cs="Arial"/>
              <w:b/>
            </w:rPr>
            <w:t>xxxxxxxxxxxxxxxxxxxxxxxxxxx</w:t>
          </w:r>
          <w:proofErr w:type="spellEnd"/>
          <w:r w:rsidR="0096164E" w:rsidRPr="00536E73">
            <w:rPr>
              <w:rFonts w:ascii="Palatino Linotype" w:hAnsi="Palatino Linotype" w:cs="Arial"/>
              <w:b/>
            </w:rPr>
            <w:t xml:space="preserve"> </w:t>
          </w:r>
          <w:proofErr w:type="spellStart"/>
          <w:r>
            <w:rPr>
              <w:rFonts w:ascii="Palatino Linotype" w:hAnsi="Palatino Linotype" w:cs="Arial"/>
              <w:b/>
            </w:rPr>
            <w:t>xxxxxxxxxxxxx</w:t>
          </w:r>
          <w:proofErr w:type="spellEnd"/>
        </w:p>
      </w:tc>
    </w:tr>
    <w:tr w:rsidR="0096164E" w:rsidTr="0096164E">
      <w:trPr>
        <w:trHeight w:val="242"/>
      </w:trPr>
      <w:tc>
        <w:tcPr>
          <w:tcW w:w="5529" w:type="dxa"/>
          <w:hideMark/>
        </w:tcPr>
        <w:p w:rsidR="0096164E" w:rsidRPr="00C9150F" w:rsidRDefault="0096164E" w:rsidP="0096164E">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rsidR="0096164E" w:rsidRPr="00C9150F" w:rsidRDefault="0096164E" w:rsidP="0096164E">
          <w:pPr>
            <w:spacing w:after="120" w:line="256" w:lineRule="auto"/>
            <w:ind w:left="639" w:right="214"/>
            <w:jc w:val="right"/>
            <w:rPr>
              <w:rFonts w:ascii="Palatino Linotype" w:hAnsi="Palatino Linotype" w:cs="Arial"/>
              <w:b/>
              <w:szCs w:val="20"/>
            </w:rPr>
          </w:pPr>
          <w:r w:rsidRPr="00C9150F">
            <w:rPr>
              <w:rFonts w:ascii="Palatino Linotype" w:hAnsi="Palatino Linotype" w:cs="Arial"/>
              <w:b/>
              <w:szCs w:val="20"/>
            </w:rPr>
            <w:t xml:space="preserve">Instituto de Seguridad Social del Estado de México y Municipios </w:t>
          </w:r>
        </w:p>
      </w:tc>
    </w:tr>
    <w:tr w:rsidR="0096164E" w:rsidTr="0096164E">
      <w:trPr>
        <w:trHeight w:val="342"/>
      </w:trPr>
      <w:tc>
        <w:tcPr>
          <w:tcW w:w="5529" w:type="dxa"/>
          <w:hideMark/>
        </w:tcPr>
        <w:p w:rsidR="0096164E" w:rsidRPr="00C9150F" w:rsidRDefault="0096164E" w:rsidP="0096164E">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rsidR="0096164E" w:rsidRPr="00C9150F" w:rsidRDefault="0096164E" w:rsidP="0096164E">
          <w:pPr>
            <w:spacing w:after="120" w:line="256" w:lineRule="auto"/>
            <w:ind w:left="639" w:right="214"/>
            <w:jc w:val="right"/>
            <w:rPr>
              <w:rFonts w:ascii="Palatino Linotype" w:hAnsi="Palatino Linotype" w:cs="Arial"/>
              <w:b/>
              <w:szCs w:val="20"/>
            </w:rPr>
          </w:pPr>
          <w:r w:rsidRPr="00C9150F">
            <w:rPr>
              <w:rFonts w:ascii="Palatino Linotype" w:hAnsi="Palatino Linotype" w:cs="Arial"/>
              <w:b/>
              <w:szCs w:val="20"/>
            </w:rPr>
            <w:t xml:space="preserve">José Martínez Vilchis </w:t>
          </w:r>
        </w:p>
      </w:tc>
    </w:tr>
  </w:tbl>
  <w:p w:rsidR="0096164E" w:rsidRDefault="0096164E">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D5B649F" wp14:editId="762FF157">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F7470"/>
    <w:multiLevelType w:val="hybridMultilevel"/>
    <w:tmpl w:val="3F003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95C7805"/>
    <w:multiLevelType w:val="hybridMultilevel"/>
    <w:tmpl w:val="00D09628"/>
    <w:lvl w:ilvl="0" w:tplc="EE221F8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C52323E"/>
    <w:multiLevelType w:val="hybridMultilevel"/>
    <w:tmpl w:val="65C47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CEA"/>
    <w:rsid w:val="00036F8B"/>
    <w:rsid w:val="000F25B1"/>
    <w:rsid w:val="00123996"/>
    <w:rsid w:val="001C3C20"/>
    <w:rsid w:val="002B2A2C"/>
    <w:rsid w:val="002F019E"/>
    <w:rsid w:val="00471389"/>
    <w:rsid w:val="004A4CEA"/>
    <w:rsid w:val="00536E73"/>
    <w:rsid w:val="00732CFF"/>
    <w:rsid w:val="008310A0"/>
    <w:rsid w:val="0096164E"/>
    <w:rsid w:val="009B3148"/>
    <w:rsid w:val="00A706FA"/>
    <w:rsid w:val="00B7677D"/>
    <w:rsid w:val="00CB7AE4"/>
    <w:rsid w:val="00DC65EC"/>
    <w:rsid w:val="00F2254C"/>
    <w:rsid w:val="00F65C64"/>
    <w:rsid w:val="00FC57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B9B1A00-EC06-4DAF-ACB5-975F52C1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C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4CE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A4CE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A4CE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A4CE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A4CE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A4CEA"/>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A4CEA"/>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A4CE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A4CEA"/>
    <w:rPr>
      <w:sz w:val="20"/>
      <w:szCs w:val="20"/>
    </w:rPr>
  </w:style>
  <w:style w:type="paragraph" w:customStyle="1" w:styleId="Citas">
    <w:name w:val="Citas"/>
    <w:basedOn w:val="Normal"/>
    <w:qFormat/>
    <w:rsid w:val="004A4CEA"/>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82991">
      <w:bodyDiv w:val="1"/>
      <w:marLeft w:val="0"/>
      <w:marRight w:val="0"/>
      <w:marTop w:val="0"/>
      <w:marBottom w:val="0"/>
      <w:divBdr>
        <w:top w:val="none" w:sz="0" w:space="0" w:color="auto"/>
        <w:left w:val="none" w:sz="0" w:space="0" w:color="auto"/>
        <w:bottom w:val="none" w:sz="0" w:space="0" w:color="auto"/>
        <w:right w:val="none" w:sz="0" w:space="0" w:color="auto"/>
      </w:divBdr>
    </w:div>
    <w:div w:id="182865920">
      <w:bodyDiv w:val="1"/>
      <w:marLeft w:val="0"/>
      <w:marRight w:val="0"/>
      <w:marTop w:val="0"/>
      <w:marBottom w:val="0"/>
      <w:divBdr>
        <w:top w:val="none" w:sz="0" w:space="0" w:color="auto"/>
        <w:left w:val="none" w:sz="0" w:space="0" w:color="auto"/>
        <w:bottom w:val="none" w:sz="0" w:space="0" w:color="auto"/>
        <w:right w:val="none" w:sz="0" w:space="0" w:color="auto"/>
      </w:divBdr>
    </w:div>
    <w:div w:id="229734048">
      <w:bodyDiv w:val="1"/>
      <w:marLeft w:val="0"/>
      <w:marRight w:val="0"/>
      <w:marTop w:val="0"/>
      <w:marBottom w:val="0"/>
      <w:divBdr>
        <w:top w:val="none" w:sz="0" w:space="0" w:color="auto"/>
        <w:left w:val="none" w:sz="0" w:space="0" w:color="auto"/>
        <w:bottom w:val="none" w:sz="0" w:space="0" w:color="auto"/>
        <w:right w:val="none" w:sz="0" w:space="0" w:color="auto"/>
      </w:divBdr>
    </w:div>
    <w:div w:id="600989965">
      <w:bodyDiv w:val="1"/>
      <w:marLeft w:val="0"/>
      <w:marRight w:val="0"/>
      <w:marTop w:val="0"/>
      <w:marBottom w:val="0"/>
      <w:divBdr>
        <w:top w:val="none" w:sz="0" w:space="0" w:color="auto"/>
        <w:left w:val="none" w:sz="0" w:space="0" w:color="auto"/>
        <w:bottom w:val="none" w:sz="0" w:space="0" w:color="auto"/>
        <w:right w:val="none" w:sz="0" w:space="0" w:color="auto"/>
      </w:divBdr>
    </w:div>
    <w:div w:id="771052026">
      <w:bodyDiv w:val="1"/>
      <w:marLeft w:val="0"/>
      <w:marRight w:val="0"/>
      <w:marTop w:val="0"/>
      <w:marBottom w:val="0"/>
      <w:divBdr>
        <w:top w:val="none" w:sz="0" w:space="0" w:color="auto"/>
        <w:left w:val="none" w:sz="0" w:space="0" w:color="auto"/>
        <w:bottom w:val="none" w:sz="0" w:space="0" w:color="auto"/>
        <w:right w:val="none" w:sz="0" w:space="0" w:color="auto"/>
      </w:divBdr>
    </w:div>
    <w:div w:id="877664077">
      <w:bodyDiv w:val="1"/>
      <w:marLeft w:val="0"/>
      <w:marRight w:val="0"/>
      <w:marTop w:val="0"/>
      <w:marBottom w:val="0"/>
      <w:divBdr>
        <w:top w:val="none" w:sz="0" w:space="0" w:color="auto"/>
        <w:left w:val="none" w:sz="0" w:space="0" w:color="auto"/>
        <w:bottom w:val="none" w:sz="0" w:space="0" w:color="auto"/>
        <w:right w:val="none" w:sz="0" w:space="0" w:color="auto"/>
      </w:divBdr>
    </w:div>
    <w:div w:id="996684693">
      <w:bodyDiv w:val="1"/>
      <w:marLeft w:val="0"/>
      <w:marRight w:val="0"/>
      <w:marTop w:val="0"/>
      <w:marBottom w:val="0"/>
      <w:divBdr>
        <w:top w:val="none" w:sz="0" w:space="0" w:color="auto"/>
        <w:left w:val="none" w:sz="0" w:space="0" w:color="auto"/>
        <w:bottom w:val="none" w:sz="0" w:space="0" w:color="auto"/>
        <w:right w:val="none" w:sz="0" w:space="0" w:color="auto"/>
      </w:divBdr>
    </w:div>
    <w:div w:id="996810955">
      <w:bodyDiv w:val="1"/>
      <w:marLeft w:val="0"/>
      <w:marRight w:val="0"/>
      <w:marTop w:val="0"/>
      <w:marBottom w:val="0"/>
      <w:divBdr>
        <w:top w:val="none" w:sz="0" w:space="0" w:color="auto"/>
        <w:left w:val="none" w:sz="0" w:space="0" w:color="auto"/>
        <w:bottom w:val="none" w:sz="0" w:space="0" w:color="auto"/>
        <w:right w:val="none" w:sz="0" w:space="0" w:color="auto"/>
      </w:divBdr>
    </w:div>
    <w:div w:id="1252936509">
      <w:bodyDiv w:val="1"/>
      <w:marLeft w:val="0"/>
      <w:marRight w:val="0"/>
      <w:marTop w:val="0"/>
      <w:marBottom w:val="0"/>
      <w:divBdr>
        <w:top w:val="none" w:sz="0" w:space="0" w:color="auto"/>
        <w:left w:val="none" w:sz="0" w:space="0" w:color="auto"/>
        <w:bottom w:val="none" w:sz="0" w:space="0" w:color="auto"/>
        <w:right w:val="none" w:sz="0" w:space="0" w:color="auto"/>
      </w:divBdr>
    </w:div>
    <w:div w:id="1885629794">
      <w:bodyDiv w:val="1"/>
      <w:marLeft w:val="0"/>
      <w:marRight w:val="0"/>
      <w:marTop w:val="0"/>
      <w:marBottom w:val="0"/>
      <w:divBdr>
        <w:top w:val="none" w:sz="0" w:space="0" w:color="auto"/>
        <w:left w:val="none" w:sz="0" w:space="0" w:color="auto"/>
        <w:bottom w:val="none" w:sz="0" w:space="0" w:color="auto"/>
        <w:right w:val="none" w:sz="0" w:space="0" w:color="auto"/>
      </w:divBdr>
    </w:div>
    <w:div w:id="2039889089">
      <w:bodyDiv w:val="1"/>
      <w:marLeft w:val="0"/>
      <w:marRight w:val="0"/>
      <w:marTop w:val="0"/>
      <w:marBottom w:val="0"/>
      <w:divBdr>
        <w:top w:val="none" w:sz="0" w:space="0" w:color="auto"/>
        <w:left w:val="none" w:sz="0" w:space="0" w:color="auto"/>
        <w:bottom w:val="none" w:sz="0" w:space="0" w:color="auto"/>
        <w:right w:val="none" w:sz="0" w:space="0" w:color="auto"/>
      </w:divBdr>
    </w:div>
    <w:div w:id="2052025892">
      <w:bodyDiv w:val="1"/>
      <w:marLeft w:val="0"/>
      <w:marRight w:val="0"/>
      <w:marTop w:val="0"/>
      <w:marBottom w:val="0"/>
      <w:divBdr>
        <w:top w:val="none" w:sz="0" w:space="0" w:color="auto"/>
        <w:left w:val="none" w:sz="0" w:space="0" w:color="auto"/>
        <w:bottom w:val="none" w:sz="0" w:space="0" w:color="auto"/>
        <w:right w:val="none" w:sz="0" w:space="0" w:color="auto"/>
      </w:divBdr>
    </w:div>
    <w:div w:id="208098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26</Pages>
  <Words>6514</Words>
  <Characters>35830</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2021-12-20T20:16:00Z</dcterms:created>
  <dcterms:modified xsi:type="dcterms:W3CDTF">2022-02-22T16:32:00Z</dcterms:modified>
</cp:coreProperties>
</file>