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A7C3E" w14:textId="27533E73" w:rsidR="005729C5" w:rsidRPr="0055510A" w:rsidRDefault="005729C5" w:rsidP="000C37F9">
      <w:pPr>
        <w:spacing w:line="360" w:lineRule="auto"/>
        <w:jc w:val="both"/>
        <w:rPr>
          <w:rFonts w:ascii="Palatino Linotype" w:hAnsi="Palatino Linotype"/>
        </w:rPr>
      </w:pPr>
      <w:r w:rsidRPr="0055510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4D015B" w:rsidRPr="0055510A">
        <w:rPr>
          <w:rFonts w:ascii="Palatino Linotype" w:hAnsi="Palatino Linotype" w:cs="Arial"/>
        </w:rPr>
        <w:t xml:space="preserve">dieciocho de enero de dos mil </w:t>
      </w:r>
      <w:r w:rsidR="00731FF4" w:rsidRPr="0055510A">
        <w:rPr>
          <w:rFonts w:ascii="Palatino Linotype" w:hAnsi="Palatino Linotype" w:cs="Arial"/>
        </w:rPr>
        <w:t>veintitrés</w:t>
      </w:r>
      <w:r w:rsidRPr="0055510A">
        <w:rPr>
          <w:rFonts w:ascii="Palatino Linotype" w:hAnsi="Palatino Linotype"/>
        </w:rPr>
        <w:t>.</w:t>
      </w:r>
    </w:p>
    <w:p w14:paraId="3FCD2965" w14:textId="77777777" w:rsidR="00787F92" w:rsidRPr="0055510A" w:rsidRDefault="00787F92" w:rsidP="000C37F9">
      <w:pPr>
        <w:spacing w:line="360" w:lineRule="auto"/>
        <w:jc w:val="both"/>
        <w:rPr>
          <w:rFonts w:ascii="Palatino Linotype" w:hAnsi="Palatino Linotype"/>
        </w:rPr>
      </w:pPr>
    </w:p>
    <w:p w14:paraId="3CB9DD7C" w14:textId="62FF5729" w:rsidR="005729C5" w:rsidRPr="0055510A" w:rsidRDefault="005729C5" w:rsidP="000C37F9">
      <w:pPr>
        <w:spacing w:line="360" w:lineRule="auto"/>
        <w:jc w:val="both"/>
        <w:rPr>
          <w:rFonts w:ascii="Palatino Linotype" w:hAnsi="Palatino Linotype"/>
        </w:rPr>
      </w:pPr>
      <w:r w:rsidRPr="0055510A">
        <w:rPr>
          <w:rFonts w:ascii="Palatino Linotype" w:hAnsi="Palatino Linotype"/>
          <w:b/>
        </w:rPr>
        <w:t>VISTO</w:t>
      </w:r>
      <w:r w:rsidRPr="0055510A">
        <w:rPr>
          <w:rFonts w:ascii="Palatino Linotype" w:hAnsi="Palatino Linotype"/>
        </w:rPr>
        <w:t xml:space="preserve"> el expe</w:t>
      </w:r>
      <w:r w:rsidR="004D015B" w:rsidRPr="0055510A">
        <w:rPr>
          <w:rFonts w:ascii="Palatino Linotype" w:hAnsi="Palatino Linotype"/>
        </w:rPr>
        <w:t>diente formado con motivo del Recurso de R</w:t>
      </w:r>
      <w:r w:rsidRPr="0055510A">
        <w:rPr>
          <w:rFonts w:ascii="Palatino Linotype" w:hAnsi="Palatino Linotype"/>
        </w:rPr>
        <w:t xml:space="preserve">evisión </w:t>
      </w:r>
      <w:r w:rsidR="004D015B" w:rsidRPr="0055510A">
        <w:rPr>
          <w:rFonts w:ascii="Palatino Linotype" w:hAnsi="Palatino Linotype"/>
          <w:b/>
        </w:rPr>
        <w:t>0</w:t>
      </w:r>
      <w:r w:rsidR="00BB329B" w:rsidRPr="0055510A">
        <w:rPr>
          <w:rFonts w:ascii="Palatino Linotype" w:hAnsi="Palatino Linotype"/>
          <w:b/>
        </w:rPr>
        <w:t>8012</w:t>
      </w:r>
      <w:r w:rsidR="000276D6" w:rsidRPr="0055510A">
        <w:rPr>
          <w:rFonts w:ascii="Palatino Linotype" w:hAnsi="Palatino Linotype"/>
          <w:b/>
        </w:rPr>
        <w:t>/INFOEM/AD/RR/202</w:t>
      </w:r>
      <w:r w:rsidR="004D015B" w:rsidRPr="0055510A">
        <w:rPr>
          <w:rFonts w:ascii="Palatino Linotype" w:hAnsi="Palatino Linotype"/>
          <w:b/>
        </w:rPr>
        <w:t>2</w:t>
      </w:r>
      <w:r w:rsidR="004D015B" w:rsidRPr="0055510A">
        <w:rPr>
          <w:rFonts w:ascii="Palatino Linotype" w:hAnsi="Palatino Linotype"/>
        </w:rPr>
        <w:t>, promovido por el C.</w:t>
      </w:r>
      <w:r w:rsidRPr="0055510A">
        <w:rPr>
          <w:rFonts w:ascii="Palatino Linotype" w:hAnsi="Palatino Linotype"/>
          <w:b/>
        </w:rPr>
        <w:t xml:space="preserve"> </w:t>
      </w:r>
      <w:r w:rsidR="00AF27E6">
        <w:rPr>
          <w:rFonts w:ascii="Palatino Linotype" w:hAnsi="Palatino Linotype"/>
          <w:b/>
        </w:rPr>
        <w:t>XXXXXXXXX XXXXX XXXXXXXXX</w:t>
      </w:r>
      <w:r w:rsidRPr="0055510A">
        <w:rPr>
          <w:rFonts w:ascii="Palatino Linotype" w:hAnsi="Palatino Linotype"/>
        </w:rPr>
        <w:t>, en lo sucesivo</w:t>
      </w:r>
      <w:r w:rsidR="00392B5D" w:rsidRPr="0055510A">
        <w:rPr>
          <w:rFonts w:ascii="Palatino Linotype" w:hAnsi="Palatino Linotype"/>
        </w:rPr>
        <w:t xml:space="preserve"> se denominará </w:t>
      </w:r>
      <w:r w:rsidR="004D015B" w:rsidRPr="0055510A">
        <w:rPr>
          <w:rFonts w:ascii="Palatino Linotype" w:hAnsi="Palatino Linotype"/>
          <w:b/>
        </w:rPr>
        <w:t>EL</w:t>
      </w:r>
      <w:r w:rsidRPr="0055510A">
        <w:rPr>
          <w:rFonts w:ascii="Palatino Linotype" w:hAnsi="Palatino Linotype"/>
          <w:b/>
        </w:rPr>
        <w:t xml:space="preserve"> RECURRENTE</w:t>
      </w:r>
      <w:r w:rsidRPr="0055510A">
        <w:rPr>
          <w:rFonts w:ascii="Palatino Linotype" w:hAnsi="Palatino Linotype"/>
        </w:rPr>
        <w:t>, en contra de la respuesta de</w:t>
      </w:r>
      <w:r w:rsidR="00BB329B" w:rsidRPr="0055510A">
        <w:rPr>
          <w:rFonts w:ascii="Palatino Linotype" w:hAnsi="Palatino Linotype"/>
        </w:rPr>
        <w:t xml:space="preserve"> la</w:t>
      </w:r>
      <w:r w:rsidRPr="0055510A">
        <w:rPr>
          <w:rFonts w:ascii="Palatino Linotype" w:hAnsi="Palatino Linotype"/>
        </w:rPr>
        <w:t xml:space="preserve"> </w:t>
      </w:r>
      <w:r w:rsidR="00BB329B" w:rsidRPr="0055510A">
        <w:rPr>
          <w:rFonts w:ascii="Palatino Linotype" w:hAnsi="Palatino Linotype"/>
          <w:b/>
        </w:rPr>
        <w:t>Secretaría de Finanzas</w:t>
      </w:r>
      <w:r w:rsidR="00236C98" w:rsidRPr="0055510A">
        <w:rPr>
          <w:rFonts w:ascii="Palatino Linotype" w:hAnsi="Palatino Linotype"/>
          <w:b/>
        </w:rPr>
        <w:t xml:space="preserve">, </w:t>
      </w:r>
      <w:r w:rsidRPr="0055510A">
        <w:rPr>
          <w:rFonts w:ascii="Palatino Linotype" w:hAnsi="Palatino Linotype"/>
        </w:rPr>
        <w:t>en lo subsecuente</w:t>
      </w:r>
      <w:r w:rsidR="00392B5D" w:rsidRPr="0055510A">
        <w:rPr>
          <w:rFonts w:ascii="Palatino Linotype" w:hAnsi="Palatino Linotype"/>
        </w:rPr>
        <w:t xml:space="preserve"> se denominará</w:t>
      </w:r>
      <w:r w:rsidRPr="0055510A">
        <w:rPr>
          <w:rFonts w:ascii="Palatino Linotype" w:hAnsi="Palatino Linotype"/>
        </w:rPr>
        <w:t xml:space="preserve"> </w:t>
      </w:r>
      <w:r w:rsidRPr="0055510A">
        <w:rPr>
          <w:rFonts w:ascii="Palatino Linotype" w:hAnsi="Palatino Linotype"/>
          <w:b/>
        </w:rPr>
        <w:t xml:space="preserve">EL SUJETO OBLIGADO </w:t>
      </w:r>
      <w:r w:rsidRPr="0055510A">
        <w:rPr>
          <w:rFonts w:ascii="Palatino Linotype" w:hAnsi="Palatino Linotype"/>
        </w:rPr>
        <w:t>o</w:t>
      </w:r>
      <w:r w:rsidRPr="0055510A">
        <w:rPr>
          <w:rFonts w:ascii="Palatino Linotype" w:hAnsi="Palatino Linotype"/>
          <w:b/>
        </w:rPr>
        <w:t xml:space="preserve"> RESPONSABLE</w:t>
      </w:r>
      <w:r w:rsidRPr="0055510A">
        <w:rPr>
          <w:rFonts w:ascii="Palatino Linotype" w:hAnsi="Palatino Linotype"/>
        </w:rPr>
        <w:t>,</w:t>
      </w:r>
      <w:r w:rsidRPr="0055510A">
        <w:rPr>
          <w:rStyle w:val="Refdenotaalpie"/>
          <w:rFonts w:ascii="Palatino Linotype" w:hAnsi="Palatino Linotype"/>
        </w:rPr>
        <w:footnoteReference w:id="1"/>
      </w:r>
      <w:r w:rsidRPr="0055510A">
        <w:rPr>
          <w:rFonts w:ascii="Palatino Linotype" w:hAnsi="Palatino Linotype"/>
        </w:rPr>
        <w:t xml:space="preserve"> se procede a dictar la presente resolución con base en lo siguiente: </w:t>
      </w:r>
    </w:p>
    <w:p w14:paraId="4172B710" w14:textId="77777777" w:rsidR="00787F92" w:rsidRPr="0055510A" w:rsidRDefault="00787F92" w:rsidP="000C37F9">
      <w:pPr>
        <w:jc w:val="both"/>
        <w:rPr>
          <w:rFonts w:ascii="Palatino Linotype" w:hAnsi="Palatino Linotype"/>
        </w:rPr>
      </w:pPr>
    </w:p>
    <w:p w14:paraId="68E5B28F" w14:textId="77777777" w:rsidR="005729C5" w:rsidRPr="0055510A" w:rsidRDefault="005729C5" w:rsidP="000C37F9">
      <w:pPr>
        <w:jc w:val="center"/>
        <w:rPr>
          <w:rFonts w:ascii="Palatino Linotype" w:hAnsi="Palatino Linotype"/>
          <w:b/>
          <w:bCs/>
          <w:spacing w:val="60"/>
          <w:sz w:val="28"/>
          <w:szCs w:val="28"/>
          <w:lang w:val="es-ES_tradnl"/>
        </w:rPr>
      </w:pPr>
      <w:r w:rsidRPr="0055510A">
        <w:rPr>
          <w:rFonts w:ascii="Palatino Linotype" w:hAnsi="Palatino Linotype"/>
          <w:b/>
          <w:bCs/>
          <w:spacing w:val="60"/>
          <w:sz w:val="28"/>
          <w:szCs w:val="28"/>
          <w:lang w:val="es-ES_tradnl"/>
        </w:rPr>
        <w:t>RESULTANDO</w:t>
      </w:r>
    </w:p>
    <w:p w14:paraId="4EFFF84E" w14:textId="77777777" w:rsidR="00787F92" w:rsidRPr="0055510A" w:rsidRDefault="00787F92" w:rsidP="000C37F9">
      <w:pPr>
        <w:jc w:val="center"/>
        <w:rPr>
          <w:rFonts w:ascii="Palatino Linotype" w:hAnsi="Palatino Linotype"/>
          <w:b/>
          <w:bCs/>
          <w:spacing w:val="60"/>
          <w:sz w:val="28"/>
          <w:szCs w:val="28"/>
          <w:lang w:val="es-ES_tradnl"/>
        </w:rPr>
      </w:pPr>
    </w:p>
    <w:p w14:paraId="6F081EEE" w14:textId="77777777" w:rsidR="00BB329B" w:rsidRPr="0055510A" w:rsidRDefault="00BB329B" w:rsidP="00BB329B">
      <w:pPr>
        <w:spacing w:line="360" w:lineRule="auto"/>
        <w:jc w:val="both"/>
        <w:rPr>
          <w:rFonts w:ascii="Palatino Linotype" w:hAnsi="Palatino Linotype"/>
          <w:b/>
          <w:color w:val="000000" w:themeColor="text1"/>
          <w:sz w:val="28"/>
          <w:szCs w:val="28"/>
          <w:lang w:val="es-MX"/>
        </w:rPr>
      </w:pPr>
      <w:r w:rsidRPr="0055510A">
        <w:rPr>
          <w:rFonts w:ascii="Palatino Linotype" w:hAnsi="Palatino Linotype"/>
          <w:b/>
          <w:color w:val="000000" w:themeColor="text1"/>
          <w:sz w:val="28"/>
          <w:szCs w:val="28"/>
        </w:rPr>
        <w:t>I. De la Solicitud de Acceso a Datos Personales:</w:t>
      </w:r>
    </w:p>
    <w:p w14:paraId="4CE5B8CE" w14:textId="08F2E4B0" w:rsidR="008704C0" w:rsidRPr="0055510A" w:rsidRDefault="00A32C10" w:rsidP="000C37F9">
      <w:pPr>
        <w:spacing w:line="360" w:lineRule="auto"/>
        <w:jc w:val="both"/>
        <w:rPr>
          <w:rFonts w:ascii="Palatino Linotype" w:hAnsi="Palatino Linotype"/>
        </w:rPr>
      </w:pPr>
      <w:r w:rsidRPr="0055510A">
        <w:rPr>
          <w:rFonts w:ascii="Palatino Linotype" w:hAnsi="Palatino Linotype"/>
        </w:rPr>
        <w:t>El</w:t>
      </w:r>
      <w:r w:rsidR="008704C0" w:rsidRPr="0055510A">
        <w:rPr>
          <w:rFonts w:ascii="Palatino Linotype" w:hAnsi="Palatino Linotype"/>
        </w:rPr>
        <w:t xml:space="preserve"> </w:t>
      </w:r>
      <w:r w:rsidR="00BB329B" w:rsidRPr="0055510A">
        <w:rPr>
          <w:rFonts w:ascii="Palatino Linotype" w:hAnsi="Palatino Linotype"/>
        </w:rPr>
        <w:t xml:space="preserve">cuatro de abril </w:t>
      </w:r>
      <w:r w:rsidR="00A51E97" w:rsidRPr="0055510A">
        <w:rPr>
          <w:rFonts w:ascii="Palatino Linotype" w:hAnsi="Palatino Linotype"/>
        </w:rPr>
        <w:t xml:space="preserve">de </w:t>
      </w:r>
      <w:r w:rsidR="00932E97" w:rsidRPr="0055510A">
        <w:rPr>
          <w:rFonts w:ascii="Palatino Linotype" w:hAnsi="Palatino Linotype"/>
        </w:rPr>
        <w:t>dos mil veinti</w:t>
      </w:r>
      <w:r w:rsidR="004D015B" w:rsidRPr="0055510A">
        <w:rPr>
          <w:rFonts w:ascii="Palatino Linotype" w:hAnsi="Palatino Linotype"/>
        </w:rPr>
        <w:t>dós</w:t>
      </w:r>
      <w:r w:rsidR="008704C0" w:rsidRPr="0055510A">
        <w:rPr>
          <w:rFonts w:ascii="Palatino Linotype" w:hAnsi="Palatino Linotype"/>
        </w:rPr>
        <w:t xml:space="preserve">, </w:t>
      </w:r>
      <w:r w:rsidR="004D015B" w:rsidRPr="0055510A">
        <w:rPr>
          <w:rFonts w:ascii="Palatino Linotype" w:hAnsi="Palatino Linotype"/>
          <w:b/>
        </w:rPr>
        <w:t xml:space="preserve">EL </w:t>
      </w:r>
      <w:r w:rsidR="008704C0" w:rsidRPr="0055510A">
        <w:rPr>
          <w:rFonts w:ascii="Palatino Linotype" w:hAnsi="Palatino Linotype"/>
          <w:b/>
        </w:rPr>
        <w:t>RECURRENTE</w:t>
      </w:r>
      <w:r w:rsidR="008704C0" w:rsidRPr="0055510A">
        <w:rPr>
          <w:rFonts w:ascii="Palatino Linotype" w:hAnsi="Palatino Linotype"/>
        </w:rPr>
        <w:t xml:space="preserve"> presentó a través del Sistema de </w:t>
      </w:r>
      <w:r w:rsidR="008704C0" w:rsidRPr="0055510A">
        <w:rPr>
          <w:rFonts w:ascii="Palatino Linotype" w:hAnsi="Palatino Linotype" w:cs="Arial"/>
        </w:rPr>
        <w:t>Acceso</w:t>
      </w:r>
      <w:r w:rsidR="008704C0" w:rsidRPr="0055510A">
        <w:rPr>
          <w:rFonts w:ascii="Palatino Linotype" w:hAnsi="Palatino Linotype"/>
        </w:rPr>
        <w:t>, Rectificación, Cancelación y Oposición de Datos Personales en el Estado de México, en lo subsecuente</w:t>
      </w:r>
      <w:r w:rsidR="00392B5D" w:rsidRPr="0055510A">
        <w:rPr>
          <w:rFonts w:ascii="Palatino Linotype" w:hAnsi="Palatino Linotype"/>
        </w:rPr>
        <w:t xml:space="preserve"> se denominará </w:t>
      </w:r>
      <w:r w:rsidR="008704C0" w:rsidRPr="0055510A">
        <w:rPr>
          <w:rFonts w:ascii="Palatino Linotype" w:hAnsi="Palatino Linotype"/>
          <w:b/>
        </w:rPr>
        <w:t>EL SARCOEM</w:t>
      </w:r>
      <w:r w:rsidR="008704C0" w:rsidRPr="0055510A">
        <w:rPr>
          <w:rFonts w:ascii="Palatino Linotype" w:hAnsi="Palatino Linotype"/>
        </w:rPr>
        <w:t xml:space="preserve">, ante </w:t>
      </w:r>
      <w:r w:rsidR="008704C0" w:rsidRPr="0055510A">
        <w:rPr>
          <w:rFonts w:ascii="Palatino Linotype" w:hAnsi="Palatino Linotype"/>
          <w:b/>
        </w:rPr>
        <w:t>EL SUJETO OBLIGADO</w:t>
      </w:r>
      <w:r w:rsidR="008704C0" w:rsidRPr="0055510A">
        <w:rPr>
          <w:rFonts w:ascii="Palatino Linotype" w:hAnsi="Palatino Linotype"/>
        </w:rPr>
        <w:t xml:space="preserve">, la solicitud de acceso a datos personales, a la que se le asignó el número de expediente </w:t>
      </w:r>
      <w:r w:rsidR="00BB329B" w:rsidRPr="0055510A">
        <w:rPr>
          <w:rFonts w:ascii="Palatino Linotype" w:hAnsi="Palatino Linotype"/>
          <w:b/>
        </w:rPr>
        <w:t>00005/SF/AD/2022</w:t>
      </w:r>
      <w:r w:rsidR="008704C0" w:rsidRPr="0055510A">
        <w:rPr>
          <w:rFonts w:ascii="Palatino Linotype" w:hAnsi="Palatino Linotype"/>
        </w:rPr>
        <w:t xml:space="preserve">, mediante la cual solicitó, lo </w:t>
      </w:r>
      <w:r w:rsidR="008704C0" w:rsidRPr="0055510A">
        <w:rPr>
          <w:rFonts w:ascii="Palatino Linotype" w:hAnsi="Palatino Linotype" w:cs="Arial"/>
        </w:rPr>
        <w:t>siguiente</w:t>
      </w:r>
      <w:r w:rsidR="008704C0" w:rsidRPr="0055510A">
        <w:rPr>
          <w:rFonts w:ascii="Palatino Linotype" w:hAnsi="Palatino Linotype"/>
        </w:rPr>
        <w:t>:</w:t>
      </w:r>
    </w:p>
    <w:p w14:paraId="462A468D" w14:textId="77777777" w:rsidR="00D734AD" w:rsidRPr="0055510A" w:rsidRDefault="00D734AD" w:rsidP="000C37F9">
      <w:pPr>
        <w:tabs>
          <w:tab w:val="left" w:pos="851"/>
        </w:tabs>
        <w:ind w:left="851" w:right="901"/>
        <w:jc w:val="both"/>
        <w:rPr>
          <w:rFonts w:ascii="Palatino Linotype" w:hAnsi="Palatino Linotype" w:cs="Arial"/>
          <w:i/>
          <w:sz w:val="22"/>
          <w:szCs w:val="22"/>
        </w:rPr>
      </w:pPr>
    </w:p>
    <w:p w14:paraId="36800630" w14:textId="0D61E4AE" w:rsidR="008704C0" w:rsidRPr="0055510A" w:rsidRDefault="008704C0" w:rsidP="000C37F9">
      <w:pPr>
        <w:tabs>
          <w:tab w:val="left" w:pos="851"/>
        </w:tabs>
        <w:ind w:left="851" w:right="901"/>
        <w:jc w:val="both"/>
        <w:rPr>
          <w:rFonts w:ascii="Palatino Linotype" w:hAnsi="Palatino Linotype" w:cs="Arial"/>
          <w:i/>
          <w:sz w:val="22"/>
          <w:szCs w:val="22"/>
        </w:rPr>
      </w:pPr>
      <w:r w:rsidRPr="0055510A">
        <w:rPr>
          <w:rFonts w:ascii="Palatino Linotype" w:hAnsi="Palatino Linotype" w:cs="Arial"/>
          <w:i/>
          <w:sz w:val="22"/>
          <w:szCs w:val="22"/>
        </w:rPr>
        <w:t>“</w:t>
      </w:r>
      <w:r w:rsidR="00BB329B" w:rsidRPr="0055510A">
        <w:rPr>
          <w:rFonts w:ascii="Palatino Linotype" w:hAnsi="Palatino Linotype" w:cs="Arial"/>
          <w:i/>
          <w:sz w:val="22"/>
          <w:szCs w:val="22"/>
        </w:rPr>
        <w:t xml:space="preserve">COPIA EN FORMATO ELECTRONICO (.PDF) DE LA FACTURA DEL VEHICULO: MOTOCICLETA VENTO VIKING MODELO 2001, NÚMERO DE SERIE </w:t>
      </w:r>
      <w:r w:rsidR="00AF27E6">
        <w:rPr>
          <w:rFonts w:ascii="Palatino Linotype" w:hAnsi="Palatino Linotype" w:cs="Arial"/>
          <w:i/>
          <w:sz w:val="22"/>
          <w:szCs w:val="22"/>
        </w:rPr>
        <w:t>XXXXXXXX</w:t>
      </w:r>
      <w:r w:rsidR="00BB329B" w:rsidRPr="0055510A">
        <w:rPr>
          <w:rFonts w:ascii="Palatino Linotype" w:hAnsi="Palatino Linotype" w:cs="Arial"/>
          <w:i/>
          <w:sz w:val="22"/>
          <w:szCs w:val="22"/>
        </w:rPr>
        <w:t xml:space="preserve">, PLACA </w:t>
      </w:r>
      <w:r w:rsidR="00AF27E6">
        <w:rPr>
          <w:rFonts w:ascii="Palatino Linotype" w:hAnsi="Palatino Linotype" w:cs="Arial"/>
          <w:i/>
          <w:sz w:val="22"/>
          <w:szCs w:val="22"/>
        </w:rPr>
        <w:t>XXXXX</w:t>
      </w:r>
      <w:r w:rsidR="00BB329B" w:rsidRPr="0055510A">
        <w:rPr>
          <w:rFonts w:ascii="Palatino Linotype" w:hAnsi="Palatino Linotype" w:cs="Arial"/>
          <w:i/>
          <w:sz w:val="22"/>
          <w:szCs w:val="22"/>
        </w:rPr>
        <w:t xml:space="preserve">, A NOMBRE DE </w:t>
      </w:r>
      <w:bookmarkStart w:id="0" w:name="_GoBack"/>
      <w:r w:rsidR="00AF27E6">
        <w:rPr>
          <w:rFonts w:ascii="Palatino Linotype" w:hAnsi="Palatino Linotype" w:cs="Arial"/>
          <w:i/>
          <w:sz w:val="22"/>
          <w:szCs w:val="22"/>
        </w:rPr>
        <w:t>XXXXXXX XXXXXXXX XXXXXXX XXXX</w:t>
      </w:r>
      <w:bookmarkEnd w:id="0"/>
      <w:r w:rsidR="00BB329B" w:rsidRPr="0055510A">
        <w:rPr>
          <w:rFonts w:ascii="Palatino Linotype" w:hAnsi="Palatino Linotype" w:cs="Arial"/>
          <w:i/>
          <w:sz w:val="22"/>
          <w:szCs w:val="22"/>
        </w:rPr>
        <w:t>.</w:t>
      </w:r>
      <w:r w:rsidRPr="0055510A">
        <w:rPr>
          <w:rFonts w:ascii="Palatino Linotype" w:hAnsi="Palatino Linotype" w:cs="Arial"/>
          <w:i/>
          <w:sz w:val="22"/>
          <w:szCs w:val="22"/>
        </w:rPr>
        <w:t>” (sic)</w:t>
      </w:r>
    </w:p>
    <w:p w14:paraId="687A2BB6" w14:textId="77777777" w:rsidR="008704C0" w:rsidRPr="0055510A" w:rsidRDefault="008704C0" w:rsidP="000C37F9">
      <w:pPr>
        <w:tabs>
          <w:tab w:val="left" w:pos="851"/>
        </w:tabs>
        <w:ind w:left="851" w:right="901"/>
        <w:jc w:val="both"/>
        <w:rPr>
          <w:rFonts w:ascii="Palatino Linotype" w:hAnsi="Palatino Linotype" w:cs="Arial"/>
          <w:i/>
          <w:sz w:val="22"/>
          <w:szCs w:val="22"/>
        </w:rPr>
      </w:pPr>
    </w:p>
    <w:p w14:paraId="4F437CA1" w14:textId="2B2521CB" w:rsidR="00A51E97" w:rsidRPr="0055510A" w:rsidRDefault="008A0060" w:rsidP="000C37F9">
      <w:pPr>
        <w:spacing w:line="360" w:lineRule="auto"/>
        <w:jc w:val="both"/>
        <w:rPr>
          <w:rFonts w:ascii="Palatino Linotype" w:hAnsi="Palatino Linotype" w:cs="Arial"/>
          <w:b/>
        </w:rPr>
      </w:pPr>
      <w:r w:rsidRPr="0055510A">
        <w:rPr>
          <w:rFonts w:ascii="Palatino Linotype" w:hAnsi="Palatino Linotype" w:cs="Arial"/>
        </w:rPr>
        <w:lastRenderedPageBreak/>
        <w:t xml:space="preserve">Asimismo, cabe destacar que </w:t>
      </w:r>
      <w:r w:rsidR="004D015B" w:rsidRPr="0055510A">
        <w:rPr>
          <w:rFonts w:ascii="Palatino Linotype" w:hAnsi="Palatino Linotype" w:cs="Arial"/>
          <w:b/>
        </w:rPr>
        <w:t>EL</w:t>
      </w:r>
      <w:r w:rsidRPr="0055510A">
        <w:rPr>
          <w:rFonts w:ascii="Palatino Linotype" w:hAnsi="Palatino Linotype" w:cs="Arial"/>
          <w:b/>
        </w:rPr>
        <w:t xml:space="preserve"> RECURRENTE</w:t>
      </w:r>
      <w:r w:rsidRPr="0055510A">
        <w:rPr>
          <w:rFonts w:ascii="Palatino Linotype" w:hAnsi="Palatino Linotype" w:cs="Arial"/>
        </w:rPr>
        <w:t xml:space="preserve"> adjuntó a su solicitud </w:t>
      </w:r>
      <w:r w:rsidR="00A51E97" w:rsidRPr="0055510A">
        <w:rPr>
          <w:rFonts w:ascii="Palatino Linotype" w:hAnsi="Palatino Linotype" w:cs="Arial"/>
        </w:rPr>
        <w:t>el archivo electrónico denominado</w:t>
      </w:r>
      <w:r w:rsidR="004D015B" w:rsidRPr="0055510A">
        <w:rPr>
          <w:rFonts w:ascii="Palatino Linotype" w:hAnsi="Palatino Linotype" w:cs="Arial"/>
        </w:rPr>
        <w:t xml:space="preserve"> </w:t>
      </w:r>
      <w:r w:rsidR="00BB329B" w:rsidRPr="0055510A">
        <w:rPr>
          <w:rFonts w:ascii="Palatino Linotype" w:hAnsi="Palatino Linotype" w:cs="Arial"/>
          <w:b/>
          <w:i/>
        </w:rPr>
        <w:t xml:space="preserve">INE_OTMP.pdf, </w:t>
      </w:r>
      <w:r w:rsidR="00A51E97" w:rsidRPr="0055510A">
        <w:rPr>
          <w:rFonts w:ascii="Palatino Linotype" w:hAnsi="Palatino Linotype" w:cs="Arial"/>
        </w:rPr>
        <w:t>el cual de su contenido se advierte la</w:t>
      </w:r>
      <w:r w:rsidR="004D015B" w:rsidRPr="0055510A">
        <w:rPr>
          <w:rFonts w:ascii="Palatino Linotype" w:hAnsi="Palatino Linotype" w:cs="Arial"/>
        </w:rPr>
        <w:t xml:space="preserve"> credencial para votar con fotografía, expedida por el Instituto Nacional Electoral a favor del </w:t>
      </w:r>
      <w:r w:rsidR="004D015B" w:rsidRPr="0055510A">
        <w:rPr>
          <w:rFonts w:ascii="Palatino Linotype" w:hAnsi="Palatino Linotype" w:cs="Arial"/>
          <w:b/>
        </w:rPr>
        <w:t xml:space="preserve">RECURRENTE. </w:t>
      </w:r>
    </w:p>
    <w:p w14:paraId="41451269" w14:textId="77777777" w:rsidR="008A0060" w:rsidRPr="0055510A" w:rsidRDefault="008A0060" w:rsidP="000C37F9">
      <w:pPr>
        <w:spacing w:line="360" w:lineRule="auto"/>
        <w:jc w:val="both"/>
        <w:rPr>
          <w:rFonts w:ascii="Palatino Linotype" w:hAnsi="Palatino Linotype" w:cs="Arial"/>
        </w:rPr>
      </w:pPr>
    </w:p>
    <w:p w14:paraId="11E01D4A" w14:textId="141B5CCF" w:rsidR="008704C0" w:rsidRPr="0055510A" w:rsidRDefault="008704C0" w:rsidP="000C37F9">
      <w:pPr>
        <w:spacing w:line="360" w:lineRule="auto"/>
        <w:jc w:val="both"/>
        <w:rPr>
          <w:rFonts w:ascii="Palatino Linotype" w:hAnsi="Palatino Linotype" w:cs="Arial"/>
          <w:b/>
          <w:lang w:val="es-MX"/>
        </w:rPr>
      </w:pPr>
      <w:r w:rsidRPr="0055510A">
        <w:rPr>
          <w:rFonts w:ascii="Palatino Linotype" w:hAnsi="Palatino Linotype" w:cs="Arial"/>
          <w:b/>
        </w:rPr>
        <w:t>MODALIDAD DE ENTREGA:</w:t>
      </w:r>
      <w:r w:rsidRPr="0055510A">
        <w:rPr>
          <w:rFonts w:ascii="Palatino Linotype" w:hAnsi="Palatino Linotype" w:cs="Arial"/>
        </w:rPr>
        <w:t xml:space="preserve"> </w:t>
      </w:r>
      <w:r w:rsidR="00CC522E" w:rsidRPr="0055510A">
        <w:rPr>
          <w:rFonts w:ascii="Palatino Linotype" w:hAnsi="Palatino Linotype" w:cs="Arial"/>
        </w:rPr>
        <w:t xml:space="preserve">Vía </w:t>
      </w:r>
      <w:r w:rsidR="00D734AD" w:rsidRPr="0055510A">
        <w:rPr>
          <w:rFonts w:ascii="Palatino Linotype" w:hAnsi="Palatino Linotype" w:cs="Arial"/>
          <w:b/>
        </w:rPr>
        <w:t>SARCOEM.</w:t>
      </w:r>
    </w:p>
    <w:p w14:paraId="5DD05CDF" w14:textId="77777777" w:rsidR="008704C0" w:rsidRPr="0055510A" w:rsidRDefault="008704C0" w:rsidP="000C37F9">
      <w:pPr>
        <w:spacing w:line="360" w:lineRule="auto"/>
        <w:jc w:val="both"/>
        <w:rPr>
          <w:rFonts w:ascii="Palatino Linotype" w:hAnsi="Palatino Linotype"/>
          <w:b/>
          <w:bCs/>
          <w:sz w:val="28"/>
        </w:rPr>
      </w:pPr>
    </w:p>
    <w:p w14:paraId="69E084AA" w14:textId="77777777" w:rsidR="00BB329B" w:rsidRPr="0055510A" w:rsidRDefault="00BB329B" w:rsidP="00BB329B">
      <w:pPr>
        <w:spacing w:line="360" w:lineRule="auto"/>
        <w:jc w:val="both"/>
        <w:rPr>
          <w:rFonts w:ascii="Palatino Linotype" w:hAnsi="Palatino Linotype" w:cs="Arial"/>
          <w:b/>
          <w:sz w:val="28"/>
          <w:szCs w:val="28"/>
        </w:rPr>
      </w:pPr>
      <w:r w:rsidRPr="0055510A">
        <w:rPr>
          <w:rFonts w:ascii="Palatino Linotype" w:hAnsi="Palatino Linotype"/>
          <w:b/>
          <w:sz w:val="28"/>
          <w:szCs w:val="28"/>
        </w:rPr>
        <w:t xml:space="preserve">II. </w:t>
      </w:r>
      <w:r w:rsidRPr="0055510A">
        <w:rPr>
          <w:rFonts w:ascii="Palatino Linotype" w:hAnsi="Palatino Linotype" w:cs="Arial"/>
          <w:b/>
          <w:sz w:val="28"/>
          <w:szCs w:val="28"/>
        </w:rPr>
        <w:t xml:space="preserve">Solicitud de Aclaración </w:t>
      </w:r>
    </w:p>
    <w:p w14:paraId="654E517C" w14:textId="6BA9250B" w:rsidR="00BB329B" w:rsidRPr="0055510A" w:rsidRDefault="00BB329B" w:rsidP="00BB329B">
      <w:pPr>
        <w:spacing w:line="360" w:lineRule="auto"/>
        <w:jc w:val="both"/>
        <w:rPr>
          <w:rFonts w:ascii="Palatino Linotype" w:hAnsi="Palatino Linotype"/>
        </w:rPr>
      </w:pPr>
      <w:r w:rsidRPr="0055510A">
        <w:rPr>
          <w:rFonts w:ascii="Palatino Linotype" w:hAnsi="Palatino Linotype"/>
        </w:rPr>
        <w:t>De las constancias que obran en el expediente electrónico</w:t>
      </w:r>
      <w:r w:rsidRPr="0055510A">
        <w:rPr>
          <w:rFonts w:ascii="Palatino Linotype" w:hAnsi="Palatino Linotype"/>
          <w:b/>
        </w:rPr>
        <w:t>,</w:t>
      </w:r>
      <w:r w:rsidRPr="0055510A">
        <w:rPr>
          <w:rFonts w:ascii="Palatino Linotype" w:hAnsi="Palatino Linotype"/>
        </w:rPr>
        <w:t xml:space="preserve"> se advierte que el dieciocho de abril de dos mil veintidós, </w:t>
      </w:r>
      <w:r w:rsidRPr="0055510A">
        <w:rPr>
          <w:rFonts w:ascii="Palatino Linotype" w:hAnsi="Palatino Linotype"/>
          <w:b/>
        </w:rPr>
        <w:t xml:space="preserve">EL SUJETO OBLIGADO </w:t>
      </w:r>
      <w:r w:rsidRPr="0055510A">
        <w:rPr>
          <w:rFonts w:ascii="Palatino Linotype" w:hAnsi="Palatino Linotype"/>
        </w:rPr>
        <w:t>requirió al particular</w:t>
      </w:r>
      <w:r w:rsidR="00C8605D" w:rsidRPr="0055510A">
        <w:rPr>
          <w:rFonts w:ascii="Palatino Linotype" w:hAnsi="Palatino Linotype"/>
        </w:rPr>
        <w:t xml:space="preserve"> acreditara su personalidad para</w:t>
      </w:r>
      <w:r w:rsidR="00EC571C" w:rsidRPr="0055510A">
        <w:rPr>
          <w:rFonts w:ascii="Palatino Linotype" w:hAnsi="Palatino Linotype"/>
        </w:rPr>
        <w:t xml:space="preserve"> acceder a los datos personales</w:t>
      </w:r>
      <w:r w:rsidRPr="0055510A">
        <w:rPr>
          <w:rFonts w:ascii="Palatino Linotype" w:hAnsi="Palatino Linotype"/>
        </w:rPr>
        <w:t xml:space="preserve">. </w:t>
      </w:r>
    </w:p>
    <w:p w14:paraId="0898F930" w14:textId="77777777" w:rsidR="00BB329B" w:rsidRPr="0055510A" w:rsidRDefault="00BB329B" w:rsidP="00BB329B">
      <w:pPr>
        <w:pStyle w:val="Prrafodelista"/>
        <w:widowControl w:val="0"/>
        <w:autoSpaceDE w:val="0"/>
        <w:autoSpaceDN w:val="0"/>
        <w:adjustRightInd w:val="0"/>
        <w:spacing w:line="360" w:lineRule="auto"/>
        <w:ind w:left="0"/>
        <w:jc w:val="both"/>
        <w:rPr>
          <w:rFonts w:ascii="Palatino Linotype" w:hAnsi="Palatino Linotype"/>
        </w:rPr>
      </w:pPr>
    </w:p>
    <w:p w14:paraId="6F9C5291" w14:textId="5BC269CC" w:rsidR="00BB329B" w:rsidRPr="0055510A" w:rsidRDefault="00BB329B" w:rsidP="00BB329B">
      <w:pPr>
        <w:pStyle w:val="Prrafodelista"/>
        <w:widowControl w:val="0"/>
        <w:autoSpaceDE w:val="0"/>
        <w:autoSpaceDN w:val="0"/>
        <w:adjustRightInd w:val="0"/>
        <w:spacing w:line="360" w:lineRule="auto"/>
        <w:ind w:left="0"/>
        <w:jc w:val="both"/>
        <w:rPr>
          <w:rFonts w:ascii="Palatino Linotype" w:hAnsi="Palatino Linotype"/>
        </w:rPr>
      </w:pPr>
      <w:r w:rsidRPr="0055510A">
        <w:rPr>
          <w:rFonts w:ascii="Palatino Linotype" w:hAnsi="Palatino Linotype"/>
        </w:rPr>
        <w:t>Derivado de lo anterior, previno al particular, para que en un término de diez días hábiles, contados a partir del día siguiente de la notificación, atendiera el requerimiento realizado, apercibido de que, para el c</w:t>
      </w:r>
      <w:r w:rsidR="00EC571C" w:rsidRPr="0055510A">
        <w:rPr>
          <w:rFonts w:ascii="Palatino Linotype" w:hAnsi="Palatino Linotype"/>
        </w:rPr>
        <w:t>a</w:t>
      </w:r>
      <w:r w:rsidRPr="0055510A">
        <w:rPr>
          <w:rFonts w:ascii="Palatino Linotype" w:hAnsi="Palatino Linotype"/>
        </w:rPr>
        <w:t xml:space="preserve">so de no desahogar la prevención, se tendría por no presentada la solicitud. </w:t>
      </w:r>
    </w:p>
    <w:p w14:paraId="33BDF2AF" w14:textId="77777777" w:rsidR="00226B72" w:rsidRPr="0055510A" w:rsidRDefault="00226B72" w:rsidP="00BB329B">
      <w:pPr>
        <w:pStyle w:val="Prrafodelista"/>
        <w:widowControl w:val="0"/>
        <w:autoSpaceDE w:val="0"/>
        <w:autoSpaceDN w:val="0"/>
        <w:adjustRightInd w:val="0"/>
        <w:spacing w:line="360" w:lineRule="auto"/>
        <w:ind w:left="0"/>
        <w:jc w:val="both"/>
        <w:rPr>
          <w:rFonts w:ascii="Palatino Linotype" w:hAnsi="Palatino Linotype"/>
        </w:rPr>
      </w:pPr>
    </w:p>
    <w:p w14:paraId="19140283" w14:textId="3DE520CC" w:rsidR="00226B72" w:rsidRPr="0055510A" w:rsidRDefault="00226B72" w:rsidP="00BB329B">
      <w:pPr>
        <w:pStyle w:val="Prrafodelista"/>
        <w:widowControl w:val="0"/>
        <w:autoSpaceDE w:val="0"/>
        <w:autoSpaceDN w:val="0"/>
        <w:adjustRightInd w:val="0"/>
        <w:spacing w:line="360" w:lineRule="auto"/>
        <w:ind w:left="0"/>
        <w:jc w:val="both"/>
        <w:rPr>
          <w:rFonts w:ascii="Palatino Linotype" w:hAnsi="Palatino Linotype"/>
        </w:rPr>
      </w:pPr>
      <w:r w:rsidRPr="0055510A">
        <w:rPr>
          <w:rFonts w:ascii="Palatino Linotype" w:hAnsi="Palatino Linotype"/>
        </w:rPr>
        <w:t xml:space="preserve">No se omite comentar, que si bien el número de solicitud corresponde al requerido por el particular, lo cierto es que el contenido que refiere </w:t>
      </w:r>
      <w:r w:rsidRPr="0055510A">
        <w:rPr>
          <w:rFonts w:ascii="Palatino Linotype" w:hAnsi="Palatino Linotype"/>
          <w:b/>
        </w:rPr>
        <w:t xml:space="preserve">EL SUJETO OBLIGADO </w:t>
      </w:r>
      <w:r w:rsidRPr="0055510A">
        <w:rPr>
          <w:rFonts w:ascii="Palatino Linotype" w:hAnsi="Palatino Linotype"/>
        </w:rPr>
        <w:t xml:space="preserve">es diverso al referido en la solicitud materia del presente estudio. </w:t>
      </w:r>
    </w:p>
    <w:p w14:paraId="5B18845A" w14:textId="77777777" w:rsidR="00BB329B" w:rsidRPr="0055510A" w:rsidRDefault="00BB329B" w:rsidP="00BB329B">
      <w:pPr>
        <w:spacing w:line="360" w:lineRule="auto"/>
        <w:jc w:val="both"/>
        <w:rPr>
          <w:rFonts w:ascii="Palatino Linotype" w:hAnsi="Palatino Linotype" w:cs="Arial"/>
          <w:lang w:val="es-MX"/>
        </w:rPr>
      </w:pPr>
    </w:p>
    <w:p w14:paraId="0162CC92" w14:textId="77777777" w:rsidR="000D4655" w:rsidRPr="0055510A" w:rsidRDefault="000D4655" w:rsidP="00BB329B">
      <w:pPr>
        <w:spacing w:line="360" w:lineRule="auto"/>
        <w:jc w:val="both"/>
        <w:rPr>
          <w:rFonts w:ascii="Palatino Linotype" w:hAnsi="Palatino Linotype" w:cs="Arial"/>
          <w:lang w:val="es-MX"/>
        </w:rPr>
      </w:pPr>
    </w:p>
    <w:p w14:paraId="464EBA68" w14:textId="77777777" w:rsidR="000D4655" w:rsidRPr="0055510A" w:rsidRDefault="000D4655" w:rsidP="00BB329B">
      <w:pPr>
        <w:spacing w:line="360" w:lineRule="auto"/>
        <w:jc w:val="both"/>
        <w:rPr>
          <w:rFonts w:ascii="Palatino Linotype" w:hAnsi="Palatino Linotype" w:cs="Arial"/>
          <w:lang w:val="es-MX"/>
        </w:rPr>
      </w:pPr>
    </w:p>
    <w:p w14:paraId="569A5E50" w14:textId="77777777" w:rsidR="00BB329B" w:rsidRPr="0055510A" w:rsidRDefault="00BB329B" w:rsidP="00BB329B">
      <w:pPr>
        <w:spacing w:line="360" w:lineRule="auto"/>
        <w:jc w:val="both"/>
        <w:rPr>
          <w:rFonts w:ascii="Palatino Linotype" w:hAnsi="Palatino Linotype" w:cs="Arial"/>
          <w:b/>
          <w:sz w:val="28"/>
          <w:szCs w:val="28"/>
        </w:rPr>
      </w:pPr>
      <w:r w:rsidRPr="0055510A">
        <w:rPr>
          <w:rFonts w:ascii="Palatino Linotype" w:hAnsi="Palatino Linotype"/>
          <w:b/>
          <w:sz w:val="28"/>
          <w:szCs w:val="28"/>
        </w:rPr>
        <w:lastRenderedPageBreak/>
        <w:t xml:space="preserve">III. </w:t>
      </w:r>
      <w:r w:rsidRPr="0055510A">
        <w:rPr>
          <w:rFonts w:ascii="Palatino Linotype" w:hAnsi="Palatino Linotype" w:cs="Arial"/>
          <w:b/>
          <w:sz w:val="28"/>
          <w:szCs w:val="28"/>
        </w:rPr>
        <w:t xml:space="preserve">Aclaración </w:t>
      </w:r>
    </w:p>
    <w:p w14:paraId="33F53BE0" w14:textId="77777777" w:rsidR="00EC571C" w:rsidRPr="0055510A" w:rsidRDefault="00EC571C" w:rsidP="00BB329B">
      <w:pPr>
        <w:spacing w:line="360" w:lineRule="auto"/>
        <w:jc w:val="both"/>
        <w:rPr>
          <w:rFonts w:ascii="Palatino Linotype" w:hAnsi="Palatino Linotype" w:cs="Arial"/>
          <w:lang w:val="es-MX"/>
        </w:rPr>
      </w:pPr>
      <w:r w:rsidRPr="0055510A">
        <w:rPr>
          <w:rFonts w:ascii="Palatino Linotype" w:hAnsi="Palatino Linotype" w:cs="Arial"/>
          <w:lang w:val="es-MX"/>
        </w:rPr>
        <w:t xml:space="preserve">El dieciocho de abril </w:t>
      </w:r>
      <w:r w:rsidR="00BB329B" w:rsidRPr="0055510A">
        <w:rPr>
          <w:rFonts w:ascii="Palatino Linotype" w:hAnsi="Palatino Linotype" w:cs="Arial"/>
          <w:lang w:val="es-MX"/>
        </w:rPr>
        <w:t xml:space="preserve">de dos mil veintidós, </w:t>
      </w:r>
      <w:r w:rsidR="00BB329B" w:rsidRPr="0055510A">
        <w:rPr>
          <w:rFonts w:ascii="Palatino Linotype" w:hAnsi="Palatino Linotype" w:cs="Arial"/>
          <w:b/>
          <w:lang w:val="es-MX"/>
        </w:rPr>
        <w:t xml:space="preserve">EL RECURRNTE </w:t>
      </w:r>
      <w:r w:rsidR="00BB329B" w:rsidRPr="0055510A">
        <w:rPr>
          <w:rFonts w:ascii="Palatino Linotype" w:hAnsi="Palatino Linotype" w:cs="Arial"/>
          <w:lang w:val="es-MX"/>
        </w:rPr>
        <w:t xml:space="preserve">atendió el requerimiento realizado por </w:t>
      </w:r>
      <w:r w:rsidR="00BB329B" w:rsidRPr="0055510A">
        <w:rPr>
          <w:rFonts w:ascii="Palatino Linotype" w:hAnsi="Palatino Linotype" w:cs="Arial"/>
          <w:b/>
          <w:lang w:val="es-MX"/>
        </w:rPr>
        <w:t xml:space="preserve">EL SUJETO OBLIGADO </w:t>
      </w:r>
      <w:r w:rsidRPr="0055510A">
        <w:rPr>
          <w:rFonts w:ascii="Palatino Linotype" w:hAnsi="Palatino Linotype" w:cs="Arial"/>
          <w:lang w:val="es-MX"/>
        </w:rPr>
        <w:t>en los siguientes términos:</w:t>
      </w:r>
    </w:p>
    <w:p w14:paraId="3A0B5761" w14:textId="77777777" w:rsidR="00EC571C" w:rsidRPr="0055510A" w:rsidRDefault="00EC571C" w:rsidP="00EC571C">
      <w:pPr>
        <w:tabs>
          <w:tab w:val="left" w:pos="851"/>
        </w:tabs>
        <w:ind w:left="851" w:right="901"/>
        <w:jc w:val="both"/>
        <w:rPr>
          <w:rFonts w:ascii="Palatino Linotype" w:hAnsi="Palatino Linotype" w:cs="Arial"/>
          <w:i/>
          <w:sz w:val="22"/>
          <w:szCs w:val="22"/>
        </w:rPr>
      </w:pPr>
    </w:p>
    <w:p w14:paraId="6023FF6D" w14:textId="1DB43965" w:rsidR="00EC571C" w:rsidRPr="0055510A" w:rsidRDefault="00EC571C" w:rsidP="00EC571C">
      <w:pPr>
        <w:tabs>
          <w:tab w:val="left" w:pos="851"/>
        </w:tabs>
        <w:ind w:left="851" w:right="901"/>
        <w:jc w:val="both"/>
        <w:rPr>
          <w:rFonts w:ascii="Palatino Linotype" w:hAnsi="Palatino Linotype" w:cs="Arial"/>
          <w:i/>
          <w:sz w:val="22"/>
          <w:szCs w:val="22"/>
        </w:rPr>
      </w:pPr>
      <w:r w:rsidRPr="0055510A">
        <w:rPr>
          <w:rFonts w:ascii="Palatino Linotype" w:hAnsi="Palatino Linotype" w:cs="Arial"/>
          <w:i/>
          <w:sz w:val="22"/>
          <w:szCs w:val="22"/>
        </w:rPr>
        <w:t xml:space="preserve">“CON RELACIÓN AL ACUERDO EMITIDO POR LA UNIDAD DE TRANSPARENCIA DE LA SECRETARÍA DE FINANZAS DEL GOBIERNO DEL ESTADO DE MÉXICO, ME PERMITO PRECISAR QUE LA SOLICITUD DE ACCESO A DATOS POR MÍ REALIZADA, ES DIVERSA A LA QUE REFIERE DICHO ACUERDO, SI BIEN LA REFERENCIA 00005/SF/AD/2022 SÍ CORRESPONDE CON MI SOLICITUD. CABE SEÑALAR QUE EN MI SOLICITUD ADJUNTÉ DEBIDAMENTE MI IDENTIFICACIÓN (CREDENCIAL INE) QUE ME OSTENTA COMO EL TITULAR DE LOS DATOS A LOS QUE SOLICITO EL ACCESO. POR LO ANTERIOR, SOLICITO ATENTAMENTE PUEDA ACLARARSE FAVORABLEMENTE ESTA SITUACIÓN, PARA LA DEBIDA ATENCIÓN POR SU PARTE DE MI SOLICITUD REALIZADA CONSISTENTE EN: "COPIA EN FORMATO ELECTRONICO (.PDF) DE LA FACTURA DEL VEHICULO: MOTOCICLETA VENTO VIKING MODELO 2001, NÚMERO DE SERIE </w:t>
      </w:r>
      <w:r w:rsidR="00AF27E6">
        <w:rPr>
          <w:rFonts w:ascii="Palatino Linotype" w:hAnsi="Palatino Linotype" w:cs="Arial"/>
          <w:i/>
          <w:sz w:val="22"/>
          <w:szCs w:val="22"/>
        </w:rPr>
        <w:t>XXXXXXXX</w:t>
      </w:r>
      <w:r w:rsidRPr="0055510A">
        <w:rPr>
          <w:rFonts w:ascii="Palatino Linotype" w:hAnsi="Palatino Linotype" w:cs="Arial"/>
          <w:i/>
          <w:sz w:val="22"/>
          <w:szCs w:val="22"/>
        </w:rPr>
        <w:t xml:space="preserve">, PLACA </w:t>
      </w:r>
      <w:r w:rsidR="00AF27E6">
        <w:rPr>
          <w:rFonts w:ascii="Palatino Linotype" w:hAnsi="Palatino Linotype" w:cs="Arial"/>
          <w:i/>
          <w:sz w:val="22"/>
          <w:szCs w:val="22"/>
        </w:rPr>
        <w:t>XXXXX</w:t>
      </w:r>
      <w:r w:rsidRPr="0055510A">
        <w:rPr>
          <w:rFonts w:ascii="Palatino Linotype" w:hAnsi="Palatino Linotype" w:cs="Arial"/>
          <w:i/>
          <w:sz w:val="22"/>
          <w:szCs w:val="22"/>
        </w:rPr>
        <w:t xml:space="preserve">, A NOMBRE DE </w:t>
      </w:r>
      <w:r w:rsidR="00AF27E6">
        <w:rPr>
          <w:rFonts w:ascii="Palatino Linotype" w:hAnsi="Palatino Linotype" w:cs="Arial"/>
          <w:i/>
          <w:sz w:val="22"/>
          <w:szCs w:val="22"/>
        </w:rPr>
        <w:t>XXXXXXX XXXXXXXX XXXXXXX XXXX</w:t>
      </w:r>
      <w:r w:rsidRPr="0055510A">
        <w:rPr>
          <w:rFonts w:ascii="Palatino Linotype" w:hAnsi="Palatino Linotype" w:cs="Arial"/>
          <w:i/>
          <w:sz w:val="22"/>
          <w:szCs w:val="22"/>
        </w:rPr>
        <w:t>." GRACIAS”</w:t>
      </w:r>
    </w:p>
    <w:p w14:paraId="5282096E" w14:textId="77777777" w:rsidR="00EC571C" w:rsidRPr="0055510A" w:rsidRDefault="00EC571C" w:rsidP="00EC571C">
      <w:pPr>
        <w:tabs>
          <w:tab w:val="left" w:pos="851"/>
        </w:tabs>
        <w:ind w:left="851" w:right="901"/>
        <w:jc w:val="both"/>
        <w:rPr>
          <w:rFonts w:ascii="Palatino Linotype" w:hAnsi="Palatino Linotype" w:cs="Arial"/>
          <w:i/>
          <w:sz w:val="22"/>
          <w:szCs w:val="22"/>
        </w:rPr>
      </w:pPr>
    </w:p>
    <w:p w14:paraId="61B0A0DE" w14:textId="77777777" w:rsidR="00EC571C" w:rsidRPr="0055510A" w:rsidRDefault="00EC571C" w:rsidP="00226B72">
      <w:pPr>
        <w:tabs>
          <w:tab w:val="left" w:pos="851"/>
        </w:tabs>
        <w:ind w:right="901"/>
        <w:jc w:val="both"/>
        <w:rPr>
          <w:rFonts w:ascii="Palatino Linotype" w:hAnsi="Palatino Linotype" w:cs="Arial"/>
          <w:i/>
          <w:sz w:val="22"/>
          <w:szCs w:val="22"/>
        </w:rPr>
      </w:pPr>
    </w:p>
    <w:p w14:paraId="3917052E" w14:textId="77777777" w:rsidR="00226B72" w:rsidRPr="0055510A" w:rsidRDefault="00226B72" w:rsidP="00226B72">
      <w:pPr>
        <w:spacing w:line="360" w:lineRule="auto"/>
        <w:jc w:val="both"/>
        <w:rPr>
          <w:rFonts w:ascii="Palatino Linotype" w:hAnsi="Palatino Linotype"/>
          <w:b/>
          <w:sz w:val="28"/>
          <w:szCs w:val="28"/>
        </w:rPr>
      </w:pPr>
      <w:r w:rsidRPr="0055510A">
        <w:rPr>
          <w:rFonts w:ascii="Palatino Linotype" w:hAnsi="Palatino Linotype"/>
          <w:b/>
          <w:sz w:val="28"/>
          <w:szCs w:val="28"/>
        </w:rPr>
        <w:t>IV. Turno de requerimiento del Sujeto Obligado</w:t>
      </w:r>
    </w:p>
    <w:p w14:paraId="432E819D" w14:textId="176C045A" w:rsidR="00226B72" w:rsidRPr="0055510A" w:rsidRDefault="00226B72" w:rsidP="00226B72">
      <w:pPr>
        <w:spacing w:line="360" w:lineRule="auto"/>
        <w:jc w:val="both"/>
        <w:rPr>
          <w:rFonts w:ascii="Palatino Linotype" w:hAnsi="Palatino Linotype"/>
        </w:rPr>
      </w:pPr>
      <w:r w:rsidRPr="0055510A">
        <w:rPr>
          <w:rFonts w:ascii="Palatino Linotype" w:hAnsi="Palatino Linotype"/>
        </w:rPr>
        <w:t xml:space="preserve">El </w:t>
      </w:r>
      <w:r w:rsidRPr="0055510A">
        <w:rPr>
          <w:rFonts w:ascii="Palatino Linotype" w:hAnsi="Palatino Linotype"/>
          <w:b/>
        </w:rPr>
        <w:t>veinticinco de abril de dos mil veintidós</w:t>
      </w:r>
      <w:r w:rsidRPr="0055510A">
        <w:rPr>
          <w:rFonts w:ascii="Palatino Linotype" w:hAnsi="Palatino Linotype"/>
        </w:rPr>
        <w:t xml:space="preserve">, el Titular de la Unidad de Transparencia del </w:t>
      </w:r>
      <w:r w:rsidRPr="0055510A">
        <w:rPr>
          <w:rFonts w:ascii="Palatino Linotype" w:hAnsi="Palatino Linotype"/>
          <w:b/>
        </w:rPr>
        <w:t>SUJETO OBLIGADO</w:t>
      </w:r>
      <w:r w:rsidRPr="0055510A">
        <w:rPr>
          <w:rFonts w:ascii="Palatino Linotype" w:hAnsi="Palatino Linotype"/>
        </w:rPr>
        <w:t>, turnó el requerimiento de información al servidor público habilitado que estimó pertinente, a fin de colmar la solicitud de acceso a datos personales; tal y como, se aprecia en la imagen siguiente:</w:t>
      </w:r>
    </w:p>
    <w:p w14:paraId="3FFF1D62" w14:textId="77777777" w:rsidR="00226B72" w:rsidRPr="0055510A" w:rsidRDefault="00226B72" w:rsidP="00226B72">
      <w:pPr>
        <w:tabs>
          <w:tab w:val="left" w:pos="851"/>
        </w:tabs>
        <w:ind w:right="901"/>
        <w:jc w:val="both"/>
        <w:rPr>
          <w:rFonts w:ascii="Palatino Linotype" w:hAnsi="Palatino Linotype" w:cs="Arial"/>
          <w:i/>
          <w:sz w:val="22"/>
          <w:szCs w:val="22"/>
        </w:rPr>
      </w:pPr>
    </w:p>
    <w:p w14:paraId="6A2F3DF2" w14:textId="3EF80DB4" w:rsidR="00226B72" w:rsidRPr="0055510A" w:rsidRDefault="00226B72" w:rsidP="00226B72">
      <w:pPr>
        <w:tabs>
          <w:tab w:val="left" w:pos="851"/>
        </w:tabs>
        <w:ind w:right="901"/>
        <w:jc w:val="both"/>
        <w:rPr>
          <w:rFonts w:ascii="Palatino Linotype" w:hAnsi="Palatino Linotype" w:cs="Arial"/>
          <w:i/>
          <w:sz w:val="22"/>
          <w:szCs w:val="22"/>
        </w:rPr>
      </w:pPr>
      <w:r w:rsidRPr="0055510A">
        <w:rPr>
          <w:noProof/>
          <w:lang w:val="es-419" w:eastAsia="es-419"/>
        </w:rPr>
        <w:lastRenderedPageBreak/>
        <w:drawing>
          <wp:inline distT="0" distB="0" distL="0" distR="0" wp14:anchorId="4D329419" wp14:editId="0007E21D">
            <wp:extent cx="5784215" cy="1371600"/>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41961" cy="1385293"/>
                    </a:xfrm>
                    <a:prstGeom prst="rect">
                      <a:avLst/>
                    </a:prstGeom>
                  </pic:spPr>
                </pic:pic>
              </a:graphicData>
            </a:graphic>
          </wp:inline>
        </w:drawing>
      </w:r>
    </w:p>
    <w:p w14:paraId="5551F88E" w14:textId="77777777" w:rsidR="000D4655" w:rsidRPr="0055510A" w:rsidRDefault="000D4655" w:rsidP="00226B72">
      <w:pPr>
        <w:spacing w:line="360" w:lineRule="auto"/>
        <w:jc w:val="both"/>
        <w:rPr>
          <w:rFonts w:ascii="Palatino Linotype" w:hAnsi="Palatino Linotype"/>
          <w:b/>
          <w:sz w:val="28"/>
          <w:szCs w:val="28"/>
        </w:rPr>
      </w:pPr>
    </w:p>
    <w:p w14:paraId="4C0541AE" w14:textId="77777777" w:rsidR="00226B72" w:rsidRPr="0055510A" w:rsidRDefault="00226B72" w:rsidP="00226B72">
      <w:pPr>
        <w:spacing w:line="360" w:lineRule="auto"/>
        <w:jc w:val="both"/>
        <w:rPr>
          <w:rFonts w:ascii="Palatino Linotype" w:hAnsi="Palatino Linotype" w:cs="Arial"/>
          <w:b/>
          <w:sz w:val="28"/>
          <w:szCs w:val="28"/>
        </w:rPr>
      </w:pPr>
      <w:r w:rsidRPr="0055510A">
        <w:rPr>
          <w:rFonts w:ascii="Palatino Linotype" w:hAnsi="Palatino Linotype"/>
          <w:b/>
          <w:sz w:val="28"/>
          <w:szCs w:val="28"/>
        </w:rPr>
        <w:t xml:space="preserve">V. </w:t>
      </w:r>
      <w:r w:rsidRPr="0055510A">
        <w:rPr>
          <w:rFonts w:ascii="Palatino Linotype" w:hAnsi="Palatino Linotype" w:cs="Arial"/>
          <w:b/>
          <w:sz w:val="28"/>
          <w:szCs w:val="28"/>
        </w:rPr>
        <w:t>Respuesta del Sujeto Obligado</w:t>
      </w:r>
    </w:p>
    <w:p w14:paraId="00B58CC0" w14:textId="1771E73C" w:rsidR="00226B72" w:rsidRPr="0055510A" w:rsidRDefault="00226B72" w:rsidP="00226B72">
      <w:pPr>
        <w:spacing w:line="360" w:lineRule="auto"/>
        <w:jc w:val="both"/>
        <w:rPr>
          <w:rFonts w:ascii="Palatino Linotype" w:hAnsi="Palatino Linotype"/>
        </w:rPr>
      </w:pPr>
      <w:r w:rsidRPr="0055510A">
        <w:rPr>
          <w:rFonts w:ascii="Palatino Linotype" w:hAnsi="Palatino Linotype"/>
        </w:rPr>
        <w:t>De las constancias que obran en el expediente electrónico</w:t>
      </w:r>
      <w:r w:rsidRPr="0055510A">
        <w:rPr>
          <w:rFonts w:ascii="Palatino Linotype" w:hAnsi="Palatino Linotype"/>
          <w:b/>
        </w:rPr>
        <w:t>,</w:t>
      </w:r>
      <w:r w:rsidRPr="0055510A">
        <w:rPr>
          <w:rFonts w:ascii="Palatino Linotype" w:hAnsi="Palatino Linotype"/>
        </w:rPr>
        <w:t xml:space="preserve"> se advierte que el veinticinco de abril de dos mil veintidós, </w:t>
      </w:r>
      <w:r w:rsidRPr="0055510A">
        <w:rPr>
          <w:rFonts w:ascii="Palatino Linotype" w:hAnsi="Palatino Linotype"/>
          <w:b/>
        </w:rPr>
        <w:t xml:space="preserve">EL SUJETO OBLIGADO </w:t>
      </w:r>
      <w:r w:rsidRPr="0055510A">
        <w:rPr>
          <w:rFonts w:ascii="Palatino Linotype" w:hAnsi="Palatino Linotype"/>
        </w:rPr>
        <w:t>proporcionó su respuesta</w:t>
      </w:r>
      <w:r w:rsidRPr="0055510A">
        <w:rPr>
          <w:rFonts w:ascii="Palatino Linotype" w:hAnsi="Palatino Linotype" w:cs="Arial"/>
        </w:rPr>
        <w:t>, en los términos que a continuación se citan:</w:t>
      </w:r>
      <w:r w:rsidRPr="0055510A">
        <w:rPr>
          <w:rFonts w:ascii="Palatino Linotype" w:hAnsi="Palatino Linotype"/>
        </w:rPr>
        <w:t xml:space="preserve"> </w:t>
      </w:r>
    </w:p>
    <w:p w14:paraId="4ED8BD59" w14:textId="77777777" w:rsidR="00226B72" w:rsidRPr="0055510A" w:rsidRDefault="00226B72" w:rsidP="00226B72">
      <w:pPr>
        <w:tabs>
          <w:tab w:val="left" w:pos="851"/>
        </w:tabs>
        <w:ind w:right="901"/>
        <w:jc w:val="both"/>
        <w:rPr>
          <w:rFonts w:ascii="Palatino Linotype" w:hAnsi="Palatino Linotype" w:cs="Arial"/>
          <w:i/>
          <w:sz w:val="22"/>
          <w:szCs w:val="22"/>
        </w:rPr>
      </w:pPr>
    </w:p>
    <w:p w14:paraId="36E1B130" w14:textId="77777777" w:rsidR="00226B72" w:rsidRPr="0055510A" w:rsidRDefault="00226B72" w:rsidP="00226B72">
      <w:pPr>
        <w:tabs>
          <w:tab w:val="left" w:pos="851"/>
        </w:tabs>
        <w:ind w:left="851" w:right="901"/>
        <w:jc w:val="both"/>
        <w:rPr>
          <w:rFonts w:ascii="Palatino Linotype" w:hAnsi="Palatino Linotype" w:cs="Arial"/>
          <w:i/>
          <w:sz w:val="22"/>
          <w:szCs w:val="22"/>
        </w:rPr>
      </w:pPr>
      <w:r w:rsidRPr="0055510A">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668ABA" w14:textId="77777777" w:rsidR="00226B72" w:rsidRPr="0055510A" w:rsidRDefault="00226B72" w:rsidP="00226B72">
      <w:pPr>
        <w:tabs>
          <w:tab w:val="left" w:pos="851"/>
        </w:tabs>
        <w:ind w:left="851" w:right="901"/>
        <w:jc w:val="both"/>
        <w:rPr>
          <w:rFonts w:ascii="Palatino Linotype" w:hAnsi="Palatino Linotype" w:cs="Arial"/>
          <w:i/>
          <w:sz w:val="22"/>
          <w:szCs w:val="22"/>
        </w:rPr>
      </w:pPr>
    </w:p>
    <w:p w14:paraId="0B573E81" w14:textId="77777777" w:rsidR="00226B72" w:rsidRPr="0055510A" w:rsidRDefault="00226B72" w:rsidP="00226B72">
      <w:pPr>
        <w:tabs>
          <w:tab w:val="left" w:pos="851"/>
        </w:tabs>
        <w:ind w:left="851" w:right="901"/>
        <w:jc w:val="both"/>
        <w:rPr>
          <w:rFonts w:ascii="Palatino Linotype" w:hAnsi="Palatino Linotype" w:cs="Arial"/>
          <w:i/>
          <w:sz w:val="22"/>
          <w:szCs w:val="22"/>
        </w:rPr>
      </w:pPr>
      <w:r w:rsidRPr="0055510A">
        <w:rPr>
          <w:rFonts w:ascii="Palatino Linotype" w:hAnsi="Palatino Linotype" w:cs="Arial"/>
          <w:i/>
          <w:sz w:val="22"/>
          <w:szCs w:val="22"/>
        </w:rPr>
        <w:t>Sobre el particular, sírvase encontrar en archivo adjunto copia del oficio de notificación número 20700004S/UT-0679/2022 mediante el cual se detalla lo referente a su solicitud.</w:t>
      </w:r>
    </w:p>
    <w:p w14:paraId="3FE4EAFF" w14:textId="77777777" w:rsidR="00226B72" w:rsidRPr="0055510A" w:rsidRDefault="00226B72" w:rsidP="00226B72">
      <w:pPr>
        <w:tabs>
          <w:tab w:val="left" w:pos="851"/>
        </w:tabs>
        <w:ind w:left="851" w:right="901"/>
        <w:jc w:val="both"/>
        <w:rPr>
          <w:rFonts w:ascii="Palatino Linotype" w:hAnsi="Palatino Linotype" w:cs="Arial"/>
          <w:i/>
          <w:sz w:val="22"/>
          <w:szCs w:val="22"/>
        </w:rPr>
      </w:pPr>
    </w:p>
    <w:p w14:paraId="2D0599F4" w14:textId="77777777" w:rsidR="00226B72" w:rsidRPr="0055510A" w:rsidRDefault="00226B72" w:rsidP="00226B72">
      <w:pPr>
        <w:tabs>
          <w:tab w:val="left" w:pos="851"/>
        </w:tabs>
        <w:ind w:left="851" w:right="901"/>
        <w:jc w:val="both"/>
        <w:rPr>
          <w:rFonts w:ascii="Palatino Linotype" w:hAnsi="Palatino Linotype" w:cs="Arial"/>
          <w:i/>
          <w:sz w:val="22"/>
          <w:szCs w:val="22"/>
        </w:rPr>
      </w:pPr>
      <w:r w:rsidRPr="0055510A">
        <w:rPr>
          <w:rFonts w:ascii="Palatino Linotype" w:hAnsi="Palatino Linotype" w:cs="Arial"/>
          <w:i/>
          <w:sz w:val="22"/>
          <w:szCs w:val="22"/>
        </w:rPr>
        <w:t>ATENTAMENTE</w:t>
      </w:r>
    </w:p>
    <w:p w14:paraId="4C1801FE" w14:textId="77777777" w:rsidR="00226B72" w:rsidRPr="0055510A" w:rsidRDefault="00226B72" w:rsidP="00226B72">
      <w:pPr>
        <w:tabs>
          <w:tab w:val="left" w:pos="851"/>
        </w:tabs>
        <w:ind w:left="851" w:right="901"/>
        <w:jc w:val="both"/>
        <w:rPr>
          <w:rFonts w:ascii="Palatino Linotype" w:hAnsi="Palatino Linotype" w:cs="Arial"/>
          <w:i/>
          <w:sz w:val="22"/>
          <w:szCs w:val="22"/>
        </w:rPr>
      </w:pPr>
    </w:p>
    <w:p w14:paraId="2A9940A7" w14:textId="73D2A73B" w:rsidR="00226B72" w:rsidRPr="0055510A" w:rsidRDefault="00226B72" w:rsidP="00226B72">
      <w:pPr>
        <w:tabs>
          <w:tab w:val="left" w:pos="851"/>
        </w:tabs>
        <w:ind w:left="851" w:right="901"/>
        <w:jc w:val="both"/>
        <w:rPr>
          <w:rFonts w:ascii="Palatino Linotype" w:hAnsi="Palatino Linotype" w:cs="Arial"/>
          <w:i/>
          <w:sz w:val="22"/>
          <w:szCs w:val="22"/>
        </w:rPr>
      </w:pPr>
      <w:r w:rsidRPr="0055510A">
        <w:rPr>
          <w:rFonts w:ascii="Palatino Linotype" w:hAnsi="Palatino Linotype" w:cs="Arial"/>
          <w:i/>
          <w:sz w:val="22"/>
          <w:szCs w:val="22"/>
        </w:rPr>
        <w:t xml:space="preserve">Lic. Rodolfo Esteban </w:t>
      </w:r>
      <w:proofErr w:type="spellStart"/>
      <w:r w:rsidRPr="0055510A">
        <w:rPr>
          <w:rFonts w:ascii="Palatino Linotype" w:hAnsi="Palatino Linotype" w:cs="Arial"/>
          <w:i/>
          <w:sz w:val="22"/>
          <w:szCs w:val="22"/>
        </w:rPr>
        <w:t>Rivadeneyra</w:t>
      </w:r>
      <w:proofErr w:type="spellEnd"/>
      <w:r w:rsidRPr="0055510A">
        <w:rPr>
          <w:rFonts w:ascii="Palatino Linotype" w:hAnsi="Palatino Linotype" w:cs="Arial"/>
          <w:i/>
          <w:sz w:val="22"/>
          <w:szCs w:val="22"/>
        </w:rPr>
        <w:t xml:space="preserve"> Hernández” (sic)</w:t>
      </w:r>
    </w:p>
    <w:p w14:paraId="54521604" w14:textId="77777777" w:rsidR="00226B72" w:rsidRPr="0055510A" w:rsidRDefault="00226B72" w:rsidP="00226B72">
      <w:pPr>
        <w:pStyle w:val="Prrafodelista"/>
        <w:widowControl w:val="0"/>
        <w:autoSpaceDE w:val="0"/>
        <w:autoSpaceDN w:val="0"/>
        <w:adjustRightInd w:val="0"/>
        <w:ind w:left="0"/>
        <w:jc w:val="both"/>
        <w:rPr>
          <w:rFonts w:ascii="Palatino Linotype" w:hAnsi="Palatino Linotype"/>
        </w:rPr>
      </w:pPr>
    </w:p>
    <w:p w14:paraId="6ECEF5B9" w14:textId="77777777" w:rsidR="0061714F" w:rsidRPr="0055510A" w:rsidRDefault="00226B72" w:rsidP="00226B72">
      <w:pPr>
        <w:pStyle w:val="Prrafodelista"/>
        <w:widowControl w:val="0"/>
        <w:autoSpaceDE w:val="0"/>
        <w:autoSpaceDN w:val="0"/>
        <w:adjustRightInd w:val="0"/>
        <w:spacing w:line="360" w:lineRule="auto"/>
        <w:ind w:left="0"/>
        <w:jc w:val="both"/>
        <w:rPr>
          <w:rFonts w:ascii="Palatino Linotype" w:hAnsi="Palatino Linotype"/>
        </w:rPr>
      </w:pPr>
      <w:r w:rsidRPr="0055510A">
        <w:rPr>
          <w:rFonts w:ascii="Palatino Linotype" w:hAnsi="Palatino Linotype"/>
        </w:rPr>
        <w:t xml:space="preserve">De igual modo, </w:t>
      </w:r>
      <w:r w:rsidRPr="0055510A">
        <w:rPr>
          <w:rFonts w:ascii="Palatino Linotype" w:hAnsi="Palatino Linotype" w:cs="Arial"/>
          <w:b/>
        </w:rPr>
        <w:t>EL SUJETO OBLIGADO</w:t>
      </w:r>
      <w:r w:rsidRPr="0055510A">
        <w:rPr>
          <w:rFonts w:ascii="Palatino Linotype" w:hAnsi="Palatino Linotype"/>
        </w:rPr>
        <w:t xml:space="preserve"> acompañó </w:t>
      </w:r>
      <w:r w:rsidR="0061714F" w:rsidRPr="0055510A">
        <w:rPr>
          <w:rFonts w:ascii="Palatino Linotype" w:hAnsi="Palatino Linotype"/>
        </w:rPr>
        <w:t>los</w:t>
      </w:r>
      <w:r w:rsidRPr="0055510A">
        <w:rPr>
          <w:rFonts w:ascii="Palatino Linotype" w:hAnsi="Palatino Linotype"/>
        </w:rPr>
        <w:t xml:space="preserve"> archivo</w:t>
      </w:r>
      <w:r w:rsidR="0061714F" w:rsidRPr="0055510A">
        <w:rPr>
          <w:rFonts w:ascii="Palatino Linotype" w:hAnsi="Palatino Linotype"/>
        </w:rPr>
        <w:t>s</w:t>
      </w:r>
      <w:r w:rsidRPr="0055510A">
        <w:rPr>
          <w:rFonts w:ascii="Palatino Linotype" w:hAnsi="Palatino Linotype"/>
        </w:rPr>
        <w:t xml:space="preserve"> electrónico</w:t>
      </w:r>
      <w:r w:rsidR="0061714F" w:rsidRPr="0055510A">
        <w:rPr>
          <w:rFonts w:ascii="Palatino Linotype" w:hAnsi="Palatino Linotype"/>
        </w:rPr>
        <w:t xml:space="preserve">s siguientes: </w:t>
      </w:r>
    </w:p>
    <w:p w14:paraId="20F7D8FE" w14:textId="77777777" w:rsidR="0061714F" w:rsidRPr="0055510A" w:rsidRDefault="0061714F" w:rsidP="00226B72">
      <w:pPr>
        <w:pStyle w:val="Prrafodelista"/>
        <w:widowControl w:val="0"/>
        <w:autoSpaceDE w:val="0"/>
        <w:autoSpaceDN w:val="0"/>
        <w:adjustRightInd w:val="0"/>
        <w:spacing w:line="360" w:lineRule="auto"/>
        <w:ind w:left="0"/>
        <w:jc w:val="both"/>
        <w:rPr>
          <w:rFonts w:ascii="Palatino Linotype" w:hAnsi="Palatino Linotype" w:cs="Arial"/>
          <w:b/>
          <w:i/>
        </w:rPr>
      </w:pPr>
    </w:p>
    <w:p w14:paraId="7D21C374" w14:textId="785F18AE" w:rsidR="0061714F" w:rsidRPr="0055510A" w:rsidRDefault="0061714F" w:rsidP="0061714F">
      <w:pPr>
        <w:pStyle w:val="Prrafodelista"/>
        <w:widowControl w:val="0"/>
        <w:numPr>
          <w:ilvl w:val="0"/>
          <w:numId w:val="27"/>
        </w:numPr>
        <w:autoSpaceDE w:val="0"/>
        <w:autoSpaceDN w:val="0"/>
        <w:adjustRightInd w:val="0"/>
        <w:spacing w:line="360" w:lineRule="auto"/>
        <w:jc w:val="both"/>
        <w:rPr>
          <w:rFonts w:ascii="Palatino Linotype" w:hAnsi="Palatino Linotype" w:cs="Arial"/>
          <w:b/>
          <w:i/>
        </w:rPr>
      </w:pPr>
      <w:r w:rsidRPr="0055510A">
        <w:rPr>
          <w:rFonts w:ascii="Palatino Linotype" w:hAnsi="Palatino Linotype" w:cs="Arial"/>
          <w:b/>
          <w:i/>
        </w:rPr>
        <w:t xml:space="preserve">005 AD DG.Recaudación.pdf, </w:t>
      </w:r>
      <w:r w:rsidRPr="0055510A">
        <w:rPr>
          <w:rFonts w:ascii="Palatino Linotype" w:hAnsi="Palatino Linotype" w:cs="Arial"/>
        </w:rPr>
        <w:t xml:space="preserve">el cual contiene el oficio número 20703001030200L/130/2022 de fecha dieciocho de abril de dos mil veintidós, por </w:t>
      </w:r>
      <w:r w:rsidRPr="0055510A">
        <w:rPr>
          <w:rFonts w:ascii="Palatino Linotype" w:hAnsi="Palatino Linotype" w:cs="Arial"/>
        </w:rPr>
        <w:lastRenderedPageBreak/>
        <w:t xml:space="preserve">medio del cual el Subdirector de Normas y Procedimientos, </w:t>
      </w:r>
      <w:r w:rsidR="00237EA0" w:rsidRPr="0055510A">
        <w:rPr>
          <w:rFonts w:ascii="Palatino Linotype" w:hAnsi="Palatino Linotype" w:cs="Arial"/>
        </w:rPr>
        <w:t xml:space="preserve">refiere que de acuerdo a la información proporcionada por el Departamento de Control Vehicular, adscrita a la Dirección del Registro Estatal de Vehículos, informó medularmente que no se cuenta con factura del vehículo con el número de serie referido en la solicitud, motivo por el cual no era posible expedir la reproducción de la misma.   </w:t>
      </w:r>
    </w:p>
    <w:p w14:paraId="1B7DCE3B" w14:textId="4BFFF0DA" w:rsidR="0061714F" w:rsidRPr="0055510A" w:rsidRDefault="0061714F" w:rsidP="00237EA0">
      <w:pPr>
        <w:pStyle w:val="Prrafodelista"/>
        <w:widowControl w:val="0"/>
        <w:numPr>
          <w:ilvl w:val="0"/>
          <w:numId w:val="27"/>
        </w:numPr>
        <w:autoSpaceDE w:val="0"/>
        <w:autoSpaceDN w:val="0"/>
        <w:adjustRightInd w:val="0"/>
        <w:spacing w:line="360" w:lineRule="auto"/>
        <w:jc w:val="both"/>
        <w:rPr>
          <w:rFonts w:ascii="Palatino Linotype" w:hAnsi="Palatino Linotype" w:cs="Arial"/>
          <w:b/>
          <w:i/>
        </w:rPr>
      </w:pPr>
      <w:r w:rsidRPr="0055510A">
        <w:rPr>
          <w:rFonts w:ascii="Palatino Linotype" w:hAnsi="Palatino Linotype" w:cs="Arial"/>
          <w:b/>
          <w:i/>
        </w:rPr>
        <w:t>UIPPE 005 AD.pdf</w:t>
      </w:r>
      <w:r w:rsidR="00237EA0" w:rsidRPr="0055510A">
        <w:rPr>
          <w:rFonts w:ascii="Palatino Linotype" w:hAnsi="Palatino Linotype" w:cs="Arial"/>
          <w:b/>
          <w:i/>
        </w:rPr>
        <w:t xml:space="preserve">, </w:t>
      </w:r>
      <w:r w:rsidR="00237EA0" w:rsidRPr="0055510A">
        <w:rPr>
          <w:rFonts w:ascii="Palatino Linotype" w:hAnsi="Palatino Linotype" w:cs="Arial"/>
        </w:rPr>
        <w:t xml:space="preserve">el cual contiene el oficio número 20700004S/UT/0679/2022 de fecha diecinueve de abril de dos mil veintidós, por medio del cual el Jefe de la UIPPE y Titular de la Unidad de Transparencia, refiere adjuntar el oficio número 20703001030200L/130/2022. </w:t>
      </w:r>
    </w:p>
    <w:p w14:paraId="445D7D28" w14:textId="77777777" w:rsidR="0061714F" w:rsidRPr="0055510A" w:rsidRDefault="0061714F" w:rsidP="00226B72">
      <w:pPr>
        <w:pStyle w:val="Prrafodelista"/>
        <w:widowControl w:val="0"/>
        <w:autoSpaceDE w:val="0"/>
        <w:autoSpaceDN w:val="0"/>
        <w:adjustRightInd w:val="0"/>
        <w:spacing w:line="360" w:lineRule="auto"/>
        <w:ind w:left="0"/>
        <w:jc w:val="both"/>
        <w:rPr>
          <w:rFonts w:ascii="Palatino Linotype" w:hAnsi="Palatino Linotype"/>
        </w:rPr>
      </w:pPr>
    </w:p>
    <w:p w14:paraId="05FA5859" w14:textId="77777777" w:rsidR="00237EA0" w:rsidRPr="0055510A" w:rsidRDefault="00237EA0" w:rsidP="00237EA0">
      <w:pPr>
        <w:tabs>
          <w:tab w:val="left" w:pos="709"/>
        </w:tabs>
        <w:spacing w:line="360" w:lineRule="auto"/>
        <w:jc w:val="both"/>
        <w:rPr>
          <w:rFonts w:ascii="Palatino Linotype" w:hAnsi="Palatino Linotype" w:cs="Arial"/>
          <w:b/>
          <w:bCs/>
        </w:rPr>
      </w:pPr>
      <w:r w:rsidRPr="0055510A">
        <w:rPr>
          <w:rFonts w:ascii="Palatino Linotype" w:hAnsi="Palatino Linotype" w:cs="Arial"/>
          <w:b/>
          <w:sz w:val="28"/>
        </w:rPr>
        <w:t xml:space="preserve">VI. </w:t>
      </w:r>
      <w:r w:rsidRPr="0055510A">
        <w:rPr>
          <w:rFonts w:ascii="Palatino Linotype" w:hAnsi="Palatino Linotype" w:cs="Arial"/>
          <w:b/>
          <w:bCs/>
          <w:sz w:val="28"/>
          <w:szCs w:val="28"/>
        </w:rPr>
        <w:t>Del Recurso de Revisión</w:t>
      </w:r>
    </w:p>
    <w:p w14:paraId="701C1297" w14:textId="251A9CB1" w:rsidR="00237EA0" w:rsidRPr="0055510A" w:rsidRDefault="00237EA0" w:rsidP="00237EA0">
      <w:pPr>
        <w:widowControl w:val="0"/>
        <w:autoSpaceDE w:val="0"/>
        <w:autoSpaceDN w:val="0"/>
        <w:adjustRightInd w:val="0"/>
        <w:spacing w:line="360" w:lineRule="auto"/>
        <w:jc w:val="both"/>
        <w:rPr>
          <w:rFonts w:ascii="Palatino Linotype" w:hAnsi="Palatino Linotype"/>
        </w:rPr>
      </w:pPr>
      <w:r w:rsidRPr="0055510A">
        <w:rPr>
          <w:rFonts w:ascii="Palatino Linotype" w:hAnsi="Palatino Linotype"/>
        </w:rPr>
        <w:t xml:space="preserve">Que </w:t>
      </w:r>
      <w:r w:rsidR="00A32C10" w:rsidRPr="0055510A">
        <w:rPr>
          <w:rFonts w:ascii="Palatino Linotype" w:hAnsi="Palatino Linotype"/>
        </w:rPr>
        <w:t xml:space="preserve">el </w:t>
      </w:r>
      <w:r w:rsidRPr="0055510A">
        <w:rPr>
          <w:rFonts w:ascii="Palatino Linotype" w:hAnsi="Palatino Linotype"/>
        </w:rPr>
        <w:t xml:space="preserve">diecisiete de mayo de dos mil veintidós, </w:t>
      </w:r>
      <w:r w:rsidRPr="0055510A">
        <w:rPr>
          <w:rFonts w:ascii="Palatino Linotype" w:hAnsi="Palatino Linotype"/>
          <w:b/>
        </w:rPr>
        <w:t>EL RECURRENTE</w:t>
      </w:r>
      <w:r w:rsidRPr="0055510A">
        <w:rPr>
          <w:rFonts w:ascii="Palatino Linotype" w:hAnsi="Palatino Linotype"/>
        </w:rPr>
        <w:t xml:space="preserve"> interpuso el Recurso de Revisión materia del presente asunto, en el que señaló como acto impugnado: </w:t>
      </w:r>
    </w:p>
    <w:p w14:paraId="000216E8" w14:textId="77777777" w:rsidR="00237EA0" w:rsidRPr="0055510A" w:rsidRDefault="00237EA0" w:rsidP="00237EA0">
      <w:pPr>
        <w:widowControl w:val="0"/>
        <w:autoSpaceDE w:val="0"/>
        <w:autoSpaceDN w:val="0"/>
        <w:adjustRightInd w:val="0"/>
        <w:ind w:left="851" w:right="616"/>
        <w:jc w:val="both"/>
        <w:rPr>
          <w:rFonts w:ascii="Palatino Linotype" w:hAnsi="Palatino Linotype"/>
          <w:sz w:val="22"/>
        </w:rPr>
      </w:pPr>
    </w:p>
    <w:p w14:paraId="6B35730F" w14:textId="2B015CE0" w:rsidR="00237EA0" w:rsidRPr="0055510A" w:rsidRDefault="00237EA0" w:rsidP="00237EA0">
      <w:pPr>
        <w:widowControl w:val="0"/>
        <w:autoSpaceDE w:val="0"/>
        <w:autoSpaceDN w:val="0"/>
        <w:adjustRightInd w:val="0"/>
        <w:ind w:left="851" w:right="616"/>
        <w:jc w:val="both"/>
        <w:rPr>
          <w:rFonts w:ascii="Palatino Linotype" w:hAnsi="Palatino Linotype"/>
          <w:i/>
          <w:sz w:val="22"/>
        </w:rPr>
      </w:pPr>
      <w:r w:rsidRPr="0055510A">
        <w:rPr>
          <w:rFonts w:ascii="Palatino Linotype" w:hAnsi="Palatino Linotype"/>
          <w:i/>
          <w:sz w:val="22"/>
        </w:rPr>
        <w:t xml:space="preserve">“Respuesta a la solicitud 00005/SF/AD/2022” (sic); </w:t>
      </w:r>
    </w:p>
    <w:p w14:paraId="7C8BE9CD" w14:textId="77777777" w:rsidR="00237EA0" w:rsidRPr="0055510A" w:rsidRDefault="00237EA0" w:rsidP="00237EA0">
      <w:pPr>
        <w:widowControl w:val="0"/>
        <w:autoSpaceDE w:val="0"/>
        <w:autoSpaceDN w:val="0"/>
        <w:adjustRightInd w:val="0"/>
        <w:ind w:left="851" w:right="616"/>
        <w:jc w:val="both"/>
        <w:rPr>
          <w:rFonts w:ascii="Palatino Linotype" w:hAnsi="Palatino Linotype"/>
          <w:sz w:val="22"/>
        </w:rPr>
      </w:pPr>
    </w:p>
    <w:p w14:paraId="1E956612" w14:textId="77777777" w:rsidR="00237EA0" w:rsidRPr="0055510A" w:rsidRDefault="00237EA0" w:rsidP="00237EA0">
      <w:pPr>
        <w:widowControl w:val="0"/>
        <w:autoSpaceDE w:val="0"/>
        <w:autoSpaceDN w:val="0"/>
        <w:adjustRightInd w:val="0"/>
        <w:spacing w:line="360" w:lineRule="auto"/>
        <w:jc w:val="both"/>
        <w:rPr>
          <w:rFonts w:ascii="Palatino Linotype" w:hAnsi="Palatino Linotype"/>
        </w:rPr>
      </w:pPr>
      <w:r w:rsidRPr="0055510A">
        <w:rPr>
          <w:rFonts w:ascii="Palatino Linotype" w:hAnsi="Palatino Linotype"/>
        </w:rPr>
        <w:t xml:space="preserve">Así como, razones o motivos de inconformidad, lo siguiente: </w:t>
      </w:r>
    </w:p>
    <w:p w14:paraId="6479791C" w14:textId="77777777" w:rsidR="00237EA0" w:rsidRPr="0055510A" w:rsidRDefault="00237EA0" w:rsidP="00237EA0">
      <w:pPr>
        <w:widowControl w:val="0"/>
        <w:autoSpaceDE w:val="0"/>
        <w:autoSpaceDN w:val="0"/>
        <w:adjustRightInd w:val="0"/>
        <w:ind w:left="851" w:right="616"/>
        <w:jc w:val="both"/>
        <w:rPr>
          <w:rFonts w:ascii="Palatino Linotype" w:hAnsi="Palatino Linotype"/>
          <w:i/>
          <w:sz w:val="22"/>
        </w:rPr>
      </w:pPr>
    </w:p>
    <w:p w14:paraId="23280655" w14:textId="663432AF" w:rsidR="00237EA0" w:rsidRPr="0055510A" w:rsidRDefault="00237EA0" w:rsidP="00237EA0">
      <w:pPr>
        <w:widowControl w:val="0"/>
        <w:autoSpaceDE w:val="0"/>
        <w:autoSpaceDN w:val="0"/>
        <w:adjustRightInd w:val="0"/>
        <w:ind w:left="851" w:right="616"/>
        <w:jc w:val="both"/>
        <w:rPr>
          <w:rFonts w:ascii="Palatino Linotype" w:hAnsi="Palatino Linotype"/>
          <w:i/>
          <w:sz w:val="22"/>
        </w:rPr>
      </w:pPr>
      <w:r w:rsidRPr="0055510A">
        <w:rPr>
          <w:rFonts w:ascii="Palatino Linotype" w:hAnsi="Palatino Linotype"/>
          <w:i/>
          <w:sz w:val="22"/>
        </w:rPr>
        <w:t>“LOS ARCHIVOS CON QUE SE DA RESPUESTA NO SE PUEDEN ABRIR.” (</w:t>
      </w:r>
      <w:proofErr w:type="gramStart"/>
      <w:r w:rsidRPr="0055510A">
        <w:rPr>
          <w:rFonts w:ascii="Palatino Linotype" w:hAnsi="Palatino Linotype"/>
          <w:i/>
          <w:sz w:val="22"/>
        </w:rPr>
        <w:t>sic</w:t>
      </w:r>
      <w:proofErr w:type="gramEnd"/>
      <w:r w:rsidRPr="0055510A">
        <w:rPr>
          <w:rFonts w:ascii="Palatino Linotype" w:hAnsi="Palatino Linotype"/>
          <w:i/>
          <w:sz w:val="22"/>
        </w:rPr>
        <w:t xml:space="preserve">). </w:t>
      </w:r>
    </w:p>
    <w:p w14:paraId="5187B894" w14:textId="77777777" w:rsidR="00237EA0" w:rsidRPr="0055510A" w:rsidRDefault="00237EA0" w:rsidP="00237EA0">
      <w:pPr>
        <w:widowControl w:val="0"/>
        <w:autoSpaceDE w:val="0"/>
        <w:autoSpaceDN w:val="0"/>
        <w:adjustRightInd w:val="0"/>
        <w:ind w:right="616"/>
        <w:jc w:val="both"/>
        <w:rPr>
          <w:rFonts w:ascii="Palatino Linotype" w:hAnsi="Palatino Linotype"/>
          <w:i/>
          <w:sz w:val="22"/>
        </w:rPr>
      </w:pPr>
    </w:p>
    <w:p w14:paraId="55F2DF15" w14:textId="76DE2204" w:rsidR="001F187D" w:rsidRPr="0055510A" w:rsidRDefault="00237EA0" w:rsidP="001F187D">
      <w:pPr>
        <w:widowControl w:val="0"/>
        <w:tabs>
          <w:tab w:val="left" w:pos="0"/>
        </w:tabs>
        <w:autoSpaceDE w:val="0"/>
        <w:autoSpaceDN w:val="0"/>
        <w:adjustRightInd w:val="0"/>
        <w:spacing w:line="360" w:lineRule="auto"/>
        <w:jc w:val="both"/>
        <w:rPr>
          <w:rFonts w:ascii="Palatino Linotype" w:hAnsi="Palatino Linotype" w:cs="Arial"/>
          <w:lang w:val="es-ES_tradnl"/>
        </w:rPr>
      </w:pPr>
      <w:r w:rsidRPr="0055510A">
        <w:rPr>
          <w:rFonts w:ascii="Palatino Linotype" w:hAnsi="Palatino Linotype" w:cs="Arial"/>
          <w:lang w:val="es-ES_tradnl"/>
        </w:rPr>
        <w:t xml:space="preserve">Asimismo, </w:t>
      </w:r>
      <w:r w:rsidRPr="0055510A">
        <w:rPr>
          <w:rFonts w:ascii="Palatino Linotype" w:hAnsi="Palatino Linotype" w:cs="Arial"/>
          <w:b/>
          <w:lang w:val="es-ES_tradnl"/>
        </w:rPr>
        <w:t>EL RECURRENTE</w:t>
      </w:r>
      <w:r w:rsidRPr="0055510A">
        <w:rPr>
          <w:rFonts w:ascii="Palatino Linotype" w:hAnsi="Palatino Linotype" w:cs="Arial"/>
          <w:lang w:val="es-ES_tradnl"/>
        </w:rPr>
        <w:t xml:space="preserve"> adjuntó a su Recurso de Revisión el archivo denominado </w:t>
      </w:r>
      <w:r w:rsidR="001F187D" w:rsidRPr="0055510A">
        <w:rPr>
          <w:rFonts w:ascii="Palatino Linotype" w:hAnsi="Palatino Linotype" w:cs="Arial"/>
          <w:b/>
          <w:i/>
          <w:lang w:val="es-ES_tradnl"/>
        </w:rPr>
        <w:t xml:space="preserve">No se puede abrir.pdf, </w:t>
      </w:r>
      <w:r w:rsidR="001F187D" w:rsidRPr="0055510A">
        <w:rPr>
          <w:rFonts w:ascii="Palatino Linotype" w:hAnsi="Palatino Linotype" w:cs="Arial"/>
          <w:lang w:val="es-ES_tradnl"/>
        </w:rPr>
        <w:t xml:space="preserve">el cual contiene la captura de pantalla de la evidencia que no fue posible abrir los archivos adjuntos en respuesta. </w:t>
      </w:r>
    </w:p>
    <w:p w14:paraId="43DCAAF5" w14:textId="77777777" w:rsidR="00237EA0" w:rsidRPr="0055510A" w:rsidRDefault="00237EA0" w:rsidP="00237EA0">
      <w:pPr>
        <w:spacing w:line="360" w:lineRule="auto"/>
        <w:jc w:val="both"/>
        <w:rPr>
          <w:rFonts w:ascii="Palatino Linotype" w:hAnsi="Palatino Linotype" w:cs="Arial"/>
          <w:b/>
          <w:sz w:val="28"/>
          <w:szCs w:val="28"/>
        </w:rPr>
      </w:pPr>
      <w:r w:rsidRPr="0055510A">
        <w:rPr>
          <w:rFonts w:ascii="Palatino Linotype" w:hAnsi="Palatino Linotype" w:cs="Arial"/>
          <w:b/>
          <w:sz w:val="28"/>
          <w:szCs w:val="28"/>
        </w:rPr>
        <w:lastRenderedPageBreak/>
        <w:t>VII. Del turno del Recurso de Revisión</w:t>
      </w:r>
    </w:p>
    <w:p w14:paraId="039750E6" w14:textId="6C0A4C73" w:rsidR="00237EA0" w:rsidRPr="0055510A" w:rsidRDefault="00237EA0" w:rsidP="00237EA0">
      <w:pPr>
        <w:widowControl w:val="0"/>
        <w:autoSpaceDE w:val="0"/>
        <w:autoSpaceDN w:val="0"/>
        <w:adjustRightInd w:val="0"/>
        <w:spacing w:line="360" w:lineRule="auto"/>
        <w:jc w:val="both"/>
        <w:rPr>
          <w:rFonts w:ascii="Palatino Linotype" w:hAnsi="Palatino Linotype" w:cs="Arial"/>
        </w:rPr>
      </w:pPr>
      <w:r w:rsidRPr="0055510A">
        <w:rPr>
          <w:rFonts w:ascii="Palatino Linotype" w:hAnsi="Palatino Linotype" w:cs="Arial"/>
        </w:rPr>
        <w:t xml:space="preserve">El </w:t>
      </w:r>
      <w:r w:rsidR="001F187D" w:rsidRPr="0055510A">
        <w:rPr>
          <w:rFonts w:ascii="Palatino Linotype" w:hAnsi="Palatino Linotype" w:cs="Arial"/>
        </w:rPr>
        <w:t xml:space="preserve">diecisiete de mayo </w:t>
      </w:r>
      <w:r w:rsidRPr="0055510A">
        <w:rPr>
          <w:rFonts w:ascii="Palatino Linotype" w:hAnsi="Palatino Linotype" w:cs="Arial"/>
        </w:rPr>
        <w:t xml:space="preserve">de dos mil veintidós, el recurso de que se trata se envió electrónicamente al Instituto de </w:t>
      </w:r>
      <w:r w:rsidRPr="0055510A">
        <w:rPr>
          <w:rFonts w:ascii="Palatino Linotype" w:eastAsia="Arial Unicode MS" w:hAnsi="Palatino Linotype" w:cs="Arial"/>
        </w:rPr>
        <w:t>Transparencia</w:t>
      </w:r>
      <w:r w:rsidRPr="0055510A">
        <w:rPr>
          <w:rFonts w:ascii="Palatino Linotype" w:hAnsi="Palatino Linotype" w:cs="Arial"/>
        </w:rPr>
        <w:t xml:space="preserve">, Acceso a la Información Pública y </w:t>
      </w:r>
      <w:r w:rsidRPr="0055510A">
        <w:rPr>
          <w:rFonts w:ascii="Palatino Linotype" w:hAnsi="Palatino Linotype"/>
        </w:rPr>
        <w:t>Protección</w:t>
      </w:r>
      <w:r w:rsidRPr="0055510A">
        <w:rPr>
          <w:rFonts w:ascii="Palatino Linotype" w:hAnsi="Palatino Linotype" w:cs="Arial"/>
        </w:rPr>
        <w:t xml:space="preserve"> de Datos Personales del Estado de México y Municipios y con fundamento en </w:t>
      </w:r>
      <w:r w:rsidRPr="0055510A">
        <w:rPr>
          <w:rFonts w:ascii="Palatino Linotype" w:hAnsi="Palatino Linotype"/>
        </w:rPr>
        <w:t>los artículos 11 y 127 de la Ley de Protección de Datos Personales en Posesión de Sujetos Obligados del Estado de México y Municipios y 185,</w:t>
      </w:r>
      <w:r w:rsidRPr="0055510A">
        <w:rPr>
          <w:rFonts w:ascii="Palatino Linotype" w:hAnsi="Palatino Linotype" w:cs="Arial"/>
        </w:rPr>
        <w:t xml:space="preserve"> fracción I de la </w:t>
      </w:r>
      <w:r w:rsidRPr="0055510A">
        <w:rPr>
          <w:rFonts w:ascii="Palatino Linotype" w:hAnsi="Palatino Linotype"/>
        </w:rPr>
        <w:t>Ley de Transparencia y Acceso a la Información Pública del Estado de México y Municipios</w:t>
      </w:r>
      <w:r w:rsidRPr="0055510A">
        <w:rPr>
          <w:rFonts w:ascii="Palatino Linotype" w:hAnsi="Palatino Linotype" w:cs="Arial"/>
        </w:rPr>
        <w:t>, de aplicación supletoria, se turnó a través del</w:t>
      </w:r>
      <w:r w:rsidRPr="0055510A">
        <w:rPr>
          <w:rFonts w:ascii="Palatino Linotype" w:eastAsia="Arial Unicode MS" w:hAnsi="Palatino Linotype" w:cs="Arial"/>
        </w:rPr>
        <w:t xml:space="preserve"> </w:t>
      </w:r>
      <w:r w:rsidRPr="0055510A">
        <w:rPr>
          <w:rFonts w:ascii="Palatino Linotype" w:eastAsia="Arial Unicode MS" w:hAnsi="Palatino Linotype" w:cs="Arial"/>
          <w:b/>
        </w:rPr>
        <w:t>SARCOEM</w:t>
      </w:r>
      <w:r w:rsidRPr="0055510A">
        <w:rPr>
          <w:rFonts w:ascii="Palatino Linotype" w:hAnsi="Palatino Linotype"/>
        </w:rPr>
        <w:t xml:space="preserve">, a la </w:t>
      </w:r>
      <w:r w:rsidRPr="0055510A">
        <w:rPr>
          <w:rFonts w:ascii="Palatino Linotype" w:hAnsi="Palatino Linotype" w:cs="Arial"/>
        </w:rPr>
        <w:t xml:space="preserve">Comisionada </w:t>
      </w:r>
      <w:r w:rsidRPr="0055510A">
        <w:rPr>
          <w:rFonts w:ascii="Palatino Linotype" w:hAnsi="Palatino Linotype"/>
          <w:b/>
        </w:rPr>
        <w:t xml:space="preserve">Sharon Cristina Morales Martínez </w:t>
      </w:r>
      <w:r w:rsidRPr="0055510A">
        <w:rPr>
          <w:rFonts w:ascii="Palatino Linotype" w:hAnsi="Palatino Linotype" w:cs="Arial"/>
        </w:rPr>
        <w:t xml:space="preserve">efecto de decretar su admisión o desechamiento. </w:t>
      </w:r>
    </w:p>
    <w:p w14:paraId="5F073D80" w14:textId="77777777" w:rsidR="00237EA0" w:rsidRPr="0055510A" w:rsidRDefault="00237EA0" w:rsidP="00237EA0">
      <w:pPr>
        <w:widowControl w:val="0"/>
        <w:autoSpaceDE w:val="0"/>
        <w:autoSpaceDN w:val="0"/>
        <w:adjustRightInd w:val="0"/>
        <w:spacing w:line="360" w:lineRule="auto"/>
        <w:jc w:val="both"/>
        <w:rPr>
          <w:rFonts w:ascii="Palatino Linotype" w:hAnsi="Palatino Linotype" w:cs="Arial"/>
        </w:rPr>
      </w:pPr>
    </w:p>
    <w:p w14:paraId="59C4C786" w14:textId="0579A5A7" w:rsidR="00237EA0" w:rsidRPr="0055510A" w:rsidRDefault="001F187D" w:rsidP="00237EA0">
      <w:pPr>
        <w:spacing w:line="360" w:lineRule="auto"/>
        <w:jc w:val="both"/>
        <w:rPr>
          <w:rFonts w:ascii="Palatino Linotype" w:hAnsi="Palatino Linotype" w:cs="Arial"/>
          <w:b/>
          <w:sz w:val="28"/>
          <w:szCs w:val="28"/>
        </w:rPr>
      </w:pPr>
      <w:r w:rsidRPr="0055510A">
        <w:rPr>
          <w:rFonts w:ascii="Palatino Linotype" w:hAnsi="Palatino Linotype" w:cs="Arial"/>
          <w:b/>
          <w:sz w:val="28"/>
          <w:szCs w:val="28"/>
        </w:rPr>
        <w:t xml:space="preserve">a) </w:t>
      </w:r>
      <w:r w:rsidR="00237EA0" w:rsidRPr="0055510A">
        <w:rPr>
          <w:rFonts w:ascii="Palatino Linotype" w:hAnsi="Palatino Linotype" w:cs="Arial"/>
          <w:b/>
          <w:sz w:val="28"/>
          <w:szCs w:val="28"/>
        </w:rPr>
        <w:t>Admisión del Recurso de Revisión</w:t>
      </w:r>
    </w:p>
    <w:p w14:paraId="6D2743C8" w14:textId="17411F6C" w:rsidR="00237EA0" w:rsidRPr="0055510A" w:rsidRDefault="00237EA0" w:rsidP="00237EA0">
      <w:pPr>
        <w:spacing w:line="360" w:lineRule="auto"/>
        <w:jc w:val="both"/>
        <w:rPr>
          <w:rFonts w:ascii="Palatino Linotype" w:hAnsi="Palatino Linotype" w:cs="Arial"/>
        </w:rPr>
      </w:pPr>
      <w:r w:rsidRPr="0055510A">
        <w:rPr>
          <w:rFonts w:ascii="Palatino Linotype" w:hAnsi="Palatino Linotype" w:cs="Arial"/>
        </w:rPr>
        <w:t xml:space="preserve">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w:t>
      </w:r>
      <w:r w:rsidRPr="0055510A">
        <w:rPr>
          <w:rFonts w:ascii="Palatino Linotype" w:hAnsi="Palatino Linotype" w:cs="Arial"/>
          <w:b/>
        </w:rPr>
        <w:t xml:space="preserve">el </w:t>
      </w:r>
      <w:r w:rsidR="001F187D" w:rsidRPr="0055510A">
        <w:rPr>
          <w:rFonts w:ascii="Palatino Linotype" w:hAnsi="Palatino Linotype" w:cs="Arial"/>
          <w:b/>
          <w:lang w:val="es-ES_tradnl"/>
        </w:rPr>
        <w:t xml:space="preserve">veinte de mayo </w:t>
      </w:r>
      <w:r w:rsidRPr="0055510A">
        <w:rPr>
          <w:rFonts w:ascii="Palatino Linotype" w:hAnsi="Palatino Linotype" w:cs="Arial"/>
          <w:b/>
          <w:lang w:val="es-ES_tradnl"/>
        </w:rPr>
        <w:t>de dos mil veintidós</w:t>
      </w:r>
      <w:r w:rsidRPr="0055510A">
        <w:rPr>
          <w:rFonts w:ascii="Palatino Linotype" w:hAnsi="Palatino Linotype" w:cs="Arial"/>
          <w:lang w:val="es-ES_tradnl"/>
        </w:rPr>
        <w:t xml:space="preserve">, </w:t>
      </w:r>
      <w:r w:rsidRPr="0055510A">
        <w:rPr>
          <w:rFonts w:ascii="Palatino Linotype" w:hAnsi="Palatino Linotype"/>
        </w:rPr>
        <w:t>se a</w:t>
      </w:r>
      <w:r w:rsidRPr="0055510A">
        <w:rPr>
          <w:rFonts w:ascii="Palatino Linotype" w:hAnsi="Palatino Linotype" w:cs="Arial"/>
        </w:rPr>
        <w:t xml:space="preserve">cordó lo siguiente: </w:t>
      </w:r>
    </w:p>
    <w:p w14:paraId="16604346" w14:textId="77777777" w:rsidR="00237EA0" w:rsidRPr="0055510A" w:rsidRDefault="00237EA0" w:rsidP="00237EA0">
      <w:pPr>
        <w:spacing w:line="360" w:lineRule="auto"/>
        <w:jc w:val="both"/>
        <w:rPr>
          <w:rFonts w:ascii="Palatino Linotype" w:hAnsi="Palatino Linotype" w:cs="Arial"/>
        </w:rPr>
      </w:pPr>
    </w:p>
    <w:p w14:paraId="06019266" w14:textId="6F0A66CB" w:rsidR="00237EA0" w:rsidRPr="0055510A" w:rsidRDefault="00237EA0" w:rsidP="00237EA0">
      <w:pPr>
        <w:spacing w:line="360" w:lineRule="auto"/>
        <w:ind w:left="851" w:right="899"/>
        <w:jc w:val="both"/>
        <w:rPr>
          <w:rFonts w:ascii="Palatino Linotype" w:hAnsi="Palatino Linotype"/>
        </w:rPr>
      </w:pPr>
      <w:r w:rsidRPr="0055510A">
        <w:rPr>
          <w:rFonts w:ascii="Palatino Linotype" w:hAnsi="Palatino Linotype" w:cs="Arial"/>
          <w:b/>
        </w:rPr>
        <w:t>i)</w:t>
      </w:r>
      <w:r w:rsidRPr="0055510A">
        <w:rPr>
          <w:rFonts w:ascii="Palatino Linotype" w:hAnsi="Palatino Linotype" w:cs="Arial"/>
        </w:rPr>
        <w:t xml:space="preserve"> Tener </w:t>
      </w:r>
      <w:r w:rsidRPr="0055510A">
        <w:rPr>
          <w:rFonts w:ascii="Palatino Linotype" w:hAnsi="Palatino Linotype"/>
        </w:rPr>
        <w:t xml:space="preserve">por acreditada la </w:t>
      </w:r>
      <w:r w:rsidR="001F187D" w:rsidRPr="0055510A">
        <w:rPr>
          <w:rFonts w:ascii="Palatino Linotype" w:hAnsi="Palatino Linotype"/>
        </w:rPr>
        <w:t xml:space="preserve">personalidad </w:t>
      </w:r>
      <w:r w:rsidRPr="0055510A">
        <w:rPr>
          <w:rFonts w:ascii="Palatino Linotype" w:hAnsi="Palatino Linotype"/>
        </w:rPr>
        <w:t>del</w:t>
      </w:r>
      <w:r w:rsidRPr="0055510A">
        <w:rPr>
          <w:rFonts w:ascii="Palatino Linotype" w:hAnsi="Palatino Linotype"/>
          <w:b/>
        </w:rPr>
        <w:t xml:space="preserve"> RECURRENTE</w:t>
      </w:r>
      <w:r w:rsidR="001F187D" w:rsidRPr="0055510A">
        <w:rPr>
          <w:rFonts w:ascii="Palatino Linotype" w:hAnsi="Palatino Linotype"/>
          <w:b/>
        </w:rPr>
        <w:t xml:space="preserve">; </w:t>
      </w:r>
      <w:r w:rsidRPr="0055510A">
        <w:rPr>
          <w:rFonts w:ascii="Palatino Linotype" w:hAnsi="Palatino Linotype"/>
        </w:rPr>
        <w:t xml:space="preserve"> </w:t>
      </w:r>
    </w:p>
    <w:p w14:paraId="055A0EDA" w14:textId="77777777" w:rsidR="00237EA0" w:rsidRPr="0055510A" w:rsidRDefault="00237EA0" w:rsidP="00237EA0">
      <w:pPr>
        <w:spacing w:line="360" w:lineRule="auto"/>
        <w:ind w:left="851" w:right="899"/>
        <w:jc w:val="both"/>
        <w:rPr>
          <w:rFonts w:ascii="Palatino Linotype" w:hAnsi="Palatino Linotype" w:cs="Arial"/>
        </w:rPr>
      </w:pPr>
      <w:r w:rsidRPr="0055510A">
        <w:rPr>
          <w:rFonts w:ascii="Palatino Linotype" w:hAnsi="Palatino Linotype"/>
          <w:b/>
        </w:rPr>
        <w:t xml:space="preserve">ii) </w:t>
      </w:r>
      <w:r w:rsidRPr="0055510A">
        <w:rPr>
          <w:rFonts w:ascii="Palatino Linotype" w:hAnsi="Palatino Linotype"/>
        </w:rPr>
        <w:t>La</w:t>
      </w:r>
      <w:r w:rsidRPr="0055510A">
        <w:rPr>
          <w:rFonts w:ascii="Palatino Linotype" w:hAnsi="Palatino Linotype" w:cs="Arial"/>
        </w:rPr>
        <w:t xml:space="preserve"> admisión a trámite del referido Recurso de Revisión;</w:t>
      </w:r>
    </w:p>
    <w:p w14:paraId="6AF872B8" w14:textId="77777777" w:rsidR="00237EA0" w:rsidRPr="0055510A" w:rsidRDefault="00237EA0" w:rsidP="00237EA0">
      <w:pPr>
        <w:spacing w:line="360" w:lineRule="auto"/>
        <w:ind w:left="851" w:right="899"/>
        <w:jc w:val="both"/>
        <w:rPr>
          <w:rFonts w:ascii="Palatino Linotype" w:hAnsi="Palatino Linotype" w:cs="Arial"/>
        </w:rPr>
      </w:pPr>
      <w:r w:rsidRPr="0055510A">
        <w:rPr>
          <w:rFonts w:ascii="Palatino Linotype" w:hAnsi="Palatino Linotype" w:cs="Arial"/>
          <w:b/>
        </w:rPr>
        <w:t xml:space="preserve">iii) </w:t>
      </w:r>
      <w:r w:rsidRPr="0055510A">
        <w:rPr>
          <w:rFonts w:ascii="Palatino Linotype" w:hAnsi="Palatino Linotype" w:cs="Arial"/>
        </w:rPr>
        <w:t xml:space="preserve">La integración del expediente a fin de ponerlo a disposición de las partes a efecto de que </w:t>
      </w:r>
      <w:r w:rsidRPr="0055510A">
        <w:rPr>
          <w:rFonts w:ascii="Palatino Linotype" w:hAnsi="Palatino Linotype" w:cs="Arial"/>
          <w:lang w:val="es-ES_tradnl"/>
        </w:rPr>
        <w:t xml:space="preserve">ofrecieran pruebas, </w:t>
      </w:r>
      <w:r w:rsidRPr="0055510A">
        <w:rPr>
          <w:rFonts w:ascii="Palatino Linotype" w:hAnsi="Palatino Linotype" w:cs="Arial"/>
          <w:b/>
          <w:lang w:val="es-ES_tradnl"/>
        </w:rPr>
        <w:t>EL SUJETO OBLIGADO</w:t>
      </w:r>
      <w:r w:rsidRPr="0055510A">
        <w:rPr>
          <w:rFonts w:ascii="Palatino Linotype" w:hAnsi="Palatino Linotype" w:cs="Arial"/>
          <w:lang w:val="es-ES_tradnl"/>
        </w:rPr>
        <w:t xml:space="preserve"> rindiera el Informe Justificado, o bien </w:t>
      </w:r>
      <w:r w:rsidRPr="0055510A">
        <w:rPr>
          <w:rFonts w:ascii="Palatino Linotype" w:hAnsi="Palatino Linotype" w:cs="Arial"/>
          <w:b/>
          <w:lang w:val="es-ES_tradnl"/>
        </w:rPr>
        <w:t>EL RECURRENTE</w:t>
      </w:r>
      <w:r w:rsidRPr="0055510A">
        <w:rPr>
          <w:rFonts w:ascii="Palatino Linotype" w:hAnsi="Palatino Linotype" w:cs="Arial"/>
          <w:lang w:val="es-ES_tradnl"/>
        </w:rPr>
        <w:t xml:space="preserve"> emitiera sus manifestaciones y alegatos; </w:t>
      </w:r>
    </w:p>
    <w:p w14:paraId="5855FF84" w14:textId="77777777" w:rsidR="00237EA0" w:rsidRPr="0055510A" w:rsidRDefault="00237EA0" w:rsidP="00237EA0">
      <w:pPr>
        <w:spacing w:line="360" w:lineRule="auto"/>
        <w:ind w:left="851" w:right="899"/>
        <w:jc w:val="both"/>
        <w:rPr>
          <w:rFonts w:ascii="Palatino Linotype" w:hAnsi="Palatino Linotype" w:cs="Arial"/>
        </w:rPr>
      </w:pPr>
      <w:r w:rsidRPr="0055510A">
        <w:rPr>
          <w:rFonts w:ascii="Palatino Linotype" w:hAnsi="Palatino Linotype" w:cs="Arial"/>
          <w:b/>
        </w:rPr>
        <w:lastRenderedPageBreak/>
        <w:t xml:space="preserve">iv) </w:t>
      </w:r>
      <w:r w:rsidRPr="0055510A">
        <w:rPr>
          <w:rFonts w:ascii="Palatino Linotype" w:hAnsi="Palatino Linotype" w:cs="Arial"/>
        </w:rPr>
        <w:t>El requerimiento</w:t>
      </w:r>
      <w:r w:rsidRPr="0055510A">
        <w:rPr>
          <w:rFonts w:ascii="Palatino Linotype" w:hAnsi="Palatino Linotype" w:cs="Arial"/>
          <w:b/>
        </w:rPr>
        <w:t xml:space="preserve"> </w:t>
      </w:r>
      <w:r w:rsidRPr="0055510A">
        <w:rPr>
          <w:rFonts w:ascii="Palatino Linotype" w:hAnsi="Palatino Linotype" w:cs="Arial"/>
        </w:rPr>
        <w:t xml:space="preserve">a las partes para que en un plazo no mayor a siete días manifestaran, por cualquier medio, su voluntad de conciliar, con el apercibimiento de que, en caso de no hacerlo, se tendría por precluido su derecho, para tales efectos; y </w:t>
      </w:r>
    </w:p>
    <w:p w14:paraId="763862C3" w14:textId="77777777" w:rsidR="00237EA0" w:rsidRPr="0055510A" w:rsidRDefault="00237EA0" w:rsidP="00237EA0">
      <w:pPr>
        <w:spacing w:line="360" w:lineRule="auto"/>
        <w:ind w:left="851" w:right="899"/>
        <w:jc w:val="both"/>
        <w:rPr>
          <w:rFonts w:ascii="Palatino Linotype" w:hAnsi="Palatino Linotype" w:cs="Arial"/>
        </w:rPr>
      </w:pPr>
      <w:r w:rsidRPr="0055510A">
        <w:rPr>
          <w:rFonts w:ascii="Palatino Linotype" w:hAnsi="Palatino Linotype" w:cs="Arial"/>
          <w:b/>
        </w:rPr>
        <w:t xml:space="preserve">v) </w:t>
      </w:r>
      <w:r w:rsidRPr="0055510A">
        <w:rPr>
          <w:rFonts w:ascii="Palatino Linotype" w:hAnsi="Palatino Linotype" w:cs="Arial"/>
        </w:rPr>
        <w:t>Notificación de dicho Acuerdo.</w:t>
      </w:r>
    </w:p>
    <w:p w14:paraId="6C31BDAF" w14:textId="77777777" w:rsidR="00237EA0" w:rsidRPr="0055510A" w:rsidRDefault="00237EA0" w:rsidP="00237EA0">
      <w:pPr>
        <w:spacing w:line="360" w:lineRule="auto"/>
        <w:ind w:left="851" w:right="899"/>
        <w:jc w:val="both"/>
        <w:rPr>
          <w:rFonts w:ascii="Palatino Linotype" w:hAnsi="Palatino Linotype" w:cs="Arial"/>
        </w:rPr>
      </w:pPr>
    </w:p>
    <w:p w14:paraId="4B46E3AD" w14:textId="77777777" w:rsidR="00237EA0" w:rsidRPr="0055510A" w:rsidRDefault="00237EA0" w:rsidP="00237EA0">
      <w:pPr>
        <w:spacing w:line="360" w:lineRule="auto"/>
        <w:jc w:val="both"/>
        <w:rPr>
          <w:rFonts w:ascii="Palatino Linotype" w:hAnsi="Palatino Linotype" w:cs="Arial"/>
        </w:rPr>
      </w:pPr>
      <w:r w:rsidRPr="0055510A">
        <w:rPr>
          <w:rFonts w:ascii="Palatino Linotype" w:hAnsi="Palatino Linotype" w:cs="Arial"/>
        </w:rPr>
        <w:t>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14:paraId="79993C7C" w14:textId="77777777" w:rsidR="00237EA0" w:rsidRPr="0055510A" w:rsidRDefault="00237EA0" w:rsidP="00237EA0">
      <w:pPr>
        <w:spacing w:line="360" w:lineRule="auto"/>
        <w:jc w:val="both"/>
        <w:rPr>
          <w:rFonts w:ascii="Palatino Linotype" w:hAnsi="Palatino Linotype" w:cs="Arial"/>
        </w:rPr>
      </w:pPr>
    </w:p>
    <w:p w14:paraId="51ADAC89" w14:textId="0004B419" w:rsidR="00237EA0" w:rsidRPr="0055510A" w:rsidRDefault="00731FF4" w:rsidP="00237EA0">
      <w:pPr>
        <w:spacing w:line="360" w:lineRule="auto"/>
        <w:jc w:val="both"/>
        <w:rPr>
          <w:rFonts w:ascii="Palatino Linotype" w:hAnsi="Palatino Linotype" w:cs="Arial"/>
          <w:b/>
          <w:sz w:val="28"/>
          <w:szCs w:val="28"/>
        </w:rPr>
      </w:pPr>
      <w:r w:rsidRPr="0055510A">
        <w:rPr>
          <w:rFonts w:ascii="Palatino Linotype" w:hAnsi="Palatino Linotype" w:cs="Arial"/>
          <w:b/>
          <w:sz w:val="28"/>
          <w:szCs w:val="28"/>
        </w:rPr>
        <w:t>b</w:t>
      </w:r>
      <w:r w:rsidR="00237EA0" w:rsidRPr="0055510A">
        <w:rPr>
          <w:rFonts w:ascii="Palatino Linotype" w:hAnsi="Palatino Linotype" w:cs="Arial"/>
          <w:b/>
          <w:sz w:val="28"/>
          <w:szCs w:val="28"/>
        </w:rPr>
        <w:t>) De la etapa de conciliación</w:t>
      </w:r>
      <w:r w:rsidR="008835B6" w:rsidRPr="0055510A">
        <w:rPr>
          <w:rFonts w:ascii="Palatino Linotype" w:hAnsi="Palatino Linotype" w:cs="Arial"/>
          <w:b/>
          <w:sz w:val="28"/>
          <w:szCs w:val="28"/>
        </w:rPr>
        <w:t xml:space="preserve"> y manifestaciones</w:t>
      </w:r>
    </w:p>
    <w:p w14:paraId="1ECF6AE2" w14:textId="77777777" w:rsidR="00E153FA" w:rsidRPr="0055510A" w:rsidRDefault="008835B6" w:rsidP="008835B6">
      <w:pPr>
        <w:spacing w:line="360" w:lineRule="auto"/>
        <w:jc w:val="both"/>
        <w:rPr>
          <w:rFonts w:ascii="Palatino Linotype" w:hAnsi="Palatino Linotype"/>
          <w:color w:val="000000" w:themeColor="text1"/>
        </w:rPr>
      </w:pPr>
      <w:r w:rsidRPr="0055510A">
        <w:rPr>
          <w:rFonts w:ascii="Palatino Linotype" w:hAnsi="Palatino Linotype" w:cs="Arial"/>
        </w:rPr>
        <w:t>De</w:t>
      </w:r>
      <w:r w:rsidRPr="0055510A">
        <w:rPr>
          <w:rFonts w:ascii="Palatino Linotype" w:hAnsi="Palatino Linotype" w:cs="Arial"/>
          <w:lang w:val="es-ES_tradnl"/>
        </w:rPr>
        <w:t xml:space="preserve"> las </w:t>
      </w:r>
      <w:r w:rsidRPr="0055510A">
        <w:rPr>
          <w:rFonts w:ascii="Palatino Linotype" w:hAnsi="Palatino Linotype"/>
        </w:rPr>
        <w:t>constancias</w:t>
      </w:r>
      <w:r w:rsidRPr="0055510A">
        <w:rPr>
          <w:rFonts w:ascii="Palatino Linotype" w:hAnsi="Palatino Linotype" w:cs="Arial"/>
          <w:lang w:val="es-ES_tradnl"/>
        </w:rPr>
        <w:t xml:space="preserve"> que obran en el </w:t>
      </w:r>
      <w:r w:rsidRPr="0055510A">
        <w:rPr>
          <w:rFonts w:ascii="Palatino Linotype" w:hAnsi="Palatino Linotype" w:cs="Arial"/>
          <w:b/>
          <w:lang w:val="es-ES_tradnl"/>
        </w:rPr>
        <w:t>SARCOEM</w:t>
      </w:r>
      <w:r w:rsidRPr="0055510A">
        <w:rPr>
          <w:rFonts w:ascii="Palatino Linotype" w:hAnsi="Palatino Linotype" w:cs="Arial"/>
          <w:lang w:val="es-ES_tradnl"/>
        </w:rPr>
        <w:t xml:space="preserve">, se advierte que </w:t>
      </w:r>
      <w:r w:rsidRPr="0055510A">
        <w:rPr>
          <w:rFonts w:ascii="Palatino Linotype" w:hAnsi="Palatino Linotype"/>
          <w:color w:val="000000" w:themeColor="text1"/>
        </w:rPr>
        <w:t xml:space="preserve">en fecha veinticinco de mayo de dos mil veintidós, </w:t>
      </w:r>
      <w:r w:rsidRPr="0055510A">
        <w:rPr>
          <w:rFonts w:ascii="Palatino Linotype" w:hAnsi="Palatino Linotype"/>
          <w:b/>
          <w:color w:val="000000" w:themeColor="text1"/>
        </w:rPr>
        <w:t>EL SUJETO OBLIGADO</w:t>
      </w:r>
      <w:r w:rsidRPr="0055510A">
        <w:rPr>
          <w:rFonts w:ascii="Palatino Linotype" w:hAnsi="Palatino Linotype"/>
          <w:color w:val="000000" w:themeColor="text1"/>
        </w:rPr>
        <w:t xml:space="preserve"> adjuntó archivo electrónico denominado</w:t>
      </w:r>
      <w:r w:rsidR="00E153FA" w:rsidRPr="0055510A">
        <w:t xml:space="preserve"> </w:t>
      </w:r>
      <w:r w:rsidR="00E153FA" w:rsidRPr="0055510A">
        <w:rPr>
          <w:rFonts w:ascii="Palatino Linotype" w:hAnsi="Palatino Linotype"/>
          <w:b/>
          <w:i/>
          <w:color w:val="000000" w:themeColor="text1"/>
        </w:rPr>
        <w:t>Oficio Conciliación RR 08012-2022.pdf</w:t>
      </w:r>
      <w:r w:rsidRPr="0055510A">
        <w:rPr>
          <w:rFonts w:ascii="Palatino Linotype" w:hAnsi="Palatino Linotype"/>
          <w:color w:val="000000" w:themeColor="text1"/>
        </w:rPr>
        <w:t xml:space="preserve">, el cual </w:t>
      </w:r>
      <w:r w:rsidR="00E153FA" w:rsidRPr="0055510A">
        <w:rPr>
          <w:rFonts w:ascii="Palatino Linotype" w:hAnsi="Palatino Linotype"/>
          <w:color w:val="000000" w:themeColor="text1"/>
        </w:rPr>
        <w:t>contiene la manifestación de voluntad para conciliar</w:t>
      </w:r>
      <w:r w:rsidRPr="0055510A">
        <w:rPr>
          <w:rFonts w:ascii="Palatino Linotype" w:hAnsi="Palatino Linotype"/>
          <w:color w:val="000000" w:themeColor="text1"/>
        </w:rPr>
        <w:t xml:space="preserve">; posteriormente, en fecha </w:t>
      </w:r>
      <w:r w:rsidR="00E153FA" w:rsidRPr="0055510A">
        <w:rPr>
          <w:rFonts w:ascii="Palatino Linotype" w:hAnsi="Palatino Linotype"/>
          <w:color w:val="000000" w:themeColor="text1"/>
        </w:rPr>
        <w:t>dieciséis de junio de dos mil veintidós</w:t>
      </w:r>
      <w:r w:rsidRPr="0055510A">
        <w:rPr>
          <w:rFonts w:ascii="Palatino Linotype" w:hAnsi="Palatino Linotype"/>
          <w:color w:val="000000" w:themeColor="text1"/>
        </w:rPr>
        <w:t xml:space="preserve">, adjuntó </w:t>
      </w:r>
      <w:r w:rsidR="00E153FA" w:rsidRPr="0055510A">
        <w:rPr>
          <w:rFonts w:ascii="Palatino Linotype" w:hAnsi="Palatino Linotype"/>
          <w:color w:val="000000" w:themeColor="text1"/>
        </w:rPr>
        <w:t xml:space="preserve">los archivos electrónicos siguientes: </w:t>
      </w:r>
    </w:p>
    <w:p w14:paraId="77E45E9F" w14:textId="77777777" w:rsidR="00E153FA" w:rsidRPr="0055510A" w:rsidRDefault="00E153FA" w:rsidP="008835B6">
      <w:pPr>
        <w:spacing w:line="360" w:lineRule="auto"/>
        <w:jc w:val="both"/>
        <w:rPr>
          <w:rFonts w:ascii="Palatino Linotype" w:hAnsi="Palatino Linotype"/>
          <w:color w:val="000000" w:themeColor="text1"/>
        </w:rPr>
      </w:pPr>
    </w:p>
    <w:p w14:paraId="4E50B3AF" w14:textId="795E8A21" w:rsidR="00E153FA" w:rsidRPr="0055510A" w:rsidRDefault="00E153FA" w:rsidP="00E153FA">
      <w:pPr>
        <w:pStyle w:val="Prrafodelista"/>
        <w:numPr>
          <w:ilvl w:val="0"/>
          <w:numId w:val="30"/>
        </w:numPr>
        <w:spacing w:line="360" w:lineRule="auto"/>
        <w:jc w:val="both"/>
        <w:rPr>
          <w:rFonts w:ascii="Palatino Linotype" w:hAnsi="Palatino Linotype"/>
          <w:b/>
          <w:i/>
          <w:color w:val="000000" w:themeColor="text1"/>
        </w:rPr>
      </w:pPr>
      <w:r w:rsidRPr="0055510A">
        <w:rPr>
          <w:rFonts w:ascii="Palatino Linotype" w:hAnsi="Palatino Linotype"/>
          <w:b/>
          <w:i/>
          <w:color w:val="000000" w:themeColor="text1"/>
        </w:rPr>
        <w:t xml:space="preserve">08012RR-005-AD DGR.pdf, </w:t>
      </w:r>
      <w:r w:rsidRPr="0055510A">
        <w:rPr>
          <w:rFonts w:ascii="Palatino Linotype" w:hAnsi="Palatino Linotype"/>
          <w:color w:val="000000" w:themeColor="text1"/>
        </w:rPr>
        <w:t>el cual contiene el oficio número 20703001030200L</w:t>
      </w:r>
      <w:r w:rsidR="00415559" w:rsidRPr="0055510A">
        <w:rPr>
          <w:rFonts w:ascii="Palatino Linotype" w:hAnsi="Palatino Linotype"/>
          <w:color w:val="000000" w:themeColor="text1"/>
        </w:rPr>
        <w:t xml:space="preserve">/192/2022 de fecha nueve de junio de dos mil veintidós, por medio del cual el Subdirector de Normas y Procedimientos, informa al solicitante que deberá acreditar su identidad y personalidad en términos del artículo 118 de la Ley de Protección de Datos Personales en Posesión de Sujetos Obligados del Estado de México y Municipios.  </w:t>
      </w:r>
    </w:p>
    <w:p w14:paraId="6416D86C" w14:textId="59761C02" w:rsidR="00E153FA" w:rsidRPr="0055510A" w:rsidRDefault="00E153FA" w:rsidP="00E153FA">
      <w:pPr>
        <w:pStyle w:val="Prrafodelista"/>
        <w:numPr>
          <w:ilvl w:val="0"/>
          <w:numId w:val="30"/>
        </w:numPr>
        <w:spacing w:line="360" w:lineRule="auto"/>
        <w:jc w:val="both"/>
        <w:rPr>
          <w:rFonts w:ascii="Palatino Linotype" w:hAnsi="Palatino Linotype"/>
          <w:b/>
          <w:i/>
          <w:color w:val="000000" w:themeColor="text1"/>
        </w:rPr>
      </w:pPr>
      <w:r w:rsidRPr="0055510A">
        <w:rPr>
          <w:rFonts w:ascii="Palatino Linotype" w:hAnsi="Palatino Linotype"/>
          <w:b/>
          <w:i/>
          <w:color w:val="000000" w:themeColor="text1"/>
        </w:rPr>
        <w:lastRenderedPageBreak/>
        <w:t>RR 08012-2022 Informe Justificado.pdf</w:t>
      </w:r>
      <w:r w:rsidR="00415559" w:rsidRPr="0055510A">
        <w:rPr>
          <w:rFonts w:ascii="Palatino Linotype" w:hAnsi="Palatino Linotype"/>
          <w:b/>
          <w:i/>
          <w:color w:val="000000" w:themeColor="text1"/>
        </w:rPr>
        <w:t xml:space="preserve">, </w:t>
      </w:r>
      <w:r w:rsidR="00415559" w:rsidRPr="0055510A">
        <w:rPr>
          <w:rFonts w:ascii="Palatino Linotype" w:hAnsi="Palatino Linotype"/>
          <w:color w:val="000000" w:themeColor="text1"/>
        </w:rPr>
        <w:t>el cual contiene oficio por medio del cual el Titular de la Unidad de Transparencia, rinde el Informe Justificado, por medio del cual se modifica la respuesta in</w:t>
      </w:r>
      <w:r w:rsidR="005B0A7D" w:rsidRPr="0055510A">
        <w:rPr>
          <w:rFonts w:ascii="Palatino Linotype" w:hAnsi="Palatino Linotype"/>
          <w:color w:val="000000" w:themeColor="text1"/>
        </w:rPr>
        <w:t xml:space="preserve">icial, poniendo a disposición del solicitante la información requerida en la solicitud de acceso a datos personales requerida por el particular, previa acreditación de su identidad y personalidad. </w:t>
      </w:r>
    </w:p>
    <w:p w14:paraId="60595C10" w14:textId="77777777" w:rsidR="00E153FA" w:rsidRPr="0055510A" w:rsidRDefault="00E153FA" w:rsidP="005B0A7D">
      <w:pPr>
        <w:pStyle w:val="Prrafodelista"/>
        <w:spacing w:line="360" w:lineRule="auto"/>
        <w:ind w:left="720"/>
        <w:jc w:val="both"/>
        <w:rPr>
          <w:rFonts w:ascii="Palatino Linotype" w:hAnsi="Palatino Linotype"/>
          <w:i/>
          <w:color w:val="000000" w:themeColor="text1"/>
        </w:rPr>
      </w:pPr>
    </w:p>
    <w:p w14:paraId="4928247E" w14:textId="58C1F28F" w:rsidR="008835B6" w:rsidRPr="0055510A" w:rsidRDefault="008835B6" w:rsidP="008835B6">
      <w:pPr>
        <w:spacing w:line="360" w:lineRule="auto"/>
        <w:jc w:val="both"/>
        <w:rPr>
          <w:rFonts w:ascii="Palatino Linotype" w:hAnsi="Palatino Linotype"/>
          <w:noProof/>
          <w:lang w:val="es-MX" w:eastAsia="es-MX"/>
        </w:rPr>
      </w:pPr>
      <w:r w:rsidRPr="0055510A">
        <w:rPr>
          <w:rFonts w:ascii="Palatino Linotype" w:hAnsi="Palatino Linotype" w:cs="Arial"/>
          <w:noProof/>
          <w:lang w:eastAsia="es-MX"/>
        </w:rPr>
        <w:t xml:space="preserve">Cabe destacar que dicho Informe Justificado </w:t>
      </w:r>
      <w:r w:rsidRPr="0055510A">
        <w:rPr>
          <w:rFonts w:ascii="Palatino Linotype" w:hAnsi="Palatino Linotype"/>
          <w:noProof/>
          <w:lang w:eastAsia="es-MX"/>
        </w:rPr>
        <w:t>fue puesto a la vista de</w:t>
      </w:r>
      <w:r w:rsidR="005B0A7D" w:rsidRPr="0055510A">
        <w:rPr>
          <w:rFonts w:ascii="Palatino Linotype" w:hAnsi="Palatino Linotype"/>
          <w:noProof/>
          <w:lang w:eastAsia="es-MX"/>
        </w:rPr>
        <w:t xml:space="preserve">l </w:t>
      </w:r>
      <w:r w:rsidRPr="0055510A">
        <w:rPr>
          <w:rFonts w:ascii="Palatino Linotype" w:hAnsi="Palatino Linotype"/>
          <w:b/>
          <w:noProof/>
          <w:lang w:eastAsia="es-MX"/>
        </w:rPr>
        <w:t>RECURRENTE</w:t>
      </w:r>
      <w:r w:rsidRPr="0055510A">
        <w:rPr>
          <w:rFonts w:ascii="Palatino Linotype" w:hAnsi="Palatino Linotype"/>
          <w:noProof/>
          <w:lang w:eastAsia="es-MX"/>
        </w:rPr>
        <w:t xml:space="preserve"> el día </w:t>
      </w:r>
      <w:r w:rsidR="005B0A7D" w:rsidRPr="0055510A">
        <w:rPr>
          <w:rFonts w:ascii="Palatino Linotype" w:hAnsi="Palatino Linotype"/>
          <w:noProof/>
          <w:lang w:eastAsia="es-MX"/>
        </w:rPr>
        <w:t xml:space="preserve">seis de diciembre de </w:t>
      </w:r>
      <w:r w:rsidRPr="0055510A">
        <w:rPr>
          <w:rFonts w:ascii="Palatino Linotype" w:hAnsi="Palatino Linotype"/>
          <w:noProof/>
          <w:lang w:eastAsia="es-MX"/>
        </w:rPr>
        <w:t xml:space="preserve">dos mil veintidós, por actualizar lo previsto en el artículo 185, fracción III de </w:t>
      </w:r>
      <w:r w:rsidRPr="0055510A">
        <w:rPr>
          <w:rFonts w:ascii="Palatino Linotype" w:hAnsi="Palatino Linotype"/>
        </w:rPr>
        <w:t>la Ley de Transparencia y Acceso a la Información Pública del Estado de México y Municipios, en relación con el artículo 127 de la Ley de Protección de Datos Personales en Posesión de Sujetos Obligados del Estado de México y Municipios.</w:t>
      </w:r>
    </w:p>
    <w:p w14:paraId="240CD35C" w14:textId="77777777" w:rsidR="008835B6" w:rsidRPr="0055510A" w:rsidRDefault="008835B6" w:rsidP="008835B6">
      <w:pPr>
        <w:spacing w:line="360" w:lineRule="auto"/>
        <w:jc w:val="both"/>
        <w:rPr>
          <w:rFonts w:ascii="Palatino Linotype" w:hAnsi="Palatino Linotype"/>
          <w:noProof/>
          <w:lang w:eastAsia="es-MX"/>
        </w:rPr>
      </w:pPr>
    </w:p>
    <w:p w14:paraId="1B15453E" w14:textId="145CFAB6" w:rsidR="008835B6" w:rsidRPr="0055510A" w:rsidRDefault="008835B6" w:rsidP="008835B6">
      <w:pPr>
        <w:tabs>
          <w:tab w:val="center" w:pos="4252"/>
          <w:tab w:val="right" w:pos="8504"/>
        </w:tabs>
        <w:spacing w:line="360" w:lineRule="auto"/>
        <w:jc w:val="both"/>
        <w:rPr>
          <w:rFonts w:ascii="Palatino Linotype" w:eastAsia="Arial Unicode MS" w:hAnsi="Palatino Linotype" w:cs="Arial"/>
        </w:rPr>
      </w:pPr>
      <w:r w:rsidRPr="0055510A">
        <w:rPr>
          <w:rFonts w:ascii="Palatino Linotype" w:eastAsia="MS Mincho" w:hAnsi="Palatino Linotype"/>
          <w:noProof/>
          <w:lang w:eastAsia="es-MX"/>
        </w:rPr>
        <w:t xml:space="preserve">Por su parte, </w:t>
      </w:r>
      <w:r w:rsidR="006C3288" w:rsidRPr="0055510A">
        <w:rPr>
          <w:rFonts w:ascii="Palatino Linotype" w:eastAsia="MS Mincho" w:hAnsi="Palatino Linotype"/>
          <w:noProof/>
          <w:lang w:eastAsia="es-MX"/>
        </w:rPr>
        <w:t>el</w:t>
      </w:r>
      <w:r w:rsidRPr="0055510A">
        <w:rPr>
          <w:rFonts w:ascii="Palatino Linotype" w:eastAsia="MS Mincho" w:hAnsi="Palatino Linotype"/>
          <w:noProof/>
          <w:lang w:eastAsia="es-MX"/>
        </w:rPr>
        <w:t xml:space="preserve"> particular no realizó manifiestación alguna respecto de su voluntad para conciliar,</w:t>
      </w:r>
      <w:r w:rsidRPr="0055510A">
        <w:rPr>
          <w:rFonts w:ascii="Palatino Linotype" w:eastAsia="Arial Unicode MS" w:hAnsi="Palatino Linotype" w:cs="Arial"/>
        </w:rPr>
        <w:t xml:space="preserve"> ni presentó pruebas o alegatos.</w:t>
      </w:r>
    </w:p>
    <w:p w14:paraId="3D892C9F" w14:textId="77777777" w:rsidR="008835B6" w:rsidRPr="0055510A" w:rsidRDefault="008835B6" w:rsidP="00237EA0">
      <w:pPr>
        <w:spacing w:line="360" w:lineRule="auto"/>
        <w:jc w:val="both"/>
        <w:rPr>
          <w:rFonts w:ascii="Palatino Linotype" w:hAnsi="Palatino Linotype" w:cs="Arial"/>
          <w:b/>
          <w:sz w:val="28"/>
          <w:szCs w:val="28"/>
        </w:rPr>
      </w:pPr>
    </w:p>
    <w:p w14:paraId="1C2E5273" w14:textId="27249A13" w:rsidR="005B0A7D" w:rsidRPr="0055510A" w:rsidRDefault="00731FF4" w:rsidP="005B0A7D">
      <w:pPr>
        <w:spacing w:line="360" w:lineRule="auto"/>
        <w:jc w:val="both"/>
        <w:rPr>
          <w:rFonts w:ascii="Palatino Linotype" w:hAnsi="Palatino Linotype" w:cs="Arial"/>
          <w:b/>
          <w:sz w:val="28"/>
          <w:szCs w:val="28"/>
        </w:rPr>
      </w:pPr>
      <w:r w:rsidRPr="0055510A">
        <w:rPr>
          <w:rFonts w:ascii="Palatino Linotype" w:hAnsi="Palatino Linotype" w:cs="Arial"/>
          <w:b/>
          <w:sz w:val="28"/>
          <w:szCs w:val="28"/>
        </w:rPr>
        <w:t>c</w:t>
      </w:r>
      <w:r w:rsidR="005B0A7D" w:rsidRPr="0055510A">
        <w:rPr>
          <w:rFonts w:ascii="Palatino Linotype" w:hAnsi="Palatino Linotype" w:cs="Arial"/>
          <w:b/>
          <w:sz w:val="28"/>
          <w:szCs w:val="28"/>
        </w:rPr>
        <w:t>) Acuerdo de ampliación:</w:t>
      </w:r>
    </w:p>
    <w:p w14:paraId="6AC29CF8" w14:textId="3B4D1E31" w:rsidR="005B0A7D" w:rsidRPr="0055510A" w:rsidRDefault="00946044" w:rsidP="005B0A7D">
      <w:pPr>
        <w:spacing w:line="360" w:lineRule="auto"/>
        <w:jc w:val="both"/>
        <w:rPr>
          <w:rFonts w:ascii="Palatino Linotype" w:hAnsi="Palatino Linotype"/>
        </w:rPr>
      </w:pPr>
      <w:r>
        <w:rPr>
          <w:rFonts w:ascii="Palatino Linotype" w:hAnsi="Palatino Linotype" w:cs="Arial"/>
          <w:color w:val="000000"/>
          <w:lang w:eastAsia="es-MX"/>
        </w:rPr>
        <w:t>S</w:t>
      </w:r>
      <w:r w:rsidR="005B0A7D" w:rsidRPr="0055510A">
        <w:rPr>
          <w:rFonts w:ascii="Palatino Linotype" w:hAnsi="Palatino Linotype" w:cs="Arial"/>
          <w:color w:val="000000"/>
          <w:lang w:eastAsia="es-MX"/>
        </w:rPr>
        <w:t xml:space="preserve">e notificó a las partes el acuerdo de ampliación del plazo para resolver </w:t>
      </w:r>
      <w:r w:rsidR="005B0A7D" w:rsidRPr="0055510A">
        <w:rPr>
          <w:rFonts w:ascii="Palatino Linotype" w:hAnsi="Palatino Linotype" w:cs="Arial"/>
          <w:color w:val="000000"/>
          <w:lang w:val="es-419" w:eastAsia="es-MX"/>
        </w:rPr>
        <w:t>el</w:t>
      </w:r>
      <w:r w:rsidR="005B0A7D" w:rsidRPr="0055510A">
        <w:rPr>
          <w:rFonts w:ascii="Palatino Linotype" w:hAnsi="Palatino Linotype" w:cs="Arial"/>
          <w:color w:val="000000"/>
          <w:lang w:eastAsia="es-MX"/>
        </w:rPr>
        <w:t xml:space="preserve"> Recurso de Revisión </w:t>
      </w:r>
      <w:r w:rsidR="005B0A7D" w:rsidRPr="0055510A">
        <w:rPr>
          <w:rFonts w:ascii="Palatino Linotype" w:hAnsi="Palatino Linotype" w:cs="Arial"/>
          <w:color w:val="000000"/>
          <w:lang w:val="es-419" w:eastAsia="es-MX"/>
        </w:rPr>
        <w:t>en estudio</w:t>
      </w:r>
      <w:r w:rsidR="005B0A7D" w:rsidRPr="0055510A">
        <w:rPr>
          <w:rFonts w:ascii="Palatino Linotype" w:hAnsi="Palatino Linotype" w:cs="Arial"/>
          <w:color w:val="000000"/>
          <w:lang w:eastAsia="es-MX"/>
        </w:rPr>
        <w:t xml:space="preserve">, por un periodo de hasta veinte días hábiles, de conformidad con el artículo </w:t>
      </w:r>
      <w:r w:rsidR="005B0A7D" w:rsidRPr="0055510A">
        <w:rPr>
          <w:rFonts w:ascii="Palatino Linotype" w:hAnsi="Palatino Linotype"/>
        </w:rPr>
        <w:t xml:space="preserve">133 de la Ley de Protección de Datos Personales en Posesión de Sujetos Obligados del Estado de México y Municipios. </w:t>
      </w:r>
    </w:p>
    <w:p w14:paraId="63C1063E" w14:textId="77777777" w:rsidR="00617B2E" w:rsidRPr="0055510A" w:rsidRDefault="00617B2E" w:rsidP="00617B2E">
      <w:pPr>
        <w:spacing w:line="360" w:lineRule="auto"/>
        <w:jc w:val="both"/>
        <w:rPr>
          <w:rFonts w:ascii="Palatino Linotype" w:hAnsi="Palatino Linotype" w:cs="Arial"/>
          <w:color w:val="000000" w:themeColor="text1"/>
          <w:lang w:eastAsia="es-MX"/>
        </w:rPr>
      </w:pPr>
    </w:p>
    <w:p w14:paraId="6B3B2186" w14:textId="77777777" w:rsidR="00617B2E" w:rsidRPr="0055510A" w:rsidRDefault="00617B2E" w:rsidP="00617B2E">
      <w:pPr>
        <w:spacing w:line="360" w:lineRule="auto"/>
        <w:jc w:val="both"/>
        <w:rPr>
          <w:rFonts w:ascii="Palatino Linotype" w:hAnsi="Palatino Linotype" w:cs="Arial"/>
          <w:color w:val="000000" w:themeColor="text1"/>
          <w:lang w:eastAsia="es-MX"/>
        </w:rPr>
      </w:pPr>
      <w:r w:rsidRPr="0055510A">
        <w:rPr>
          <w:rFonts w:ascii="Palatino Linotype" w:hAnsi="Palatino Linotype" w:cs="Arial"/>
          <w:color w:val="000000" w:themeColor="text1"/>
          <w:lang w:eastAsia="es-MX"/>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81FACE" w14:textId="77777777" w:rsidR="00617B2E" w:rsidRPr="0055510A" w:rsidRDefault="00617B2E" w:rsidP="00617B2E">
      <w:pPr>
        <w:shd w:val="clear" w:color="auto" w:fill="FFFFFF"/>
        <w:spacing w:line="360" w:lineRule="auto"/>
        <w:jc w:val="both"/>
        <w:rPr>
          <w:rFonts w:ascii="Palatino Linotype" w:hAnsi="Palatino Linotype" w:cs="Arial"/>
          <w:color w:val="000000" w:themeColor="text1"/>
          <w:lang w:eastAsia="es-MX"/>
        </w:rPr>
      </w:pPr>
    </w:p>
    <w:p w14:paraId="537F84AE" w14:textId="77777777" w:rsidR="00617B2E" w:rsidRPr="0055510A" w:rsidRDefault="00617B2E" w:rsidP="00617B2E">
      <w:pPr>
        <w:shd w:val="clear" w:color="auto" w:fill="FFFFFF"/>
        <w:spacing w:line="360" w:lineRule="auto"/>
        <w:jc w:val="both"/>
        <w:rPr>
          <w:rFonts w:ascii="Palatino Linotype" w:hAnsi="Palatino Linotype" w:cs="Arial"/>
          <w:color w:val="000000" w:themeColor="text1"/>
          <w:lang w:eastAsia="es-MX"/>
        </w:rPr>
      </w:pPr>
      <w:r w:rsidRPr="0055510A">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E11EADD" w14:textId="77777777" w:rsidR="00617B2E" w:rsidRPr="0055510A" w:rsidRDefault="00617B2E" w:rsidP="00617B2E">
      <w:pPr>
        <w:shd w:val="clear" w:color="auto" w:fill="FFFFFF"/>
        <w:spacing w:line="360" w:lineRule="auto"/>
        <w:jc w:val="both"/>
        <w:rPr>
          <w:rFonts w:ascii="Palatino Linotype" w:hAnsi="Palatino Linotype" w:cs="Arial"/>
          <w:color w:val="000000" w:themeColor="text1"/>
          <w:lang w:eastAsia="es-MX"/>
        </w:rPr>
      </w:pPr>
    </w:p>
    <w:p w14:paraId="706C1073" w14:textId="77777777" w:rsidR="00617B2E" w:rsidRPr="0055510A" w:rsidRDefault="00617B2E" w:rsidP="00617B2E">
      <w:pPr>
        <w:shd w:val="clear" w:color="auto" w:fill="FFFFFF"/>
        <w:spacing w:line="360" w:lineRule="auto"/>
        <w:jc w:val="both"/>
        <w:rPr>
          <w:rFonts w:ascii="Palatino Linotype" w:hAnsi="Palatino Linotype" w:cs="Arial"/>
          <w:color w:val="000000" w:themeColor="text1"/>
          <w:lang w:eastAsia="es-MX"/>
        </w:rPr>
      </w:pPr>
      <w:r w:rsidRPr="0055510A">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CC008C1" w14:textId="77777777" w:rsidR="00617B2E" w:rsidRPr="0055510A" w:rsidRDefault="00617B2E" w:rsidP="00617B2E">
      <w:pPr>
        <w:shd w:val="clear" w:color="auto" w:fill="FFFFFF"/>
        <w:spacing w:line="360" w:lineRule="auto"/>
        <w:jc w:val="both"/>
        <w:rPr>
          <w:rFonts w:ascii="Palatino Linotype" w:hAnsi="Palatino Linotype" w:cs="Arial"/>
          <w:color w:val="000000" w:themeColor="text1"/>
          <w:lang w:eastAsia="es-MX"/>
        </w:rPr>
      </w:pPr>
    </w:p>
    <w:p w14:paraId="6E1CD36A" w14:textId="77777777" w:rsidR="00617B2E" w:rsidRPr="0055510A" w:rsidRDefault="00617B2E" w:rsidP="00617B2E">
      <w:pPr>
        <w:shd w:val="clear" w:color="auto" w:fill="FFFFFF"/>
        <w:spacing w:line="360" w:lineRule="auto"/>
        <w:jc w:val="both"/>
        <w:rPr>
          <w:rFonts w:ascii="Palatino Linotype" w:hAnsi="Palatino Linotype" w:cs="Arial"/>
          <w:color w:val="000000" w:themeColor="text1"/>
          <w:lang w:eastAsia="es-MX"/>
        </w:rPr>
      </w:pPr>
      <w:r w:rsidRPr="0055510A">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55BF6BA" w14:textId="77777777" w:rsidR="00617B2E" w:rsidRPr="0055510A" w:rsidRDefault="00617B2E" w:rsidP="00617B2E">
      <w:pPr>
        <w:shd w:val="clear" w:color="auto" w:fill="FFFFFF"/>
        <w:spacing w:line="360" w:lineRule="auto"/>
        <w:jc w:val="both"/>
        <w:rPr>
          <w:rFonts w:ascii="Palatino Linotype" w:hAnsi="Palatino Linotype" w:cs="Arial"/>
          <w:color w:val="000000" w:themeColor="text1"/>
          <w:lang w:eastAsia="es-MX"/>
        </w:rPr>
      </w:pPr>
      <w:r w:rsidRPr="0055510A">
        <w:rPr>
          <w:rFonts w:ascii="Palatino Linotype" w:hAnsi="Palatino Linotype" w:cs="Arial"/>
          <w:color w:val="000000" w:themeColor="text1"/>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14153083" w14:textId="77777777" w:rsidR="00617B2E" w:rsidRPr="0055510A" w:rsidRDefault="00617B2E" w:rsidP="00617B2E">
      <w:pPr>
        <w:shd w:val="clear" w:color="auto" w:fill="FFFFFF"/>
        <w:spacing w:line="360" w:lineRule="auto"/>
        <w:jc w:val="both"/>
        <w:rPr>
          <w:rFonts w:ascii="Palatino Linotype" w:hAnsi="Palatino Linotype" w:cs="Arial"/>
          <w:color w:val="000000" w:themeColor="text1"/>
          <w:lang w:eastAsia="es-MX"/>
        </w:rPr>
      </w:pPr>
    </w:p>
    <w:p w14:paraId="0BF2DD7F" w14:textId="77777777" w:rsidR="00617B2E" w:rsidRPr="0055510A" w:rsidRDefault="00617B2E" w:rsidP="00617B2E">
      <w:pPr>
        <w:pStyle w:val="Prrafodelista"/>
        <w:numPr>
          <w:ilvl w:val="0"/>
          <w:numId w:val="31"/>
        </w:numPr>
        <w:shd w:val="clear" w:color="auto" w:fill="FFFFFF"/>
        <w:spacing w:line="360" w:lineRule="auto"/>
        <w:contextualSpacing/>
        <w:jc w:val="both"/>
        <w:rPr>
          <w:rFonts w:ascii="Palatino Linotype" w:hAnsi="Palatino Linotype" w:cs="Arial"/>
          <w:color w:val="000000" w:themeColor="text1"/>
          <w:lang w:eastAsia="es-MX"/>
        </w:rPr>
      </w:pPr>
      <w:r w:rsidRPr="0055510A">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7F2804AF" w14:textId="77777777" w:rsidR="00617B2E" w:rsidRPr="0055510A" w:rsidRDefault="00617B2E" w:rsidP="00617B2E">
      <w:pPr>
        <w:pStyle w:val="Prrafodelista"/>
        <w:numPr>
          <w:ilvl w:val="0"/>
          <w:numId w:val="31"/>
        </w:numPr>
        <w:shd w:val="clear" w:color="auto" w:fill="FFFFFF"/>
        <w:spacing w:line="360" w:lineRule="auto"/>
        <w:contextualSpacing/>
        <w:jc w:val="both"/>
        <w:rPr>
          <w:rFonts w:ascii="Palatino Linotype" w:hAnsi="Palatino Linotype" w:cs="Arial"/>
          <w:color w:val="000000" w:themeColor="text1"/>
          <w:lang w:eastAsia="es-MX"/>
        </w:rPr>
      </w:pPr>
      <w:r w:rsidRPr="0055510A">
        <w:rPr>
          <w:rFonts w:ascii="Palatino Linotype" w:hAnsi="Palatino Linotype" w:cs="Arial"/>
          <w:color w:val="000000" w:themeColor="text1"/>
          <w:lang w:eastAsia="es-MX"/>
        </w:rPr>
        <w:t>Actividad Procesal del interesado: Acciones u omisiones del interesado.</w:t>
      </w:r>
    </w:p>
    <w:p w14:paraId="3D48AC94" w14:textId="77777777" w:rsidR="00617B2E" w:rsidRPr="0055510A" w:rsidRDefault="00617B2E" w:rsidP="00617B2E">
      <w:pPr>
        <w:pStyle w:val="Prrafodelista"/>
        <w:numPr>
          <w:ilvl w:val="0"/>
          <w:numId w:val="31"/>
        </w:numPr>
        <w:shd w:val="clear" w:color="auto" w:fill="FFFFFF"/>
        <w:spacing w:line="360" w:lineRule="auto"/>
        <w:contextualSpacing/>
        <w:jc w:val="both"/>
        <w:rPr>
          <w:rFonts w:ascii="Palatino Linotype" w:hAnsi="Palatino Linotype" w:cs="Arial"/>
          <w:color w:val="000000" w:themeColor="text1"/>
          <w:lang w:eastAsia="es-MX"/>
        </w:rPr>
      </w:pPr>
      <w:r w:rsidRPr="0055510A">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28117F1C" w14:textId="77777777" w:rsidR="00617B2E" w:rsidRPr="0055510A" w:rsidRDefault="00617B2E" w:rsidP="00617B2E">
      <w:pPr>
        <w:pStyle w:val="Prrafodelista"/>
        <w:numPr>
          <w:ilvl w:val="0"/>
          <w:numId w:val="31"/>
        </w:numPr>
        <w:shd w:val="clear" w:color="auto" w:fill="FFFFFF"/>
        <w:spacing w:line="360" w:lineRule="auto"/>
        <w:contextualSpacing/>
        <w:jc w:val="both"/>
        <w:rPr>
          <w:rFonts w:ascii="Palatino Linotype" w:hAnsi="Palatino Linotype" w:cs="Arial"/>
          <w:color w:val="000000" w:themeColor="text1"/>
          <w:lang w:eastAsia="es-MX"/>
        </w:rPr>
      </w:pPr>
      <w:r w:rsidRPr="0055510A">
        <w:rPr>
          <w:rFonts w:ascii="Palatino Linotype" w:hAnsi="Palatino Linotype" w:cs="Arial"/>
          <w:color w:val="000000" w:themeColor="text1"/>
          <w:lang w:eastAsia="es-MX"/>
        </w:rPr>
        <w:t>La afectación generada en la situación jurídica de la persona involucrada en el proceso: Violación a sus derechos humanos.</w:t>
      </w:r>
    </w:p>
    <w:p w14:paraId="42462ABD" w14:textId="77777777" w:rsidR="00617B2E" w:rsidRPr="0055510A" w:rsidRDefault="00617B2E" w:rsidP="00617B2E">
      <w:pPr>
        <w:shd w:val="clear" w:color="auto" w:fill="FFFFFF"/>
        <w:spacing w:line="360" w:lineRule="auto"/>
        <w:ind w:left="360"/>
        <w:jc w:val="both"/>
        <w:rPr>
          <w:rFonts w:ascii="Palatino Linotype" w:hAnsi="Palatino Linotype" w:cs="Arial"/>
          <w:color w:val="000000" w:themeColor="text1"/>
          <w:lang w:eastAsia="es-MX"/>
        </w:rPr>
      </w:pPr>
    </w:p>
    <w:p w14:paraId="18E27F23" w14:textId="77777777" w:rsidR="00617B2E" w:rsidRPr="0055510A" w:rsidRDefault="00617B2E" w:rsidP="00617B2E">
      <w:pPr>
        <w:shd w:val="clear" w:color="auto" w:fill="FFFFFF"/>
        <w:spacing w:line="360" w:lineRule="auto"/>
        <w:jc w:val="both"/>
        <w:rPr>
          <w:rFonts w:ascii="Palatino Linotype" w:hAnsi="Palatino Linotype" w:cs="Arial"/>
          <w:color w:val="000000" w:themeColor="text1"/>
          <w:lang w:eastAsia="es-MX"/>
        </w:rPr>
      </w:pPr>
      <w:r w:rsidRPr="0055510A">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4341976" w14:textId="77777777" w:rsidR="00617B2E" w:rsidRPr="0055510A" w:rsidRDefault="00617B2E" w:rsidP="00617B2E">
      <w:pPr>
        <w:shd w:val="clear" w:color="auto" w:fill="FFFFFF"/>
        <w:spacing w:line="360" w:lineRule="auto"/>
        <w:jc w:val="both"/>
        <w:rPr>
          <w:rFonts w:ascii="Palatino Linotype" w:hAnsi="Palatino Linotype" w:cs="Arial"/>
          <w:color w:val="000000" w:themeColor="text1"/>
          <w:lang w:eastAsia="es-MX"/>
        </w:rPr>
      </w:pPr>
    </w:p>
    <w:p w14:paraId="1DC1A31A" w14:textId="77777777" w:rsidR="00617B2E" w:rsidRPr="0055510A" w:rsidRDefault="00617B2E" w:rsidP="00617B2E">
      <w:pPr>
        <w:shd w:val="clear" w:color="auto" w:fill="FFFFFF"/>
        <w:spacing w:line="360" w:lineRule="auto"/>
        <w:jc w:val="both"/>
        <w:rPr>
          <w:rFonts w:ascii="Palatino Linotype" w:hAnsi="Palatino Linotype" w:cs="Arial"/>
          <w:color w:val="000000" w:themeColor="text1"/>
          <w:lang w:eastAsia="es-MX"/>
        </w:rPr>
      </w:pPr>
      <w:r w:rsidRPr="0055510A">
        <w:rPr>
          <w:rFonts w:ascii="Palatino Linotype" w:hAnsi="Palatino Linotype" w:cs="Arial"/>
          <w:color w:val="000000" w:themeColor="text1"/>
          <w:lang w:eastAsia="es-MX"/>
        </w:rPr>
        <w:t>Argumento que encuentra sustento en la jurisprudencia P</w:t>
      </w:r>
      <w:proofErr w:type="gramStart"/>
      <w:r w:rsidRPr="0055510A">
        <w:rPr>
          <w:rFonts w:ascii="Palatino Linotype" w:hAnsi="Palatino Linotype" w:cs="Arial"/>
          <w:color w:val="000000" w:themeColor="text1"/>
          <w:lang w:eastAsia="es-MX"/>
        </w:rPr>
        <w:t>./</w:t>
      </w:r>
      <w:proofErr w:type="gramEnd"/>
      <w:r w:rsidRPr="0055510A">
        <w:rPr>
          <w:rFonts w:ascii="Palatino Linotype" w:hAnsi="Palatino Linotype" w:cs="Arial"/>
          <w:color w:val="000000" w:themeColor="text1"/>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B20C91D" w14:textId="77777777" w:rsidR="00617B2E" w:rsidRPr="0055510A" w:rsidRDefault="00617B2E" w:rsidP="00617B2E">
      <w:pPr>
        <w:shd w:val="clear" w:color="auto" w:fill="FFFFFF"/>
        <w:spacing w:line="360" w:lineRule="auto"/>
        <w:jc w:val="both"/>
        <w:rPr>
          <w:rFonts w:ascii="Palatino Linotype" w:hAnsi="Palatino Linotype" w:cs="Arial"/>
          <w:color w:val="000000" w:themeColor="text1"/>
          <w:lang w:eastAsia="es-MX"/>
        </w:rPr>
      </w:pPr>
      <w:r w:rsidRPr="0055510A">
        <w:rPr>
          <w:rFonts w:ascii="Palatino Linotype" w:hAnsi="Palatino Linotype" w:cs="Arial"/>
          <w:color w:val="000000" w:themeColor="text1"/>
          <w:lang w:eastAsia="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3D046BD" w14:textId="77777777" w:rsidR="00617B2E" w:rsidRPr="0055510A" w:rsidRDefault="00617B2E" w:rsidP="00617B2E">
      <w:pPr>
        <w:shd w:val="clear" w:color="auto" w:fill="FFFFFF"/>
        <w:spacing w:line="360" w:lineRule="auto"/>
        <w:jc w:val="both"/>
        <w:rPr>
          <w:rFonts w:ascii="Palatino Linotype" w:hAnsi="Palatino Linotype" w:cs="Arial"/>
          <w:color w:val="000000" w:themeColor="text1"/>
          <w:lang w:eastAsia="es-MX"/>
        </w:rPr>
      </w:pPr>
    </w:p>
    <w:p w14:paraId="38367509" w14:textId="77777777" w:rsidR="00617B2E" w:rsidRPr="0055510A" w:rsidRDefault="00617B2E" w:rsidP="00617B2E">
      <w:pPr>
        <w:shd w:val="clear" w:color="auto" w:fill="FFFFFF"/>
        <w:spacing w:line="360" w:lineRule="auto"/>
        <w:jc w:val="both"/>
        <w:rPr>
          <w:rFonts w:ascii="Palatino Linotype" w:hAnsi="Palatino Linotype" w:cs="Arial"/>
          <w:color w:val="000000" w:themeColor="text1"/>
          <w:lang w:eastAsia="es-MX"/>
        </w:rPr>
      </w:pPr>
      <w:r w:rsidRPr="0055510A">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1C34B2D6" w14:textId="77777777" w:rsidR="00617B2E" w:rsidRPr="0055510A" w:rsidRDefault="00617B2E" w:rsidP="00617B2E">
      <w:pPr>
        <w:shd w:val="clear" w:color="auto" w:fill="FFFFFF"/>
        <w:spacing w:line="360" w:lineRule="auto"/>
        <w:jc w:val="both"/>
        <w:rPr>
          <w:rFonts w:ascii="Palatino Linotype" w:hAnsi="Palatino Linotype" w:cs="Arial"/>
          <w:color w:val="000000" w:themeColor="text1"/>
          <w:lang w:eastAsia="es-MX"/>
        </w:rPr>
      </w:pPr>
    </w:p>
    <w:p w14:paraId="2CBD8A0B" w14:textId="77777777" w:rsidR="00617B2E" w:rsidRPr="0055510A" w:rsidRDefault="00617B2E" w:rsidP="00617B2E">
      <w:pPr>
        <w:shd w:val="clear" w:color="auto" w:fill="FFFFFF"/>
        <w:spacing w:line="360" w:lineRule="auto"/>
        <w:jc w:val="both"/>
        <w:rPr>
          <w:rFonts w:ascii="Palatino Linotype" w:hAnsi="Palatino Linotype" w:cs="Arial"/>
          <w:color w:val="000000" w:themeColor="text1"/>
          <w:lang w:eastAsia="es-MX"/>
        </w:rPr>
      </w:pPr>
      <w:r w:rsidRPr="0055510A">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7E659AB7" w14:textId="77777777" w:rsidR="00617B2E" w:rsidRPr="0055510A" w:rsidRDefault="00617B2E" w:rsidP="00617B2E">
      <w:pPr>
        <w:shd w:val="clear" w:color="auto" w:fill="FFFFFF"/>
        <w:spacing w:line="360" w:lineRule="auto"/>
        <w:jc w:val="both"/>
        <w:rPr>
          <w:rFonts w:ascii="Palatino Linotype" w:hAnsi="Palatino Linotype" w:cs="Arial"/>
          <w:color w:val="000000" w:themeColor="text1"/>
          <w:lang w:eastAsia="es-MX"/>
        </w:rPr>
      </w:pPr>
    </w:p>
    <w:p w14:paraId="1AED4CB4" w14:textId="77777777" w:rsidR="00617B2E" w:rsidRPr="0055510A" w:rsidRDefault="00617B2E" w:rsidP="00617B2E">
      <w:pPr>
        <w:shd w:val="clear" w:color="auto" w:fill="FFFFFF"/>
        <w:spacing w:line="360" w:lineRule="auto"/>
        <w:jc w:val="both"/>
        <w:rPr>
          <w:rFonts w:ascii="Palatino Linotype" w:hAnsi="Palatino Linotype" w:cs="Arial"/>
          <w:color w:val="000000" w:themeColor="text1"/>
          <w:lang w:eastAsia="es-MX"/>
        </w:rPr>
      </w:pPr>
      <w:r w:rsidRPr="0055510A">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1CA4505D" w14:textId="77777777" w:rsidR="00617B2E" w:rsidRPr="0055510A" w:rsidRDefault="00617B2E" w:rsidP="00617B2E">
      <w:pPr>
        <w:shd w:val="clear" w:color="auto" w:fill="FFFFFF"/>
        <w:spacing w:line="360" w:lineRule="auto"/>
        <w:jc w:val="both"/>
        <w:rPr>
          <w:rFonts w:ascii="Palatino Linotype" w:hAnsi="Palatino Linotype" w:cs="Arial"/>
          <w:color w:val="000000" w:themeColor="text1"/>
          <w:lang w:eastAsia="es-MX"/>
        </w:rPr>
      </w:pPr>
    </w:p>
    <w:p w14:paraId="66ABB163" w14:textId="77777777" w:rsidR="00617B2E" w:rsidRPr="0055510A" w:rsidRDefault="00617B2E" w:rsidP="00617B2E">
      <w:pPr>
        <w:shd w:val="clear" w:color="auto" w:fill="FFFFFF"/>
        <w:spacing w:line="360" w:lineRule="auto"/>
        <w:jc w:val="both"/>
        <w:rPr>
          <w:rFonts w:ascii="Palatino Linotype" w:hAnsi="Palatino Linotype" w:cs="Arial"/>
          <w:color w:val="000000" w:themeColor="text1"/>
          <w:lang w:eastAsia="es-MX"/>
        </w:rPr>
      </w:pPr>
      <w:r w:rsidRPr="0055510A">
        <w:rPr>
          <w:rFonts w:ascii="Palatino Linotype" w:hAnsi="Palatino Linotype" w:cs="Arial"/>
          <w:color w:val="000000" w:themeColor="text1"/>
          <w:lang w:eastAsia="es-MX"/>
        </w:rPr>
        <w:lastRenderedPageBreak/>
        <w:t>Por ello, este organismo garante comprometido con la tutela de los derechos humanos confiados, señala que este exceso del plazo legal para resolver el presente asunto, resulta de carácter excepcional.</w:t>
      </w:r>
    </w:p>
    <w:p w14:paraId="4EAEDF83" w14:textId="77777777" w:rsidR="005B0A7D" w:rsidRPr="0055510A" w:rsidRDefault="005B0A7D" w:rsidP="005B0A7D">
      <w:pPr>
        <w:spacing w:line="360" w:lineRule="auto"/>
        <w:jc w:val="both"/>
        <w:rPr>
          <w:rFonts w:ascii="Palatino Linotype" w:hAnsi="Palatino Linotype"/>
        </w:rPr>
      </w:pPr>
    </w:p>
    <w:p w14:paraId="0E53597F" w14:textId="3366A6BF" w:rsidR="005B0A7D" w:rsidRPr="0055510A" w:rsidRDefault="00731FF4" w:rsidP="005B0A7D">
      <w:pPr>
        <w:spacing w:line="360" w:lineRule="auto"/>
        <w:jc w:val="both"/>
        <w:rPr>
          <w:rFonts w:ascii="Palatino Linotype" w:hAnsi="Palatino Linotype" w:cs="Arial"/>
          <w:b/>
          <w:sz w:val="28"/>
          <w:szCs w:val="28"/>
        </w:rPr>
      </w:pPr>
      <w:r w:rsidRPr="0055510A">
        <w:rPr>
          <w:rFonts w:ascii="Palatino Linotype" w:hAnsi="Palatino Linotype" w:cs="Arial"/>
          <w:b/>
          <w:sz w:val="28"/>
          <w:szCs w:val="28"/>
        </w:rPr>
        <w:t>d</w:t>
      </w:r>
      <w:r w:rsidR="005B0A7D" w:rsidRPr="0055510A">
        <w:rPr>
          <w:rFonts w:ascii="Palatino Linotype" w:hAnsi="Palatino Linotype" w:cs="Arial"/>
          <w:b/>
          <w:sz w:val="28"/>
          <w:szCs w:val="28"/>
        </w:rPr>
        <w:t>) Cierre de Instrucción</w:t>
      </w:r>
    </w:p>
    <w:p w14:paraId="55E3D975" w14:textId="13B95D50" w:rsidR="00237EA0" w:rsidRPr="0055510A" w:rsidRDefault="005B0A7D" w:rsidP="00237EA0">
      <w:pPr>
        <w:spacing w:line="360" w:lineRule="auto"/>
        <w:jc w:val="both"/>
        <w:rPr>
          <w:rFonts w:ascii="Palatino Linotype" w:hAnsi="Palatino Linotype" w:cs="Arial"/>
        </w:rPr>
      </w:pPr>
      <w:r w:rsidRPr="0055510A">
        <w:rPr>
          <w:rFonts w:ascii="Palatino Linotype" w:hAnsi="Palatino Linotype"/>
          <w:color w:val="000000" w:themeColor="text1"/>
        </w:rPr>
        <w:t xml:space="preserve">Una vez analizado el estado procesal que guarda el expediente, el </w:t>
      </w:r>
      <w:r w:rsidRPr="0055510A">
        <w:rPr>
          <w:rFonts w:ascii="Palatino Linotype" w:hAnsi="Palatino Linotype"/>
          <w:b/>
          <w:bCs/>
          <w:color w:val="000000" w:themeColor="text1"/>
        </w:rPr>
        <w:t xml:space="preserve">diecisiete de </w:t>
      </w:r>
      <w:r w:rsidR="00731FF4" w:rsidRPr="0055510A">
        <w:rPr>
          <w:rFonts w:ascii="Palatino Linotype" w:hAnsi="Palatino Linotype"/>
          <w:b/>
          <w:bCs/>
          <w:color w:val="000000" w:themeColor="text1"/>
        </w:rPr>
        <w:t>enero</w:t>
      </w:r>
      <w:r w:rsidRPr="0055510A">
        <w:rPr>
          <w:rFonts w:ascii="Palatino Linotype" w:hAnsi="Palatino Linotype"/>
          <w:b/>
          <w:bCs/>
          <w:color w:val="000000" w:themeColor="text1"/>
        </w:rPr>
        <w:t xml:space="preserve"> de dos mil </w:t>
      </w:r>
      <w:r w:rsidR="00731FF4" w:rsidRPr="0055510A">
        <w:rPr>
          <w:rFonts w:ascii="Palatino Linotype" w:hAnsi="Palatino Linotype"/>
          <w:b/>
          <w:bCs/>
          <w:color w:val="000000" w:themeColor="text1"/>
        </w:rPr>
        <w:t>veintitrés</w:t>
      </w:r>
      <w:r w:rsidRPr="0055510A">
        <w:rPr>
          <w:rFonts w:ascii="Palatino Linotype" w:hAnsi="Palatino Linotype"/>
          <w:color w:val="000000" w:themeColor="text1"/>
        </w:rPr>
        <w:t>, la comisionada</w:t>
      </w:r>
      <w:r w:rsidRPr="0055510A">
        <w:rPr>
          <w:rFonts w:ascii="Palatino Linotype" w:hAnsi="Palatino Linotype"/>
          <w:b/>
          <w:color w:val="000000" w:themeColor="text1"/>
        </w:rPr>
        <w:t xml:space="preserve"> Sharon Cristina Morales Martínez </w:t>
      </w:r>
      <w:r w:rsidRPr="0055510A">
        <w:rPr>
          <w:rFonts w:ascii="Palatino Linotype" w:hAnsi="Palatino Linotype"/>
          <w:color w:val="000000" w:themeColor="text1"/>
        </w:rPr>
        <w:t>acordó el cierre de instrucción;</w:t>
      </w:r>
      <w:r w:rsidRPr="0055510A">
        <w:rPr>
          <w:rFonts w:ascii="Palatino Linotype" w:hAnsi="Palatino Linotype" w:cs="Arial"/>
        </w:rPr>
        <w:t xml:space="preserve"> así como, la remisión del mismo a efecto de ser resuelto, de conformidad con lo establecido en el artículo 185 fracciones VI de la Ley de Transparencia y Acceso a la Información Pública del Estado de México y Municipios, de aplicación supletoria</w:t>
      </w:r>
      <w:r w:rsidR="00731FF4" w:rsidRPr="0055510A">
        <w:rPr>
          <w:rFonts w:ascii="Palatino Linotype" w:hAnsi="Palatino Linotype" w:cs="Arial"/>
        </w:rPr>
        <w:t>;</w:t>
      </w:r>
      <w:r w:rsidR="00237EA0" w:rsidRPr="0055510A">
        <w:rPr>
          <w:rFonts w:ascii="Palatino Linotype" w:hAnsi="Palatino Linotype" w:cs="Arial"/>
        </w:rPr>
        <w:t xml:space="preserve"> y</w:t>
      </w:r>
    </w:p>
    <w:p w14:paraId="687ECD71" w14:textId="639C69E6" w:rsidR="00FF2FA7" w:rsidRPr="0055510A" w:rsidRDefault="00FF2FA7" w:rsidP="000C37F9">
      <w:pPr>
        <w:pStyle w:val="Prrafodelista"/>
        <w:spacing w:line="360" w:lineRule="auto"/>
        <w:ind w:left="0"/>
        <w:jc w:val="both"/>
        <w:rPr>
          <w:rFonts w:ascii="Palatino Linotype" w:hAnsi="Palatino Linotype" w:cs="Arial"/>
        </w:rPr>
      </w:pPr>
    </w:p>
    <w:p w14:paraId="33B4D2AA" w14:textId="77777777" w:rsidR="005729C5" w:rsidRPr="0055510A" w:rsidRDefault="005729C5" w:rsidP="000C37F9">
      <w:pPr>
        <w:jc w:val="center"/>
        <w:rPr>
          <w:rFonts w:ascii="Palatino Linotype" w:hAnsi="Palatino Linotype"/>
          <w:b/>
          <w:bCs/>
          <w:spacing w:val="60"/>
          <w:sz w:val="28"/>
          <w:szCs w:val="28"/>
          <w:lang w:val="es-ES_tradnl"/>
        </w:rPr>
      </w:pPr>
      <w:r w:rsidRPr="0055510A">
        <w:rPr>
          <w:rFonts w:ascii="Palatino Linotype" w:hAnsi="Palatino Linotype"/>
          <w:b/>
          <w:bCs/>
          <w:spacing w:val="60"/>
          <w:sz w:val="28"/>
          <w:szCs w:val="28"/>
          <w:lang w:val="es-ES_tradnl"/>
        </w:rPr>
        <w:t>CONSIDERANDO</w:t>
      </w:r>
    </w:p>
    <w:p w14:paraId="3B02956E" w14:textId="77777777" w:rsidR="00787F92" w:rsidRPr="0055510A" w:rsidRDefault="00787F92" w:rsidP="000C37F9">
      <w:pPr>
        <w:tabs>
          <w:tab w:val="left" w:pos="5143"/>
        </w:tabs>
        <w:rPr>
          <w:rFonts w:ascii="Palatino Linotype" w:hAnsi="Palatino Linotype"/>
          <w:b/>
          <w:bCs/>
          <w:spacing w:val="60"/>
          <w:sz w:val="28"/>
          <w:szCs w:val="28"/>
          <w:lang w:val="es-ES_tradnl"/>
        </w:rPr>
      </w:pPr>
      <w:r w:rsidRPr="0055510A">
        <w:rPr>
          <w:rFonts w:ascii="Palatino Linotype" w:hAnsi="Palatino Linotype"/>
          <w:b/>
          <w:bCs/>
          <w:spacing w:val="60"/>
          <w:sz w:val="28"/>
          <w:szCs w:val="28"/>
          <w:lang w:val="es-ES_tradnl"/>
        </w:rPr>
        <w:tab/>
      </w:r>
    </w:p>
    <w:p w14:paraId="6D2B7659" w14:textId="77777777" w:rsidR="001B13FE" w:rsidRPr="0055510A" w:rsidRDefault="005729C5" w:rsidP="000C37F9">
      <w:pPr>
        <w:pStyle w:val="Prrafodelista"/>
        <w:widowControl w:val="0"/>
        <w:autoSpaceDE w:val="0"/>
        <w:autoSpaceDN w:val="0"/>
        <w:adjustRightInd w:val="0"/>
        <w:spacing w:line="360" w:lineRule="auto"/>
        <w:ind w:left="0"/>
        <w:jc w:val="both"/>
        <w:rPr>
          <w:rFonts w:ascii="Palatino Linotype" w:hAnsi="Palatino Linotype"/>
          <w:b/>
        </w:rPr>
      </w:pPr>
      <w:r w:rsidRPr="0055510A">
        <w:rPr>
          <w:rFonts w:ascii="Palatino Linotype" w:hAnsi="Palatino Linotype"/>
          <w:b/>
          <w:sz w:val="28"/>
          <w:szCs w:val="28"/>
        </w:rPr>
        <w:t>PRIMERO.</w:t>
      </w:r>
      <w:r w:rsidRPr="0055510A">
        <w:rPr>
          <w:rFonts w:ascii="Palatino Linotype" w:hAnsi="Palatino Linotype"/>
          <w:b/>
        </w:rPr>
        <w:t xml:space="preserve"> Competencia</w:t>
      </w:r>
      <w:r w:rsidRPr="0055510A">
        <w:rPr>
          <w:rFonts w:ascii="Palatino Linotype" w:hAnsi="Palatino Linotype"/>
        </w:rPr>
        <w:t>.</w:t>
      </w:r>
      <w:r w:rsidRPr="0055510A">
        <w:rPr>
          <w:rFonts w:ascii="Palatino Linotype" w:hAnsi="Palatino Linotype"/>
          <w:b/>
        </w:rPr>
        <w:t xml:space="preserve"> </w:t>
      </w:r>
    </w:p>
    <w:p w14:paraId="376828EC" w14:textId="77777777" w:rsidR="00B33D8A" w:rsidRPr="0055510A" w:rsidRDefault="00B33D8A" w:rsidP="000C37F9">
      <w:pPr>
        <w:pStyle w:val="Prrafodelista"/>
        <w:widowControl w:val="0"/>
        <w:autoSpaceDE w:val="0"/>
        <w:autoSpaceDN w:val="0"/>
        <w:adjustRightInd w:val="0"/>
        <w:spacing w:line="360" w:lineRule="auto"/>
        <w:ind w:left="0"/>
        <w:jc w:val="both"/>
        <w:rPr>
          <w:rFonts w:ascii="Palatino Linotype" w:hAnsi="Palatino Linotype"/>
        </w:rPr>
      </w:pPr>
      <w:r w:rsidRPr="0055510A">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w:t>
      </w:r>
      <w:r w:rsidRPr="0055510A">
        <w:rPr>
          <w:rFonts w:ascii="Palatino Linotype" w:eastAsia="Calibri" w:hAnsi="Palatino Linotype" w:cs="Arial"/>
        </w:rPr>
        <w:t xml:space="preserve"> </w:t>
      </w:r>
      <w:r w:rsidRPr="0055510A">
        <w:rPr>
          <w:rFonts w:ascii="Palatino Linotype" w:hAnsi="Palatino Linotype"/>
        </w:rPr>
        <w:t xml:space="preserve">trigésimo, trigésimo primero y trigésimo segundo,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w:t>
      </w:r>
      <w:r w:rsidRPr="0055510A">
        <w:rPr>
          <w:rFonts w:ascii="Palatino Linotype" w:hAnsi="Palatino Linotype"/>
        </w:rPr>
        <w:lastRenderedPageBreak/>
        <w:t>del Estado de México y Municipios; y 9, fracciones I y XXIV y 11 del Reglamento Interior del Instituto de Transparencia, Acceso a la Información Pública y Protección de Datos Personales del Estado de México y Municipios.</w:t>
      </w:r>
    </w:p>
    <w:p w14:paraId="31F6B17D" w14:textId="77777777" w:rsidR="00B33D8A" w:rsidRPr="0055510A" w:rsidRDefault="00B33D8A" w:rsidP="000C37F9">
      <w:pPr>
        <w:spacing w:line="360" w:lineRule="auto"/>
        <w:jc w:val="both"/>
        <w:rPr>
          <w:rFonts w:ascii="Palatino Linotype" w:hAnsi="Palatino Linotype" w:cs="Arial"/>
          <w:color w:val="000000" w:themeColor="text1"/>
        </w:rPr>
      </w:pPr>
    </w:p>
    <w:p w14:paraId="6003D463" w14:textId="77777777" w:rsidR="00452010" w:rsidRPr="0055510A" w:rsidRDefault="00452010" w:rsidP="000C37F9">
      <w:pPr>
        <w:pStyle w:val="Prrafodelista"/>
        <w:widowControl w:val="0"/>
        <w:autoSpaceDE w:val="0"/>
        <w:autoSpaceDN w:val="0"/>
        <w:adjustRightInd w:val="0"/>
        <w:spacing w:line="360" w:lineRule="auto"/>
        <w:ind w:left="0"/>
        <w:jc w:val="both"/>
        <w:rPr>
          <w:rFonts w:ascii="Palatino Linotype" w:hAnsi="Palatino Linotype" w:cs="Arial"/>
        </w:rPr>
      </w:pPr>
      <w:r w:rsidRPr="0055510A">
        <w:rPr>
          <w:rFonts w:ascii="Palatino Linotype" w:hAnsi="Palatino Linotype" w:cs="Arial"/>
          <w:b/>
          <w:sz w:val="28"/>
          <w:szCs w:val="28"/>
        </w:rPr>
        <w:t>SEGUNDO.</w:t>
      </w:r>
      <w:r w:rsidRPr="0055510A">
        <w:rPr>
          <w:rFonts w:ascii="Palatino Linotype" w:hAnsi="Palatino Linotype" w:cs="Arial"/>
          <w:b/>
        </w:rPr>
        <w:t xml:space="preserve"> Legitimación.</w:t>
      </w:r>
      <w:r w:rsidRPr="0055510A">
        <w:rPr>
          <w:rFonts w:ascii="Palatino Linotype" w:hAnsi="Palatino Linotype" w:cs="Arial"/>
        </w:rPr>
        <w:t xml:space="preserve"> </w:t>
      </w:r>
    </w:p>
    <w:p w14:paraId="0DF7BADA" w14:textId="7DDA580A" w:rsidR="00452010" w:rsidRPr="0055510A" w:rsidRDefault="00452010" w:rsidP="000C37F9">
      <w:pPr>
        <w:pStyle w:val="Prrafodelista"/>
        <w:widowControl w:val="0"/>
        <w:autoSpaceDE w:val="0"/>
        <w:autoSpaceDN w:val="0"/>
        <w:adjustRightInd w:val="0"/>
        <w:spacing w:line="360" w:lineRule="auto"/>
        <w:ind w:left="0"/>
        <w:jc w:val="both"/>
        <w:rPr>
          <w:rFonts w:ascii="Palatino Linotype" w:hAnsi="Palatino Linotype" w:cs="Arial"/>
          <w:b/>
          <w:snapToGrid w:val="0"/>
        </w:rPr>
      </w:pPr>
      <w:r w:rsidRPr="0055510A">
        <w:rPr>
          <w:rFonts w:ascii="Palatino Linotype" w:hAnsi="Palatino Linotype" w:cs="Arial"/>
          <w:bCs/>
        </w:rPr>
        <w:t xml:space="preserve">El </w:t>
      </w:r>
      <w:r w:rsidR="004A3C1B" w:rsidRPr="0055510A">
        <w:rPr>
          <w:rFonts w:ascii="Palatino Linotype" w:hAnsi="Palatino Linotype" w:cs="Arial"/>
          <w:bCs/>
        </w:rPr>
        <w:t xml:space="preserve">Recurso </w:t>
      </w:r>
      <w:r w:rsidRPr="0055510A">
        <w:rPr>
          <w:rFonts w:ascii="Palatino Linotype" w:hAnsi="Palatino Linotype" w:cs="Arial"/>
          <w:bCs/>
        </w:rPr>
        <w:t xml:space="preserve">de </w:t>
      </w:r>
      <w:r w:rsidR="004A3C1B" w:rsidRPr="0055510A">
        <w:rPr>
          <w:rFonts w:ascii="Palatino Linotype" w:hAnsi="Palatino Linotype" w:cs="Arial"/>
          <w:bCs/>
        </w:rPr>
        <w:t xml:space="preserve">Revisión </w:t>
      </w:r>
      <w:r w:rsidRPr="0055510A">
        <w:rPr>
          <w:rFonts w:ascii="Palatino Linotype" w:hAnsi="Palatino Linotype" w:cs="Arial"/>
          <w:bCs/>
        </w:rPr>
        <w:t xml:space="preserve">fue interpuesto </w:t>
      </w:r>
      <w:r w:rsidRPr="0055510A">
        <w:rPr>
          <w:rFonts w:ascii="Palatino Linotype" w:hAnsi="Palatino Linotype"/>
        </w:rPr>
        <w:t>por</w:t>
      </w:r>
      <w:r w:rsidRPr="0055510A">
        <w:rPr>
          <w:rFonts w:ascii="Palatino Linotype" w:hAnsi="Palatino Linotype" w:cs="Arial"/>
          <w:bCs/>
        </w:rPr>
        <w:t xml:space="preserve"> </w:t>
      </w:r>
      <w:r w:rsidR="00ED3D02" w:rsidRPr="0055510A">
        <w:rPr>
          <w:rFonts w:ascii="Palatino Linotype" w:hAnsi="Palatino Linotype" w:cs="Arial"/>
          <w:b/>
          <w:bCs/>
        </w:rPr>
        <w:t>EL</w:t>
      </w:r>
      <w:r w:rsidRPr="0055510A">
        <w:rPr>
          <w:rFonts w:ascii="Palatino Linotype" w:hAnsi="Palatino Linotype" w:cs="Arial"/>
          <w:b/>
          <w:bCs/>
        </w:rPr>
        <w:t xml:space="preserve"> RECURRENTE,</w:t>
      </w:r>
      <w:r w:rsidRPr="0055510A">
        <w:rPr>
          <w:rFonts w:ascii="Palatino Linotype" w:hAnsi="Palatino Linotype" w:cs="Arial"/>
          <w:bCs/>
        </w:rPr>
        <w:t xml:space="preserve"> quien a su vez, formuló </w:t>
      </w:r>
      <w:r w:rsidRPr="0055510A">
        <w:rPr>
          <w:rFonts w:ascii="Palatino Linotype" w:hAnsi="Palatino Linotype"/>
        </w:rPr>
        <w:t xml:space="preserve">la solicitud de acceso a datos personales </w:t>
      </w:r>
      <w:r w:rsidR="00ED3D02" w:rsidRPr="0055510A">
        <w:rPr>
          <w:rFonts w:ascii="Palatino Linotype" w:hAnsi="Palatino Linotype" w:cs="Arial"/>
          <w:b/>
          <w:bCs/>
        </w:rPr>
        <w:t>00005/SF/AD/2022</w:t>
      </w:r>
      <w:r w:rsidR="00ED3D02" w:rsidRPr="0055510A">
        <w:rPr>
          <w:rFonts w:ascii="Arial" w:hAnsi="Arial" w:cs="Arial"/>
          <w:b/>
          <w:bCs/>
          <w:color w:val="333333"/>
          <w:sz w:val="15"/>
          <w:szCs w:val="15"/>
        </w:rPr>
        <w:t xml:space="preserve"> </w:t>
      </w:r>
      <w:r w:rsidRPr="0055510A">
        <w:rPr>
          <w:rFonts w:ascii="Palatino Linotype" w:hAnsi="Palatino Linotype" w:cs="Arial"/>
          <w:bCs/>
        </w:rPr>
        <w:t xml:space="preserve">ante </w:t>
      </w:r>
      <w:r w:rsidRPr="0055510A">
        <w:rPr>
          <w:rFonts w:ascii="Palatino Linotype" w:hAnsi="Palatino Linotype" w:cs="Arial"/>
          <w:b/>
          <w:bCs/>
        </w:rPr>
        <w:t>EL</w:t>
      </w:r>
      <w:r w:rsidRPr="0055510A">
        <w:rPr>
          <w:rFonts w:ascii="Palatino Linotype" w:hAnsi="Palatino Linotype" w:cs="Arial"/>
          <w:bCs/>
        </w:rPr>
        <w:t xml:space="preserve"> </w:t>
      </w:r>
      <w:r w:rsidRPr="0055510A">
        <w:rPr>
          <w:rFonts w:ascii="Palatino Linotype" w:hAnsi="Palatino Linotype" w:cs="Arial"/>
          <w:b/>
          <w:bCs/>
        </w:rPr>
        <w:t>RESPONSABLE</w:t>
      </w:r>
      <w:r w:rsidRPr="0055510A">
        <w:rPr>
          <w:rFonts w:ascii="Palatino Linotype" w:hAnsi="Palatino Linotype" w:cs="Arial"/>
          <w:bCs/>
        </w:rPr>
        <w:t>,</w:t>
      </w:r>
      <w:r w:rsidRPr="0055510A">
        <w:rPr>
          <w:rFonts w:ascii="Palatino Linotype" w:hAnsi="Palatino Linotype" w:cs="Arial"/>
          <w:b/>
          <w:bCs/>
        </w:rPr>
        <w:t xml:space="preserve"> </w:t>
      </w:r>
      <w:r w:rsidRPr="0055510A">
        <w:rPr>
          <w:rFonts w:ascii="Palatino Linotype" w:hAnsi="Palatino Linotype" w:cs="Arial"/>
          <w:bCs/>
        </w:rPr>
        <w:t>como quedó asentado en el Resultando I.</w:t>
      </w:r>
    </w:p>
    <w:p w14:paraId="73C7EB59" w14:textId="77777777" w:rsidR="00452010" w:rsidRPr="0055510A" w:rsidRDefault="00452010" w:rsidP="000C37F9">
      <w:pPr>
        <w:spacing w:line="360" w:lineRule="auto"/>
        <w:jc w:val="both"/>
        <w:rPr>
          <w:rFonts w:ascii="Palatino Linotype" w:hAnsi="Palatino Linotype" w:cs="Arial"/>
          <w:color w:val="000000" w:themeColor="text1"/>
        </w:rPr>
      </w:pPr>
    </w:p>
    <w:p w14:paraId="579CB156" w14:textId="77777777" w:rsidR="001B13FE" w:rsidRPr="0055510A" w:rsidRDefault="00452010" w:rsidP="000C37F9">
      <w:pPr>
        <w:pStyle w:val="Prrafodelista"/>
        <w:widowControl w:val="0"/>
        <w:autoSpaceDE w:val="0"/>
        <w:autoSpaceDN w:val="0"/>
        <w:adjustRightInd w:val="0"/>
        <w:spacing w:line="360" w:lineRule="auto"/>
        <w:ind w:left="0"/>
        <w:jc w:val="both"/>
        <w:rPr>
          <w:rFonts w:ascii="Palatino Linotype" w:hAnsi="Palatino Linotype" w:cs="Arial"/>
          <w:b/>
        </w:rPr>
      </w:pPr>
      <w:r w:rsidRPr="0055510A">
        <w:rPr>
          <w:rFonts w:ascii="Palatino Linotype" w:hAnsi="Palatino Linotype" w:cs="Arial"/>
          <w:b/>
          <w:sz w:val="28"/>
          <w:szCs w:val="28"/>
        </w:rPr>
        <w:t>TERCERO</w:t>
      </w:r>
      <w:r w:rsidR="005729C5" w:rsidRPr="0055510A">
        <w:rPr>
          <w:rFonts w:ascii="Palatino Linotype" w:hAnsi="Palatino Linotype" w:cs="Arial"/>
          <w:b/>
          <w:sz w:val="28"/>
          <w:szCs w:val="28"/>
        </w:rPr>
        <w:t>.</w:t>
      </w:r>
      <w:r w:rsidR="005729C5" w:rsidRPr="0055510A">
        <w:rPr>
          <w:rFonts w:ascii="Palatino Linotype" w:hAnsi="Palatino Linotype" w:cs="Arial"/>
          <w:b/>
        </w:rPr>
        <w:t xml:space="preserve"> </w:t>
      </w:r>
      <w:r w:rsidR="00207BC9" w:rsidRPr="0055510A">
        <w:rPr>
          <w:rFonts w:ascii="Palatino Linotype" w:hAnsi="Palatino Linotype" w:cs="Arial"/>
          <w:b/>
        </w:rPr>
        <w:t xml:space="preserve">Oportunidad. </w:t>
      </w:r>
    </w:p>
    <w:p w14:paraId="314C21C3" w14:textId="0B246368" w:rsidR="00207BC9" w:rsidRPr="0055510A" w:rsidRDefault="00207BC9" w:rsidP="000C37F9">
      <w:pPr>
        <w:pStyle w:val="Prrafodelista"/>
        <w:widowControl w:val="0"/>
        <w:autoSpaceDE w:val="0"/>
        <w:autoSpaceDN w:val="0"/>
        <w:adjustRightInd w:val="0"/>
        <w:spacing w:line="360" w:lineRule="auto"/>
        <w:ind w:left="0"/>
        <w:jc w:val="both"/>
        <w:rPr>
          <w:rFonts w:ascii="Palatino Linotype" w:hAnsi="Palatino Linotype" w:cs="Arial"/>
        </w:rPr>
      </w:pPr>
      <w:r w:rsidRPr="0055510A">
        <w:rPr>
          <w:rFonts w:ascii="Palatino Linotype" w:hAnsi="Palatino Linotype" w:cs="Arial"/>
        </w:rPr>
        <w:t xml:space="preserve">El </w:t>
      </w:r>
      <w:r w:rsidR="004A3C1B" w:rsidRPr="0055510A">
        <w:rPr>
          <w:rFonts w:ascii="Palatino Linotype" w:hAnsi="Palatino Linotype"/>
        </w:rPr>
        <w:t>Recurso</w:t>
      </w:r>
      <w:r w:rsidR="004A3C1B" w:rsidRPr="0055510A">
        <w:rPr>
          <w:rFonts w:ascii="Palatino Linotype" w:hAnsi="Palatino Linotype" w:cs="Arial"/>
        </w:rPr>
        <w:t xml:space="preserve"> </w:t>
      </w:r>
      <w:r w:rsidRPr="0055510A">
        <w:rPr>
          <w:rFonts w:ascii="Palatino Linotype" w:hAnsi="Palatino Linotype" w:cs="Arial"/>
        </w:rPr>
        <w:t xml:space="preserve">de </w:t>
      </w:r>
      <w:r w:rsidR="004A3C1B" w:rsidRPr="0055510A">
        <w:rPr>
          <w:rFonts w:ascii="Palatino Linotype" w:hAnsi="Palatino Linotype" w:cs="Arial"/>
        </w:rPr>
        <w:t xml:space="preserve">Revisión </w:t>
      </w:r>
      <w:r w:rsidRPr="0055510A">
        <w:rPr>
          <w:rFonts w:ascii="Palatino Linotype" w:hAnsi="Palatino Linotype" w:cs="Arial"/>
        </w:rPr>
        <w:t>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50B7F06F" w14:textId="77777777" w:rsidR="00D72852" w:rsidRPr="0055510A" w:rsidRDefault="00D72852" w:rsidP="000C37F9">
      <w:pPr>
        <w:pStyle w:val="Prrafodelista"/>
        <w:widowControl w:val="0"/>
        <w:autoSpaceDE w:val="0"/>
        <w:autoSpaceDN w:val="0"/>
        <w:adjustRightInd w:val="0"/>
        <w:ind w:left="0"/>
        <w:jc w:val="both"/>
        <w:rPr>
          <w:rFonts w:ascii="Palatino Linotype" w:hAnsi="Palatino Linotype" w:cs="Arial"/>
          <w:lang w:val="es-ES_tradnl"/>
        </w:rPr>
      </w:pPr>
    </w:p>
    <w:p w14:paraId="3B8FADD0" w14:textId="77777777" w:rsidR="00207BC9" w:rsidRPr="0055510A" w:rsidRDefault="00207BC9" w:rsidP="000C37F9">
      <w:pPr>
        <w:ind w:left="851" w:right="899"/>
        <w:jc w:val="both"/>
        <w:rPr>
          <w:rFonts w:ascii="Palatino Linotype" w:hAnsi="Palatino Linotype" w:cs="Arial"/>
          <w:i/>
          <w:sz w:val="22"/>
          <w:szCs w:val="22"/>
        </w:rPr>
      </w:pPr>
      <w:r w:rsidRPr="0055510A">
        <w:rPr>
          <w:rFonts w:ascii="Palatino Linotype" w:hAnsi="Palatino Linotype" w:cs="Arial"/>
          <w:i/>
          <w:sz w:val="22"/>
          <w:szCs w:val="22"/>
        </w:rPr>
        <w:t>“</w:t>
      </w:r>
      <w:r w:rsidRPr="0055510A">
        <w:rPr>
          <w:rFonts w:ascii="Palatino Linotype" w:hAnsi="Palatino Linotype" w:cs="Arial"/>
          <w:b/>
          <w:i/>
          <w:sz w:val="22"/>
          <w:szCs w:val="22"/>
        </w:rPr>
        <w:t xml:space="preserve">Artículo 128. </w:t>
      </w:r>
      <w:r w:rsidRPr="0055510A">
        <w:rPr>
          <w:rFonts w:ascii="Palatino Linotype" w:hAnsi="Palatino Linotype" w:cs="Arial"/>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120BD616" w14:textId="77777777" w:rsidR="00207BC9" w:rsidRPr="0055510A" w:rsidRDefault="00207BC9" w:rsidP="000C37F9">
      <w:pPr>
        <w:ind w:left="851" w:right="899"/>
        <w:jc w:val="both"/>
        <w:rPr>
          <w:rFonts w:ascii="Palatino Linotype" w:hAnsi="Palatino Linotype" w:cs="Arial"/>
          <w:i/>
          <w:sz w:val="22"/>
          <w:szCs w:val="22"/>
        </w:rPr>
      </w:pPr>
      <w:r w:rsidRPr="0055510A">
        <w:rPr>
          <w:rFonts w:ascii="Palatino Linotype"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6B20D571" w14:textId="77777777" w:rsidR="00D72852" w:rsidRPr="0055510A" w:rsidRDefault="00D72852" w:rsidP="000C37F9">
      <w:pPr>
        <w:ind w:left="709" w:right="709"/>
        <w:jc w:val="both"/>
        <w:rPr>
          <w:rFonts w:ascii="Palatino Linotype" w:hAnsi="Palatino Linotype" w:cs="Arial"/>
          <w:i/>
          <w:sz w:val="22"/>
          <w:szCs w:val="22"/>
        </w:rPr>
      </w:pPr>
    </w:p>
    <w:p w14:paraId="0EB8A309" w14:textId="1836A5FB" w:rsidR="000C198C" w:rsidRPr="0055510A" w:rsidRDefault="00884412" w:rsidP="000C198C">
      <w:pPr>
        <w:spacing w:line="360" w:lineRule="auto"/>
        <w:jc w:val="both"/>
        <w:rPr>
          <w:rFonts w:ascii="Palatino Linotype" w:eastAsiaTheme="minorEastAsia" w:hAnsi="Palatino Linotype" w:cs="Arial"/>
          <w:color w:val="000000" w:themeColor="text1"/>
        </w:rPr>
      </w:pPr>
      <w:r w:rsidRPr="0055510A">
        <w:rPr>
          <w:rFonts w:ascii="Palatino Linotype" w:hAnsi="Palatino Linotype" w:cs="Arial"/>
        </w:rPr>
        <w:t xml:space="preserve">En esa tesitura, atendiendo a que </w:t>
      </w:r>
      <w:r w:rsidRPr="0055510A">
        <w:rPr>
          <w:rFonts w:ascii="Palatino Linotype" w:hAnsi="Palatino Linotype"/>
          <w:b/>
        </w:rPr>
        <w:t xml:space="preserve">EL SUJETO OBLIGADO </w:t>
      </w:r>
      <w:r w:rsidRPr="0055510A">
        <w:rPr>
          <w:rFonts w:ascii="Palatino Linotype" w:hAnsi="Palatino Linotype"/>
        </w:rPr>
        <w:t>o</w:t>
      </w:r>
      <w:r w:rsidRPr="0055510A">
        <w:rPr>
          <w:rFonts w:ascii="Palatino Linotype" w:hAnsi="Palatino Linotype"/>
          <w:b/>
        </w:rPr>
        <w:t xml:space="preserve"> RESPONSABLE</w:t>
      </w:r>
      <w:r w:rsidRPr="0055510A">
        <w:rPr>
          <w:rFonts w:ascii="Palatino Linotype" w:hAnsi="Palatino Linotype" w:cs="Arial"/>
        </w:rPr>
        <w:t xml:space="preserve"> notificó la respuesta a la solicitud</w:t>
      </w:r>
      <w:r w:rsidRPr="0055510A">
        <w:rPr>
          <w:rFonts w:ascii="Palatino Linotype" w:hAnsi="Palatino Linotype"/>
        </w:rPr>
        <w:t xml:space="preserve"> de acceso a datos personales número </w:t>
      </w:r>
      <w:r w:rsidRPr="0055510A">
        <w:rPr>
          <w:rFonts w:ascii="Palatino Linotype" w:hAnsi="Palatino Linotype"/>
          <w:b/>
          <w:bCs/>
        </w:rPr>
        <w:t> </w:t>
      </w:r>
      <w:r w:rsidR="00ED3D02" w:rsidRPr="0055510A">
        <w:rPr>
          <w:rFonts w:ascii="Palatino Linotype" w:hAnsi="Palatino Linotype" w:cs="Arial"/>
          <w:b/>
          <w:bCs/>
        </w:rPr>
        <w:t>00005/SF/AD/2022</w:t>
      </w:r>
      <w:r w:rsidRPr="0055510A">
        <w:rPr>
          <w:rFonts w:ascii="Palatino Linotype" w:hAnsi="Palatino Linotype"/>
          <w:bCs/>
        </w:rPr>
        <w:t>,</w:t>
      </w:r>
      <w:r w:rsidRPr="0055510A">
        <w:rPr>
          <w:rFonts w:ascii="Palatino Linotype" w:hAnsi="Palatino Linotype" w:cs="Arial"/>
        </w:rPr>
        <w:t xml:space="preserve"> el día</w:t>
      </w:r>
      <w:r w:rsidRPr="0055510A">
        <w:rPr>
          <w:rFonts w:ascii="Palatino Linotype" w:hAnsi="Palatino Linotype" w:cs="Arial"/>
          <w:b/>
        </w:rPr>
        <w:t xml:space="preserve"> </w:t>
      </w:r>
      <w:r w:rsidR="00ED3D02" w:rsidRPr="0055510A">
        <w:rPr>
          <w:rFonts w:ascii="Palatino Linotype" w:hAnsi="Palatino Linotype" w:cs="Arial"/>
          <w:b/>
        </w:rPr>
        <w:t xml:space="preserve">veinticinco de abril </w:t>
      </w:r>
      <w:r w:rsidRPr="0055510A">
        <w:rPr>
          <w:rFonts w:ascii="Palatino Linotype" w:hAnsi="Palatino Linotype" w:cs="Arial"/>
          <w:b/>
        </w:rPr>
        <w:t>de dos mil veintiuno</w:t>
      </w:r>
      <w:r w:rsidRPr="0055510A">
        <w:rPr>
          <w:rFonts w:ascii="Palatino Linotype" w:hAnsi="Palatino Linotype" w:cs="Arial"/>
        </w:rPr>
        <w:t xml:space="preserve">; así, el plazo de quince días hábiles que </w:t>
      </w:r>
      <w:r w:rsidRPr="0055510A">
        <w:rPr>
          <w:rFonts w:ascii="Palatino Linotype" w:hAnsi="Palatino Linotype" w:cs="Arial"/>
        </w:rPr>
        <w:lastRenderedPageBreak/>
        <w:t>el artículo 128, de la Ley de Protección de Datos Personales en Posesión de Sujetos Obligados del Estado de México y Municipios, otorgó a</w:t>
      </w:r>
      <w:r w:rsidR="00ED3D02" w:rsidRPr="0055510A">
        <w:rPr>
          <w:rFonts w:ascii="Palatino Linotype" w:hAnsi="Palatino Linotype" w:cs="Arial"/>
        </w:rPr>
        <w:t xml:space="preserve">l </w:t>
      </w:r>
      <w:r w:rsidRPr="0055510A">
        <w:rPr>
          <w:rFonts w:ascii="Palatino Linotype" w:hAnsi="Palatino Linotype" w:cs="Arial"/>
          <w:b/>
        </w:rPr>
        <w:t>RECURRENTE</w:t>
      </w:r>
      <w:r w:rsidRPr="0055510A">
        <w:rPr>
          <w:rFonts w:ascii="Palatino Linotype" w:hAnsi="Palatino Linotype" w:cs="Arial"/>
        </w:rPr>
        <w:t xml:space="preserve"> para presentar el </w:t>
      </w:r>
      <w:r w:rsidR="004A3C1B" w:rsidRPr="0055510A">
        <w:rPr>
          <w:rFonts w:ascii="Palatino Linotype" w:hAnsi="Palatino Linotype" w:cs="Arial"/>
        </w:rPr>
        <w:t xml:space="preserve">Recurso </w:t>
      </w:r>
      <w:r w:rsidRPr="0055510A">
        <w:rPr>
          <w:rFonts w:ascii="Palatino Linotype" w:hAnsi="Palatino Linotype" w:cs="Arial"/>
        </w:rPr>
        <w:t xml:space="preserve">de </w:t>
      </w:r>
      <w:r w:rsidR="004A3C1B" w:rsidRPr="0055510A">
        <w:rPr>
          <w:rFonts w:ascii="Palatino Linotype" w:hAnsi="Palatino Linotype" w:cs="Arial"/>
        </w:rPr>
        <w:t>Revisión</w:t>
      </w:r>
      <w:r w:rsidRPr="0055510A">
        <w:rPr>
          <w:rFonts w:ascii="Palatino Linotype" w:hAnsi="Palatino Linotype" w:cs="Arial"/>
        </w:rPr>
        <w:t>, transcurrió del</w:t>
      </w:r>
      <w:r w:rsidR="00ED3D02" w:rsidRPr="0055510A">
        <w:rPr>
          <w:rFonts w:ascii="Palatino Linotype" w:hAnsi="Palatino Linotype" w:cs="Arial"/>
          <w:b/>
        </w:rPr>
        <w:t xml:space="preserve"> veintiséis de abril al </w:t>
      </w:r>
      <w:r w:rsidR="00B117E2" w:rsidRPr="0055510A">
        <w:rPr>
          <w:rFonts w:ascii="Palatino Linotype" w:hAnsi="Palatino Linotype" w:cs="Arial"/>
          <w:b/>
        </w:rPr>
        <w:t xml:space="preserve">diecisiete de mayo </w:t>
      </w:r>
      <w:r w:rsidRPr="0055510A">
        <w:rPr>
          <w:rFonts w:ascii="Palatino Linotype" w:hAnsi="Palatino Linotype" w:cs="Arial"/>
          <w:b/>
        </w:rPr>
        <w:t>de dos mil veintidós</w:t>
      </w:r>
      <w:r w:rsidRPr="0055510A">
        <w:rPr>
          <w:rFonts w:ascii="Palatino Linotype" w:hAnsi="Palatino Linotype" w:cs="Arial"/>
        </w:rPr>
        <w:t xml:space="preserve">, </w:t>
      </w:r>
      <w:r w:rsidRPr="0055510A">
        <w:rPr>
          <w:rFonts w:ascii="Palatino Linotype" w:eastAsiaTheme="minorEastAsia" w:hAnsi="Palatino Linotype" w:cs="Arial"/>
          <w:lang w:val="es-ES_tradnl"/>
        </w:rPr>
        <w:t xml:space="preserve">sin contemplar en el cómputo los </w:t>
      </w:r>
      <w:r w:rsidR="00B117E2" w:rsidRPr="0055510A">
        <w:rPr>
          <w:rFonts w:ascii="Palatino Linotype" w:eastAsiaTheme="minorEastAsia" w:hAnsi="Palatino Linotype" w:cs="Arial"/>
          <w:lang w:val="es-ES_tradnl"/>
        </w:rPr>
        <w:t xml:space="preserve">el treinta de abril; así como, uno, siete, ocho, catorce y quince de mayo </w:t>
      </w:r>
      <w:r w:rsidRPr="0055510A">
        <w:rPr>
          <w:rFonts w:ascii="Palatino Linotype" w:eastAsiaTheme="minorEastAsia" w:hAnsi="Palatino Linotype" w:cs="Arial"/>
          <w:lang w:val="es-ES_tradnl"/>
        </w:rPr>
        <w:t xml:space="preserve">de dos mil veintidós, por corresponder a sábados y domingos, considerados como días inhábiles, </w:t>
      </w:r>
      <w:r w:rsidRPr="0055510A">
        <w:rPr>
          <w:rFonts w:ascii="Palatino Linotype" w:hAnsi="Palatino Linotype" w:cs="Arial"/>
        </w:rPr>
        <w:t xml:space="preserve">en términos de los artículos 4, fracción XV, de la Ley de Protección de Datos Personales en Posesión de Sujetos Obligados del Estado de México y Municipios y 3 fracción X, de la </w:t>
      </w:r>
      <w:r w:rsidRPr="0055510A">
        <w:rPr>
          <w:rFonts w:ascii="Palatino Linotype" w:hAnsi="Palatino Linotype"/>
        </w:rPr>
        <w:t xml:space="preserve">Ley de Transparencia y Acceso a la Información Pública del Estado de México y Municipios, de aplicación supletoria; así como, </w:t>
      </w:r>
      <w:r w:rsidRPr="0055510A">
        <w:rPr>
          <w:rFonts w:ascii="Palatino Linotype" w:eastAsiaTheme="minorEastAsia" w:hAnsi="Palatino Linotype" w:cs="Arial"/>
          <w:lang w:val="es-ES_tradnl"/>
        </w:rPr>
        <w:t xml:space="preserve">así como, </w:t>
      </w:r>
      <w:r w:rsidR="00B117E2" w:rsidRPr="0055510A">
        <w:rPr>
          <w:rFonts w:ascii="Palatino Linotype" w:eastAsiaTheme="minorEastAsia" w:hAnsi="Palatino Linotype" w:cs="Arial"/>
          <w:lang w:val="es-ES_tradnl"/>
        </w:rPr>
        <w:t xml:space="preserve">el cinco de mayo </w:t>
      </w:r>
      <w:r w:rsidR="00854EB6" w:rsidRPr="0055510A">
        <w:rPr>
          <w:rFonts w:ascii="Palatino Linotype" w:hAnsi="Palatino Linotype" w:cs="Arial"/>
          <w:color w:val="000000" w:themeColor="text1"/>
        </w:rPr>
        <w:t>de dos mil veintidós</w:t>
      </w:r>
      <w:r w:rsidR="00B117E2" w:rsidRPr="0055510A">
        <w:rPr>
          <w:rFonts w:ascii="Palatino Linotype" w:hAnsi="Palatino Linotype" w:cs="Arial"/>
          <w:color w:val="000000" w:themeColor="text1"/>
        </w:rPr>
        <w:t>, por ser considerado como día inhábil</w:t>
      </w:r>
      <w:r w:rsidR="00854EB6" w:rsidRPr="0055510A">
        <w:rPr>
          <w:rFonts w:ascii="Palatino Linotype" w:hAnsi="Palatino Linotype" w:cs="Arial"/>
          <w:color w:val="000000" w:themeColor="text1"/>
        </w:rPr>
        <w:t xml:space="preserve"> por suspensión de labores, </w:t>
      </w:r>
      <w:r w:rsidR="000C198C" w:rsidRPr="0055510A">
        <w:rPr>
          <w:rFonts w:ascii="Palatino Linotype" w:hAnsi="Palatino Linotype"/>
          <w:color w:val="000000" w:themeColor="text1"/>
        </w:rPr>
        <w:t>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0C198C" w:rsidRPr="0055510A">
        <w:rPr>
          <w:rStyle w:val="Refdenotaalpie"/>
          <w:rFonts w:ascii="Palatino Linotype" w:hAnsi="Palatino Linotype" w:cs="Arial"/>
          <w:color w:val="000000" w:themeColor="text1"/>
        </w:rPr>
        <w:footnoteReference w:id="2"/>
      </w:r>
      <w:r w:rsidR="000C198C" w:rsidRPr="0055510A">
        <w:rPr>
          <w:rFonts w:ascii="Palatino Linotype" w:hAnsi="Palatino Linotype" w:cs="Arial"/>
          <w:color w:val="000000" w:themeColor="text1"/>
        </w:rPr>
        <w:t>.</w:t>
      </w:r>
    </w:p>
    <w:p w14:paraId="0471DD1C" w14:textId="086B12B0" w:rsidR="00854EB6" w:rsidRPr="0055510A" w:rsidRDefault="00854EB6" w:rsidP="000C37F9">
      <w:pPr>
        <w:spacing w:line="360" w:lineRule="auto"/>
        <w:jc w:val="both"/>
        <w:rPr>
          <w:rFonts w:ascii="Palatino Linotype" w:eastAsiaTheme="minorEastAsia" w:hAnsi="Palatino Linotype" w:cs="Arial"/>
          <w:lang w:val="es-ES_tradnl"/>
        </w:rPr>
      </w:pPr>
    </w:p>
    <w:p w14:paraId="1E72244A" w14:textId="7D8C6CBD" w:rsidR="00854EB6" w:rsidRPr="0055510A" w:rsidRDefault="00854EB6" w:rsidP="000C37F9">
      <w:pPr>
        <w:widowControl w:val="0"/>
        <w:autoSpaceDE w:val="0"/>
        <w:autoSpaceDN w:val="0"/>
        <w:adjustRightInd w:val="0"/>
        <w:spacing w:line="360" w:lineRule="auto"/>
        <w:jc w:val="both"/>
        <w:rPr>
          <w:rFonts w:ascii="Palatino Linotype" w:hAnsi="Palatino Linotype" w:cs="Arial"/>
        </w:rPr>
      </w:pPr>
      <w:r w:rsidRPr="0055510A">
        <w:rPr>
          <w:rFonts w:ascii="Palatino Linotype" w:hAnsi="Palatino Linotype" w:cs="Arial"/>
        </w:rPr>
        <w:t>En ese tenor, si el Recurso de Revisión que nos ocupa, se interpuso el día</w:t>
      </w:r>
      <w:r w:rsidRPr="0055510A">
        <w:rPr>
          <w:rFonts w:ascii="Palatino Linotype" w:hAnsi="Palatino Linotype" w:cs="Arial"/>
          <w:b/>
        </w:rPr>
        <w:t xml:space="preserve"> </w:t>
      </w:r>
      <w:r w:rsidR="000C198C" w:rsidRPr="0055510A">
        <w:rPr>
          <w:rFonts w:ascii="Palatino Linotype" w:hAnsi="Palatino Linotype" w:cs="Arial"/>
          <w:b/>
          <w:bCs/>
        </w:rPr>
        <w:t xml:space="preserve">diecisiete de mayo </w:t>
      </w:r>
      <w:r w:rsidRPr="0055510A">
        <w:rPr>
          <w:rFonts w:ascii="Palatino Linotype" w:hAnsi="Palatino Linotype" w:cs="Arial"/>
          <w:b/>
          <w:bCs/>
        </w:rPr>
        <w:t xml:space="preserve">de dos mil </w:t>
      </w:r>
      <w:r w:rsidR="000C198C" w:rsidRPr="0055510A">
        <w:rPr>
          <w:rFonts w:ascii="Palatino Linotype" w:hAnsi="Palatino Linotype" w:cs="Arial"/>
          <w:b/>
          <w:bCs/>
        </w:rPr>
        <w:t>veintidós,</w:t>
      </w:r>
      <w:r w:rsidRPr="0055510A">
        <w:rPr>
          <w:rFonts w:ascii="Palatino Linotype" w:hAnsi="Palatino Linotype" w:cs="Arial"/>
        </w:rPr>
        <w:t xml:space="preserve"> éste se encuentra dentro de los márgenes temporales previstos en el artículo 128, de la Ley de Protección de Datos Personales en Posesión de Sujetos Obligados del Estado de México y Municipios y, por tanto, su interposición se considera oportuna.</w:t>
      </w:r>
    </w:p>
    <w:p w14:paraId="1BE6F849" w14:textId="77777777" w:rsidR="00854EB6" w:rsidRPr="0055510A" w:rsidRDefault="00854EB6" w:rsidP="000C37F9">
      <w:pPr>
        <w:spacing w:line="360" w:lineRule="auto"/>
        <w:jc w:val="both"/>
        <w:rPr>
          <w:rFonts w:ascii="Palatino Linotype" w:eastAsiaTheme="minorEastAsia" w:hAnsi="Palatino Linotype" w:cs="Arial"/>
          <w:color w:val="000000" w:themeColor="text1"/>
          <w:lang w:val="es-ES_tradnl"/>
        </w:rPr>
      </w:pPr>
    </w:p>
    <w:p w14:paraId="5BCBBFA3" w14:textId="77777777" w:rsidR="00FD7107" w:rsidRPr="0055510A" w:rsidRDefault="00FD7107" w:rsidP="000C37F9">
      <w:pPr>
        <w:pStyle w:val="Prrafodelista"/>
        <w:widowControl w:val="0"/>
        <w:autoSpaceDE w:val="0"/>
        <w:autoSpaceDN w:val="0"/>
        <w:adjustRightInd w:val="0"/>
        <w:spacing w:line="360" w:lineRule="auto"/>
        <w:ind w:left="0"/>
        <w:jc w:val="both"/>
        <w:rPr>
          <w:rFonts w:ascii="Palatino Linotype" w:hAnsi="Palatino Linotype" w:cs="Arial"/>
          <w:b/>
        </w:rPr>
      </w:pPr>
      <w:r w:rsidRPr="0055510A">
        <w:rPr>
          <w:rFonts w:ascii="Palatino Linotype" w:hAnsi="Palatino Linotype"/>
          <w:b/>
          <w:sz w:val="28"/>
        </w:rPr>
        <w:lastRenderedPageBreak/>
        <w:t xml:space="preserve">CUARTO. </w:t>
      </w:r>
      <w:r w:rsidRPr="0055510A">
        <w:rPr>
          <w:rFonts w:ascii="Palatino Linotype" w:hAnsi="Palatino Linotype" w:cs="Arial"/>
          <w:b/>
        </w:rPr>
        <w:t xml:space="preserve">Procedibilidad. </w:t>
      </w:r>
    </w:p>
    <w:p w14:paraId="3283C900" w14:textId="77777777" w:rsidR="00FD7107" w:rsidRPr="0055510A" w:rsidRDefault="00FD7107" w:rsidP="000C37F9">
      <w:pPr>
        <w:pStyle w:val="Prrafodelista"/>
        <w:widowControl w:val="0"/>
        <w:autoSpaceDE w:val="0"/>
        <w:autoSpaceDN w:val="0"/>
        <w:adjustRightInd w:val="0"/>
        <w:spacing w:line="360" w:lineRule="auto"/>
        <w:ind w:left="0"/>
        <w:jc w:val="both"/>
        <w:rPr>
          <w:rFonts w:ascii="Palatino Linotype" w:hAnsi="Palatino Linotype"/>
        </w:rPr>
      </w:pPr>
      <w:r w:rsidRPr="0055510A">
        <w:rPr>
          <w:rFonts w:ascii="Palatino Linotype" w:hAnsi="Palatino Linotype" w:cs="Arial"/>
        </w:rPr>
        <w:t>Del análisis efectuado, se advierte que resulta procedente la interposición del recurso y se advierte la acreditación plena de todos y cada uno de los elementos formales exigidos por el artículo 130 de la de la Ley de Protección de Datos Personales en Posesión de Sujetos Obligados del Estado de México y Municipios</w:t>
      </w:r>
      <w:r w:rsidRPr="0055510A">
        <w:rPr>
          <w:rFonts w:ascii="Palatino Linotype" w:hAnsi="Palatino Linotype"/>
        </w:rPr>
        <w:t xml:space="preserve">, en atención a que fue presentado mediante el formato visible en </w:t>
      </w:r>
      <w:r w:rsidRPr="0055510A">
        <w:rPr>
          <w:rFonts w:ascii="Palatino Linotype" w:hAnsi="Palatino Linotype"/>
          <w:b/>
        </w:rPr>
        <w:t>EL SARCOEM</w:t>
      </w:r>
      <w:r w:rsidRPr="0055510A">
        <w:rPr>
          <w:rFonts w:ascii="Palatino Linotype" w:hAnsi="Palatino Linotype"/>
        </w:rPr>
        <w:t>.</w:t>
      </w:r>
    </w:p>
    <w:p w14:paraId="04C2D75A" w14:textId="77777777" w:rsidR="00FD7107" w:rsidRPr="0055510A" w:rsidRDefault="00FD7107" w:rsidP="000C37F9">
      <w:pPr>
        <w:widowControl w:val="0"/>
        <w:autoSpaceDE w:val="0"/>
        <w:autoSpaceDN w:val="0"/>
        <w:adjustRightInd w:val="0"/>
        <w:spacing w:line="360" w:lineRule="auto"/>
        <w:jc w:val="both"/>
        <w:rPr>
          <w:rFonts w:ascii="Palatino Linotype" w:hAnsi="Palatino Linotype" w:cs="Arial"/>
        </w:rPr>
      </w:pPr>
    </w:p>
    <w:p w14:paraId="41CC3CB6" w14:textId="77777777" w:rsidR="00FD7107" w:rsidRPr="0055510A" w:rsidRDefault="00FD7107" w:rsidP="000C37F9">
      <w:pPr>
        <w:spacing w:line="360" w:lineRule="auto"/>
        <w:jc w:val="both"/>
        <w:rPr>
          <w:rFonts w:ascii="Palatino Linotype" w:hAnsi="Palatino Linotype"/>
          <w:b/>
        </w:rPr>
      </w:pPr>
      <w:r w:rsidRPr="0055510A">
        <w:rPr>
          <w:rFonts w:ascii="Palatino Linotype" w:hAnsi="Palatino Linotype" w:cs="Arial"/>
          <w:b/>
          <w:sz w:val="28"/>
          <w:szCs w:val="28"/>
        </w:rPr>
        <w:t>QUINTO.</w:t>
      </w:r>
      <w:r w:rsidRPr="0055510A">
        <w:rPr>
          <w:rFonts w:ascii="Palatino Linotype" w:hAnsi="Palatino Linotype" w:cs="Arial"/>
          <w:color w:val="000000" w:themeColor="text1"/>
        </w:rPr>
        <w:t xml:space="preserve"> </w:t>
      </w:r>
      <w:r w:rsidRPr="0055510A">
        <w:rPr>
          <w:rFonts w:ascii="Palatino Linotype" w:hAnsi="Palatino Linotype" w:cs="Arial"/>
          <w:b/>
        </w:rPr>
        <w:t>Estudio y resolución del asunto</w:t>
      </w:r>
      <w:r w:rsidRPr="0055510A">
        <w:rPr>
          <w:rFonts w:ascii="Palatino Linotype" w:hAnsi="Palatino Linotype"/>
          <w:b/>
        </w:rPr>
        <w:t xml:space="preserve">. </w:t>
      </w:r>
    </w:p>
    <w:p w14:paraId="5341E19E" w14:textId="77777777" w:rsidR="00FD7107" w:rsidRPr="0055510A" w:rsidRDefault="00FD7107" w:rsidP="000C37F9">
      <w:pPr>
        <w:spacing w:line="360" w:lineRule="auto"/>
        <w:jc w:val="both"/>
        <w:rPr>
          <w:rFonts w:ascii="Palatino Linotype" w:hAnsi="Palatino Linotype" w:cs="Arial"/>
        </w:rPr>
      </w:pPr>
      <w:r w:rsidRPr="0055510A">
        <w:rPr>
          <w:rFonts w:ascii="Palatino Linotype" w:hAnsi="Palatino Linotype" w:cs="Arial"/>
        </w:rPr>
        <w:t xml:space="preserve">Una vez determinada la vía sobre la que versará el presente recurso, y previa revisión del expediente electrónico formado en </w:t>
      </w:r>
      <w:r w:rsidRPr="0055510A">
        <w:rPr>
          <w:rFonts w:ascii="Palatino Linotype" w:hAnsi="Palatino Linotype" w:cs="Arial"/>
          <w:b/>
        </w:rPr>
        <w:t>EL SARCOEM</w:t>
      </w:r>
      <w:r w:rsidRPr="0055510A">
        <w:rPr>
          <w:rFonts w:ascii="Palatino Linotype" w:hAnsi="Palatino Linotype" w:cs="Arial"/>
        </w:rPr>
        <w:t xml:space="preserve"> con motivo de la solicitud y del recurso a que da origen, es conveniente analizar si la respuesta del </w:t>
      </w:r>
      <w:r w:rsidRPr="0055510A">
        <w:rPr>
          <w:rFonts w:ascii="Palatino Linotype" w:hAnsi="Palatino Linotype" w:cs="Arial"/>
          <w:b/>
          <w:lang w:val="es-MX" w:eastAsia="es-MX"/>
        </w:rPr>
        <w:t>SUJETO OBLIGADO</w:t>
      </w:r>
      <w:r w:rsidRPr="0055510A">
        <w:rPr>
          <w:rFonts w:ascii="Palatino Linotype" w:hAnsi="Palatino Linotype" w:cs="Arial"/>
        </w:rPr>
        <w:t xml:space="preserve"> cumple con los requisitos y procedimientos del derecho de acceso a datos personales.</w:t>
      </w:r>
    </w:p>
    <w:p w14:paraId="21793986" w14:textId="77777777" w:rsidR="00FD7107" w:rsidRPr="0055510A" w:rsidRDefault="00FD7107" w:rsidP="000C37F9">
      <w:pPr>
        <w:spacing w:line="360" w:lineRule="auto"/>
        <w:jc w:val="both"/>
        <w:rPr>
          <w:rFonts w:ascii="Palatino Linotype" w:hAnsi="Palatino Linotype" w:cs="Arial"/>
        </w:rPr>
      </w:pPr>
    </w:p>
    <w:p w14:paraId="3D04F4B3" w14:textId="14367212" w:rsidR="00854EB6" w:rsidRPr="0055510A" w:rsidRDefault="00FD7107" w:rsidP="000C37F9">
      <w:pPr>
        <w:spacing w:line="360" w:lineRule="auto"/>
        <w:jc w:val="both"/>
        <w:rPr>
          <w:rFonts w:ascii="Palatino Linotype" w:eastAsia="Arial Unicode MS" w:hAnsi="Palatino Linotype" w:cs="Arial"/>
        </w:rPr>
      </w:pPr>
      <w:r w:rsidRPr="0055510A">
        <w:rPr>
          <w:rFonts w:ascii="Palatino Linotype" w:hAnsi="Palatino Linotype"/>
        </w:rPr>
        <w:t>Atento a ello, es importante señalar que se omite el estudio de la naturaleza jurídica de los datos a los que se desea tener acceso</w:t>
      </w:r>
      <w:r w:rsidRPr="0055510A">
        <w:rPr>
          <w:rFonts w:ascii="Palatino Linotype" w:eastAsia="Arial Unicode MS" w:hAnsi="Palatino Linotype" w:cs="Arial"/>
        </w:rPr>
        <w:t xml:space="preserve">, en virtud de que </w:t>
      </w:r>
      <w:r w:rsidRPr="0055510A">
        <w:rPr>
          <w:rFonts w:ascii="Palatino Linotype" w:eastAsia="Arial Unicode MS" w:hAnsi="Palatino Linotype" w:cs="Arial"/>
          <w:b/>
          <w:color w:val="000000"/>
        </w:rPr>
        <w:t>EL SUJETO OBLIGADO</w:t>
      </w:r>
      <w:r w:rsidRPr="0055510A">
        <w:rPr>
          <w:rFonts w:ascii="Palatino Linotype" w:eastAsia="Arial Unicode MS" w:hAnsi="Palatino Linotype" w:cs="Arial"/>
        </w:rPr>
        <w:t xml:space="preserve"> mediante </w:t>
      </w:r>
      <w:r w:rsidR="000C198C" w:rsidRPr="0055510A">
        <w:rPr>
          <w:rFonts w:ascii="Palatino Linotype" w:eastAsia="Arial Unicode MS" w:hAnsi="Palatino Linotype" w:cs="Arial"/>
        </w:rPr>
        <w:t>Informe Justificado puso a disposición los documentos requeridos por el particular.</w:t>
      </w:r>
      <w:r w:rsidR="00066FBA" w:rsidRPr="0055510A">
        <w:rPr>
          <w:rFonts w:ascii="Palatino Linotype" w:hAnsi="Palatino Linotype" w:cs="Palatino Linotype"/>
          <w:color w:val="000000"/>
          <w:lang w:val="es-MX"/>
        </w:rPr>
        <w:t xml:space="preserve"> </w:t>
      </w:r>
    </w:p>
    <w:p w14:paraId="691141BB" w14:textId="77777777" w:rsidR="00FD7107" w:rsidRPr="0055510A" w:rsidRDefault="00FD7107" w:rsidP="000C37F9">
      <w:pPr>
        <w:spacing w:line="360" w:lineRule="auto"/>
        <w:jc w:val="both"/>
        <w:rPr>
          <w:rFonts w:ascii="Palatino Linotype" w:hAnsi="Palatino Linotype" w:cs="Palatino Linotype"/>
          <w:color w:val="000000"/>
          <w:lang w:val="es-MX"/>
        </w:rPr>
      </w:pPr>
    </w:p>
    <w:p w14:paraId="56138DDB" w14:textId="77777777" w:rsidR="001521EE" w:rsidRPr="0055510A" w:rsidRDefault="001521EE" w:rsidP="000C37F9">
      <w:pPr>
        <w:spacing w:line="360" w:lineRule="auto"/>
        <w:jc w:val="both"/>
        <w:rPr>
          <w:rFonts w:ascii="Palatino Linotype" w:eastAsia="Arial Unicode MS" w:hAnsi="Palatino Linotype" w:cs="Arial"/>
          <w:b/>
        </w:rPr>
      </w:pPr>
      <w:r w:rsidRPr="0055510A">
        <w:rPr>
          <w:rFonts w:ascii="Palatino Linotype" w:eastAsia="Arial Unicode MS" w:hAnsi="Palatino Linotype" w:cs="Arial"/>
        </w:rPr>
        <w:t xml:space="preserve">De hecho el estudio de la </w:t>
      </w:r>
      <w:r w:rsidRPr="0055510A">
        <w:rPr>
          <w:rFonts w:ascii="Palatino Linotype" w:hAnsi="Palatino Linotype" w:cs="Arial"/>
        </w:rPr>
        <w:t>naturaleza</w:t>
      </w:r>
      <w:r w:rsidRPr="0055510A">
        <w:rPr>
          <w:rFonts w:ascii="Palatino Linotype" w:eastAsia="Arial Unicode MS" w:hAnsi="Palatino Linotype" w:cs="Arial"/>
        </w:rPr>
        <w:t xml:space="preserve"> jurídica de la información a la que se desea tener acceso, tiene por objeto determinar si ésta la genera, posee o administra </w:t>
      </w:r>
      <w:r w:rsidRPr="0055510A">
        <w:rPr>
          <w:rFonts w:ascii="Palatino Linotype" w:eastAsia="Arial Unicode MS" w:hAnsi="Palatino Linotype" w:cs="Arial"/>
          <w:b/>
          <w:color w:val="000000"/>
        </w:rPr>
        <w:t>EL SUJETO OBLIGADO</w:t>
      </w:r>
      <w:r w:rsidRPr="0055510A">
        <w:rPr>
          <w:rFonts w:ascii="Palatino Linotype" w:eastAsia="Arial Unicode MS" w:hAnsi="Palatino Linotype" w:cs="Arial"/>
          <w:color w:val="000000"/>
        </w:rPr>
        <w:t>;</w:t>
      </w:r>
      <w:r w:rsidRPr="0055510A">
        <w:rPr>
          <w:rFonts w:ascii="Palatino Linotype" w:eastAsia="Arial Unicode MS" w:hAnsi="Palatino Linotype" w:cs="Arial"/>
        </w:rPr>
        <w:t xml:space="preserve"> sin embargo, en aquellos casos en que éste la asume, implica que la genera, posee o administra, por consiguiente, a nada práctico nos conduciría su </w:t>
      </w:r>
      <w:r w:rsidRPr="0055510A">
        <w:rPr>
          <w:rFonts w:ascii="Palatino Linotype" w:eastAsia="Arial Unicode MS" w:hAnsi="Palatino Linotype" w:cs="Arial"/>
        </w:rPr>
        <w:lastRenderedPageBreak/>
        <w:t xml:space="preserve">estudio, ya que como se ha referido la información a la que se desea tener acceso, fue asumida por </w:t>
      </w:r>
      <w:r w:rsidRPr="0055510A">
        <w:rPr>
          <w:rFonts w:ascii="Palatino Linotype" w:eastAsia="Arial Unicode MS" w:hAnsi="Palatino Linotype" w:cs="Arial"/>
          <w:b/>
        </w:rPr>
        <w:t>EL</w:t>
      </w:r>
      <w:r w:rsidRPr="0055510A">
        <w:rPr>
          <w:rFonts w:ascii="Palatino Linotype" w:eastAsia="Arial Unicode MS" w:hAnsi="Palatino Linotype" w:cs="Arial"/>
        </w:rPr>
        <w:t xml:space="preserve"> </w:t>
      </w:r>
      <w:r w:rsidRPr="0055510A">
        <w:rPr>
          <w:rFonts w:ascii="Palatino Linotype" w:eastAsia="Arial Unicode MS" w:hAnsi="Palatino Linotype" w:cs="Arial"/>
          <w:b/>
        </w:rPr>
        <w:t>SUJETO OBLIGADO.</w:t>
      </w:r>
    </w:p>
    <w:p w14:paraId="4735EC1D" w14:textId="77777777" w:rsidR="001521EE" w:rsidRPr="0055510A" w:rsidRDefault="001521EE" w:rsidP="000C37F9">
      <w:pPr>
        <w:spacing w:line="360" w:lineRule="auto"/>
        <w:jc w:val="both"/>
        <w:rPr>
          <w:rFonts w:ascii="Palatino Linotype" w:eastAsia="Arial Unicode MS" w:hAnsi="Palatino Linotype" w:cs="Arial"/>
        </w:rPr>
      </w:pPr>
    </w:p>
    <w:p w14:paraId="457C03E9" w14:textId="442D2578" w:rsidR="002C74BF" w:rsidRPr="0055510A" w:rsidRDefault="002C74BF" w:rsidP="000C37F9">
      <w:pPr>
        <w:spacing w:line="360" w:lineRule="auto"/>
        <w:jc w:val="both"/>
        <w:rPr>
          <w:rFonts w:ascii="Palatino Linotype" w:hAnsi="Palatino Linotype" w:cs="Arial"/>
          <w:color w:val="000000"/>
        </w:rPr>
      </w:pPr>
      <w:r w:rsidRPr="0055510A">
        <w:rPr>
          <w:rFonts w:ascii="Palatino Linotype" w:hAnsi="Palatino Linotype"/>
        </w:rPr>
        <w:t>Ahora bien, antes de entrar al estudio, se considerar conveniente referir que el artículo 16 de la Constitución Política de los Estados Unidos Mexicanos, consagra el derecho a la protección de los datos personales; cuyas vertientes consisten en el acceso, la rectificación, la cancelación y la oposición. De igual manera, señala las excepciones a los principios que rijan el tratamiento de datos; consistentes éstas, en razones de seguridad nacional, disposiciones de orden público, salud y seguridad públicos.</w:t>
      </w:r>
    </w:p>
    <w:p w14:paraId="41AED796" w14:textId="77777777" w:rsidR="002C74BF" w:rsidRPr="0055510A" w:rsidRDefault="002C74BF" w:rsidP="000C37F9">
      <w:pPr>
        <w:spacing w:line="360" w:lineRule="auto"/>
        <w:jc w:val="both"/>
        <w:rPr>
          <w:rFonts w:ascii="Palatino Linotype" w:hAnsi="Palatino Linotype" w:cs="Arial"/>
          <w:lang w:val="es-ES_tradnl"/>
        </w:rPr>
      </w:pPr>
    </w:p>
    <w:p w14:paraId="6B917C71" w14:textId="77777777" w:rsidR="002C74BF" w:rsidRPr="0055510A" w:rsidRDefault="002C74BF" w:rsidP="000C37F9">
      <w:pPr>
        <w:spacing w:line="360" w:lineRule="auto"/>
        <w:jc w:val="both"/>
        <w:rPr>
          <w:rFonts w:ascii="Palatino Linotype" w:hAnsi="Palatino Linotype"/>
        </w:rPr>
      </w:pPr>
      <w:r w:rsidRPr="0055510A">
        <w:rPr>
          <w:rFonts w:ascii="Palatino Linotype" w:hAnsi="Palatino Linotype" w:cs="Arial"/>
          <w:lang w:val="es-ES_tradnl"/>
        </w:rPr>
        <w:t>En este orden de ideas</w:t>
      </w:r>
      <w:r w:rsidRPr="0055510A">
        <w:rPr>
          <w:rFonts w:ascii="Palatino Linotype" w:hAnsi="Palatino Linotype" w:cs="Arial"/>
        </w:rPr>
        <w:t xml:space="preserve">, la Ley  de Protección de Datos Personales en Posesión de Sujetos Obligados del Estado de México y Municipios, precisa: </w:t>
      </w:r>
    </w:p>
    <w:p w14:paraId="475FEAEB" w14:textId="77777777" w:rsidR="002C74BF" w:rsidRPr="0055510A" w:rsidRDefault="002C74BF" w:rsidP="000C37F9">
      <w:pPr>
        <w:ind w:left="851" w:right="902"/>
        <w:jc w:val="both"/>
        <w:rPr>
          <w:rFonts w:ascii="Palatino Linotype" w:hAnsi="Palatino Linotype"/>
          <w:i/>
        </w:rPr>
      </w:pPr>
    </w:p>
    <w:p w14:paraId="45C41A8E" w14:textId="77777777" w:rsidR="002C74BF" w:rsidRPr="0055510A" w:rsidRDefault="002C74BF" w:rsidP="000C37F9">
      <w:pPr>
        <w:ind w:left="851" w:right="902"/>
        <w:jc w:val="both"/>
        <w:rPr>
          <w:rFonts w:ascii="Palatino Linotype" w:hAnsi="Palatino Linotype"/>
          <w:i/>
          <w:sz w:val="22"/>
          <w:szCs w:val="22"/>
        </w:rPr>
      </w:pPr>
      <w:r w:rsidRPr="0055510A">
        <w:rPr>
          <w:rFonts w:ascii="Palatino Linotype" w:hAnsi="Palatino Linotype"/>
          <w:i/>
          <w:sz w:val="22"/>
          <w:szCs w:val="22"/>
        </w:rPr>
        <w:t>“</w:t>
      </w:r>
      <w:r w:rsidRPr="0055510A">
        <w:rPr>
          <w:rFonts w:ascii="Palatino Linotype" w:hAnsi="Palatino Linotype"/>
          <w:b/>
          <w:i/>
          <w:sz w:val="22"/>
          <w:szCs w:val="22"/>
        </w:rPr>
        <w:t>Artículo 4.</w:t>
      </w:r>
      <w:r w:rsidRPr="0055510A">
        <w:rPr>
          <w:rFonts w:ascii="Palatino Linotype" w:hAnsi="Palatino Linotype"/>
          <w:i/>
          <w:sz w:val="22"/>
          <w:szCs w:val="22"/>
        </w:rPr>
        <w:t xml:space="preserve"> Para </w:t>
      </w:r>
      <w:r w:rsidRPr="0055510A">
        <w:rPr>
          <w:rFonts w:ascii="Palatino Linotype" w:hAnsi="Palatino Linotype" w:cs="Arial"/>
          <w:i/>
          <w:sz w:val="22"/>
          <w:szCs w:val="22"/>
        </w:rPr>
        <w:t>los</w:t>
      </w:r>
      <w:r w:rsidRPr="0055510A">
        <w:rPr>
          <w:rFonts w:ascii="Palatino Linotype" w:hAnsi="Palatino Linotype"/>
          <w:i/>
          <w:sz w:val="22"/>
          <w:szCs w:val="22"/>
        </w:rPr>
        <w:t xml:space="preserve"> efectos de esta Ley se entenderá por:</w:t>
      </w:r>
    </w:p>
    <w:p w14:paraId="0F3B839E" w14:textId="77777777" w:rsidR="002C74BF" w:rsidRPr="0055510A" w:rsidRDefault="002C74BF" w:rsidP="000C37F9">
      <w:pPr>
        <w:ind w:left="851" w:right="902"/>
        <w:jc w:val="both"/>
        <w:rPr>
          <w:rFonts w:ascii="Palatino Linotype" w:hAnsi="Palatino Linotype"/>
          <w:i/>
          <w:sz w:val="22"/>
          <w:szCs w:val="22"/>
        </w:rPr>
      </w:pPr>
      <w:r w:rsidRPr="0055510A">
        <w:rPr>
          <w:rFonts w:ascii="Palatino Linotype" w:hAnsi="Palatino Linotype"/>
          <w:i/>
          <w:sz w:val="22"/>
          <w:szCs w:val="22"/>
        </w:rPr>
        <w:t>…</w:t>
      </w:r>
    </w:p>
    <w:p w14:paraId="7935098E" w14:textId="77777777" w:rsidR="002C74BF" w:rsidRPr="0055510A" w:rsidRDefault="002C74BF" w:rsidP="000C37F9">
      <w:pPr>
        <w:ind w:left="851" w:right="902"/>
        <w:jc w:val="both"/>
        <w:rPr>
          <w:rFonts w:ascii="Palatino Linotype" w:hAnsi="Palatino Linotype"/>
          <w:i/>
          <w:sz w:val="22"/>
          <w:szCs w:val="22"/>
        </w:rPr>
      </w:pPr>
      <w:r w:rsidRPr="0055510A">
        <w:rPr>
          <w:rFonts w:ascii="Palatino Linotype" w:hAnsi="Palatino Linotype"/>
          <w:i/>
          <w:sz w:val="22"/>
          <w:szCs w:val="22"/>
        </w:rPr>
        <w:t xml:space="preserve">XI. </w:t>
      </w:r>
      <w:r w:rsidRPr="0055510A">
        <w:rPr>
          <w:rFonts w:ascii="Palatino Linotype" w:hAnsi="Palatino Linotype"/>
          <w:b/>
          <w:i/>
          <w:sz w:val="22"/>
          <w:szCs w:val="22"/>
        </w:rPr>
        <w:t>Datos personales</w:t>
      </w:r>
      <w:r w:rsidRPr="0055510A">
        <w:rPr>
          <w:rFonts w:ascii="Palatino Linotype" w:hAnsi="Palatino Linotype"/>
          <w:i/>
          <w:sz w:val="22"/>
          <w:szCs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02BC7F88" w14:textId="77777777" w:rsidR="002C74BF" w:rsidRPr="0055510A" w:rsidRDefault="002C74BF" w:rsidP="000C37F9">
      <w:pPr>
        <w:ind w:left="851" w:right="902"/>
        <w:jc w:val="both"/>
        <w:rPr>
          <w:rFonts w:ascii="Palatino Linotype" w:hAnsi="Palatino Linotype"/>
          <w:i/>
          <w:sz w:val="22"/>
          <w:szCs w:val="22"/>
        </w:rPr>
      </w:pPr>
      <w:r w:rsidRPr="0055510A">
        <w:rPr>
          <w:rFonts w:ascii="Palatino Linotype" w:hAnsi="Palatino Linotype"/>
          <w:i/>
          <w:sz w:val="22"/>
          <w:szCs w:val="22"/>
        </w:rPr>
        <w:t>…</w:t>
      </w:r>
    </w:p>
    <w:p w14:paraId="14752A19" w14:textId="77777777" w:rsidR="002C74BF" w:rsidRPr="0055510A" w:rsidRDefault="002C74BF" w:rsidP="000C37F9">
      <w:pPr>
        <w:ind w:left="851" w:right="902"/>
        <w:jc w:val="both"/>
        <w:rPr>
          <w:rFonts w:ascii="Palatino Linotype" w:hAnsi="Palatino Linotype" w:cs="Arial"/>
          <w:i/>
          <w:sz w:val="22"/>
          <w:szCs w:val="22"/>
        </w:rPr>
      </w:pPr>
      <w:r w:rsidRPr="0055510A">
        <w:rPr>
          <w:rFonts w:ascii="Palatino Linotype" w:hAnsi="Palatino Linotype" w:cs="Arial"/>
          <w:i/>
          <w:sz w:val="22"/>
          <w:szCs w:val="22"/>
        </w:rPr>
        <w:t xml:space="preserve">XIII. </w:t>
      </w:r>
      <w:r w:rsidRPr="0055510A">
        <w:rPr>
          <w:rFonts w:ascii="Palatino Linotype" w:hAnsi="Palatino Linotype"/>
          <w:i/>
          <w:sz w:val="22"/>
          <w:szCs w:val="22"/>
        </w:rPr>
        <w:t>Derechos</w:t>
      </w:r>
      <w:r w:rsidRPr="0055510A">
        <w:rPr>
          <w:rFonts w:ascii="Palatino Linotype" w:hAnsi="Palatino Linotype" w:cs="Arial"/>
          <w:b/>
          <w:i/>
          <w:sz w:val="22"/>
          <w:szCs w:val="22"/>
        </w:rPr>
        <w:t xml:space="preserve"> ARCO:</w:t>
      </w:r>
      <w:r w:rsidRPr="0055510A">
        <w:rPr>
          <w:rFonts w:ascii="Palatino Linotype" w:hAnsi="Palatino Linotype" w:cs="Arial"/>
          <w:i/>
          <w:sz w:val="22"/>
          <w:szCs w:val="22"/>
        </w:rPr>
        <w:t xml:space="preserve"> a los derechos de Acceso, Rectificación, Cancelación y Oposición al tratamiento de datos personales.</w:t>
      </w:r>
    </w:p>
    <w:p w14:paraId="6DDCC292" w14:textId="77777777" w:rsidR="002C74BF" w:rsidRPr="0055510A" w:rsidRDefault="002C74BF" w:rsidP="000C37F9">
      <w:pPr>
        <w:ind w:left="851" w:right="902"/>
        <w:jc w:val="both"/>
        <w:rPr>
          <w:rFonts w:ascii="Palatino Linotype" w:hAnsi="Palatino Linotype" w:cs="Arial"/>
          <w:i/>
          <w:sz w:val="22"/>
          <w:szCs w:val="22"/>
        </w:rPr>
      </w:pPr>
      <w:r w:rsidRPr="0055510A">
        <w:rPr>
          <w:rFonts w:ascii="Palatino Linotype" w:hAnsi="Palatino Linotype" w:cs="Arial"/>
          <w:i/>
          <w:sz w:val="22"/>
          <w:szCs w:val="22"/>
        </w:rPr>
        <w:t>…</w:t>
      </w:r>
    </w:p>
    <w:p w14:paraId="49214271" w14:textId="77777777" w:rsidR="002C74BF" w:rsidRPr="0055510A" w:rsidRDefault="002C74BF" w:rsidP="000C37F9">
      <w:pPr>
        <w:ind w:left="851" w:right="902"/>
        <w:jc w:val="both"/>
        <w:rPr>
          <w:rFonts w:ascii="Palatino Linotype" w:hAnsi="Palatino Linotype" w:cs="Arial"/>
          <w:i/>
          <w:sz w:val="22"/>
          <w:szCs w:val="22"/>
        </w:rPr>
      </w:pPr>
      <w:r w:rsidRPr="0055510A">
        <w:rPr>
          <w:rFonts w:ascii="Palatino Linotype" w:hAnsi="Palatino Linotype" w:cs="Arial"/>
          <w:b/>
          <w:i/>
          <w:sz w:val="22"/>
          <w:szCs w:val="22"/>
        </w:rPr>
        <w:t>XLI. Responsable: a los sujetos obligados a que se refiere la presente Ley que deciden sobre el tratamiento de los datos personales</w:t>
      </w:r>
      <w:r w:rsidRPr="0055510A">
        <w:rPr>
          <w:rFonts w:ascii="Palatino Linotype" w:hAnsi="Palatino Linotype" w:cs="Arial"/>
          <w:i/>
          <w:sz w:val="22"/>
          <w:szCs w:val="22"/>
        </w:rPr>
        <w:t>.</w:t>
      </w:r>
    </w:p>
    <w:p w14:paraId="1BFEB601" w14:textId="77777777" w:rsidR="002C74BF" w:rsidRPr="0055510A" w:rsidRDefault="002C74BF" w:rsidP="000C37F9">
      <w:pPr>
        <w:ind w:left="851" w:right="902"/>
        <w:jc w:val="both"/>
        <w:rPr>
          <w:rFonts w:ascii="Palatino Linotype" w:hAnsi="Palatino Linotype" w:cs="Arial"/>
          <w:i/>
          <w:sz w:val="22"/>
          <w:szCs w:val="22"/>
        </w:rPr>
      </w:pPr>
      <w:r w:rsidRPr="0055510A">
        <w:rPr>
          <w:rFonts w:ascii="Palatino Linotype" w:hAnsi="Palatino Linotype" w:cs="Arial"/>
          <w:i/>
          <w:sz w:val="22"/>
          <w:szCs w:val="22"/>
        </w:rPr>
        <w:t>…</w:t>
      </w:r>
    </w:p>
    <w:p w14:paraId="15990CBF" w14:textId="77777777" w:rsidR="002C74BF" w:rsidRPr="0055510A" w:rsidRDefault="002C74BF" w:rsidP="000C37F9">
      <w:pPr>
        <w:ind w:left="851" w:right="902"/>
        <w:jc w:val="both"/>
        <w:rPr>
          <w:rFonts w:ascii="Palatino Linotype" w:hAnsi="Palatino Linotype"/>
          <w:i/>
          <w:sz w:val="22"/>
          <w:szCs w:val="22"/>
        </w:rPr>
      </w:pPr>
      <w:r w:rsidRPr="0055510A">
        <w:rPr>
          <w:rFonts w:ascii="Palatino Linotype" w:hAnsi="Palatino Linotype"/>
          <w:b/>
          <w:i/>
          <w:sz w:val="22"/>
          <w:szCs w:val="22"/>
        </w:rPr>
        <w:t>Artículo 98. El titular tiene derecho a</w:t>
      </w:r>
      <w:r w:rsidRPr="0055510A">
        <w:rPr>
          <w:rFonts w:ascii="Palatino Linotype" w:hAnsi="Palatino Linotype"/>
          <w:i/>
          <w:sz w:val="22"/>
          <w:szCs w:val="22"/>
        </w:rPr>
        <w:t xml:space="preserve"> acceder, </w:t>
      </w:r>
      <w:r w:rsidRPr="0055510A">
        <w:rPr>
          <w:rFonts w:ascii="Palatino Linotype" w:hAnsi="Palatino Linotype"/>
          <w:b/>
          <w:i/>
          <w:sz w:val="22"/>
          <w:szCs w:val="22"/>
        </w:rPr>
        <w:t>solicitar y ser informado sobre sus datos personales en posesión de los sujetos obligados</w:t>
      </w:r>
      <w:r w:rsidRPr="0055510A">
        <w:rPr>
          <w:rFonts w:ascii="Palatino Linotype" w:hAnsi="Palatino Linotype"/>
          <w:i/>
          <w:sz w:val="22"/>
          <w:szCs w:val="22"/>
        </w:rPr>
        <w:t xml:space="preserve">, </w:t>
      </w:r>
      <w:r w:rsidRPr="0055510A">
        <w:rPr>
          <w:rFonts w:ascii="Palatino Linotype" w:hAnsi="Palatino Linotype"/>
          <w:b/>
          <w:i/>
          <w:sz w:val="22"/>
          <w:szCs w:val="22"/>
        </w:rPr>
        <w:t xml:space="preserve">así como la información relacionada con las condiciones y generalidades de su tratamiento, tales como el origen de los datos, las condiciones del </w:t>
      </w:r>
      <w:r w:rsidRPr="0055510A">
        <w:rPr>
          <w:rFonts w:ascii="Palatino Linotype" w:hAnsi="Palatino Linotype"/>
          <w:b/>
          <w:i/>
          <w:sz w:val="22"/>
          <w:szCs w:val="22"/>
        </w:rPr>
        <w:lastRenderedPageBreak/>
        <w:t>tratamiento del cual sean objeto</w:t>
      </w:r>
      <w:r w:rsidRPr="0055510A">
        <w:rPr>
          <w:rFonts w:ascii="Palatino Linotype" w:hAnsi="Palatino Linotype"/>
          <w:i/>
          <w:sz w:val="22"/>
          <w:szCs w:val="22"/>
        </w:rPr>
        <w:t xml:space="preserve">, </w:t>
      </w:r>
      <w:r w:rsidRPr="0055510A">
        <w:rPr>
          <w:rFonts w:ascii="Palatino Linotype" w:hAnsi="Palatino Linotype"/>
          <w:b/>
          <w:i/>
          <w:sz w:val="22"/>
          <w:szCs w:val="22"/>
        </w:rPr>
        <w:t>las cesiones realizadas o que se pretendan realizar,</w:t>
      </w:r>
      <w:r w:rsidRPr="0055510A">
        <w:rPr>
          <w:rFonts w:ascii="Palatino Linotype" w:hAnsi="Palatino Linotype"/>
          <w:i/>
          <w:sz w:val="22"/>
          <w:szCs w:val="22"/>
        </w:rPr>
        <w:t xml:space="preserve"> así como tener acceso al aviso de privacidad al que está sujeto.</w:t>
      </w:r>
    </w:p>
    <w:p w14:paraId="2B8AC0B2" w14:textId="77777777" w:rsidR="002C74BF" w:rsidRPr="0055510A" w:rsidRDefault="002C74BF" w:rsidP="000C37F9">
      <w:pPr>
        <w:ind w:left="851" w:right="902"/>
        <w:jc w:val="both"/>
        <w:rPr>
          <w:rFonts w:ascii="Palatino Linotype" w:hAnsi="Palatino Linotype"/>
          <w:i/>
          <w:sz w:val="22"/>
          <w:szCs w:val="22"/>
        </w:rPr>
      </w:pPr>
      <w:r w:rsidRPr="0055510A">
        <w:rPr>
          <w:rFonts w:ascii="Palatino Linotype" w:hAnsi="Palatino Linotype"/>
          <w:i/>
          <w:sz w:val="22"/>
          <w:szCs w:val="22"/>
        </w:rPr>
        <w:t>…”</w:t>
      </w:r>
    </w:p>
    <w:p w14:paraId="050F472E" w14:textId="77777777" w:rsidR="002C74BF" w:rsidRPr="0055510A" w:rsidRDefault="002C74BF" w:rsidP="000C37F9">
      <w:pPr>
        <w:ind w:left="851" w:right="902"/>
        <w:jc w:val="both"/>
        <w:rPr>
          <w:rFonts w:ascii="Palatino Linotype" w:hAnsi="Palatino Linotype"/>
          <w:i/>
          <w:sz w:val="22"/>
          <w:szCs w:val="22"/>
        </w:rPr>
      </w:pPr>
      <w:r w:rsidRPr="0055510A">
        <w:rPr>
          <w:rFonts w:ascii="Palatino Linotype" w:hAnsi="Palatino Linotype"/>
          <w:i/>
          <w:sz w:val="22"/>
          <w:szCs w:val="22"/>
        </w:rPr>
        <w:t>(Énfasis añadido)</w:t>
      </w:r>
    </w:p>
    <w:p w14:paraId="362A735F" w14:textId="77777777" w:rsidR="002C74BF" w:rsidRPr="0055510A" w:rsidRDefault="002C74BF" w:rsidP="000C37F9">
      <w:pPr>
        <w:ind w:left="851" w:right="902"/>
        <w:jc w:val="both"/>
        <w:rPr>
          <w:rFonts w:ascii="Palatino Linotype" w:hAnsi="Palatino Linotype"/>
          <w:i/>
          <w:sz w:val="22"/>
          <w:szCs w:val="22"/>
        </w:rPr>
      </w:pPr>
    </w:p>
    <w:p w14:paraId="1598DE2E" w14:textId="77777777" w:rsidR="002C74BF" w:rsidRPr="0055510A" w:rsidRDefault="002C74BF" w:rsidP="000C37F9">
      <w:pPr>
        <w:spacing w:line="360" w:lineRule="auto"/>
        <w:jc w:val="both"/>
        <w:rPr>
          <w:rFonts w:ascii="Palatino Linotype" w:hAnsi="Palatino Linotype" w:cs="Arial"/>
        </w:rPr>
      </w:pPr>
      <w:r w:rsidRPr="0055510A">
        <w:rPr>
          <w:rFonts w:ascii="Palatino Linotype" w:hAnsi="Palatino Linotype" w:cs="Arial"/>
        </w:rPr>
        <w:t xml:space="preserve">De los dispositivos legales referidos se advierte que, se entenderá por datos personales a la información concerniente a una persona física identificada o identificable; y que se considera que una persona es identificable cuando su identidad pueda determinarse directa o indirectamente a través de cualquier información; asimismo, el titular podrá solicitar al responsable, el acceso, rectificación, cancelación u oposición -derechos ARCO-al tratamiento de los datos personales que le conciernen; asimismo, la recepción y trámite de las solicitudes de ejercicio de los derechos ARCO que se formulen a los Sujetos Obligados, se sujetará al procedimiento establecido en el Título Tercero de la Ley General de Protección de Datos Personales en Posesión de Sujetos Obligados, en consonancia con el título decimo de la Ley de Protección de Datos Personales en Posesión de Sujetos Obligados del Estado de México y Municipios y demás disposiciones </w:t>
      </w:r>
      <w:r w:rsidRPr="0055510A">
        <w:rPr>
          <w:rFonts w:ascii="Palatino Linotype" w:hAnsi="Palatino Linotype"/>
        </w:rPr>
        <w:t>que</w:t>
      </w:r>
      <w:r w:rsidRPr="0055510A">
        <w:rPr>
          <w:rFonts w:ascii="Palatino Linotype" w:hAnsi="Palatino Linotype" w:cs="Arial"/>
        </w:rPr>
        <w:t xml:space="preserve"> resulten aplicables en la materia.</w:t>
      </w:r>
    </w:p>
    <w:p w14:paraId="37DD7270" w14:textId="77777777" w:rsidR="002C74BF" w:rsidRPr="0055510A" w:rsidRDefault="002C74BF" w:rsidP="000C37F9">
      <w:pPr>
        <w:spacing w:line="360" w:lineRule="auto"/>
        <w:jc w:val="both"/>
        <w:rPr>
          <w:rFonts w:ascii="Palatino Linotype" w:eastAsia="Arial Unicode MS" w:hAnsi="Palatino Linotype" w:cs="Arial"/>
        </w:rPr>
      </w:pPr>
    </w:p>
    <w:p w14:paraId="533ECA80" w14:textId="77777777" w:rsidR="00692A72" w:rsidRPr="0055510A" w:rsidRDefault="00884571" w:rsidP="000C37F9">
      <w:pPr>
        <w:spacing w:line="360" w:lineRule="auto"/>
        <w:jc w:val="both"/>
        <w:rPr>
          <w:rFonts w:ascii="Palatino Linotype" w:eastAsia="Arial Unicode MS" w:hAnsi="Palatino Linotype" w:cs="Arial"/>
        </w:rPr>
      </w:pPr>
      <w:r w:rsidRPr="0055510A">
        <w:rPr>
          <w:rFonts w:ascii="Palatino Linotype" w:hAnsi="Palatino Linotype" w:cs="Arial"/>
        </w:rPr>
        <w:t>Una vez precisado lo anterior, se procede al estudio de las actuaciones que obran en el expediente electrónico del</w:t>
      </w:r>
      <w:r w:rsidRPr="0055510A">
        <w:rPr>
          <w:rFonts w:ascii="Palatino Linotype" w:hAnsi="Palatino Linotype" w:cs="Arial"/>
          <w:b/>
        </w:rPr>
        <w:t xml:space="preserve"> SARCOEM, </w:t>
      </w:r>
      <w:r w:rsidRPr="0055510A">
        <w:rPr>
          <w:rFonts w:ascii="Palatino Linotype" w:eastAsiaTheme="minorEastAsia" w:hAnsi="Palatino Linotype" w:cs="Arial"/>
          <w:lang w:val="es-ES_tradnl"/>
        </w:rPr>
        <w:t xml:space="preserve">a efecto de determinar si </w:t>
      </w:r>
      <w:r w:rsidRPr="0055510A">
        <w:rPr>
          <w:rFonts w:ascii="Palatino Linotype" w:eastAsiaTheme="minorEastAsia" w:hAnsi="Palatino Linotype" w:cs="Arial"/>
          <w:b/>
          <w:lang w:val="es-ES_tradnl"/>
        </w:rPr>
        <w:t>EL SUJETO OBLIGADO</w:t>
      </w:r>
      <w:r w:rsidRPr="0055510A">
        <w:rPr>
          <w:rFonts w:ascii="Palatino Linotype" w:eastAsiaTheme="minorEastAsia" w:hAnsi="Palatino Linotype" w:cs="Arial"/>
          <w:lang w:val="es-ES_tradnl"/>
        </w:rPr>
        <w:t xml:space="preserve"> a través de su respuesta colma lo requerido en la solicitud de acceso a datos personales materia del presente asunto; atento a ello, e</w:t>
      </w:r>
      <w:r w:rsidRPr="0055510A">
        <w:rPr>
          <w:rFonts w:ascii="Palatino Linotype" w:eastAsia="Arial Unicode MS" w:hAnsi="Palatino Linotype" w:cs="Arial"/>
        </w:rPr>
        <w:t xml:space="preserve">s importante recordar que el particular en ejercicio del derecho de acceso a datos personales requirió medularmente </w:t>
      </w:r>
      <w:r w:rsidR="000C198C" w:rsidRPr="0055510A">
        <w:rPr>
          <w:rFonts w:ascii="Palatino Linotype" w:eastAsia="Arial Unicode MS" w:hAnsi="Palatino Linotype" w:cs="Arial"/>
        </w:rPr>
        <w:t>la factura expedida a su nombre de la motocicleta precisada en la solicitud</w:t>
      </w:r>
      <w:r w:rsidR="00692A72" w:rsidRPr="0055510A">
        <w:rPr>
          <w:rFonts w:ascii="Palatino Linotype" w:eastAsia="Arial Unicode MS" w:hAnsi="Palatino Linotype" w:cs="Arial"/>
        </w:rPr>
        <w:t xml:space="preserve">. </w:t>
      </w:r>
    </w:p>
    <w:p w14:paraId="27101E1D" w14:textId="77777777" w:rsidR="00692A72" w:rsidRPr="0055510A" w:rsidRDefault="00692A72" w:rsidP="000C37F9">
      <w:pPr>
        <w:spacing w:line="360" w:lineRule="auto"/>
        <w:jc w:val="both"/>
        <w:rPr>
          <w:rFonts w:ascii="Palatino Linotype" w:eastAsia="Arial Unicode MS" w:hAnsi="Palatino Linotype" w:cs="Arial"/>
        </w:rPr>
      </w:pPr>
    </w:p>
    <w:p w14:paraId="5393AB9C" w14:textId="276F2D0F" w:rsidR="00692A72" w:rsidRPr="0055510A" w:rsidRDefault="00692A72" w:rsidP="00692A72">
      <w:pPr>
        <w:spacing w:line="360" w:lineRule="auto"/>
        <w:jc w:val="both"/>
        <w:rPr>
          <w:rFonts w:ascii="Palatino Linotype" w:hAnsi="Palatino Linotype" w:cs="Arial"/>
        </w:rPr>
      </w:pPr>
      <w:r w:rsidRPr="0055510A">
        <w:rPr>
          <w:rFonts w:ascii="Palatino Linotype" w:eastAsia="Arial Unicode MS" w:hAnsi="Palatino Linotype" w:cs="Arial"/>
        </w:rPr>
        <w:lastRenderedPageBreak/>
        <w:t>Al</w:t>
      </w:r>
      <w:r w:rsidR="00884571" w:rsidRPr="0055510A">
        <w:rPr>
          <w:rFonts w:ascii="Palatino Linotype" w:eastAsia="Arial Unicode MS" w:hAnsi="Palatino Linotype" w:cs="Arial"/>
        </w:rPr>
        <w:t xml:space="preserve"> respecto </w:t>
      </w:r>
      <w:r w:rsidR="00884571" w:rsidRPr="0055510A">
        <w:rPr>
          <w:rFonts w:ascii="Palatino Linotype" w:eastAsia="Arial Unicode MS" w:hAnsi="Palatino Linotype" w:cs="Arial"/>
          <w:b/>
        </w:rPr>
        <w:t xml:space="preserve">EL SUJETO OBLIGADO </w:t>
      </w:r>
      <w:r w:rsidR="000C198C" w:rsidRPr="0055510A">
        <w:rPr>
          <w:rFonts w:ascii="Palatino Linotype" w:eastAsia="Arial Unicode MS" w:hAnsi="Palatino Linotype" w:cs="Arial"/>
        </w:rPr>
        <w:t>mediante respuesta</w:t>
      </w:r>
      <w:r w:rsidRPr="0055510A">
        <w:rPr>
          <w:rFonts w:ascii="Palatino Linotype" w:eastAsia="Arial Unicode MS" w:hAnsi="Palatino Linotype" w:cs="Arial"/>
        </w:rPr>
        <w:t xml:space="preserve"> </w:t>
      </w:r>
      <w:r w:rsidRPr="0055510A">
        <w:rPr>
          <w:rFonts w:ascii="Palatino Linotype" w:hAnsi="Palatino Linotype" w:cs="Arial"/>
        </w:rPr>
        <w:t>informó que no se contaba con factura del vehículo con el número de serie referido en la solicitud, motivo por el cual no era posible expedir la reproducción de la misma.</w:t>
      </w:r>
    </w:p>
    <w:p w14:paraId="0FDC765D" w14:textId="77777777" w:rsidR="00692A72" w:rsidRPr="0055510A" w:rsidRDefault="00692A72" w:rsidP="00692A72">
      <w:pPr>
        <w:spacing w:line="360" w:lineRule="auto"/>
        <w:jc w:val="both"/>
        <w:rPr>
          <w:rFonts w:ascii="Palatino Linotype" w:hAnsi="Palatino Linotype" w:cs="Arial"/>
        </w:rPr>
      </w:pPr>
    </w:p>
    <w:p w14:paraId="62CBC8D4" w14:textId="7F5C7C81" w:rsidR="00226B16" w:rsidRPr="0055510A" w:rsidRDefault="00692A72" w:rsidP="00692A72">
      <w:pPr>
        <w:spacing w:line="360" w:lineRule="auto"/>
        <w:jc w:val="both"/>
        <w:rPr>
          <w:rFonts w:ascii="Palatino Linotype" w:eastAsia="Arial Unicode MS" w:hAnsi="Palatino Linotype" w:cs="Arial"/>
          <w:b/>
        </w:rPr>
      </w:pPr>
      <w:r w:rsidRPr="0055510A">
        <w:rPr>
          <w:rFonts w:ascii="Palatino Linotype" w:eastAsia="Arial Unicode MS" w:hAnsi="Palatino Linotype" w:cs="Arial"/>
        </w:rPr>
        <w:t xml:space="preserve">Ante tal respuesta, </w:t>
      </w:r>
      <w:r w:rsidRPr="0055510A">
        <w:rPr>
          <w:rFonts w:ascii="Palatino Linotype" w:eastAsia="Arial Unicode MS" w:hAnsi="Palatino Linotype" w:cs="Arial"/>
          <w:b/>
        </w:rPr>
        <w:t xml:space="preserve">EL RECURRENTE </w:t>
      </w:r>
      <w:r w:rsidRPr="0055510A">
        <w:rPr>
          <w:rFonts w:ascii="Palatino Linotype" w:eastAsia="Arial Unicode MS" w:hAnsi="Palatino Linotype" w:cs="Arial"/>
        </w:rPr>
        <w:t xml:space="preserve">presentó el </w:t>
      </w:r>
      <w:r w:rsidR="004A3C1B" w:rsidRPr="0055510A">
        <w:rPr>
          <w:rFonts w:ascii="Palatino Linotype" w:eastAsia="Arial Unicode MS" w:hAnsi="Palatino Linotype" w:cs="Arial"/>
        </w:rPr>
        <w:t xml:space="preserve">Recurso </w:t>
      </w:r>
      <w:r w:rsidRPr="0055510A">
        <w:rPr>
          <w:rFonts w:ascii="Palatino Linotype" w:eastAsia="Arial Unicode MS" w:hAnsi="Palatino Linotype" w:cs="Arial"/>
        </w:rPr>
        <w:t xml:space="preserve">de </w:t>
      </w:r>
      <w:r w:rsidR="004A3C1B" w:rsidRPr="0055510A">
        <w:rPr>
          <w:rFonts w:ascii="Palatino Linotype" w:eastAsia="Arial Unicode MS" w:hAnsi="Palatino Linotype" w:cs="Arial"/>
        </w:rPr>
        <w:t xml:space="preserve">Revisión </w:t>
      </w:r>
      <w:r w:rsidRPr="0055510A">
        <w:rPr>
          <w:rFonts w:ascii="Palatino Linotype" w:eastAsia="Arial Unicode MS" w:hAnsi="Palatino Linotype" w:cs="Arial"/>
        </w:rPr>
        <w:t>en estudio, manifestando toralmente que los archivos que contenían la respuesta no pudo visualizarlos, siendo importante señalar que al momento de admitir el presente asunto este Instituto informó al particular el proced</w:t>
      </w:r>
      <w:r w:rsidR="00226B16" w:rsidRPr="0055510A">
        <w:rPr>
          <w:rFonts w:ascii="Palatino Linotype" w:eastAsia="Arial Unicode MS" w:hAnsi="Palatino Linotype" w:cs="Arial"/>
        </w:rPr>
        <w:t>imiento para abri</w:t>
      </w:r>
      <w:r w:rsidR="006C3288" w:rsidRPr="0055510A">
        <w:rPr>
          <w:rFonts w:ascii="Palatino Linotype" w:eastAsia="Arial Unicode MS" w:hAnsi="Palatino Linotype" w:cs="Arial"/>
        </w:rPr>
        <w:t>r</w:t>
      </w:r>
      <w:r w:rsidR="00226B16" w:rsidRPr="0055510A">
        <w:rPr>
          <w:rFonts w:ascii="Palatino Linotype" w:eastAsia="Arial Unicode MS" w:hAnsi="Palatino Linotype" w:cs="Arial"/>
        </w:rPr>
        <w:t xml:space="preserve"> los archivos acompañados en respuesta por </w:t>
      </w:r>
      <w:r w:rsidR="00226B16" w:rsidRPr="0055510A">
        <w:rPr>
          <w:rFonts w:ascii="Palatino Linotype" w:eastAsia="Arial Unicode MS" w:hAnsi="Palatino Linotype" w:cs="Arial"/>
          <w:b/>
        </w:rPr>
        <w:t xml:space="preserve">EL SUJETO OBLIGADO. </w:t>
      </w:r>
    </w:p>
    <w:p w14:paraId="5BF13282" w14:textId="77777777" w:rsidR="00226B16" w:rsidRPr="0055510A" w:rsidRDefault="00226B16" w:rsidP="00692A72">
      <w:pPr>
        <w:spacing w:line="360" w:lineRule="auto"/>
        <w:jc w:val="both"/>
        <w:rPr>
          <w:rFonts w:ascii="Palatino Linotype" w:eastAsia="Arial Unicode MS" w:hAnsi="Palatino Linotype" w:cs="Arial"/>
          <w:b/>
        </w:rPr>
      </w:pPr>
    </w:p>
    <w:p w14:paraId="29A53D96" w14:textId="56206D0D" w:rsidR="00226B16" w:rsidRPr="0055510A" w:rsidRDefault="00226B16" w:rsidP="00226B16">
      <w:pPr>
        <w:spacing w:line="360" w:lineRule="auto"/>
        <w:jc w:val="both"/>
        <w:rPr>
          <w:rFonts w:ascii="Palatino Linotype" w:hAnsi="Palatino Linotype" w:cs="Palatino Linotype"/>
          <w:color w:val="000000"/>
          <w:lang w:val="es-MX"/>
        </w:rPr>
      </w:pPr>
      <w:r w:rsidRPr="0055510A">
        <w:rPr>
          <w:rFonts w:ascii="Palatino Linotype" w:hAnsi="Palatino Linotype" w:cs="Arial"/>
        </w:rPr>
        <w:t xml:space="preserve">Una vez abierta la etapa de manifestaciones, </w:t>
      </w:r>
      <w:r w:rsidRPr="0055510A">
        <w:rPr>
          <w:rFonts w:ascii="Palatino Linotype" w:hAnsi="Palatino Linotype" w:cs="Arial"/>
          <w:b/>
        </w:rPr>
        <w:t xml:space="preserve">EL SUJETO OBLIGADO </w:t>
      </w:r>
      <w:r w:rsidRPr="0055510A">
        <w:rPr>
          <w:rFonts w:ascii="Palatino Linotype" w:hAnsi="Palatino Linotype" w:cs="Arial"/>
        </w:rPr>
        <w:t>únicamente</w:t>
      </w:r>
      <w:r w:rsidRPr="0055510A">
        <w:rPr>
          <w:rFonts w:ascii="Palatino Linotype" w:hAnsi="Palatino Linotype" w:cs="Arial"/>
          <w:b/>
        </w:rPr>
        <w:t xml:space="preserve"> </w:t>
      </w:r>
      <w:r w:rsidRPr="0055510A">
        <w:rPr>
          <w:rFonts w:ascii="Palatino Linotype" w:hAnsi="Palatino Linotype" w:cs="Arial"/>
        </w:rPr>
        <w:t xml:space="preserve">hizo manifiesta su voluntad para conciliar; asimismo, informó que estaba disponible  </w:t>
      </w:r>
      <w:r w:rsidR="00692A72" w:rsidRPr="0055510A">
        <w:rPr>
          <w:rFonts w:ascii="Palatino Linotype" w:hAnsi="Palatino Linotype"/>
          <w:color w:val="000000" w:themeColor="text1"/>
        </w:rPr>
        <w:t>la factura requerida, previa acreditación de su identidad y personalidad</w:t>
      </w:r>
      <w:r w:rsidRPr="0055510A">
        <w:rPr>
          <w:rFonts w:ascii="Palatino Linotype" w:hAnsi="Palatino Linotype"/>
          <w:color w:val="000000" w:themeColor="text1"/>
        </w:rPr>
        <w:t xml:space="preserve"> en las instalaciones que ocupa el Módulo de Transparencia y Acceso a la Información Pública de la Unidad de Transparencia de la Secretaría de Finanzas, ubicado en Lerdo Poniente, número 300, Palacio de Gobierno, segundo piso, puerta 360, colonia Centro, Toluca, Estado de México, en un horario de 9:00 a 18:00 horas. </w:t>
      </w:r>
    </w:p>
    <w:p w14:paraId="23E3FDEA" w14:textId="77777777" w:rsidR="00226B16" w:rsidRPr="0055510A" w:rsidRDefault="00226B16" w:rsidP="000C37F9">
      <w:pPr>
        <w:spacing w:line="360" w:lineRule="auto"/>
        <w:jc w:val="both"/>
        <w:rPr>
          <w:rFonts w:ascii="Palatino Linotype" w:eastAsia="Arial Unicode MS" w:hAnsi="Palatino Linotype" w:cs="Arial"/>
        </w:rPr>
      </w:pPr>
    </w:p>
    <w:p w14:paraId="7D2E0308" w14:textId="6361CDC7" w:rsidR="002102F4" w:rsidRPr="0055510A" w:rsidRDefault="00387C5E" w:rsidP="000C37F9">
      <w:pPr>
        <w:spacing w:line="360" w:lineRule="auto"/>
        <w:jc w:val="both"/>
        <w:rPr>
          <w:rFonts w:ascii="Palatino Linotype" w:eastAsia="Arial Unicode MS" w:hAnsi="Palatino Linotype" w:cs="Arial"/>
          <w:lang w:val="es-ES_tradnl"/>
        </w:rPr>
      </w:pPr>
      <w:r w:rsidRPr="0055510A">
        <w:rPr>
          <w:rFonts w:ascii="Palatino Linotype" w:hAnsi="Palatino Linotype" w:cs="Arial"/>
        </w:rPr>
        <w:t>Ahora bien</w:t>
      </w:r>
      <w:r w:rsidR="002102F4" w:rsidRPr="0055510A">
        <w:rPr>
          <w:rFonts w:ascii="Palatino Linotype" w:hAnsi="Palatino Linotype" w:cs="Arial"/>
        </w:rPr>
        <w:t xml:space="preserve">, </w:t>
      </w:r>
      <w:r w:rsidRPr="0055510A">
        <w:rPr>
          <w:rFonts w:ascii="Palatino Linotype" w:hAnsi="Palatino Linotype" w:cs="Arial"/>
        </w:rPr>
        <w:t xml:space="preserve">es importante destacar que </w:t>
      </w:r>
      <w:r w:rsidRPr="0055510A">
        <w:rPr>
          <w:rFonts w:ascii="Palatino Linotype" w:hAnsi="Palatino Linotype" w:cs="Arial"/>
          <w:b/>
        </w:rPr>
        <w:t>EL</w:t>
      </w:r>
      <w:r w:rsidR="002102F4" w:rsidRPr="0055510A">
        <w:rPr>
          <w:rFonts w:ascii="Palatino Linotype" w:hAnsi="Palatino Linotype" w:cs="Arial"/>
          <w:b/>
        </w:rPr>
        <w:t xml:space="preserve"> RECURR</w:t>
      </w:r>
      <w:r w:rsidR="00575432" w:rsidRPr="0055510A">
        <w:rPr>
          <w:rFonts w:ascii="Palatino Linotype" w:hAnsi="Palatino Linotype" w:cs="Arial"/>
          <w:b/>
        </w:rPr>
        <w:t>E</w:t>
      </w:r>
      <w:r w:rsidR="002102F4" w:rsidRPr="0055510A">
        <w:rPr>
          <w:rFonts w:ascii="Palatino Linotype" w:hAnsi="Palatino Linotype" w:cs="Arial"/>
          <w:b/>
        </w:rPr>
        <w:t xml:space="preserve">NTE </w:t>
      </w:r>
      <w:r w:rsidR="002102F4" w:rsidRPr="0055510A">
        <w:rPr>
          <w:rFonts w:ascii="Palatino Linotype" w:eastAsiaTheme="minorEastAsia" w:hAnsi="Palatino Linotype" w:cstheme="minorBidi"/>
          <w:noProof/>
          <w:lang w:eastAsia="es-MX"/>
        </w:rPr>
        <w:t>omitió manifestar su voluntad para conciliar; asimismo, no realizó manifiestación alguna,</w:t>
      </w:r>
      <w:r w:rsidR="002102F4" w:rsidRPr="0055510A">
        <w:rPr>
          <w:rFonts w:ascii="Palatino Linotype" w:eastAsia="Arial Unicode MS" w:hAnsi="Palatino Linotype" w:cs="Arial"/>
          <w:lang w:val="es-ES_tradnl"/>
        </w:rPr>
        <w:t xml:space="preserve"> ni presentó pruebas o alegatos.</w:t>
      </w:r>
    </w:p>
    <w:p w14:paraId="1622A15D" w14:textId="77777777" w:rsidR="002102F4" w:rsidRPr="0055510A" w:rsidRDefault="002102F4" w:rsidP="000C37F9">
      <w:pPr>
        <w:spacing w:line="360" w:lineRule="auto"/>
        <w:jc w:val="both"/>
        <w:rPr>
          <w:rFonts w:ascii="Palatino Linotype" w:eastAsia="Arial Unicode MS" w:hAnsi="Palatino Linotype" w:cs="Arial"/>
          <w:b/>
        </w:rPr>
      </w:pPr>
    </w:p>
    <w:p w14:paraId="2FBA78A9" w14:textId="0865E656" w:rsidR="002C74BF" w:rsidRPr="0055510A" w:rsidRDefault="002C74BF" w:rsidP="000C37F9">
      <w:pPr>
        <w:spacing w:line="360" w:lineRule="auto"/>
        <w:jc w:val="both"/>
        <w:rPr>
          <w:rFonts w:ascii="Palatino Linotype" w:hAnsi="Palatino Linotype"/>
          <w:lang w:val="es-MX" w:eastAsia="es-MX"/>
        </w:rPr>
      </w:pPr>
      <w:r w:rsidRPr="0055510A">
        <w:rPr>
          <w:rFonts w:ascii="Palatino Linotype" w:hAnsi="Palatino Linotype"/>
        </w:rPr>
        <w:t xml:space="preserve">Por lo anterior, es importante precisar que derivado que </w:t>
      </w:r>
      <w:r w:rsidR="00387C5E" w:rsidRPr="0055510A">
        <w:rPr>
          <w:rFonts w:ascii="Palatino Linotype" w:hAnsi="Palatino Linotype"/>
          <w:b/>
          <w:lang w:eastAsia="es-MX"/>
        </w:rPr>
        <w:t>EL</w:t>
      </w:r>
      <w:r w:rsidRPr="0055510A">
        <w:rPr>
          <w:rFonts w:ascii="Palatino Linotype" w:hAnsi="Palatino Linotype"/>
          <w:b/>
          <w:lang w:eastAsia="es-MX"/>
        </w:rPr>
        <w:t xml:space="preserve"> RECURRENTE </w:t>
      </w:r>
      <w:r w:rsidRPr="0055510A">
        <w:rPr>
          <w:rFonts w:ascii="Palatino Linotype" w:hAnsi="Palatino Linotype"/>
          <w:lang w:eastAsia="es-MX"/>
        </w:rPr>
        <w:t>pretende</w:t>
      </w:r>
      <w:r w:rsidR="00387C5E" w:rsidRPr="0055510A">
        <w:rPr>
          <w:rFonts w:ascii="Palatino Linotype" w:hAnsi="Palatino Linotype"/>
          <w:lang w:eastAsia="es-MX"/>
        </w:rPr>
        <w:t xml:space="preserve"> ejercer su derecho de acceso a la factura precisada en la solicitud</w:t>
      </w:r>
      <w:r w:rsidR="00D734AD" w:rsidRPr="0055510A">
        <w:rPr>
          <w:rFonts w:ascii="Palatino Linotype" w:hAnsi="Palatino Linotype"/>
          <w:lang w:eastAsia="es-MX"/>
        </w:rPr>
        <w:t xml:space="preserve">, se considera </w:t>
      </w:r>
      <w:r w:rsidR="00D734AD" w:rsidRPr="0055510A">
        <w:rPr>
          <w:rFonts w:ascii="Palatino Linotype" w:hAnsi="Palatino Linotype"/>
          <w:lang w:eastAsia="es-MX"/>
        </w:rPr>
        <w:lastRenderedPageBreak/>
        <w:t xml:space="preserve">conveniente traer a contexto </w:t>
      </w:r>
      <w:r w:rsidRPr="0055510A">
        <w:rPr>
          <w:rFonts w:ascii="Palatino Linotype" w:hAnsi="Palatino Linotype"/>
          <w:lang w:eastAsia="es-MX"/>
        </w:rPr>
        <w:t xml:space="preserve">los artículos 106 y 120 de la Ley de Protección de Datos Personales en Posesión de Sujetos Obligados del Estado de México y Municipios, </w:t>
      </w:r>
      <w:r w:rsidR="00D734AD" w:rsidRPr="0055510A">
        <w:rPr>
          <w:rFonts w:ascii="Palatino Linotype" w:hAnsi="Palatino Linotype"/>
          <w:lang w:eastAsia="es-MX"/>
        </w:rPr>
        <w:t xml:space="preserve">los cuales </w:t>
      </w:r>
      <w:r w:rsidRPr="0055510A">
        <w:rPr>
          <w:rFonts w:ascii="Palatino Linotype" w:hAnsi="Palatino Linotype"/>
          <w:lang w:eastAsia="es-MX"/>
        </w:rPr>
        <w:t xml:space="preserve">disponen: </w:t>
      </w:r>
    </w:p>
    <w:p w14:paraId="1FB3C4A3" w14:textId="77777777" w:rsidR="002C74BF" w:rsidRPr="0055510A" w:rsidRDefault="002C74BF" w:rsidP="000C37F9">
      <w:pPr>
        <w:jc w:val="both"/>
        <w:rPr>
          <w:rFonts w:ascii="Palatino Linotype" w:hAnsi="Palatino Linotype"/>
          <w:lang w:eastAsia="es-MX"/>
        </w:rPr>
      </w:pPr>
    </w:p>
    <w:p w14:paraId="4E8B6181" w14:textId="77777777" w:rsidR="002C74BF" w:rsidRPr="0055510A" w:rsidRDefault="002C74BF" w:rsidP="000C37F9">
      <w:pPr>
        <w:widowControl w:val="0"/>
        <w:autoSpaceDE w:val="0"/>
        <w:autoSpaceDN w:val="0"/>
        <w:adjustRightInd w:val="0"/>
        <w:ind w:left="851" w:right="899"/>
        <w:jc w:val="both"/>
        <w:rPr>
          <w:rFonts w:ascii="Palatino Linotype" w:hAnsi="Palatino Linotype"/>
          <w:b/>
          <w:i/>
          <w:sz w:val="22"/>
          <w:szCs w:val="22"/>
          <w:lang w:eastAsia="es-MX"/>
        </w:rPr>
      </w:pPr>
      <w:r w:rsidRPr="0055510A">
        <w:rPr>
          <w:rFonts w:ascii="Palatino Linotype" w:hAnsi="Palatino Linotype"/>
          <w:b/>
          <w:i/>
          <w:sz w:val="22"/>
          <w:szCs w:val="22"/>
          <w:lang w:eastAsia="es-MX"/>
        </w:rPr>
        <w:t>“Legitimación para Ejercer los Derechos ARCO</w:t>
      </w:r>
    </w:p>
    <w:p w14:paraId="542865DB" w14:textId="77777777" w:rsidR="002C74BF" w:rsidRPr="0055510A" w:rsidRDefault="002C74BF" w:rsidP="000C37F9">
      <w:pPr>
        <w:pStyle w:val="INFOEM"/>
        <w:spacing w:before="0" w:after="0" w:line="240" w:lineRule="auto"/>
        <w:ind w:right="899"/>
        <w:rPr>
          <w:szCs w:val="22"/>
          <w:lang w:eastAsia="es-MX"/>
        </w:rPr>
      </w:pPr>
      <w:r w:rsidRPr="0055510A">
        <w:rPr>
          <w:b/>
          <w:szCs w:val="22"/>
        </w:rPr>
        <w:t>Artículo 106.</w:t>
      </w:r>
      <w:r w:rsidRPr="0055510A">
        <w:rPr>
          <w:szCs w:val="22"/>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r w:rsidRPr="0055510A">
        <w:rPr>
          <w:szCs w:val="22"/>
          <w:lang w:eastAsia="es-MX"/>
        </w:rPr>
        <w:t xml:space="preserve"> </w:t>
      </w:r>
    </w:p>
    <w:p w14:paraId="2CD87427" w14:textId="77777777" w:rsidR="002C74BF" w:rsidRPr="0055510A" w:rsidRDefault="002C74BF" w:rsidP="000C37F9">
      <w:pPr>
        <w:pStyle w:val="INFOEM"/>
        <w:spacing w:before="0" w:after="0" w:line="240" w:lineRule="auto"/>
        <w:ind w:right="899"/>
        <w:rPr>
          <w:b/>
          <w:szCs w:val="22"/>
          <w:u w:val="single"/>
        </w:rPr>
      </w:pPr>
      <w:r w:rsidRPr="0055510A">
        <w:rPr>
          <w:b/>
          <w:szCs w:val="22"/>
          <w:u w:val="single"/>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06ECBDBC" w14:textId="77777777" w:rsidR="002C74BF" w:rsidRPr="0055510A" w:rsidRDefault="002C74BF" w:rsidP="000C37F9">
      <w:pPr>
        <w:pStyle w:val="INFOEM"/>
        <w:spacing w:before="0" w:after="0" w:line="240" w:lineRule="auto"/>
        <w:ind w:right="899"/>
        <w:rPr>
          <w:szCs w:val="22"/>
        </w:rPr>
      </w:pPr>
      <w:r w:rsidRPr="0055510A">
        <w:rPr>
          <w:szCs w:val="22"/>
        </w:rPr>
        <w:t>(…)</w:t>
      </w:r>
    </w:p>
    <w:p w14:paraId="4337864D" w14:textId="77777777" w:rsidR="002C74BF" w:rsidRPr="0055510A" w:rsidRDefault="002C74BF" w:rsidP="000C37F9">
      <w:pPr>
        <w:pStyle w:val="INFOEM"/>
        <w:spacing w:before="0" w:after="0" w:line="240" w:lineRule="auto"/>
        <w:ind w:right="899"/>
        <w:rPr>
          <w:b/>
          <w:szCs w:val="22"/>
        </w:rPr>
      </w:pPr>
      <w:r w:rsidRPr="0055510A">
        <w:rPr>
          <w:b/>
          <w:szCs w:val="22"/>
        </w:rPr>
        <w:t xml:space="preserve">Medios para acreditar identidad </w:t>
      </w:r>
    </w:p>
    <w:p w14:paraId="442809DF" w14:textId="77777777" w:rsidR="002C74BF" w:rsidRPr="0055510A" w:rsidRDefault="002C74BF" w:rsidP="000C37F9">
      <w:pPr>
        <w:pStyle w:val="INFOEM"/>
        <w:spacing w:before="0" w:after="0" w:line="240" w:lineRule="auto"/>
        <w:ind w:right="899"/>
        <w:rPr>
          <w:szCs w:val="22"/>
        </w:rPr>
      </w:pPr>
      <w:r w:rsidRPr="0055510A">
        <w:rPr>
          <w:szCs w:val="22"/>
        </w:rPr>
        <w:t xml:space="preserve">Artículo 120. El titular podrá acreditar su identidad a través de cualquiera de los medios siguientes: </w:t>
      </w:r>
    </w:p>
    <w:p w14:paraId="4F0F77F1" w14:textId="77777777" w:rsidR="002C74BF" w:rsidRPr="0055510A" w:rsidRDefault="002C74BF" w:rsidP="000C37F9">
      <w:pPr>
        <w:pStyle w:val="INFOEM"/>
        <w:spacing w:before="0" w:after="0" w:line="240" w:lineRule="auto"/>
        <w:ind w:right="899"/>
        <w:rPr>
          <w:b/>
          <w:szCs w:val="22"/>
        </w:rPr>
      </w:pPr>
      <w:r w:rsidRPr="0055510A">
        <w:rPr>
          <w:b/>
          <w:szCs w:val="22"/>
        </w:rPr>
        <w:t xml:space="preserve">I. Identificación oficial. </w:t>
      </w:r>
    </w:p>
    <w:p w14:paraId="1F7940C7" w14:textId="77777777" w:rsidR="002C74BF" w:rsidRPr="0055510A" w:rsidRDefault="002C74BF" w:rsidP="000C37F9">
      <w:pPr>
        <w:pStyle w:val="INFOEM"/>
        <w:spacing w:before="0" w:after="0" w:line="240" w:lineRule="auto"/>
        <w:ind w:right="899"/>
        <w:rPr>
          <w:szCs w:val="22"/>
        </w:rPr>
      </w:pPr>
      <w:r w:rsidRPr="0055510A">
        <w:rPr>
          <w:szCs w:val="22"/>
        </w:rPr>
        <w:t>II. Firma electrónica avanzada o del instrumento electrónico que lo sustituya.</w:t>
      </w:r>
    </w:p>
    <w:p w14:paraId="09B6DF2C" w14:textId="77777777" w:rsidR="002C74BF" w:rsidRPr="0055510A" w:rsidRDefault="002C74BF" w:rsidP="000C37F9">
      <w:pPr>
        <w:pStyle w:val="INFOEM"/>
        <w:spacing w:before="0" w:after="0" w:line="240" w:lineRule="auto"/>
        <w:ind w:right="899"/>
        <w:rPr>
          <w:szCs w:val="22"/>
        </w:rPr>
      </w:pPr>
      <w:r w:rsidRPr="0055510A">
        <w:rPr>
          <w:szCs w:val="22"/>
        </w:rPr>
        <w:t xml:space="preserve"> III. Mecanismos de autenticación autorizados por el Instituto o el Instituto Nacional publicados por acuerdo general en el periódico oficial “Gaceta del Gobierno” o en el Diario Oficial de la Federación. </w:t>
      </w:r>
    </w:p>
    <w:p w14:paraId="479C5C66" w14:textId="77777777" w:rsidR="002C74BF" w:rsidRPr="0055510A" w:rsidRDefault="002C74BF" w:rsidP="000C37F9">
      <w:pPr>
        <w:pStyle w:val="INFOEM"/>
        <w:spacing w:before="0" w:after="0" w:line="240" w:lineRule="auto"/>
        <w:ind w:right="899"/>
        <w:rPr>
          <w:szCs w:val="22"/>
        </w:rPr>
      </w:pPr>
      <w:r w:rsidRPr="0055510A">
        <w:rPr>
          <w:szCs w:val="22"/>
        </w:rPr>
        <w:t xml:space="preserve">La utilización de la firma electrónica avanzada o del instrumento electrónico que lo sustituya eximirá de la presentación de la copia del documento de identificación.” </w:t>
      </w:r>
      <w:r w:rsidRPr="0055510A">
        <w:rPr>
          <w:b/>
          <w:szCs w:val="22"/>
        </w:rPr>
        <w:t>[Sic]</w:t>
      </w:r>
    </w:p>
    <w:p w14:paraId="54917E7C" w14:textId="77777777" w:rsidR="002C74BF" w:rsidRPr="0055510A" w:rsidRDefault="002C74BF" w:rsidP="000C37F9">
      <w:pPr>
        <w:pStyle w:val="Prrafodelista"/>
        <w:widowControl w:val="0"/>
        <w:autoSpaceDE w:val="0"/>
        <w:autoSpaceDN w:val="0"/>
        <w:adjustRightInd w:val="0"/>
        <w:ind w:left="0" w:right="49"/>
        <w:jc w:val="both"/>
        <w:rPr>
          <w:rFonts w:ascii="Palatino Linotype" w:hAnsi="Palatino Linotype" w:cs="Arial"/>
        </w:rPr>
      </w:pPr>
    </w:p>
    <w:p w14:paraId="6CAE352F" w14:textId="77777777" w:rsidR="002C74BF" w:rsidRPr="0055510A" w:rsidRDefault="002C74BF" w:rsidP="000C37F9">
      <w:pPr>
        <w:pStyle w:val="Prrafodelista"/>
        <w:widowControl w:val="0"/>
        <w:autoSpaceDE w:val="0"/>
        <w:autoSpaceDN w:val="0"/>
        <w:adjustRightInd w:val="0"/>
        <w:spacing w:line="360" w:lineRule="auto"/>
        <w:ind w:left="0" w:right="49"/>
        <w:jc w:val="both"/>
        <w:rPr>
          <w:rFonts w:ascii="Palatino Linotype" w:hAnsi="Palatino Linotype" w:cs="Arial"/>
        </w:rPr>
      </w:pPr>
      <w:r w:rsidRPr="0055510A">
        <w:rPr>
          <w:rFonts w:ascii="Palatino Linotype" w:hAnsi="Palatino Linotype" w:cs="Arial"/>
        </w:rPr>
        <w:t xml:space="preserve">Disposiciones que,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w:t>
      </w:r>
      <w:r w:rsidRPr="0055510A">
        <w:rPr>
          <w:rFonts w:ascii="Palatino Linotype" w:hAnsi="Palatino Linotype" w:cs="Arial"/>
        </w:rPr>
        <w:lastRenderedPageBreak/>
        <w:t>Municipios es relativo a los derechos de acceso, rectificación, cancelación y oposición al tratamiento de datos personales.</w:t>
      </w:r>
    </w:p>
    <w:p w14:paraId="723B399E" w14:textId="77777777" w:rsidR="002C74BF" w:rsidRPr="0055510A" w:rsidRDefault="002C74BF" w:rsidP="000C37F9">
      <w:pPr>
        <w:pStyle w:val="Prrafodelista"/>
        <w:widowControl w:val="0"/>
        <w:autoSpaceDE w:val="0"/>
        <w:autoSpaceDN w:val="0"/>
        <w:adjustRightInd w:val="0"/>
        <w:spacing w:line="360" w:lineRule="auto"/>
        <w:ind w:left="0" w:right="49"/>
        <w:jc w:val="both"/>
        <w:rPr>
          <w:rFonts w:ascii="Palatino Linotype" w:hAnsi="Palatino Linotype" w:cs="Arial"/>
        </w:rPr>
      </w:pPr>
    </w:p>
    <w:p w14:paraId="651E51D1" w14:textId="189286A3" w:rsidR="002C74BF" w:rsidRPr="0055510A" w:rsidRDefault="002C74BF" w:rsidP="000C37F9">
      <w:pPr>
        <w:pStyle w:val="Prrafodelista"/>
        <w:widowControl w:val="0"/>
        <w:autoSpaceDE w:val="0"/>
        <w:autoSpaceDN w:val="0"/>
        <w:adjustRightInd w:val="0"/>
        <w:spacing w:line="360" w:lineRule="auto"/>
        <w:ind w:left="0" w:right="49"/>
        <w:jc w:val="both"/>
        <w:rPr>
          <w:rFonts w:ascii="Palatino Linotype" w:hAnsi="Palatino Linotype" w:cs="Arial"/>
          <w:b/>
          <w:u w:val="single"/>
        </w:rPr>
      </w:pPr>
      <w:r w:rsidRPr="0055510A">
        <w:rPr>
          <w:rFonts w:ascii="Palatino Linotype" w:hAnsi="Palatino Linotype" w:cs="Arial"/>
        </w:rPr>
        <w:t xml:space="preserve">Ordenamiento al cual se encuentran sujetos los titulares de las unidades de transparencia de los </w:t>
      </w:r>
      <w:r w:rsidRPr="0055510A">
        <w:rPr>
          <w:rFonts w:ascii="Palatino Linotype" w:hAnsi="Palatino Linotype" w:cs="Arial"/>
          <w:b/>
        </w:rPr>
        <w:t>Sujetos Obligados,</w:t>
      </w:r>
      <w:r w:rsidRPr="0055510A">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55510A">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se lleve a cabo, únicamente a favor de los titulares o en su caso, su representante legal.</w:t>
      </w:r>
    </w:p>
    <w:p w14:paraId="496679B0" w14:textId="77777777" w:rsidR="006421F9" w:rsidRPr="0055510A" w:rsidRDefault="006421F9" w:rsidP="000C37F9">
      <w:pPr>
        <w:pStyle w:val="Prrafodelista"/>
        <w:widowControl w:val="0"/>
        <w:autoSpaceDE w:val="0"/>
        <w:autoSpaceDN w:val="0"/>
        <w:adjustRightInd w:val="0"/>
        <w:spacing w:line="360" w:lineRule="auto"/>
        <w:ind w:left="0" w:right="49"/>
        <w:jc w:val="both"/>
        <w:rPr>
          <w:rFonts w:ascii="Palatino Linotype" w:hAnsi="Palatino Linotype" w:cs="Arial"/>
        </w:rPr>
      </w:pPr>
    </w:p>
    <w:p w14:paraId="3EC7E227" w14:textId="2B63922B" w:rsidR="002C74BF" w:rsidRPr="0055510A" w:rsidRDefault="002C74BF" w:rsidP="000C37F9">
      <w:pPr>
        <w:pStyle w:val="Prrafodelista"/>
        <w:widowControl w:val="0"/>
        <w:autoSpaceDE w:val="0"/>
        <w:autoSpaceDN w:val="0"/>
        <w:adjustRightInd w:val="0"/>
        <w:spacing w:line="360" w:lineRule="auto"/>
        <w:ind w:left="0" w:right="51"/>
        <w:jc w:val="both"/>
        <w:rPr>
          <w:rFonts w:ascii="Palatino Linotype" w:hAnsi="Palatino Linotype" w:cs="Arial"/>
        </w:rPr>
      </w:pPr>
      <w:r w:rsidRPr="0055510A">
        <w:rPr>
          <w:rFonts w:ascii="Palatino Linotype" w:hAnsi="Palatino Linotype" w:cs="Arial"/>
        </w:rPr>
        <w:t xml:space="preserve">Es así que, si bien </w:t>
      </w:r>
      <w:r w:rsidR="00387C5E" w:rsidRPr="0055510A">
        <w:rPr>
          <w:rFonts w:ascii="Palatino Linotype" w:hAnsi="Palatino Linotype" w:cs="Arial"/>
          <w:b/>
        </w:rPr>
        <w:t>EL</w:t>
      </w:r>
      <w:r w:rsidRPr="0055510A">
        <w:rPr>
          <w:rFonts w:ascii="Palatino Linotype" w:hAnsi="Palatino Linotype" w:cs="Arial"/>
          <w:b/>
        </w:rPr>
        <w:t xml:space="preserve"> RECURRENTE</w:t>
      </w:r>
      <w:r w:rsidRPr="0055510A">
        <w:rPr>
          <w:rFonts w:ascii="Palatino Linotype" w:hAnsi="Palatino Linotype" w:cs="Arial"/>
        </w:rPr>
        <w:t xml:space="preserve"> adjuntó</w:t>
      </w:r>
      <w:r w:rsidR="00387C5E" w:rsidRPr="0055510A">
        <w:rPr>
          <w:rFonts w:ascii="Palatino Linotype" w:hAnsi="Palatino Linotype" w:cs="Arial"/>
        </w:rPr>
        <w:t xml:space="preserve"> a su solicitud de acceso a datos personales </w:t>
      </w:r>
      <w:r w:rsidRPr="0055510A">
        <w:rPr>
          <w:rFonts w:ascii="Palatino Linotype" w:hAnsi="Palatino Linotype" w:cs="Arial"/>
          <w:lang w:val="es-ES_tradnl"/>
        </w:rPr>
        <w:t>la credencial para votar con fotografía</w:t>
      </w:r>
      <w:r w:rsidRPr="0055510A">
        <w:rPr>
          <w:rFonts w:ascii="Palatino Linotype" w:hAnsi="Palatino Linotype" w:cs="Arial"/>
        </w:rPr>
        <w:t xml:space="preserve">, lo cierto también es que los </w:t>
      </w:r>
      <w:r w:rsidRPr="0055510A">
        <w:rPr>
          <w:rFonts w:ascii="Palatino Linotype" w:hAnsi="Palatino Linotype" w:cs="Arial"/>
          <w:bCs/>
        </w:rPr>
        <w:t>Sujetos Obligados</w:t>
      </w:r>
      <w:r w:rsidRPr="0055510A">
        <w:rPr>
          <w:rFonts w:ascii="Palatino Linotype" w:hAnsi="Palatino Linotype" w:cs="Arial"/>
          <w:b/>
          <w:bCs/>
        </w:rPr>
        <w:t xml:space="preserve"> </w:t>
      </w:r>
      <w:r w:rsidRPr="0055510A">
        <w:rPr>
          <w:rFonts w:ascii="Palatino Linotype" w:hAnsi="Palatino Linotype" w:cs="Arial"/>
        </w:rPr>
        <w:t xml:space="preserve">se encuentran constreñidos a corroborar la identidad de los particulares, a fin de evitar un uso indebido de datos personales. </w:t>
      </w:r>
    </w:p>
    <w:p w14:paraId="153BB515" w14:textId="77777777" w:rsidR="002C74BF" w:rsidRPr="0055510A" w:rsidRDefault="002C74BF" w:rsidP="000C37F9">
      <w:pPr>
        <w:pStyle w:val="Prrafodelista"/>
        <w:widowControl w:val="0"/>
        <w:autoSpaceDE w:val="0"/>
        <w:autoSpaceDN w:val="0"/>
        <w:adjustRightInd w:val="0"/>
        <w:spacing w:line="360" w:lineRule="auto"/>
        <w:ind w:left="0" w:right="51"/>
        <w:jc w:val="both"/>
        <w:rPr>
          <w:rFonts w:ascii="Palatino Linotype" w:hAnsi="Palatino Linotype" w:cs="Arial"/>
        </w:rPr>
      </w:pPr>
    </w:p>
    <w:p w14:paraId="7F391DF8" w14:textId="4BD9A59B" w:rsidR="006421F9" w:rsidRPr="0055510A" w:rsidRDefault="002C5356" w:rsidP="000C37F9">
      <w:pPr>
        <w:pStyle w:val="Prrafodelista"/>
        <w:spacing w:line="360" w:lineRule="auto"/>
        <w:ind w:left="0"/>
        <w:jc w:val="both"/>
        <w:rPr>
          <w:rFonts w:ascii="Palatino Linotype" w:hAnsi="Palatino Linotype"/>
        </w:rPr>
      </w:pPr>
      <w:r w:rsidRPr="0055510A">
        <w:rPr>
          <w:rFonts w:ascii="Palatino Linotype" w:hAnsi="Palatino Linotype"/>
        </w:rPr>
        <w:t xml:space="preserve">Derivado de lo anterior, se considera necesario señalar que la </w:t>
      </w:r>
      <w:r w:rsidRPr="0055510A">
        <w:rPr>
          <w:rFonts w:ascii="Palatino Linotype" w:eastAsia="Palatino Linotype" w:hAnsi="Palatino Linotype" w:cs="Palatino Linotype"/>
        </w:rPr>
        <w:t xml:space="preserve">Constitución Política de los Estados Unidos Mexicanos </w:t>
      </w:r>
      <w:r w:rsidR="006421F9" w:rsidRPr="0055510A">
        <w:rPr>
          <w:rFonts w:ascii="Palatino Linotype" w:hAnsi="Palatino Linotype"/>
        </w:rPr>
        <w:t>y la Ley de la materia otorgan a los particulares el derecho de acceder a los documentos generados o en posesión de los Sujetos Obligado que contengan sus datos personales, sin embargo, el artículo 97 de la Ley de Protección de Datos Personales en Posesión de Sujetos Obligados del Estado de México y Municipios establece:</w:t>
      </w:r>
    </w:p>
    <w:p w14:paraId="4D3FB1CC" w14:textId="77777777" w:rsidR="006421F9" w:rsidRPr="0055510A" w:rsidRDefault="006421F9" w:rsidP="000C37F9">
      <w:pPr>
        <w:pStyle w:val="Prrafodelista"/>
        <w:ind w:left="0"/>
        <w:jc w:val="both"/>
        <w:rPr>
          <w:rFonts w:ascii="Palatino Linotype" w:hAnsi="Palatino Linotype"/>
        </w:rPr>
      </w:pPr>
    </w:p>
    <w:p w14:paraId="1F94BEF2" w14:textId="77777777" w:rsidR="006421F9" w:rsidRPr="0055510A" w:rsidRDefault="006421F9" w:rsidP="000C37F9">
      <w:pPr>
        <w:pStyle w:val="INFOEM"/>
        <w:spacing w:before="0" w:after="0" w:line="240" w:lineRule="auto"/>
        <w:ind w:right="899"/>
      </w:pPr>
      <w:r w:rsidRPr="0055510A">
        <w:t>“</w:t>
      </w:r>
      <w:r w:rsidRPr="0055510A">
        <w:rPr>
          <w:b/>
        </w:rPr>
        <w:t>Artículo 97.</w:t>
      </w:r>
      <w:r w:rsidRPr="0055510A">
        <w:t xml:space="preserve"> Los </w:t>
      </w:r>
      <w:r w:rsidRPr="0055510A">
        <w:rPr>
          <w:b/>
        </w:rPr>
        <w:t>derechos de acceso, rectificación, cancelación y oposición de datos personales son derechos independientes</w:t>
      </w:r>
      <w:r w:rsidRPr="0055510A">
        <w:t xml:space="preserve">. El ejercicio de cualquiera de ellos no es requisito previo no impide el ejercicio de otro. La </w:t>
      </w:r>
      <w:r w:rsidRPr="0055510A">
        <w:rPr>
          <w:b/>
        </w:rPr>
        <w:t>procedencia de estos derechos</w:t>
      </w:r>
      <w:r w:rsidRPr="0055510A">
        <w:t xml:space="preserve">, en su caso, </w:t>
      </w:r>
      <w:r w:rsidRPr="0055510A">
        <w:rPr>
          <w:b/>
        </w:rPr>
        <w:t>se hará efectiva una vez que el titular</w:t>
      </w:r>
      <w:r w:rsidRPr="0055510A">
        <w:t xml:space="preserve"> o su representante legal </w:t>
      </w:r>
      <w:r w:rsidRPr="0055510A">
        <w:rPr>
          <w:b/>
        </w:rPr>
        <w:t xml:space="preserve">acrediten su identidad </w:t>
      </w:r>
      <w:r w:rsidRPr="0055510A">
        <w:t>o representación, respectivamente. En ningún caso el acceso a los datos personales de un titular podrá afectar los derechos y libertades de otros. El ejercicio de cualquiera de los derechos ARCO, forma parte de las garantías primarias del derecho a la protección de datos personales.”</w:t>
      </w:r>
    </w:p>
    <w:p w14:paraId="5921BE83" w14:textId="70013E58" w:rsidR="002C5356" w:rsidRPr="0055510A" w:rsidRDefault="002C5356" w:rsidP="000C37F9">
      <w:pPr>
        <w:pStyle w:val="INFOEM"/>
        <w:spacing w:before="0" w:after="0" w:line="240" w:lineRule="auto"/>
        <w:ind w:right="899"/>
        <w:rPr>
          <w:i w:val="0"/>
        </w:rPr>
      </w:pPr>
      <w:r w:rsidRPr="0055510A">
        <w:t>(Énfasis añadido)</w:t>
      </w:r>
    </w:p>
    <w:p w14:paraId="286E099B" w14:textId="77777777" w:rsidR="006421F9" w:rsidRPr="0055510A" w:rsidRDefault="006421F9" w:rsidP="000C37F9">
      <w:pPr>
        <w:ind w:right="333"/>
        <w:jc w:val="both"/>
        <w:rPr>
          <w:rFonts w:ascii="Palatino Linotype" w:eastAsia="Palatino Linotype" w:hAnsi="Palatino Linotype" w:cs="Palatino Linotype"/>
        </w:rPr>
      </w:pPr>
    </w:p>
    <w:p w14:paraId="207341EC" w14:textId="327BC757" w:rsidR="006421F9" w:rsidRPr="0055510A" w:rsidRDefault="002C5356" w:rsidP="000C37F9">
      <w:pPr>
        <w:pStyle w:val="Prrafodelista"/>
        <w:spacing w:line="360" w:lineRule="auto"/>
        <w:ind w:left="0"/>
        <w:jc w:val="both"/>
        <w:rPr>
          <w:rFonts w:ascii="Palatino Linotype" w:hAnsi="Palatino Linotype"/>
        </w:rPr>
      </w:pPr>
      <w:r w:rsidRPr="0055510A">
        <w:rPr>
          <w:rFonts w:ascii="Palatino Linotype" w:hAnsi="Palatino Linotype"/>
        </w:rPr>
        <w:t>Por lo que, s</w:t>
      </w:r>
      <w:r w:rsidR="006421F9" w:rsidRPr="0055510A">
        <w:rPr>
          <w:rFonts w:ascii="Palatino Linotype" w:hAnsi="Palatino Linotype"/>
        </w:rPr>
        <w:t>i bien es cierto</w:t>
      </w:r>
      <w:r w:rsidR="0078131A" w:rsidRPr="0055510A">
        <w:rPr>
          <w:rFonts w:ascii="Palatino Linotype" w:hAnsi="Palatino Linotype"/>
        </w:rPr>
        <w:t xml:space="preserve"> que</w:t>
      </w:r>
      <w:r w:rsidRPr="0055510A">
        <w:rPr>
          <w:rFonts w:ascii="Palatino Linotype" w:hAnsi="Palatino Linotype"/>
        </w:rPr>
        <w:t xml:space="preserve"> dentro del expediente </w:t>
      </w:r>
      <w:r w:rsidRPr="0055510A">
        <w:rPr>
          <w:rFonts w:ascii="Palatino Linotype" w:hAnsi="Palatino Linotype"/>
          <w:b/>
        </w:rPr>
        <w:t>SARCOEM</w:t>
      </w:r>
      <w:r w:rsidRPr="0055510A">
        <w:rPr>
          <w:rFonts w:ascii="Palatino Linotype" w:hAnsi="Palatino Linotype"/>
        </w:rPr>
        <w:t>, obra copia de la credencial para votar, expedida por el Instituto Nacional Electoral a favor de</w:t>
      </w:r>
      <w:r w:rsidR="00387C5E" w:rsidRPr="0055510A">
        <w:rPr>
          <w:rFonts w:ascii="Palatino Linotype" w:hAnsi="Palatino Linotype"/>
        </w:rPr>
        <w:t xml:space="preserve">l </w:t>
      </w:r>
      <w:r w:rsidRPr="0055510A">
        <w:rPr>
          <w:rFonts w:ascii="Palatino Linotype" w:hAnsi="Palatino Linotype"/>
          <w:b/>
        </w:rPr>
        <w:t>RECURRENTE</w:t>
      </w:r>
      <w:r w:rsidR="0078131A" w:rsidRPr="0055510A">
        <w:rPr>
          <w:rFonts w:ascii="Palatino Linotype" w:hAnsi="Palatino Linotype"/>
          <w:b/>
        </w:rPr>
        <w:t xml:space="preserve">, </w:t>
      </w:r>
      <w:r w:rsidR="0078131A" w:rsidRPr="0055510A">
        <w:rPr>
          <w:rFonts w:ascii="Palatino Linotype" w:hAnsi="Palatino Linotype"/>
        </w:rPr>
        <w:t>ello no es suficiente para cumplir c</w:t>
      </w:r>
      <w:r w:rsidR="006421F9" w:rsidRPr="0055510A">
        <w:rPr>
          <w:rFonts w:ascii="Palatino Linotype" w:hAnsi="Palatino Linotype"/>
        </w:rPr>
        <w:t xml:space="preserve">on lo contenido </w:t>
      </w:r>
      <w:r w:rsidRPr="0055510A">
        <w:rPr>
          <w:rFonts w:ascii="Palatino Linotype" w:hAnsi="Palatino Linotype"/>
        </w:rPr>
        <w:t>del</w:t>
      </w:r>
      <w:r w:rsidR="006421F9" w:rsidRPr="0055510A">
        <w:rPr>
          <w:rFonts w:ascii="Palatino Linotype" w:hAnsi="Palatino Linotype"/>
        </w:rPr>
        <w:t xml:space="preserve"> artículo 110 de la Ley de la materia, que puntualmente establece que para el ejercicio de derechos ARCO, se deberá contener entre otros requisitos los documentos que acrediten la identidad del titular</w:t>
      </w:r>
      <w:r w:rsidR="0078131A" w:rsidRPr="0055510A">
        <w:rPr>
          <w:rFonts w:ascii="Palatino Linotype" w:hAnsi="Palatino Linotype"/>
        </w:rPr>
        <w:t xml:space="preserve">; es así que </w:t>
      </w:r>
      <w:r w:rsidR="006421F9" w:rsidRPr="0055510A">
        <w:rPr>
          <w:rFonts w:ascii="Palatino Linotype" w:hAnsi="Palatino Linotype"/>
        </w:rPr>
        <w:t>el otorgamiento del acceso a datos personales, independientemente de la modalidad elegida, requiere de una entrega en forma física y directa, de conformidad con el artículo 118 de la Ley de la materia que es del tenor literal siguiente:</w:t>
      </w:r>
    </w:p>
    <w:p w14:paraId="350A0A9D" w14:textId="77777777" w:rsidR="002C5356" w:rsidRPr="0055510A" w:rsidRDefault="002C5356" w:rsidP="006C3288">
      <w:pPr>
        <w:pStyle w:val="Prrafodelista"/>
        <w:ind w:left="0"/>
        <w:jc w:val="both"/>
        <w:rPr>
          <w:rFonts w:ascii="Palatino Linotype" w:hAnsi="Palatino Linotype"/>
        </w:rPr>
      </w:pPr>
    </w:p>
    <w:p w14:paraId="00B4C092" w14:textId="77777777" w:rsidR="006421F9" w:rsidRPr="0055510A" w:rsidRDefault="006421F9" w:rsidP="006C3288">
      <w:pPr>
        <w:pStyle w:val="INFOEM"/>
        <w:spacing w:before="0" w:after="0" w:line="240" w:lineRule="auto"/>
        <w:ind w:right="899"/>
        <w:rPr>
          <w:b/>
          <w:i w:val="0"/>
        </w:rPr>
      </w:pPr>
      <w:r w:rsidRPr="0055510A">
        <w:t>“</w:t>
      </w:r>
      <w:r w:rsidRPr="0055510A">
        <w:rPr>
          <w:b/>
        </w:rPr>
        <w:t>Cumplimiento de la atención de solicitudes ARCO</w:t>
      </w:r>
    </w:p>
    <w:p w14:paraId="314C5F9B" w14:textId="77777777" w:rsidR="006421F9" w:rsidRPr="0055510A" w:rsidRDefault="006421F9" w:rsidP="006C3288">
      <w:pPr>
        <w:pStyle w:val="INFOEM"/>
        <w:spacing w:before="0" w:after="0" w:line="240" w:lineRule="auto"/>
        <w:ind w:right="899"/>
      </w:pPr>
      <w:r w:rsidRPr="0055510A">
        <w:rPr>
          <w:b/>
        </w:rPr>
        <w:t xml:space="preserve">Artículo 118. </w:t>
      </w:r>
      <w:r w:rsidRPr="0055510A">
        <w:t>Las s</w:t>
      </w:r>
      <w:r w:rsidRPr="0055510A">
        <w:rPr>
          <w:b/>
        </w:rPr>
        <w:t>olicitudes de ejercicio de los derechos ARCO se darán por cumplidas a través</w:t>
      </w:r>
      <w:r w:rsidRPr="0055510A">
        <w:t xml:space="preserve"> de expedición de copias simples, copias certificadas, documentos en </w:t>
      </w:r>
      <w:r w:rsidRPr="0055510A">
        <w:rPr>
          <w:b/>
        </w:rPr>
        <w:t>la modalidad que se hubiese solicitado</w:t>
      </w:r>
      <w:r w:rsidRPr="0055510A">
        <w:t xml:space="preserve">, </w:t>
      </w:r>
      <w:r w:rsidRPr="0055510A">
        <w:rPr>
          <w:b/>
        </w:rPr>
        <w:t>previa acreditación de la identidad y personalidad del solicitante</w:t>
      </w:r>
      <w:r w:rsidRPr="0055510A">
        <w:t xml:space="preserve"> o en su caso, ante la notificación de improcedencia de su solicitud. 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 </w:t>
      </w:r>
    </w:p>
    <w:p w14:paraId="59FC8A7C" w14:textId="77777777" w:rsidR="006421F9" w:rsidRPr="0055510A" w:rsidRDefault="006421F9" w:rsidP="006C3288">
      <w:pPr>
        <w:ind w:right="333"/>
        <w:jc w:val="both"/>
        <w:rPr>
          <w:rFonts w:ascii="Palatino Linotype" w:hAnsi="Palatino Linotype"/>
        </w:rPr>
      </w:pPr>
    </w:p>
    <w:p w14:paraId="48599FD5" w14:textId="77777777" w:rsidR="006421F9" w:rsidRPr="0055510A" w:rsidRDefault="006421F9" w:rsidP="000C37F9">
      <w:pPr>
        <w:pStyle w:val="Prrafodelista"/>
        <w:spacing w:line="360" w:lineRule="auto"/>
        <w:ind w:left="0"/>
        <w:jc w:val="both"/>
        <w:rPr>
          <w:rFonts w:ascii="Palatino Linotype" w:hAnsi="Palatino Linotype"/>
        </w:rPr>
      </w:pPr>
      <w:r w:rsidRPr="0055510A">
        <w:rPr>
          <w:rFonts w:ascii="Palatino Linotype" w:hAnsi="Palatino Linotype"/>
        </w:rPr>
        <w:lastRenderedPageBreak/>
        <w:t xml:space="preserve">De lo anteriormente transcrito, se observa que la acreditación de la identidad para el ejercicio de los derechos ARCO, se realiza en dos etapas; es decir al momento de la presentación de la solicitud de acceso, donde el </w:t>
      </w:r>
      <w:r w:rsidRPr="0055510A">
        <w:rPr>
          <w:rFonts w:ascii="Palatino Linotype" w:hAnsi="Palatino Linotype"/>
          <w:b/>
        </w:rPr>
        <w:t>SUJETO OBLIGADO</w:t>
      </w:r>
      <w:r w:rsidRPr="0055510A">
        <w:rPr>
          <w:rFonts w:ascii="Palatino Linotype" w:hAnsi="Palatino Linotype"/>
        </w:rPr>
        <w:t xml:space="preserve"> identifica que se cumplan con los requisitos establecidos en el artículo 110, y en una segunda instancia al momento de dar cumplimiento en la atención de la solicitud de derechos ARCO cuando así resulte procedente. Pues como se desprende del precepto jurídico antes transcrito, el titular de los datos o su representante, debe acudir dentro de los sesenta días posteriores a la notificación de la respuesta para que previa acreditación de identidad se pongan a su disposición los datos de los cuales requirió su acceso. </w:t>
      </w:r>
    </w:p>
    <w:p w14:paraId="31559C60" w14:textId="77777777" w:rsidR="006421F9" w:rsidRPr="0055510A" w:rsidRDefault="006421F9" w:rsidP="000C37F9">
      <w:pPr>
        <w:pStyle w:val="Prrafodelista"/>
        <w:spacing w:line="360" w:lineRule="auto"/>
        <w:ind w:left="0"/>
        <w:jc w:val="both"/>
        <w:rPr>
          <w:rFonts w:ascii="Palatino Linotype" w:hAnsi="Palatino Linotype"/>
        </w:rPr>
      </w:pPr>
    </w:p>
    <w:p w14:paraId="3C5CDB3A" w14:textId="2C916684" w:rsidR="006421F9" w:rsidRPr="0055510A" w:rsidRDefault="006421F9" w:rsidP="000C37F9">
      <w:pPr>
        <w:pStyle w:val="Prrafodelista"/>
        <w:spacing w:line="360" w:lineRule="auto"/>
        <w:ind w:left="0"/>
        <w:jc w:val="both"/>
        <w:rPr>
          <w:rFonts w:ascii="Palatino Linotype" w:hAnsi="Palatino Linotype"/>
        </w:rPr>
      </w:pPr>
      <w:r w:rsidRPr="0055510A">
        <w:rPr>
          <w:rFonts w:ascii="Palatino Linotype" w:hAnsi="Palatino Linotype"/>
        </w:rPr>
        <w:t xml:space="preserve">Por otro lado, debe puntualizarse que ello surge como medida de seguridad con la finalidad de contar con la estricta certeza de que a quien se le otorga el acceso es efectivamente el titular de los datos. De ahí que se haya llamado a la conciliación por parte de este Órgano Garante, toda vez que así, este Instituto contaría con plenos elementos de certeza, </w:t>
      </w:r>
      <w:r w:rsidR="00A32C10" w:rsidRPr="0055510A">
        <w:rPr>
          <w:rFonts w:ascii="Palatino Linotype" w:hAnsi="Palatino Linotype"/>
        </w:rPr>
        <w:t>respecto a que</w:t>
      </w:r>
      <w:r w:rsidRPr="0055510A">
        <w:rPr>
          <w:rFonts w:ascii="Palatino Linotype" w:hAnsi="Palatino Linotype"/>
        </w:rPr>
        <w:t xml:space="preserve"> el solicitante es el titular </w:t>
      </w:r>
      <w:r w:rsidR="0078131A" w:rsidRPr="0055510A">
        <w:rPr>
          <w:rFonts w:ascii="Palatino Linotype" w:hAnsi="Palatino Linotype"/>
        </w:rPr>
        <w:t>de los datos a los que se desea tener acceso</w:t>
      </w:r>
      <w:r w:rsidRPr="0055510A">
        <w:rPr>
          <w:rFonts w:ascii="Palatino Linotype" w:hAnsi="Palatino Linotype"/>
        </w:rPr>
        <w:t xml:space="preserve">, pues de haber accedido </w:t>
      </w:r>
      <w:r w:rsidR="00FC0FC6" w:rsidRPr="0055510A">
        <w:rPr>
          <w:rFonts w:ascii="Palatino Linotype" w:hAnsi="Palatino Linotype"/>
        </w:rPr>
        <w:t>el</w:t>
      </w:r>
      <w:r w:rsidRPr="0055510A">
        <w:rPr>
          <w:rFonts w:ascii="Palatino Linotype" w:hAnsi="Palatino Linotype"/>
        </w:rPr>
        <w:t xml:space="preserve"> hoy </w:t>
      </w:r>
      <w:r w:rsidR="0078131A" w:rsidRPr="0055510A">
        <w:rPr>
          <w:rFonts w:ascii="Palatino Linotype" w:hAnsi="Palatino Linotype"/>
          <w:b/>
        </w:rPr>
        <w:t xml:space="preserve">RECURRENTE </w:t>
      </w:r>
      <w:r w:rsidRPr="0055510A">
        <w:rPr>
          <w:rFonts w:ascii="Palatino Linotype" w:hAnsi="Palatino Linotype"/>
        </w:rPr>
        <w:t xml:space="preserve">para acudir a la conciliación, </w:t>
      </w:r>
      <w:r w:rsidR="00A32C10" w:rsidRPr="0055510A">
        <w:rPr>
          <w:rFonts w:ascii="Palatino Linotype" w:hAnsi="Palatino Linotype"/>
        </w:rPr>
        <w:t>éste</w:t>
      </w:r>
      <w:r w:rsidRPr="0055510A">
        <w:rPr>
          <w:rFonts w:ascii="Palatino Linotype" w:hAnsi="Palatino Linotype"/>
        </w:rPr>
        <w:t xml:space="preserve"> se acreditaría como </w:t>
      </w:r>
      <w:r w:rsidR="0078131A" w:rsidRPr="0055510A">
        <w:rPr>
          <w:rFonts w:ascii="Palatino Linotype" w:hAnsi="Palatino Linotype"/>
        </w:rPr>
        <w:t>la</w:t>
      </w:r>
      <w:r w:rsidRPr="0055510A">
        <w:rPr>
          <w:rFonts w:ascii="Palatino Linotype" w:hAnsi="Palatino Linotype"/>
        </w:rPr>
        <w:t xml:space="preserve"> titular de los datos, y tanto el </w:t>
      </w:r>
      <w:r w:rsidRPr="0055510A">
        <w:rPr>
          <w:rFonts w:ascii="Palatino Linotype" w:hAnsi="Palatino Linotype"/>
          <w:b/>
        </w:rPr>
        <w:t>SUJETO OBLIGADO</w:t>
      </w:r>
      <w:r w:rsidRPr="0055510A">
        <w:rPr>
          <w:rFonts w:ascii="Palatino Linotype" w:hAnsi="Palatino Linotype"/>
        </w:rPr>
        <w:t xml:space="preserve"> como este Instituto se habrían allegado de elementos que dieran convicción de lo hecho mención, situación que no se materializó debido a que</w:t>
      </w:r>
      <w:r w:rsidR="0078131A" w:rsidRPr="0055510A">
        <w:rPr>
          <w:rFonts w:ascii="Palatino Linotype" w:hAnsi="Palatino Linotype"/>
        </w:rPr>
        <w:t xml:space="preserve"> </w:t>
      </w:r>
      <w:r w:rsidR="00FC0FC6" w:rsidRPr="0055510A">
        <w:rPr>
          <w:rFonts w:ascii="Palatino Linotype" w:hAnsi="Palatino Linotype"/>
          <w:b/>
        </w:rPr>
        <w:t>EL</w:t>
      </w:r>
      <w:r w:rsidR="0078131A" w:rsidRPr="0055510A">
        <w:rPr>
          <w:rFonts w:ascii="Palatino Linotype" w:hAnsi="Palatino Linotype"/>
          <w:b/>
        </w:rPr>
        <w:t xml:space="preserve"> RECURRENTE </w:t>
      </w:r>
      <w:r w:rsidR="0078131A" w:rsidRPr="0055510A">
        <w:rPr>
          <w:rFonts w:ascii="Palatino Linotype" w:hAnsi="Palatino Linotype"/>
        </w:rPr>
        <w:t>no hizo manifiesta su voluntad de conciliar</w:t>
      </w:r>
      <w:r w:rsidRPr="0055510A">
        <w:rPr>
          <w:rFonts w:ascii="Palatino Linotype" w:hAnsi="Palatino Linotype"/>
        </w:rPr>
        <w:t>.</w:t>
      </w:r>
    </w:p>
    <w:p w14:paraId="51531D6E" w14:textId="77777777" w:rsidR="006421F9" w:rsidRPr="0055510A" w:rsidRDefault="006421F9" w:rsidP="000C37F9">
      <w:pPr>
        <w:pStyle w:val="Prrafodelista"/>
        <w:rPr>
          <w:rFonts w:ascii="Palatino Linotype" w:hAnsi="Palatino Linotype"/>
        </w:rPr>
      </w:pPr>
    </w:p>
    <w:p w14:paraId="7C9CEB3C" w14:textId="77777777" w:rsidR="006421F9" w:rsidRPr="0055510A" w:rsidRDefault="006421F9" w:rsidP="000C37F9">
      <w:pPr>
        <w:pStyle w:val="Prrafodelista"/>
        <w:spacing w:line="360" w:lineRule="auto"/>
        <w:ind w:left="0"/>
        <w:jc w:val="both"/>
        <w:rPr>
          <w:rFonts w:ascii="Palatino Linotype" w:hAnsi="Palatino Linotype"/>
        </w:rPr>
      </w:pPr>
      <w:r w:rsidRPr="0055510A">
        <w:rPr>
          <w:rFonts w:ascii="Palatino Linotype" w:hAnsi="Palatino Linotype"/>
        </w:rPr>
        <w:t xml:space="preserve">Ello en virtud de que si bien no se duda de la buena fe con la que los particulares ejercen sus derechos ARCO, cierto es que eventualmente puede actualizarse algún supuesto de robo de identidad o usurpación de identidad, que consiste en la apropiación de la </w:t>
      </w:r>
      <w:r w:rsidRPr="0055510A">
        <w:rPr>
          <w:rFonts w:ascii="Palatino Linotype" w:hAnsi="Palatino Linotype"/>
        </w:rPr>
        <w:lastRenderedPageBreak/>
        <w:t>identidad de una persona; es decir, hacerse pasar por esa persona, asumir su identidad ante otras personas en público o en privado, en general para acceder a ciertos recursos o como resulta del caso concreto de la obtención de información y datos personales a nombre de esa persona.</w:t>
      </w:r>
    </w:p>
    <w:p w14:paraId="2AF95AAE" w14:textId="77777777" w:rsidR="006421F9" w:rsidRPr="0055510A" w:rsidRDefault="006421F9" w:rsidP="000C37F9">
      <w:pPr>
        <w:pStyle w:val="Prrafodelista"/>
        <w:rPr>
          <w:rFonts w:ascii="Palatino Linotype" w:hAnsi="Palatino Linotype"/>
        </w:rPr>
      </w:pPr>
    </w:p>
    <w:p w14:paraId="3B187EAE" w14:textId="77777777" w:rsidR="006421F9" w:rsidRPr="0055510A" w:rsidRDefault="006421F9" w:rsidP="000C37F9">
      <w:pPr>
        <w:pStyle w:val="Prrafodelista"/>
        <w:spacing w:line="360" w:lineRule="auto"/>
        <w:ind w:left="0"/>
        <w:jc w:val="both"/>
        <w:rPr>
          <w:rFonts w:ascii="Palatino Linotype" w:hAnsi="Palatino Linotype"/>
        </w:rPr>
      </w:pPr>
      <w:r w:rsidRPr="0055510A">
        <w:rPr>
          <w:rFonts w:ascii="Palatino Linotype" w:hAnsi="Palatino Linotype"/>
          <w:b/>
        </w:rPr>
        <w:t>Por ello, no basta con adjuntar una identificación en este caso vía SARCOEM,</w:t>
      </w:r>
      <w:r w:rsidRPr="0055510A">
        <w:rPr>
          <w:rFonts w:ascii="Palatino Linotype" w:hAnsi="Palatino Linotype"/>
        </w:rPr>
        <w:t xml:space="preserve"> ya que es del dominio público, en la actualidad 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w:t>
      </w:r>
    </w:p>
    <w:p w14:paraId="2DB150FE" w14:textId="77777777" w:rsidR="0078131A" w:rsidRPr="0055510A" w:rsidRDefault="0078131A" w:rsidP="000C37F9">
      <w:pPr>
        <w:pStyle w:val="Prrafodelista"/>
        <w:spacing w:line="360" w:lineRule="auto"/>
        <w:ind w:left="0"/>
        <w:jc w:val="both"/>
        <w:rPr>
          <w:rFonts w:ascii="Palatino Linotype" w:hAnsi="Palatino Linotype"/>
        </w:rPr>
      </w:pPr>
    </w:p>
    <w:p w14:paraId="35C0BF44" w14:textId="40527CB9" w:rsidR="006421F9" w:rsidRPr="0055510A" w:rsidRDefault="00A32C10" w:rsidP="000C37F9">
      <w:pPr>
        <w:pStyle w:val="Prrafodelista"/>
        <w:spacing w:line="360" w:lineRule="auto"/>
        <w:ind w:left="0"/>
        <w:jc w:val="both"/>
        <w:rPr>
          <w:rFonts w:ascii="Palatino Linotype" w:hAnsi="Palatino Linotype"/>
        </w:rPr>
      </w:pPr>
      <w:r w:rsidRPr="0055510A">
        <w:rPr>
          <w:rFonts w:ascii="Palatino Linotype" w:hAnsi="Palatino Linotype"/>
        </w:rPr>
        <w:t>Por lo que</w:t>
      </w:r>
      <w:r w:rsidR="006421F9" w:rsidRPr="0055510A">
        <w:rPr>
          <w:rFonts w:ascii="Palatino Linotype" w:hAnsi="Palatino Linotype"/>
        </w:rPr>
        <w:t xml:space="preserve"> adjuntar un archivo fotográfico o escaneado a una solicitud de acceso a datos, no basta para dar total acceso a cualquier dato personal que se requiera vía </w:t>
      </w:r>
      <w:r w:rsidR="006421F9" w:rsidRPr="0055510A">
        <w:rPr>
          <w:rFonts w:ascii="Palatino Linotype" w:hAnsi="Palatino Linotype"/>
          <w:b/>
        </w:rPr>
        <w:t>SARCOEM</w:t>
      </w:r>
      <w:r w:rsidR="006421F9" w:rsidRPr="0055510A">
        <w:rPr>
          <w:rFonts w:ascii="Palatino Linotype" w:hAnsi="Palatino Linotype"/>
        </w:rPr>
        <w:t xml:space="preserve"> respecto de quien aparezca en la identificación que se adjunte. De ahí que se deba dar el debido resguardo y protección de los datos personales tanto por parte de los responsables de los sujetos obligados, como de este Instituto, ello así por propio mandato de ley.</w:t>
      </w:r>
    </w:p>
    <w:p w14:paraId="3E765651" w14:textId="77777777" w:rsidR="006421F9" w:rsidRPr="0055510A" w:rsidRDefault="006421F9" w:rsidP="000C37F9">
      <w:pPr>
        <w:pStyle w:val="Prrafodelista"/>
        <w:rPr>
          <w:rFonts w:ascii="Palatino Linotype" w:hAnsi="Palatino Linotype"/>
        </w:rPr>
      </w:pPr>
    </w:p>
    <w:p w14:paraId="5CDA2742" w14:textId="77777777" w:rsidR="006421F9" w:rsidRPr="0055510A" w:rsidRDefault="006421F9" w:rsidP="000C37F9">
      <w:pPr>
        <w:pStyle w:val="Prrafodelista"/>
        <w:spacing w:line="360" w:lineRule="auto"/>
        <w:ind w:left="0"/>
        <w:jc w:val="both"/>
        <w:rPr>
          <w:rFonts w:ascii="Palatino Linotype" w:hAnsi="Palatino Linotype"/>
        </w:rPr>
      </w:pPr>
      <w:r w:rsidRPr="0055510A">
        <w:rPr>
          <w:rFonts w:ascii="Palatino Linotype" w:hAnsi="Palatino Linotype"/>
        </w:rPr>
        <w:t>Sirve de apoyo a lo anterior por analogía el criterio 1/18 emitido por el Instituto Nacional de Transparencia, Acceso a la Información y Protección de Datos Personales que es del tenor literal siguiente:</w:t>
      </w:r>
    </w:p>
    <w:p w14:paraId="3820F3E8" w14:textId="77777777" w:rsidR="006421F9" w:rsidRPr="0055510A" w:rsidRDefault="006421F9" w:rsidP="006C3288">
      <w:pPr>
        <w:ind w:right="333"/>
        <w:jc w:val="both"/>
        <w:rPr>
          <w:rFonts w:ascii="Palatino Linotype" w:hAnsi="Palatino Linotype"/>
          <w:sz w:val="22"/>
          <w:szCs w:val="22"/>
        </w:rPr>
      </w:pPr>
    </w:p>
    <w:p w14:paraId="7389B8CB" w14:textId="77777777" w:rsidR="0078131A" w:rsidRPr="0055510A" w:rsidRDefault="0078131A" w:rsidP="006C3288">
      <w:pPr>
        <w:ind w:left="851" w:right="899"/>
        <w:jc w:val="both"/>
        <w:rPr>
          <w:rFonts w:ascii="Palatino Linotype" w:hAnsi="Palatino Linotype" w:cs="Arial"/>
          <w:i/>
          <w:iCs/>
          <w:sz w:val="22"/>
          <w:szCs w:val="22"/>
          <w:lang w:val="es-MX"/>
        </w:rPr>
      </w:pPr>
      <w:r w:rsidRPr="0055510A">
        <w:rPr>
          <w:rFonts w:ascii="Palatino Linotype" w:hAnsi="Palatino Linotype" w:cs="Arial"/>
          <w:b/>
          <w:bCs/>
          <w:i/>
          <w:iCs/>
          <w:sz w:val="22"/>
          <w:szCs w:val="22"/>
          <w:lang w:val="es-MX"/>
        </w:rPr>
        <w:t>Entrega de datos personales a través de medios electrónicos</w:t>
      </w:r>
      <w:r w:rsidRPr="0055510A">
        <w:rPr>
          <w:rFonts w:ascii="Palatino Linotype" w:hAnsi="Palatino Linotype" w:cs="Arial"/>
          <w:i/>
          <w:iCs/>
          <w:sz w:val="22"/>
          <w:szCs w:val="22"/>
          <w:lang w:val="es-MX"/>
        </w:rPr>
        <w:t xml:space="preserve">. La entrega de datos personales a través del portal de la Plataforma Nacional de Transparencia, </w:t>
      </w:r>
      <w:r w:rsidRPr="0055510A">
        <w:rPr>
          <w:rFonts w:ascii="Palatino Linotype" w:hAnsi="Palatino Linotype" w:cs="Arial"/>
          <w:i/>
          <w:iCs/>
          <w:sz w:val="22"/>
          <w:szCs w:val="22"/>
          <w:lang w:val="es-MX"/>
        </w:rPr>
        <w:lastRenderedPageBreak/>
        <w:t xml:space="preserve">correo electrónico o cualquier otro medio similar </w:t>
      </w:r>
      <w:r w:rsidRPr="0055510A">
        <w:rPr>
          <w:rFonts w:ascii="Palatino Linotype" w:hAnsi="Palatino Linotype"/>
          <w:i/>
          <w:sz w:val="22"/>
          <w:szCs w:val="22"/>
        </w:rPr>
        <w:t>resulta</w:t>
      </w:r>
      <w:r w:rsidRPr="0055510A">
        <w:rPr>
          <w:rFonts w:ascii="Palatino Linotype" w:hAnsi="Palatino Linotype" w:cs="Arial"/>
          <w:i/>
          <w:iCs/>
          <w:sz w:val="22"/>
          <w:szCs w:val="22"/>
          <w:lang w:val="es-MX"/>
        </w:rPr>
        <w:t xml:space="preserve"> improcedente, sin que los sujetos obligados hayan corroborado previamente la identidad del titular.</w:t>
      </w:r>
    </w:p>
    <w:p w14:paraId="05832F1F" w14:textId="77777777" w:rsidR="0078131A" w:rsidRPr="0055510A" w:rsidRDefault="0078131A" w:rsidP="006C3288">
      <w:pPr>
        <w:jc w:val="both"/>
        <w:rPr>
          <w:rFonts w:ascii="Palatino Linotype" w:eastAsia="Calibri" w:hAnsi="Palatino Linotype" w:cs="Tahoma"/>
          <w:color w:val="000000"/>
          <w:sz w:val="22"/>
          <w:szCs w:val="22"/>
          <w:lang w:val="es-MX" w:eastAsia="es-ES_tradnl"/>
        </w:rPr>
      </w:pPr>
    </w:p>
    <w:p w14:paraId="28F9A8A6" w14:textId="77777777" w:rsidR="006421F9" w:rsidRPr="0055510A" w:rsidRDefault="006421F9" w:rsidP="00E357F0">
      <w:pPr>
        <w:pStyle w:val="Prrafodelista"/>
        <w:spacing w:line="360" w:lineRule="auto"/>
        <w:ind w:left="0"/>
        <w:jc w:val="both"/>
        <w:rPr>
          <w:rFonts w:ascii="Palatino Linotype" w:eastAsia="Palatino Linotype" w:hAnsi="Palatino Linotype" w:cs="Palatino Linotype"/>
        </w:rPr>
      </w:pPr>
      <w:r w:rsidRPr="0055510A">
        <w:rPr>
          <w:rFonts w:ascii="Palatino Linotype" w:hAnsi="Palatino Linotype"/>
        </w:rPr>
        <w:t>En atención a las consideraciones señaladas, este Órgano Garante determina ordenar la entrega, previa acreditación de la personalidad.</w:t>
      </w:r>
    </w:p>
    <w:p w14:paraId="36A5519F" w14:textId="77777777" w:rsidR="006421F9" w:rsidRPr="0055510A" w:rsidRDefault="006421F9" w:rsidP="00E357F0">
      <w:pPr>
        <w:pStyle w:val="Prrafodelista"/>
        <w:widowControl w:val="0"/>
        <w:autoSpaceDE w:val="0"/>
        <w:autoSpaceDN w:val="0"/>
        <w:adjustRightInd w:val="0"/>
        <w:spacing w:line="360" w:lineRule="auto"/>
        <w:ind w:left="0" w:right="51"/>
        <w:jc w:val="both"/>
        <w:rPr>
          <w:rFonts w:ascii="Palatino Linotype" w:hAnsi="Palatino Linotype" w:cs="Arial"/>
        </w:rPr>
      </w:pPr>
    </w:p>
    <w:p w14:paraId="7F28FD53" w14:textId="75B7DA20" w:rsidR="00030257" w:rsidRPr="0055510A" w:rsidRDefault="00542FAC" w:rsidP="00E357F0">
      <w:pPr>
        <w:pStyle w:val="Prrafodelista"/>
        <w:widowControl w:val="0"/>
        <w:autoSpaceDE w:val="0"/>
        <w:autoSpaceDN w:val="0"/>
        <w:adjustRightInd w:val="0"/>
        <w:spacing w:line="360" w:lineRule="auto"/>
        <w:ind w:left="0" w:right="51"/>
        <w:jc w:val="both"/>
        <w:rPr>
          <w:rFonts w:ascii="Palatino Linotype" w:hAnsi="Palatino Linotype" w:cs="Arial"/>
        </w:rPr>
      </w:pPr>
      <w:r w:rsidRPr="0055510A">
        <w:rPr>
          <w:rFonts w:ascii="Palatino Linotype" w:eastAsia="Calibri" w:hAnsi="Palatino Linotype" w:cs="Tahoma"/>
          <w:color w:val="000000"/>
        </w:rPr>
        <w:t xml:space="preserve">Por lo anteriormente expuesto, y toda vez que </w:t>
      </w:r>
      <w:r w:rsidRPr="0055510A">
        <w:rPr>
          <w:rFonts w:ascii="Palatino Linotype" w:eastAsia="Calibri" w:hAnsi="Palatino Linotype" w:cs="Tahoma"/>
          <w:b/>
          <w:color w:val="000000"/>
        </w:rPr>
        <w:t>EL SUJETO OBLIGADO</w:t>
      </w:r>
      <w:r w:rsidRPr="0055510A">
        <w:rPr>
          <w:rFonts w:ascii="Palatino Linotype" w:eastAsia="Calibri" w:hAnsi="Palatino Linotype" w:cs="Tahoma"/>
          <w:color w:val="000000"/>
        </w:rPr>
        <w:t xml:space="preserve"> asumió poseer la información requerida en ejercicio de sus funciones de derecho público</w:t>
      </w:r>
      <w:r w:rsidR="00E357F0" w:rsidRPr="0055510A">
        <w:rPr>
          <w:rFonts w:ascii="Palatino Linotype" w:eastAsia="Calibri" w:hAnsi="Palatino Linotype" w:cs="Tahoma"/>
          <w:color w:val="000000"/>
        </w:rPr>
        <w:t xml:space="preserve"> y derivado que </w:t>
      </w:r>
      <w:r w:rsidR="00FC0FC6" w:rsidRPr="0055510A">
        <w:rPr>
          <w:rFonts w:ascii="Palatino Linotype" w:eastAsia="Calibri" w:hAnsi="Palatino Linotype" w:cs="Tahoma"/>
          <w:b/>
          <w:color w:val="000000"/>
        </w:rPr>
        <w:t>EL</w:t>
      </w:r>
      <w:r w:rsidR="00E357F0" w:rsidRPr="0055510A">
        <w:rPr>
          <w:rFonts w:ascii="Palatino Linotype" w:eastAsia="Calibri" w:hAnsi="Palatino Linotype" w:cs="Tahoma"/>
          <w:b/>
          <w:color w:val="000000"/>
        </w:rPr>
        <w:t xml:space="preserve"> RECURRENTE </w:t>
      </w:r>
      <w:r w:rsidR="00E357F0" w:rsidRPr="0055510A">
        <w:rPr>
          <w:rFonts w:ascii="Palatino Linotype" w:eastAsia="Calibri" w:hAnsi="Palatino Linotype" w:cs="Tahoma"/>
          <w:color w:val="000000"/>
        </w:rPr>
        <w:t>no manifestó su voluntad para conciliar (etapa en la que tuvo la posibilidad de acreditar su identidad)</w:t>
      </w:r>
      <w:r w:rsidRPr="0055510A">
        <w:rPr>
          <w:rFonts w:ascii="Palatino Linotype" w:eastAsia="Calibri" w:hAnsi="Palatino Linotype" w:cs="Tahoma"/>
          <w:color w:val="000000"/>
        </w:rPr>
        <w:t>, es</w:t>
      </w:r>
      <w:r w:rsidR="00F40902" w:rsidRPr="0055510A">
        <w:rPr>
          <w:rFonts w:ascii="Palatino Linotype" w:eastAsia="Calibri" w:hAnsi="Palatino Linotype" w:cs="Tahoma"/>
          <w:color w:val="000000"/>
        </w:rPr>
        <w:t>te</w:t>
      </w:r>
      <w:r w:rsidRPr="0055510A">
        <w:rPr>
          <w:rFonts w:ascii="Palatino Linotype" w:eastAsia="Calibri" w:hAnsi="Palatino Linotype" w:cs="Tahoma"/>
          <w:color w:val="000000"/>
        </w:rPr>
        <w:t xml:space="preserve"> </w:t>
      </w:r>
      <w:r w:rsidR="00F40902" w:rsidRPr="0055510A">
        <w:rPr>
          <w:rFonts w:ascii="Palatino Linotype" w:eastAsia="Calibri" w:hAnsi="Palatino Linotype" w:cs="Tahoma"/>
          <w:color w:val="000000"/>
        </w:rPr>
        <w:t xml:space="preserve">Órgano Garante determina </w:t>
      </w:r>
      <w:r w:rsidRPr="0055510A">
        <w:rPr>
          <w:rFonts w:ascii="Palatino Linotype" w:eastAsia="Calibri" w:hAnsi="Palatino Linotype" w:cs="Tahoma"/>
          <w:color w:val="000000"/>
        </w:rPr>
        <w:t>ordenar la entrega de</w:t>
      </w:r>
      <w:r w:rsidR="00FC0FC6" w:rsidRPr="0055510A">
        <w:rPr>
          <w:rFonts w:ascii="Palatino Linotype" w:eastAsia="Calibri" w:hAnsi="Palatino Linotype" w:cs="Tahoma"/>
          <w:color w:val="000000"/>
        </w:rPr>
        <w:t xml:space="preserve"> la factura a favor del </w:t>
      </w:r>
      <w:r w:rsidR="00FC0FC6" w:rsidRPr="0055510A">
        <w:rPr>
          <w:rFonts w:ascii="Palatino Linotype" w:eastAsia="Calibri" w:hAnsi="Palatino Linotype" w:cs="Tahoma"/>
          <w:b/>
          <w:color w:val="000000"/>
        </w:rPr>
        <w:t xml:space="preserve">RECURRENTE </w:t>
      </w:r>
      <w:r w:rsidR="00FC0FC6" w:rsidRPr="0055510A">
        <w:rPr>
          <w:rFonts w:ascii="Palatino Linotype" w:eastAsia="Calibri" w:hAnsi="Palatino Linotype" w:cs="Tahoma"/>
          <w:color w:val="000000"/>
        </w:rPr>
        <w:t>de la motocicleta precisada en la solicitud</w:t>
      </w:r>
      <w:r w:rsidR="00C14F01" w:rsidRPr="0055510A">
        <w:rPr>
          <w:rFonts w:ascii="Palatino Linotype" w:eastAsia="Calibri" w:hAnsi="Palatino Linotype" w:cs="Tahoma"/>
          <w:color w:val="000000"/>
        </w:rPr>
        <w:t xml:space="preserve">, </w:t>
      </w:r>
      <w:r w:rsidR="00EE6F24" w:rsidRPr="0055510A">
        <w:rPr>
          <w:rFonts w:ascii="Palatino Linotype" w:eastAsia="Calibri" w:hAnsi="Palatino Linotype" w:cs="Tahoma"/>
          <w:color w:val="000000"/>
        </w:rPr>
        <w:t xml:space="preserve">en la modalidad de entrega elegida; es decir, </w:t>
      </w:r>
      <w:r w:rsidR="002B7101" w:rsidRPr="0055510A">
        <w:rPr>
          <w:rFonts w:ascii="Palatino Linotype" w:eastAsia="Calibri" w:hAnsi="Palatino Linotype" w:cs="Tahoma"/>
          <w:color w:val="000000"/>
        </w:rPr>
        <w:t xml:space="preserve">a través de </w:t>
      </w:r>
      <w:r w:rsidR="0078131A" w:rsidRPr="0055510A">
        <w:rPr>
          <w:rFonts w:ascii="Palatino Linotype" w:eastAsia="Calibri" w:hAnsi="Palatino Linotype" w:cs="Tahoma"/>
          <w:b/>
          <w:color w:val="000000"/>
        </w:rPr>
        <w:t>SARCOEM</w:t>
      </w:r>
      <w:r w:rsidR="00C14F01" w:rsidRPr="0055510A">
        <w:rPr>
          <w:rFonts w:ascii="Palatino Linotype" w:eastAsia="Calibri" w:hAnsi="Palatino Linotype" w:cs="Tahoma"/>
          <w:b/>
          <w:color w:val="000000"/>
        </w:rPr>
        <w:t xml:space="preserve">, </w:t>
      </w:r>
      <w:r w:rsidR="002B7101" w:rsidRPr="0055510A">
        <w:rPr>
          <w:rFonts w:ascii="Palatino Linotype" w:eastAsia="Calibri" w:hAnsi="Palatino Linotype" w:cs="Tahoma"/>
          <w:color w:val="000000"/>
        </w:rPr>
        <w:t>previa acreditación de identidad</w:t>
      </w:r>
      <w:r w:rsidR="00030257" w:rsidRPr="0055510A">
        <w:rPr>
          <w:rFonts w:ascii="Palatino Linotype" w:eastAsia="Calibri" w:hAnsi="Palatino Linotype" w:cs="Tahoma"/>
          <w:color w:val="000000"/>
        </w:rPr>
        <w:t xml:space="preserve"> en las </w:t>
      </w:r>
      <w:r w:rsidR="00030257" w:rsidRPr="0055510A">
        <w:rPr>
          <w:rFonts w:ascii="Palatino Linotype" w:hAnsi="Palatino Linotype"/>
          <w:color w:val="000000" w:themeColor="text1"/>
        </w:rPr>
        <w:t xml:space="preserve">instalaciones que ocupa el Módulo de Transparencia y Acceso a la Información Pública de la Unidad de Transparencia de la Secretaría de Finanzas, ubicado en Lerdo Poniente, número 300, Palacio de Gobierno, segundo piso, puerta 360, colonia Centro, Toluca, Estado de México, en </w:t>
      </w:r>
      <w:r w:rsidR="006C3288" w:rsidRPr="0055510A">
        <w:rPr>
          <w:rFonts w:ascii="Palatino Linotype" w:hAnsi="Palatino Linotype"/>
          <w:color w:val="000000" w:themeColor="text1"/>
        </w:rPr>
        <w:t>el horario establecido para tal efecto</w:t>
      </w:r>
      <w:r w:rsidR="00C14F01" w:rsidRPr="0055510A">
        <w:rPr>
          <w:rFonts w:ascii="Palatino Linotype" w:hAnsi="Palatino Linotype" w:cs="Arial"/>
        </w:rPr>
        <w:t>; asimismo, no se</w:t>
      </w:r>
      <w:r w:rsidR="0078131A" w:rsidRPr="0055510A">
        <w:rPr>
          <w:rFonts w:ascii="Palatino Linotype" w:hAnsi="Palatino Linotype" w:cs="Arial"/>
        </w:rPr>
        <w:t xml:space="preserve"> omite comentar que</w:t>
      </w:r>
      <w:r w:rsidR="00030257" w:rsidRPr="0055510A">
        <w:rPr>
          <w:rFonts w:ascii="Palatino Linotype" w:hAnsi="Palatino Linotype" w:cs="Arial"/>
        </w:rPr>
        <w:t xml:space="preserve"> para el caso de que </w:t>
      </w:r>
      <w:r w:rsidR="00030257" w:rsidRPr="0055510A">
        <w:rPr>
          <w:rFonts w:ascii="Palatino Linotype" w:hAnsi="Palatino Linotype" w:cs="Arial"/>
          <w:b/>
        </w:rPr>
        <w:t>EL</w:t>
      </w:r>
      <w:r w:rsidR="0078131A" w:rsidRPr="0055510A">
        <w:rPr>
          <w:rFonts w:ascii="Palatino Linotype" w:hAnsi="Palatino Linotype" w:cs="Arial"/>
          <w:b/>
        </w:rPr>
        <w:t xml:space="preserve"> RECURRENTE </w:t>
      </w:r>
      <w:r w:rsidR="00030257" w:rsidRPr="0055510A">
        <w:rPr>
          <w:rFonts w:ascii="Palatino Linotype" w:hAnsi="Palatino Linotype" w:cs="Arial"/>
        </w:rPr>
        <w:t xml:space="preserve">desee </w:t>
      </w:r>
      <w:r w:rsidR="006C3288" w:rsidRPr="0055510A">
        <w:rPr>
          <w:rFonts w:ascii="Palatino Linotype" w:hAnsi="Palatino Linotype" w:cs="Arial"/>
        </w:rPr>
        <w:t xml:space="preserve">que se le haga entrega de manera física el documento de su interés al </w:t>
      </w:r>
      <w:r w:rsidR="00030257" w:rsidRPr="0055510A">
        <w:rPr>
          <w:rFonts w:ascii="Palatino Linotype" w:hAnsi="Palatino Linotype" w:cs="Arial"/>
        </w:rPr>
        <w:t xml:space="preserve">momento en que acuda a acreditar su identidad, se le hará entrega del mismo. </w:t>
      </w:r>
    </w:p>
    <w:p w14:paraId="203E60D8" w14:textId="77777777" w:rsidR="00C14F01" w:rsidRPr="0055510A" w:rsidRDefault="00C14F01" w:rsidP="000C37F9">
      <w:pPr>
        <w:pStyle w:val="Prrafodelista"/>
        <w:widowControl w:val="0"/>
        <w:autoSpaceDE w:val="0"/>
        <w:autoSpaceDN w:val="0"/>
        <w:adjustRightInd w:val="0"/>
        <w:ind w:left="0" w:right="51"/>
        <w:jc w:val="both"/>
        <w:rPr>
          <w:rFonts w:ascii="Palatino Linotype" w:hAnsi="Palatino Linotype" w:cs="Arial"/>
        </w:rPr>
      </w:pPr>
    </w:p>
    <w:p w14:paraId="44F6F550" w14:textId="44C47AB8" w:rsidR="008346DE" w:rsidRPr="0055510A" w:rsidRDefault="008346DE" w:rsidP="008346DE">
      <w:pPr>
        <w:pStyle w:val="Prrafodelista"/>
        <w:tabs>
          <w:tab w:val="left" w:pos="426"/>
        </w:tabs>
        <w:spacing w:line="360" w:lineRule="auto"/>
        <w:ind w:left="0" w:right="49"/>
        <w:contextualSpacing/>
        <w:jc w:val="both"/>
        <w:rPr>
          <w:rFonts w:ascii="Palatino Linotype" w:hAnsi="Palatino Linotype"/>
          <w:color w:val="000000" w:themeColor="text1"/>
        </w:rPr>
      </w:pPr>
      <w:r w:rsidRPr="0055510A">
        <w:rPr>
          <w:rFonts w:ascii="Palatino Linotype" w:hAnsi="Palatino Linotype"/>
          <w:lang w:val="es-MX"/>
        </w:rPr>
        <w:t xml:space="preserve">Ahora bien, derivado que la presente Resolución permite dar acceso a la solicitante de acceso a sus datos que obran en poder del </w:t>
      </w:r>
      <w:r w:rsidRPr="0055510A">
        <w:rPr>
          <w:rFonts w:ascii="Palatino Linotype" w:hAnsi="Palatino Linotype"/>
          <w:b/>
          <w:lang w:val="es-MX"/>
        </w:rPr>
        <w:t>SUJETO OBLIGADO</w:t>
      </w:r>
      <w:r w:rsidRPr="0055510A">
        <w:rPr>
          <w:rFonts w:ascii="Palatino Linotype" w:hAnsi="Palatino Linotype"/>
          <w:lang w:val="es-MX"/>
        </w:rPr>
        <w:t xml:space="preserve">, éste deberá corroborar que exista identidad entre </w:t>
      </w:r>
      <w:r w:rsidR="006C3288" w:rsidRPr="0055510A">
        <w:rPr>
          <w:rFonts w:ascii="Palatino Linotype" w:hAnsi="Palatino Linotype"/>
          <w:lang w:val="es-MX"/>
        </w:rPr>
        <w:t>el</w:t>
      </w:r>
      <w:r w:rsidRPr="0055510A">
        <w:rPr>
          <w:rFonts w:ascii="Palatino Linotype" w:hAnsi="Palatino Linotype"/>
          <w:lang w:val="es-MX"/>
        </w:rPr>
        <w:t xml:space="preserve"> solicitante de Acceso a Datos Personales y la identificación exhibida a través del </w:t>
      </w:r>
      <w:r w:rsidRPr="0055510A">
        <w:rPr>
          <w:rFonts w:ascii="Palatino Linotype" w:hAnsi="Palatino Linotype"/>
          <w:b/>
          <w:lang w:val="es-MX"/>
        </w:rPr>
        <w:t>SARCOEM</w:t>
      </w:r>
      <w:r w:rsidRPr="0055510A">
        <w:rPr>
          <w:rFonts w:ascii="Palatino Linotype" w:hAnsi="Palatino Linotype"/>
          <w:lang w:val="es-MX"/>
        </w:rPr>
        <w:t xml:space="preserve">; es decir, </w:t>
      </w:r>
      <w:r w:rsidR="00030257" w:rsidRPr="0055510A">
        <w:rPr>
          <w:rFonts w:ascii="Palatino Linotype" w:hAnsi="Palatino Linotype"/>
          <w:b/>
          <w:lang w:val="es-MX"/>
        </w:rPr>
        <w:t>EL</w:t>
      </w:r>
      <w:r w:rsidRPr="0055510A">
        <w:rPr>
          <w:rFonts w:ascii="Palatino Linotype" w:hAnsi="Palatino Linotype"/>
          <w:b/>
          <w:lang w:val="es-MX"/>
        </w:rPr>
        <w:t xml:space="preserve"> RECURRENTE </w:t>
      </w:r>
      <w:r w:rsidRPr="0055510A">
        <w:rPr>
          <w:rFonts w:ascii="Palatino Linotype" w:hAnsi="Palatino Linotype"/>
          <w:lang w:val="es-MX"/>
        </w:rPr>
        <w:t xml:space="preserve">deberá </w:t>
      </w:r>
      <w:r w:rsidRPr="0055510A">
        <w:rPr>
          <w:rFonts w:ascii="Palatino Linotype" w:hAnsi="Palatino Linotype"/>
          <w:lang w:val="es-MX"/>
        </w:rPr>
        <w:lastRenderedPageBreak/>
        <w:t xml:space="preserve">presentar ante </w:t>
      </w:r>
      <w:r w:rsidRPr="0055510A">
        <w:rPr>
          <w:rFonts w:ascii="Palatino Linotype" w:hAnsi="Palatino Linotype"/>
          <w:b/>
          <w:lang w:val="es-MX"/>
        </w:rPr>
        <w:t>EL SUJETO OBLIGADO</w:t>
      </w:r>
      <w:r w:rsidRPr="0055510A">
        <w:rPr>
          <w:rFonts w:ascii="Palatino Linotype" w:hAnsi="Palatino Linotype"/>
          <w:lang w:val="es-MX"/>
        </w:rPr>
        <w:t xml:space="preserve"> y </w:t>
      </w:r>
      <w:r w:rsidRPr="0055510A">
        <w:rPr>
          <w:rFonts w:ascii="Palatino Linotype" w:hAnsi="Palatino Linotype"/>
          <w:color w:val="000000" w:themeColor="text1"/>
        </w:rPr>
        <w:t xml:space="preserve">deberá acreditar personalidad e identidad como titular de los datos a los que desea tener acceso; asimismo, </w:t>
      </w:r>
      <w:r w:rsidRPr="0055510A">
        <w:rPr>
          <w:rFonts w:ascii="Palatino Linotype" w:hAnsi="Palatino Linotype"/>
          <w:b/>
        </w:rPr>
        <w:t xml:space="preserve">EL SUJETO OBLIGADO </w:t>
      </w:r>
      <w:r w:rsidRPr="0055510A">
        <w:rPr>
          <w:rFonts w:ascii="Palatino Linotype" w:hAnsi="Palatino Linotype"/>
          <w:color w:val="000000" w:themeColor="text1"/>
        </w:rPr>
        <w:t xml:space="preserve">deberá cerciorarse que la información entregada corresponda a </w:t>
      </w:r>
      <w:r w:rsidR="00030257" w:rsidRPr="0055510A">
        <w:rPr>
          <w:rFonts w:ascii="Palatino Linotype" w:hAnsi="Palatino Linotype"/>
          <w:color w:val="000000" w:themeColor="text1"/>
        </w:rPr>
        <w:t xml:space="preserve">la factura expedida al </w:t>
      </w:r>
      <w:r w:rsidRPr="0055510A">
        <w:rPr>
          <w:rFonts w:ascii="Palatino Linotype" w:eastAsia="Calibri" w:hAnsi="Palatino Linotype" w:cs="Tahoma"/>
          <w:color w:val="000000"/>
        </w:rPr>
        <w:t xml:space="preserve">titular que lo está solicitando.  </w:t>
      </w:r>
    </w:p>
    <w:p w14:paraId="64288876" w14:textId="77777777" w:rsidR="008346DE" w:rsidRPr="0055510A" w:rsidRDefault="008346DE" w:rsidP="008346DE">
      <w:pPr>
        <w:pStyle w:val="Prrafodelista"/>
        <w:tabs>
          <w:tab w:val="left" w:pos="426"/>
        </w:tabs>
        <w:spacing w:line="360" w:lineRule="auto"/>
        <w:ind w:left="0" w:right="49"/>
        <w:contextualSpacing/>
        <w:jc w:val="both"/>
        <w:rPr>
          <w:rFonts w:ascii="Palatino Linotype" w:hAnsi="Palatino Linotype"/>
          <w:color w:val="000000" w:themeColor="text1"/>
        </w:rPr>
      </w:pPr>
    </w:p>
    <w:p w14:paraId="67EACDDC" w14:textId="7F558E3D" w:rsidR="00D56FC3" w:rsidRPr="0055510A" w:rsidRDefault="00D56FC3" w:rsidP="000C37F9">
      <w:pPr>
        <w:pStyle w:val="Prrafodelista"/>
        <w:widowControl w:val="0"/>
        <w:autoSpaceDE w:val="0"/>
        <w:autoSpaceDN w:val="0"/>
        <w:adjustRightInd w:val="0"/>
        <w:spacing w:line="360" w:lineRule="auto"/>
        <w:ind w:left="0" w:right="51"/>
        <w:jc w:val="both"/>
        <w:rPr>
          <w:rFonts w:ascii="Palatino Linotype" w:hAnsi="Palatino Linotype" w:cs="Arial"/>
        </w:rPr>
      </w:pPr>
      <w:r w:rsidRPr="0055510A">
        <w:rPr>
          <w:rFonts w:ascii="Palatino Linotype" w:hAnsi="Palatino Linotype" w:cs="Arial"/>
          <w:color w:val="000000" w:themeColor="text1"/>
        </w:rPr>
        <w:t xml:space="preserve">En razón de lo anterior, este Instituto estima que las razones o motivos de inconformidad hechos valer por </w:t>
      </w:r>
      <w:r w:rsidR="006C3288" w:rsidRPr="0055510A">
        <w:rPr>
          <w:rFonts w:ascii="Palatino Linotype" w:hAnsi="Palatino Linotype" w:cs="Arial"/>
          <w:b/>
          <w:color w:val="000000" w:themeColor="text1"/>
        </w:rPr>
        <w:t>EL</w:t>
      </w:r>
      <w:r w:rsidRPr="0055510A">
        <w:rPr>
          <w:rFonts w:ascii="Palatino Linotype" w:hAnsi="Palatino Linotype" w:cs="Arial"/>
          <w:b/>
          <w:color w:val="000000" w:themeColor="text1"/>
        </w:rPr>
        <w:t xml:space="preserve"> RECURRENTE</w:t>
      </w:r>
      <w:r w:rsidRPr="0055510A">
        <w:rPr>
          <w:rFonts w:ascii="Palatino Linotype" w:hAnsi="Palatino Linotype" w:cs="Arial"/>
          <w:color w:val="000000" w:themeColor="text1"/>
        </w:rPr>
        <w:t xml:space="preserve"> devienen </w:t>
      </w:r>
      <w:r w:rsidRPr="0055510A">
        <w:rPr>
          <w:rFonts w:ascii="Palatino Linotype" w:hAnsi="Palatino Linotype" w:cs="Arial"/>
          <w:b/>
          <w:color w:val="000000" w:themeColor="text1"/>
        </w:rPr>
        <w:t>fundadas</w:t>
      </w:r>
      <w:r w:rsidRPr="0055510A">
        <w:rPr>
          <w:rFonts w:ascii="Palatino Linotype" w:hAnsi="Palatino Linotype" w:cs="Arial"/>
          <w:color w:val="000000" w:themeColor="text1"/>
        </w:rPr>
        <w:t xml:space="preserve"> y suficientes para </w:t>
      </w:r>
      <w:r w:rsidR="005D3520" w:rsidRPr="0055510A">
        <w:rPr>
          <w:rFonts w:ascii="Palatino Linotype" w:hAnsi="Palatino Linotype" w:cs="Arial"/>
          <w:b/>
          <w:color w:val="000000" w:themeColor="text1"/>
        </w:rPr>
        <w:t xml:space="preserve">MODIFICAR </w:t>
      </w:r>
      <w:r w:rsidRPr="0055510A">
        <w:rPr>
          <w:rFonts w:ascii="Palatino Linotype" w:hAnsi="Palatino Linotype" w:cs="Arial"/>
          <w:color w:val="000000" w:themeColor="text1"/>
        </w:rPr>
        <w:t xml:space="preserve">la respuesta del </w:t>
      </w:r>
      <w:r w:rsidRPr="0055510A">
        <w:rPr>
          <w:rFonts w:ascii="Palatino Linotype" w:hAnsi="Palatino Linotype" w:cs="Arial"/>
          <w:b/>
          <w:color w:val="000000" w:themeColor="text1"/>
        </w:rPr>
        <w:t>SUJETO OBLIGADO</w:t>
      </w:r>
      <w:r w:rsidRPr="0055510A">
        <w:rPr>
          <w:rFonts w:ascii="Palatino Linotype" w:hAnsi="Palatino Linotype" w:cs="Arial"/>
          <w:color w:val="000000" w:themeColor="text1"/>
        </w:rPr>
        <w:t xml:space="preserve"> y ordenarle haga entrega de la información descrita en el presente Considerando.</w:t>
      </w:r>
    </w:p>
    <w:p w14:paraId="35E85793" w14:textId="77777777" w:rsidR="00D56FC3" w:rsidRPr="0055510A" w:rsidRDefault="00D56FC3" w:rsidP="000C37F9">
      <w:pPr>
        <w:autoSpaceDE w:val="0"/>
        <w:autoSpaceDN w:val="0"/>
        <w:adjustRightInd w:val="0"/>
        <w:spacing w:line="360" w:lineRule="auto"/>
        <w:ind w:right="899"/>
        <w:jc w:val="both"/>
        <w:rPr>
          <w:rFonts w:ascii="Palatino Linotype" w:hAnsi="Palatino Linotype" w:cs="Arial"/>
          <w:i/>
          <w:sz w:val="22"/>
          <w:szCs w:val="22"/>
        </w:rPr>
      </w:pPr>
    </w:p>
    <w:p w14:paraId="2D747666" w14:textId="77777777" w:rsidR="008648AB" w:rsidRPr="0055510A" w:rsidRDefault="008648AB" w:rsidP="000C37F9">
      <w:pPr>
        <w:pStyle w:val="Prrafodelista"/>
        <w:widowControl w:val="0"/>
        <w:tabs>
          <w:tab w:val="left" w:pos="1701"/>
        </w:tabs>
        <w:autoSpaceDE w:val="0"/>
        <w:autoSpaceDN w:val="0"/>
        <w:adjustRightInd w:val="0"/>
        <w:spacing w:line="360" w:lineRule="auto"/>
        <w:ind w:left="0"/>
        <w:jc w:val="both"/>
        <w:rPr>
          <w:rFonts w:ascii="Palatino Linotype" w:eastAsia="Calibri" w:hAnsi="Palatino Linotype" w:cs="Arial"/>
        </w:rPr>
      </w:pPr>
      <w:r w:rsidRPr="0055510A">
        <w:rPr>
          <w:rFonts w:ascii="Palatino Linotype" w:eastAsia="Calibri" w:hAnsi="Palatino Linotype" w:cs="Arial"/>
        </w:rPr>
        <w:t xml:space="preserve">Así, con fundamento en lo prescrito en los artículos 5 párrafos </w:t>
      </w:r>
      <w:r w:rsidRPr="0055510A">
        <w:rPr>
          <w:rFonts w:ascii="Palatino Linotype" w:hAnsi="Palatino Linotype"/>
        </w:rPr>
        <w:t>trigésimo, trigésimo primero y trigésimo segundo,</w:t>
      </w:r>
      <w:r w:rsidRPr="0055510A">
        <w:rPr>
          <w:rFonts w:ascii="Palatino Linotype" w:eastAsia="Calibri" w:hAnsi="Palatino Linotype" w:cs="Arial"/>
        </w:rPr>
        <w:t xml:space="preserve"> </w:t>
      </w:r>
      <w:r w:rsidRPr="0055510A">
        <w:rPr>
          <w:rFonts w:ascii="Palatino Linotype" w:hAnsi="Palatino Linotype" w:cs="Arial"/>
        </w:rPr>
        <w:t>fracciones</w:t>
      </w:r>
      <w:r w:rsidRPr="0055510A">
        <w:rPr>
          <w:rFonts w:ascii="Palatino Linotype" w:eastAsia="Calibri" w:hAnsi="Palatino Linotype" w:cs="Arial"/>
        </w:rPr>
        <w:t xml:space="preserve">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67EEF248" w14:textId="77777777" w:rsidR="008648AB" w:rsidRPr="0055510A" w:rsidRDefault="008648AB" w:rsidP="000C37F9">
      <w:pPr>
        <w:pStyle w:val="Prrafodelista"/>
        <w:autoSpaceDE w:val="0"/>
        <w:autoSpaceDN w:val="0"/>
        <w:adjustRightInd w:val="0"/>
        <w:ind w:left="0"/>
        <w:jc w:val="both"/>
        <w:rPr>
          <w:rFonts w:ascii="Palatino Linotype" w:eastAsia="Calibri" w:hAnsi="Palatino Linotype" w:cs="Arial"/>
        </w:rPr>
      </w:pPr>
    </w:p>
    <w:p w14:paraId="54D19C15" w14:textId="77777777" w:rsidR="008648AB" w:rsidRPr="0055510A" w:rsidRDefault="008648AB" w:rsidP="000C37F9">
      <w:pPr>
        <w:jc w:val="center"/>
        <w:rPr>
          <w:rFonts w:ascii="Palatino Linotype" w:hAnsi="Palatino Linotype"/>
          <w:b/>
          <w:bCs/>
          <w:spacing w:val="60"/>
          <w:sz w:val="28"/>
        </w:rPr>
      </w:pPr>
      <w:r w:rsidRPr="0055510A">
        <w:rPr>
          <w:rFonts w:ascii="Palatino Linotype" w:hAnsi="Palatino Linotype"/>
          <w:b/>
          <w:bCs/>
          <w:spacing w:val="60"/>
          <w:sz w:val="28"/>
        </w:rPr>
        <w:t>RESUELVE</w:t>
      </w:r>
    </w:p>
    <w:p w14:paraId="085DA900" w14:textId="77777777" w:rsidR="009D4C18" w:rsidRPr="0055510A" w:rsidRDefault="009D4C18" w:rsidP="000C37F9">
      <w:pPr>
        <w:jc w:val="center"/>
        <w:rPr>
          <w:rFonts w:ascii="Palatino Linotype" w:hAnsi="Palatino Linotype"/>
          <w:b/>
          <w:bCs/>
          <w:spacing w:val="60"/>
          <w:sz w:val="28"/>
        </w:rPr>
      </w:pPr>
    </w:p>
    <w:p w14:paraId="0C291089" w14:textId="65F908C2" w:rsidR="00D56FC3" w:rsidRPr="0055510A" w:rsidRDefault="00D56FC3" w:rsidP="000C37F9">
      <w:pPr>
        <w:tabs>
          <w:tab w:val="left" w:pos="8647"/>
        </w:tabs>
        <w:spacing w:line="360" w:lineRule="auto"/>
        <w:jc w:val="both"/>
        <w:rPr>
          <w:rFonts w:ascii="Palatino Linotype" w:eastAsia="Calibri" w:hAnsi="Palatino Linotype" w:cs="Arial"/>
          <w:b/>
          <w:noProof/>
          <w:lang w:val="es-MX"/>
        </w:rPr>
      </w:pPr>
      <w:r w:rsidRPr="0055510A">
        <w:rPr>
          <w:rFonts w:ascii="Palatino Linotype" w:eastAsia="Calibri" w:hAnsi="Palatino Linotype" w:cs="Arial"/>
          <w:b/>
          <w:noProof/>
          <w:sz w:val="28"/>
        </w:rPr>
        <w:t>PRIMERO.</w:t>
      </w:r>
      <w:r w:rsidRPr="0055510A">
        <w:rPr>
          <w:rFonts w:ascii="Palatino Linotype" w:eastAsia="Calibri" w:hAnsi="Palatino Linotype" w:cs="Arial"/>
          <w:b/>
          <w:noProof/>
        </w:rPr>
        <w:t xml:space="preserve"> </w:t>
      </w:r>
      <w:r w:rsidRPr="0055510A">
        <w:rPr>
          <w:rFonts w:ascii="Palatino Linotype" w:hAnsi="Palatino Linotype" w:cs="Arial"/>
          <w:lang w:val="es-ES_tradnl"/>
        </w:rPr>
        <w:t>Resultan</w:t>
      </w:r>
      <w:r w:rsidRPr="0055510A">
        <w:rPr>
          <w:rFonts w:ascii="Palatino Linotype" w:hAnsi="Palatino Linotype"/>
        </w:rPr>
        <w:t xml:space="preserve"> fundados</w:t>
      </w:r>
      <w:r w:rsidRPr="0055510A">
        <w:rPr>
          <w:rFonts w:ascii="Palatino Linotype" w:eastAsia="Arial Unicode MS" w:hAnsi="Palatino Linotype" w:cs="Arial"/>
        </w:rPr>
        <w:t xml:space="preserve"> </w:t>
      </w:r>
      <w:r w:rsidRPr="0055510A">
        <w:rPr>
          <w:rFonts w:ascii="Palatino Linotype" w:hAnsi="Palatino Linotype"/>
        </w:rPr>
        <w:t xml:space="preserve">los motivos de inconformidad </w:t>
      </w:r>
      <w:r w:rsidRPr="0055510A">
        <w:rPr>
          <w:rFonts w:ascii="Palatino Linotype" w:hAnsi="Palatino Linotype" w:cs="Arial"/>
        </w:rPr>
        <w:t xml:space="preserve">hechos valer por </w:t>
      </w:r>
      <w:r w:rsidR="0080007D" w:rsidRPr="0055510A">
        <w:rPr>
          <w:rFonts w:ascii="Palatino Linotype" w:hAnsi="Palatino Linotype" w:cs="Arial"/>
          <w:b/>
          <w:bCs/>
        </w:rPr>
        <w:t>EL</w:t>
      </w:r>
      <w:r w:rsidRPr="0055510A">
        <w:rPr>
          <w:rFonts w:ascii="Palatino Linotype" w:hAnsi="Palatino Linotype" w:cs="Arial"/>
          <w:b/>
          <w:bCs/>
        </w:rPr>
        <w:t xml:space="preserve"> RECURRENTE</w:t>
      </w:r>
      <w:r w:rsidRPr="0055510A">
        <w:rPr>
          <w:rFonts w:ascii="Palatino Linotype" w:hAnsi="Palatino Linotype" w:cs="Arial"/>
          <w:b/>
        </w:rPr>
        <w:t>,</w:t>
      </w:r>
      <w:r w:rsidRPr="0055510A">
        <w:rPr>
          <w:rFonts w:ascii="Palatino Linotype" w:hAnsi="Palatino Linotype" w:cs="Arial"/>
        </w:rPr>
        <w:t xml:space="preserve"> en términos del considerando </w:t>
      </w:r>
      <w:r w:rsidRPr="0055510A">
        <w:rPr>
          <w:rFonts w:ascii="Palatino Linotype" w:hAnsi="Palatino Linotype" w:cs="Arial"/>
          <w:b/>
        </w:rPr>
        <w:t>QUINTO</w:t>
      </w:r>
      <w:r w:rsidRPr="0055510A">
        <w:rPr>
          <w:rFonts w:ascii="Palatino Linotype" w:hAnsi="Palatino Linotype" w:cs="Arial"/>
        </w:rPr>
        <w:t>, de la presente resolución.</w:t>
      </w:r>
    </w:p>
    <w:p w14:paraId="1E6C1FB4" w14:textId="77777777" w:rsidR="00D56FC3" w:rsidRPr="0055510A" w:rsidRDefault="00D56FC3" w:rsidP="000C37F9">
      <w:pPr>
        <w:spacing w:line="360" w:lineRule="auto"/>
        <w:rPr>
          <w:rFonts w:ascii="Palatino Linotype" w:hAnsi="Palatino Linotype"/>
          <w:noProof/>
        </w:rPr>
      </w:pPr>
    </w:p>
    <w:p w14:paraId="3508FE41" w14:textId="690D4EC2" w:rsidR="00D56FC3" w:rsidRPr="0055510A" w:rsidRDefault="00D56FC3" w:rsidP="000C37F9">
      <w:pPr>
        <w:spacing w:line="360" w:lineRule="auto"/>
        <w:jc w:val="both"/>
        <w:rPr>
          <w:rFonts w:ascii="Palatino Linotype" w:hAnsi="Palatino Linotype" w:cs="Arial"/>
          <w:color w:val="000000" w:themeColor="text1"/>
          <w:lang w:val="es-MX"/>
        </w:rPr>
      </w:pPr>
      <w:r w:rsidRPr="0055510A">
        <w:rPr>
          <w:rFonts w:ascii="Palatino Linotype" w:hAnsi="Palatino Linotype" w:cs="Arial"/>
          <w:b/>
          <w:color w:val="000000" w:themeColor="text1"/>
          <w:sz w:val="28"/>
        </w:rPr>
        <w:lastRenderedPageBreak/>
        <w:t>SEGUNDO</w:t>
      </w:r>
      <w:r w:rsidRPr="0055510A">
        <w:rPr>
          <w:rFonts w:ascii="Palatino Linotype" w:hAnsi="Palatino Linotype" w:cs="Arial"/>
          <w:color w:val="000000" w:themeColor="text1"/>
          <w:sz w:val="28"/>
        </w:rPr>
        <w:t xml:space="preserve">. </w:t>
      </w:r>
      <w:r w:rsidRPr="0055510A">
        <w:rPr>
          <w:rFonts w:ascii="Palatino Linotype" w:eastAsia="Calibri" w:hAnsi="Palatino Linotype" w:cs="Arial"/>
          <w:bCs/>
        </w:rPr>
        <w:t>Se</w:t>
      </w:r>
      <w:r w:rsidRPr="0055510A">
        <w:rPr>
          <w:rFonts w:ascii="Palatino Linotype" w:eastAsia="Calibri" w:hAnsi="Palatino Linotype" w:cs="Arial"/>
          <w:b/>
          <w:bCs/>
        </w:rPr>
        <w:t xml:space="preserve"> </w:t>
      </w:r>
      <w:r w:rsidR="005D3520" w:rsidRPr="0055510A">
        <w:rPr>
          <w:rFonts w:ascii="Palatino Linotype" w:eastAsia="Calibri" w:hAnsi="Palatino Linotype" w:cs="Arial"/>
          <w:b/>
        </w:rPr>
        <w:t>MODIFICA</w:t>
      </w:r>
      <w:r w:rsidRPr="0055510A">
        <w:rPr>
          <w:rFonts w:ascii="Palatino Linotype" w:eastAsia="Calibri" w:hAnsi="Palatino Linotype" w:cs="Arial"/>
          <w:b/>
        </w:rPr>
        <w:t xml:space="preserve"> </w:t>
      </w:r>
      <w:r w:rsidRPr="0055510A">
        <w:rPr>
          <w:rFonts w:ascii="Palatino Linotype" w:eastAsia="Calibri" w:hAnsi="Palatino Linotype" w:cs="Arial"/>
        </w:rPr>
        <w:t xml:space="preserve">la respuesta </w:t>
      </w:r>
      <w:r w:rsidR="00A32C10" w:rsidRPr="0055510A">
        <w:rPr>
          <w:rFonts w:ascii="Palatino Linotype" w:eastAsia="Calibri" w:hAnsi="Palatino Linotype" w:cs="Arial"/>
        </w:rPr>
        <w:t xml:space="preserve">proporcionada por </w:t>
      </w:r>
      <w:r w:rsidR="00A32C10" w:rsidRPr="0055510A">
        <w:rPr>
          <w:rFonts w:ascii="Palatino Linotype" w:eastAsia="Calibri" w:hAnsi="Palatino Linotype" w:cs="Arial"/>
          <w:b/>
        </w:rPr>
        <w:t>EL</w:t>
      </w:r>
      <w:r w:rsidRPr="0055510A">
        <w:rPr>
          <w:rFonts w:ascii="Palatino Linotype" w:eastAsia="Calibri" w:hAnsi="Palatino Linotype" w:cs="Arial"/>
        </w:rPr>
        <w:t xml:space="preserve"> </w:t>
      </w:r>
      <w:r w:rsidRPr="0055510A">
        <w:rPr>
          <w:rFonts w:ascii="Palatino Linotype" w:eastAsia="Calibri" w:hAnsi="Palatino Linotype" w:cs="Arial"/>
          <w:b/>
        </w:rPr>
        <w:t xml:space="preserve">SUJETO OBLIGADO </w:t>
      </w:r>
      <w:r w:rsidR="00A32C10" w:rsidRPr="0055510A">
        <w:rPr>
          <w:rFonts w:ascii="Palatino Linotype" w:eastAsia="Calibri" w:hAnsi="Palatino Linotype" w:cs="Arial"/>
        </w:rPr>
        <w:t xml:space="preserve">que derivó en el </w:t>
      </w:r>
      <w:r w:rsidR="00A32C10" w:rsidRPr="0055510A">
        <w:rPr>
          <w:rFonts w:ascii="Palatino Linotype" w:eastAsia="Calibri" w:hAnsi="Palatino Linotype" w:cs="Arial"/>
          <w:color w:val="000000" w:themeColor="text1"/>
        </w:rPr>
        <w:t xml:space="preserve">Recurso de Revisión </w:t>
      </w:r>
      <w:r w:rsidR="00F20E22" w:rsidRPr="0055510A">
        <w:rPr>
          <w:rFonts w:ascii="Palatino Linotype" w:hAnsi="Palatino Linotype"/>
          <w:b/>
          <w:color w:val="000000" w:themeColor="text1"/>
        </w:rPr>
        <w:t>08012/INFOEM/AD</w:t>
      </w:r>
      <w:r w:rsidR="00A32C10" w:rsidRPr="0055510A">
        <w:rPr>
          <w:rFonts w:ascii="Palatino Linotype" w:hAnsi="Palatino Linotype"/>
          <w:b/>
          <w:color w:val="000000" w:themeColor="text1"/>
        </w:rPr>
        <w:t>/RR/2022</w:t>
      </w:r>
      <w:r w:rsidR="00A32C10" w:rsidRPr="0055510A">
        <w:rPr>
          <w:rFonts w:ascii="Palatino Linotype" w:hAnsi="Palatino Linotype" w:cs="Arial"/>
          <w:color w:val="000000" w:themeColor="text1"/>
        </w:rPr>
        <w:t>,</w:t>
      </w:r>
      <w:r w:rsidR="00D02104" w:rsidRPr="0055510A">
        <w:rPr>
          <w:rFonts w:ascii="Palatino Linotype" w:hAnsi="Palatino Linotype" w:cs="Arial"/>
          <w:color w:val="000000" w:themeColor="text1"/>
        </w:rPr>
        <w:t xml:space="preserve"> en términos del Considerando </w:t>
      </w:r>
      <w:r w:rsidR="00D02104" w:rsidRPr="0055510A">
        <w:rPr>
          <w:rFonts w:ascii="Palatino Linotype" w:hAnsi="Palatino Linotype" w:cs="Arial"/>
          <w:b/>
          <w:color w:val="000000" w:themeColor="text1"/>
        </w:rPr>
        <w:t>QUINTO</w:t>
      </w:r>
      <w:r w:rsidR="00D02104" w:rsidRPr="0055510A">
        <w:rPr>
          <w:rFonts w:ascii="Palatino Linotype" w:hAnsi="Palatino Linotype" w:cs="Arial"/>
          <w:color w:val="000000" w:themeColor="text1"/>
        </w:rPr>
        <w:t xml:space="preserve"> de la presente resolución, </w:t>
      </w:r>
      <w:r w:rsidR="00A32C10" w:rsidRPr="0055510A">
        <w:rPr>
          <w:rFonts w:ascii="Palatino Linotype" w:hAnsi="Palatino Linotype" w:cs="Arial"/>
          <w:color w:val="000000" w:themeColor="text1"/>
        </w:rPr>
        <w:t xml:space="preserve">se </w:t>
      </w:r>
      <w:r w:rsidR="00A32C10" w:rsidRPr="0055510A">
        <w:rPr>
          <w:rFonts w:ascii="Palatino Linotype" w:hAnsi="Palatino Linotype" w:cs="Arial"/>
          <w:b/>
          <w:color w:val="000000" w:themeColor="text1"/>
        </w:rPr>
        <w:t xml:space="preserve">ordena </w:t>
      </w:r>
      <w:r w:rsidR="00A32C10" w:rsidRPr="0055510A">
        <w:rPr>
          <w:rFonts w:ascii="Palatino Linotype" w:hAnsi="Palatino Linotype" w:cs="Arial"/>
          <w:color w:val="000000" w:themeColor="text1"/>
        </w:rPr>
        <w:t xml:space="preserve">al </w:t>
      </w:r>
      <w:r w:rsidR="00A32C10" w:rsidRPr="0055510A">
        <w:rPr>
          <w:rFonts w:ascii="Palatino Linotype" w:hAnsi="Palatino Linotype" w:cs="Arial"/>
          <w:b/>
          <w:color w:val="000000" w:themeColor="text1"/>
        </w:rPr>
        <w:t xml:space="preserve">SUJETO OBLIGADO </w:t>
      </w:r>
      <w:r w:rsidR="00A32C10" w:rsidRPr="0055510A">
        <w:rPr>
          <w:rFonts w:ascii="Palatino Linotype" w:hAnsi="Palatino Linotype" w:cs="Arial"/>
          <w:color w:val="000000" w:themeColor="text1"/>
        </w:rPr>
        <w:t xml:space="preserve">entregar al </w:t>
      </w:r>
      <w:r w:rsidR="00A32C10" w:rsidRPr="0055510A">
        <w:rPr>
          <w:rFonts w:ascii="Palatino Linotype" w:hAnsi="Palatino Linotype" w:cs="Arial"/>
          <w:b/>
          <w:color w:val="000000" w:themeColor="text1"/>
        </w:rPr>
        <w:t>RECURRENTE</w:t>
      </w:r>
      <w:r w:rsidR="00A32C10" w:rsidRPr="0055510A">
        <w:rPr>
          <w:rFonts w:ascii="Palatino Linotype" w:hAnsi="Palatino Linotype" w:cs="Arial"/>
          <w:color w:val="000000" w:themeColor="text1"/>
        </w:rPr>
        <w:t xml:space="preserve"> a través de</w:t>
      </w:r>
      <w:r w:rsidR="00502928" w:rsidRPr="0055510A">
        <w:rPr>
          <w:rFonts w:ascii="Palatino Linotype" w:hAnsi="Palatino Linotype" w:cs="Arial"/>
          <w:color w:val="000000" w:themeColor="text1"/>
        </w:rPr>
        <w:t>l</w:t>
      </w:r>
      <w:r w:rsidRPr="0055510A">
        <w:rPr>
          <w:rFonts w:ascii="Palatino Linotype" w:hAnsi="Palatino Linotype" w:cs="Arial"/>
          <w:color w:val="000000" w:themeColor="text1"/>
        </w:rPr>
        <w:t xml:space="preserve"> </w:t>
      </w:r>
      <w:r w:rsidR="00F20E22" w:rsidRPr="0055510A">
        <w:rPr>
          <w:rFonts w:ascii="Palatino Linotype" w:hAnsi="Palatino Linotype"/>
        </w:rPr>
        <w:t xml:space="preserve">Sistema de </w:t>
      </w:r>
      <w:r w:rsidR="00F20E22" w:rsidRPr="0055510A">
        <w:rPr>
          <w:rFonts w:ascii="Palatino Linotype" w:hAnsi="Palatino Linotype" w:cs="Arial"/>
        </w:rPr>
        <w:t>Acceso</w:t>
      </w:r>
      <w:r w:rsidR="00F20E22" w:rsidRPr="0055510A">
        <w:rPr>
          <w:rFonts w:ascii="Palatino Linotype" w:hAnsi="Palatino Linotype"/>
        </w:rPr>
        <w:t>, Rectificación, Cancelación y Oposición de Datos Personales en el Estado de México</w:t>
      </w:r>
      <w:r w:rsidR="00F20E22" w:rsidRPr="0055510A">
        <w:rPr>
          <w:rFonts w:ascii="Palatino Linotype" w:hAnsi="Palatino Linotype" w:cs="Arial"/>
          <w:b/>
          <w:color w:val="000000" w:themeColor="text1"/>
        </w:rPr>
        <w:t xml:space="preserve"> </w:t>
      </w:r>
      <w:r w:rsidRPr="0055510A">
        <w:rPr>
          <w:rFonts w:ascii="Palatino Linotype" w:hAnsi="Palatino Linotype" w:cs="Arial"/>
          <w:b/>
          <w:color w:val="000000" w:themeColor="text1"/>
        </w:rPr>
        <w:t>SARCOEM</w:t>
      </w:r>
      <w:r w:rsidR="00C14F01" w:rsidRPr="0055510A">
        <w:rPr>
          <w:rFonts w:ascii="Palatino Linotype" w:hAnsi="Palatino Linotype" w:cs="Arial"/>
          <w:b/>
          <w:color w:val="000000" w:themeColor="text1"/>
        </w:rPr>
        <w:t xml:space="preserve"> </w:t>
      </w:r>
      <w:r w:rsidR="0080007D" w:rsidRPr="0055510A">
        <w:rPr>
          <w:rFonts w:ascii="Palatino Linotype" w:hAnsi="Palatino Linotype" w:cs="Arial"/>
          <w:color w:val="000000" w:themeColor="text1"/>
        </w:rPr>
        <w:t xml:space="preserve">y/o </w:t>
      </w:r>
      <w:r w:rsidR="00C14F01" w:rsidRPr="0055510A">
        <w:rPr>
          <w:rFonts w:ascii="Palatino Linotype" w:hAnsi="Palatino Linotype" w:cs="Arial"/>
          <w:b/>
          <w:i/>
          <w:color w:val="000000" w:themeColor="text1"/>
        </w:rPr>
        <w:t>in situ</w:t>
      </w:r>
      <w:r w:rsidR="009C0E88" w:rsidRPr="0055510A">
        <w:rPr>
          <w:rFonts w:ascii="Palatino Linotype" w:hAnsi="Palatino Linotype" w:cs="Arial"/>
          <w:b/>
          <w:color w:val="000000" w:themeColor="text1"/>
        </w:rPr>
        <w:t xml:space="preserve">, </w:t>
      </w:r>
      <w:r w:rsidR="009C0E88" w:rsidRPr="0055510A">
        <w:rPr>
          <w:rFonts w:ascii="Palatino Linotype" w:hAnsi="Palatino Linotype" w:cs="Arial"/>
          <w:color w:val="000000" w:themeColor="text1"/>
        </w:rPr>
        <w:t>prev</w:t>
      </w:r>
      <w:r w:rsidR="00502928" w:rsidRPr="0055510A">
        <w:rPr>
          <w:rFonts w:ascii="Palatino Linotype" w:hAnsi="Palatino Linotype" w:cs="Arial"/>
          <w:color w:val="000000" w:themeColor="text1"/>
        </w:rPr>
        <w:t xml:space="preserve">ia acreditación de identidad del </w:t>
      </w:r>
      <w:r w:rsidR="00502928" w:rsidRPr="0055510A">
        <w:rPr>
          <w:rFonts w:ascii="Palatino Linotype" w:hAnsi="Palatino Linotype" w:cs="Arial"/>
          <w:b/>
          <w:color w:val="000000" w:themeColor="text1"/>
        </w:rPr>
        <w:t>RECURRENTE</w:t>
      </w:r>
      <w:r w:rsidR="00502928" w:rsidRPr="0055510A">
        <w:rPr>
          <w:rFonts w:ascii="Palatino Linotype" w:hAnsi="Palatino Linotype" w:cs="Arial"/>
          <w:color w:val="000000" w:themeColor="text1"/>
        </w:rPr>
        <w:t>,</w:t>
      </w:r>
      <w:r w:rsidR="009C0E88" w:rsidRPr="0055510A">
        <w:rPr>
          <w:rFonts w:ascii="Palatino Linotype" w:hAnsi="Palatino Linotype" w:cs="Arial"/>
          <w:b/>
          <w:color w:val="000000" w:themeColor="text1"/>
        </w:rPr>
        <w:t xml:space="preserve"> </w:t>
      </w:r>
      <w:r w:rsidRPr="0055510A">
        <w:rPr>
          <w:rFonts w:ascii="Palatino Linotype" w:hAnsi="Palatino Linotype" w:cs="Arial"/>
          <w:color w:val="000000" w:themeColor="text1"/>
        </w:rPr>
        <w:t>lo siguiente</w:t>
      </w:r>
      <w:r w:rsidRPr="0055510A">
        <w:rPr>
          <w:rFonts w:ascii="Palatino Linotype" w:hAnsi="Palatino Linotype" w:cs="Arial"/>
          <w:color w:val="000000" w:themeColor="text1"/>
          <w:lang w:val="es-MX"/>
        </w:rPr>
        <w:t xml:space="preserve">: </w:t>
      </w:r>
    </w:p>
    <w:p w14:paraId="350ED07E" w14:textId="77777777" w:rsidR="00D56FC3" w:rsidRPr="0055510A" w:rsidRDefault="00D56FC3" w:rsidP="000C37F9">
      <w:pPr>
        <w:spacing w:line="276" w:lineRule="auto"/>
        <w:rPr>
          <w:rFonts w:ascii="Palatino Linotype" w:hAnsi="Palatino Linotype"/>
          <w:sz w:val="23"/>
          <w:szCs w:val="23"/>
        </w:rPr>
      </w:pPr>
    </w:p>
    <w:p w14:paraId="14613330" w14:textId="76A7E36E" w:rsidR="009C0E88" w:rsidRPr="0055510A" w:rsidRDefault="009C0E88" w:rsidP="000C37F9">
      <w:pPr>
        <w:pStyle w:val="Prrafodelista"/>
        <w:spacing w:line="276" w:lineRule="auto"/>
        <w:ind w:left="851" w:right="899"/>
        <w:jc w:val="both"/>
        <w:rPr>
          <w:rFonts w:ascii="Palatino Linotype" w:hAnsi="Palatino Linotype"/>
          <w:i/>
          <w:sz w:val="23"/>
          <w:szCs w:val="23"/>
        </w:rPr>
      </w:pPr>
      <w:r w:rsidRPr="0055510A">
        <w:rPr>
          <w:rFonts w:ascii="Palatino Linotype" w:hAnsi="Palatino Linotype"/>
          <w:i/>
          <w:sz w:val="23"/>
          <w:szCs w:val="23"/>
        </w:rPr>
        <w:t>“</w:t>
      </w:r>
      <w:r w:rsidR="00D734AD" w:rsidRPr="0055510A">
        <w:rPr>
          <w:rFonts w:ascii="Palatino Linotype" w:hAnsi="Palatino Linotype"/>
          <w:i/>
          <w:sz w:val="23"/>
          <w:szCs w:val="23"/>
        </w:rPr>
        <w:t>L</w:t>
      </w:r>
      <w:r w:rsidR="0080007D" w:rsidRPr="0055510A">
        <w:rPr>
          <w:rFonts w:ascii="Palatino Linotype" w:hAnsi="Palatino Linotype"/>
          <w:i/>
          <w:sz w:val="23"/>
          <w:szCs w:val="23"/>
        </w:rPr>
        <w:t xml:space="preserve">a factura del vehículo precisado en la solicitud a favor del </w:t>
      </w:r>
      <w:r w:rsidR="00D734AD" w:rsidRPr="0055510A">
        <w:rPr>
          <w:rFonts w:ascii="Palatino Linotype" w:hAnsi="Palatino Linotype"/>
          <w:b/>
          <w:i/>
          <w:sz w:val="23"/>
          <w:szCs w:val="23"/>
        </w:rPr>
        <w:t>RECURRENTE</w:t>
      </w:r>
      <w:r w:rsidRPr="0055510A">
        <w:rPr>
          <w:rFonts w:ascii="Palatino Linotype" w:hAnsi="Palatino Linotype"/>
          <w:i/>
          <w:sz w:val="23"/>
          <w:szCs w:val="23"/>
        </w:rPr>
        <w:t>”</w:t>
      </w:r>
    </w:p>
    <w:p w14:paraId="6FF581DD" w14:textId="77777777" w:rsidR="00D56FC3" w:rsidRPr="0055510A" w:rsidRDefault="00D56FC3" w:rsidP="000C37F9">
      <w:pPr>
        <w:pStyle w:val="Prrafodelista"/>
        <w:spacing w:line="276" w:lineRule="auto"/>
        <w:ind w:left="851" w:right="899"/>
        <w:jc w:val="both"/>
        <w:rPr>
          <w:rFonts w:ascii="Palatino Linotype" w:hAnsi="Palatino Linotype"/>
          <w:i/>
          <w:sz w:val="23"/>
          <w:szCs w:val="23"/>
        </w:rPr>
      </w:pPr>
    </w:p>
    <w:p w14:paraId="3883FBCA" w14:textId="77777777" w:rsidR="00D56FC3" w:rsidRPr="0055510A" w:rsidRDefault="00D56FC3" w:rsidP="000C37F9">
      <w:pPr>
        <w:autoSpaceDE w:val="0"/>
        <w:autoSpaceDN w:val="0"/>
        <w:adjustRightInd w:val="0"/>
        <w:spacing w:line="360" w:lineRule="auto"/>
        <w:ind w:right="49"/>
        <w:jc w:val="both"/>
        <w:rPr>
          <w:rFonts w:ascii="Palatino Linotype" w:hAnsi="Palatino Linotype" w:cs="Arial"/>
        </w:rPr>
      </w:pPr>
      <w:r w:rsidRPr="0055510A">
        <w:rPr>
          <w:rFonts w:ascii="Palatino Linotype" w:hAnsi="Palatino Linotype" w:cs="Arial"/>
          <w:b/>
          <w:sz w:val="28"/>
          <w:szCs w:val="28"/>
        </w:rPr>
        <w:t xml:space="preserve">TERCERO. </w:t>
      </w:r>
      <w:r w:rsidRPr="0055510A">
        <w:rPr>
          <w:rFonts w:ascii="Palatino Linotype" w:hAnsi="Palatino Linotype" w:cs="Arial"/>
          <w:b/>
        </w:rPr>
        <w:t xml:space="preserve">Notifíquese </w:t>
      </w:r>
      <w:r w:rsidRPr="0055510A">
        <w:rPr>
          <w:rFonts w:ascii="Palatino Linotype" w:hAnsi="Palatino Linotype" w:cs="Arial"/>
        </w:rPr>
        <w:t xml:space="preserve">al Titular de la Unidad de Transparencia del </w:t>
      </w:r>
      <w:r w:rsidRPr="0055510A">
        <w:rPr>
          <w:rFonts w:ascii="Palatino Linotype" w:hAnsi="Palatino Linotype" w:cs="Arial"/>
          <w:b/>
        </w:rPr>
        <w:t xml:space="preserve">Sujeto Obligado, </w:t>
      </w:r>
      <w:r w:rsidRPr="0055510A">
        <w:rPr>
          <w:rFonts w:ascii="Palatino Linotype" w:hAnsi="Palatino Linotype" w:cs="Arial"/>
        </w:rPr>
        <w:t xml:space="preserve">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  </w:t>
      </w:r>
    </w:p>
    <w:p w14:paraId="3A5F3BA4" w14:textId="77777777" w:rsidR="00D56FC3" w:rsidRPr="0055510A" w:rsidRDefault="00D56FC3" w:rsidP="000C37F9">
      <w:pPr>
        <w:autoSpaceDE w:val="0"/>
        <w:autoSpaceDN w:val="0"/>
        <w:adjustRightInd w:val="0"/>
        <w:spacing w:line="360" w:lineRule="auto"/>
        <w:ind w:right="49"/>
        <w:jc w:val="both"/>
        <w:rPr>
          <w:rFonts w:ascii="Palatino Linotype" w:hAnsi="Palatino Linotype" w:cs="Arial"/>
        </w:rPr>
      </w:pPr>
    </w:p>
    <w:p w14:paraId="727FD273" w14:textId="6993C70E" w:rsidR="009D4C18" w:rsidRPr="0055510A" w:rsidRDefault="00D56FC3" w:rsidP="000C37F9">
      <w:pPr>
        <w:autoSpaceDE w:val="0"/>
        <w:autoSpaceDN w:val="0"/>
        <w:adjustRightInd w:val="0"/>
        <w:spacing w:line="360" w:lineRule="auto"/>
        <w:ind w:right="49"/>
        <w:jc w:val="both"/>
        <w:rPr>
          <w:rFonts w:ascii="Palatino Linotype" w:hAnsi="Palatino Linotype"/>
          <w:szCs w:val="17"/>
          <w:lang w:eastAsia="es-ES_tradnl"/>
        </w:rPr>
      </w:pPr>
      <w:r w:rsidRPr="0055510A">
        <w:rPr>
          <w:rFonts w:ascii="Palatino Linotype" w:hAnsi="Palatino Linotype" w:cs="Arial"/>
          <w:b/>
          <w:sz w:val="28"/>
          <w:szCs w:val="28"/>
        </w:rPr>
        <w:t xml:space="preserve">CUARTO. </w:t>
      </w:r>
      <w:r w:rsidRPr="0055510A">
        <w:rPr>
          <w:rFonts w:ascii="Palatino Linotype" w:hAnsi="Palatino Linotype" w:cs="Arial"/>
          <w:b/>
        </w:rPr>
        <w:t xml:space="preserve">Notifíquese </w:t>
      </w:r>
      <w:r w:rsidR="006C3288" w:rsidRPr="0055510A">
        <w:rPr>
          <w:rFonts w:ascii="Palatino Linotype" w:hAnsi="Palatino Linotype" w:cs="Arial"/>
        </w:rPr>
        <w:t xml:space="preserve">al </w:t>
      </w:r>
      <w:r w:rsidRPr="0055510A">
        <w:rPr>
          <w:rFonts w:ascii="Palatino Linotype" w:hAnsi="Palatino Linotype" w:cs="Arial"/>
          <w:b/>
        </w:rPr>
        <w:t xml:space="preserve">RECURRENTE </w:t>
      </w:r>
      <w:r w:rsidRPr="0055510A">
        <w:rPr>
          <w:rFonts w:ascii="Palatino Linotype" w:hAnsi="Palatino Linotype" w:cs="Arial"/>
        </w:rPr>
        <w:t>la presente resolución vía</w:t>
      </w:r>
      <w:r w:rsidR="00F20E22" w:rsidRPr="0055510A">
        <w:rPr>
          <w:rFonts w:ascii="Palatino Linotype" w:hAnsi="Palatino Linotype" w:cs="Arial"/>
        </w:rPr>
        <w:t xml:space="preserve"> </w:t>
      </w:r>
      <w:r w:rsidR="00F20E22" w:rsidRPr="0055510A">
        <w:rPr>
          <w:rFonts w:ascii="Palatino Linotype" w:hAnsi="Palatino Linotype"/>
        </w:rPr>
        <w:t xml:space="preserve">Sistema de </w:t>
      </w:r>
      <w:r w:rsidR="00F20E22" w:rsidRPr="0055510A">
        <w:rPr>
          <w:rFonts w:ascii="Palatino Linotype" w:hAnsi="Palatino Linotype" w:cs="Arial"/>
        </w:rPr>
        <w:t>Acceso</w:t>
      </w:r>
      <w:r w:rsidR="00F20E22" w:rsidRPr="0055510A">
        <w:rPr>
          <w:rFonts w:ascii="Palatino Linotype" w:hAnsi="Palatino Linotype"/>
        </w:rPr>
        <w:t>, Rectificación, Cancelación y Oposición de Datos Personales en el Estado de México</w:t>
      </w:r>
      <w:r w:rsidRPr="0055510A">
        <w:rPr>
          <w:rFonts w:ascii="Palatino Linotype" w:hAnsi="Palatino Linotype" w:cs="Arial"/>
        </w:rPr>
        <w:t xml:space="preserve"> </w:t>
      </w:r>
      <w:r w:rsidR="009C0E88" w:rsidRPr="0055510A">
        <w:rPr>
          <w:rFonts w:ascii="Palatino Linotype" w:hAnsi="Palatino Linotype" w:cs="Arial"/>
          <w:b/>
        </w:rPr>
        <w:t xml:space="preserve">SARCOEM </w:t>
      </w:r>
      <w:r w:rsidRPr="0055510A">
        <w:rPr>
          <w:rFonts w:ascii="Palatino Linotype" w:hAnsi="Palatino Linotype" w:cs="Arial"/>
        </w:rPr>
        <w:t xml:space="preserve">y hágase del conocimiento que en caso de que considere que le causa algún perjuicio la presente, podrá promover el Juicio de Amparo en los términos de las leyes aplicables, de acuerdo a lo estipulado por el artículo 142, de la Ley de </w:t>
      </w:r>
      <w:r w:rsidRPr="0055510A">
        <w:rPr>
          <w:rFonts w:ascii="Palatino Linotype" w:hAnsi="Palatino Linotype" w:cs="Arial"/>
        </w:rPr>
        <w:lastRenderedPageBreak/>
        <w:t xml:space="preserve">Protección de Datos Personales en Posesión de Sujetos Obligados del Estado de México y Municipios. </w:t>
      </w:r>
    </w:p>
    <w:p w14:paraId="2CB977BF" w14:textId="77777777" w:rsidR="008648AB" w:rsidRPr="0055510A" w:rsidRDefault="008648AB" w:rsidP="000C37F9">
      <w:pPr>
        <w:spacing w:line="360" w:lineRule="auto"/>
        <w:jc w:val="center"/>
        <w:rPr>
          <w:rFonts w:ascii="Palatino Linotype" w:hAnsi="Palatino Linotype"/>
          <w:b/>
          <w:bCs/>
          <w:spacing w:val="60"/>
          <w:sz w:val="28"/>
        </w:rPr>
      </w:pPr>
    </w:p>
    <w:p w14:paraId="1C93F6FB" w14:textId="3A011907" w:rsidR="0080007D" w:rsidRPr="0055510A" w:rsidRDefault="0080007D" w:rsidP="0080007D">
      <w:pPr>
        <w:tabs>
          <w:tab w:val="left" w:pos="709"/>
        </w:tabs>
        <w:spacing w:line="360" w:lineRule="auto"/>
        <w:ind w:right="51"/>
        <w:jc w:val="both"/>
        <w:rPr>
          <w:rFonts w:ascii="Palatino Linotype" w:hAnsi="Palatino Linotype" w:cs="Arial"/>
        </w:rPr>
      </w:pPr>
      <w:r w:rsidRPr="0055510A">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E3E3D">
        <w:rPr>
          <w:rFonts w:ascii="Palatino Linotype" w:hAnsi="Palatino Linotype" w:cs="Arial"/>
        </w:rPr>
        <w:t xml:space="preserve">SEGUNDA </w:t>
      </w:r>
      <w:r w:rsidRPr="0055510A">
        <w:rPr>
          <w:rFonts w:ascii="Palatino Linotype" w:hAnsi="Palatino Linotype" w:cs="Arial"/>
        </w:rPr>
        <w:t xml:space="preserve">SESIÓN ORDINARIA CELEBRADA EL DIECIOCHO DE ENERO DE DOS MIL VEINTITRÉS, ANTE EL SECRETARIO TÉCNICO DEL PLENO, ALEXIS TAPIA RAMÍREZ. </w:t>
      </w:r>
    </w:p>
    <w:p w14:paraId="7376C450" w14:textId="77777777" w:rsidR="0080007D" w:rsidRPr="00166383" w:rsidRDefault="0080007D" w:rsidP="0080007D">
      <w:pPr>
        <w:widowControl w:val="0"/>
        <w:autoSpaceDE w:val="0"/>
        <w:autoSpaceDN w:val="0"/>
        <w:adjustRightInd w:val="0"/>
        <w:spacing w:line="360" w:lineRule="auto"/>
        <w:jc w:val="both"/>
        <w:rPr>
          <w:rFonts w:ascii="Palatino Linotype" w:hAnsi="Palatino Linotype"/>
          <w:color w:val="000000" w:themeColor="text1"/>
          <w:sz w:val="20"/>
        </w:rPr>
      </w:pPr>
      <w:r w:rsidRPr="0055510A">
        <w:rPr>
          <w:rFonts w:ascii="Palatino Linotype" w:hAnsi="Palatino Linotype"/>
          <w:color w:val="000000" w:themeColor="text1"/>
          <w:sz w:val="20"/>
        </w:rPr>
        <w:t>SCMM/BLA/DEMF/RPG</w:t>
      </w:r>
    </w:p>
    <w:p w14:paraId="3627CCFC" w14:textId="77777777" w:rsidR="00CB4349" w:rsidRPr="00D734AD" w:rsidRDefault="00CB4349" w:rsidP="000C37F9">
      <w:pPr>
        <w:spacing w:line="360" w:lineRule="auto"/>
        <w:jc w:val="both"/>
        <w:rPr>
          <w:rFonts w:ascii="Palatino Linotype" w:eastAsiaTheme="minorEastAsia" w:hAnsi="Palatino Linotype"/>
          <w:sz w:val="20"/>
          <w:lang w:val="es-ES_tradnl"/>
        </w:rPr>
      </w:pPr>
    </w:p>
    <w:p w14:paraId="257F25C9" w14:textId="77777777" w:rsidR="009D4C18" w:rsidRPr="00D734AD" w:rsidRDefault="009D4C18" w:rsidP="000C37F9">
      <w:pPr>
        <w:spacing w:line="360" w:lineRule="auto"/>
        <w:jc w:val="both"/>
        <w:rPr>
          <w:rFonts w:ascii="Palatino Linotype" w:hAnsi="Palatino Linotype"/>
        </w:rPr>
      </w:pPr>
    </w:p>
    <w:p w14:paraId="19D96165" w14:textId="77777777" w:rsidR="008648AB" w:rsidRDefault="008648AB" w:rsidP="000C37F9">
      <w:pPr>
        <w:widowControl w:val="0"/>
        <w:autoSpaceDE w:val="0"/>
        <w:autoSpaceDN w:val="0"/>
        <w:adjustRightInd w:val="0"/>
        <w:spacing w:line="360" w:lineRule="auto"/>
        <w:jc w:val="both"/>
        <w:rPr>
          <w:rFonts w:ascii="Palatino Linotype" w:hAnsi="Palatino Linotype"/>
        </w:rPr>
      </w:pPr>
    </w:p>
    <w:p w14:paraId="5729F4F0" w14:textId="77777777" w:rsidR="000E3E3D" w:rsidRDefault="000E3E3D" w:rsidP="000C37F9">
      <w:pPr>
        <w:widowControl w:val="0"/>
        <w:autoSpaceDE w:val="0"/>
        <w:autoSpaceDN w:val="0"/>
        <w:adjustRightInd w:val="0"/>
        <w:spacing w:line="360" w:lineRule="auto"/>
        <w:jc w:val="both"/>
        <w:rPr>
          <w:rFonts w:ascii="Palatino Linotype" w:hAnsi="Palatino Linotype"/>
        </w:rPr>
      </w:pPr>
    </w:p>
    <w:p w14:paraId="7FA67B64" w14:textId="77777777" w:rsidR="000E3E3D" w:rsidRDefault="000E3E3D" w:rsidP="000C37F9">
      <w:pPr>
        <w:widowControl w:val="0"/>
        <w:autoSpaceDE w:val="0"/>
        <w:autoSpaceDN w:val="0"/>
        <w:adjustRightInd w:val="0"/>
        <w:spacing w:line="360" w:lineRule="auto"/>
        <w:jc w:val="both"/>
        <w:rPr>
          <w:rFonts w:ascii="Palatino Linotype" w:hAnsi="Palatino Linotype"/>
        </w:rPr>
      </w:pPr>
    </w:p>
    <w:p w14:paraId="30D8B439" w14:textId="77777777" w:rsidR="000E3E3D" w:rsidRDefault="000E3E3D" w:rsidP="000C37F9">
      <w:pPr>
        <w:widowControl w:val="0"/>
        <w:autoSpaceDE w:val="0"/>
        <w:autoSpaceDN w:val="0"/>
        <w:adjustRightInd w:val="0"/>
        <w:spacing w:line="360" w:lineRule="auto"/>
        <w:jc w:val="both"/>
        <w:rPr>
          <w:rFonts w:ascii="Palatino Linotype" w:hAnsi="Palatino Linotype"/>
        </w:rPr>
      </w:pPr>
    </w:p>
    <w:p w14:paraId="0486C328" w14:textId="77777777" w:rsidR="000E3E3D" w:rsidRDefault="000E3E3D" w:rsidP="000C37F9">
      <w:pPr>
        <w:widowControl w:val="0"/>
        <w:autoSpaceDE w:val="0"/>
        <w:autoSpaceDN w:val="0"/>
        <w:adjustRightInd w:val="0"/>
        <w:spacing w:line="360" w:lineRule="auto"/>
        <w:jc w:val="both"/>
        <w:rPr>
          <w:rFonts w:ascii="Palatino Linotype" w:hAnsi="Palatino Linotype"/>
        </w:rPr>
      </w:pPr>
    </w:p>
    <w:p w14:paraId="40F97DD8" w14:textId="77777777" w:rsidR="000E3E3D" w:rsidRDefault="000E3E3D" w:rsidP="000C37F9">
      <w:pPr>
        <w:widowControl w:val="0"/>
        <w:autoSpaceDE w:val="0"/>
        <w:autoSpaceDN w:val="0"/>
        <w:adjustRightInd w:val="0"/>
        <w:spacing w:line="360" w:lineRule="auto"/>
        <w:jc w:val="both"/>
        <w:rPr>
          <w:rFonts w:ascii="Palatino Linotype" w:hAnsi="Palatino Linotype"/>
        </w:rPr>
      </w:pPr>
    </w:p>
    <w:p w14:paraId="3E5D96AB" w14:textId="77777777" w:rsidR="000E3E3D" w:rsidRDefault="000E3E3D" w:rsidP="000C37F9">
      <w:pPr>
        <w:widowControl w:val="0"/>
        <w:autoSpaceDE w:val="0"/>
        <w:autoSpaceDN w:val="0"/>
        <w:adjustRightInd w:val="0"/>
        <w:spacing w:line="360" w:lineRule="auto"/>
        <w:jc w:val="both"/>
        <w:rPr>
          <w:rFonts w:ascii="Palatino Linotype" w:hAnsi="Palatino Linotype"/>
        </w:rPr>
      </w:pPr>
    </w:p>
    <w:p w14:paraId="2769F7BD" w14:textId="77777777" w:rsidR="000E3E3D" w:rsidRDefault="000E3E3D" w:rsidP="000C37F9">
      <w:pPr>
        <w:widowControl w:val="0"/>
        <w:autoSpaceDE w:val="0"/>
        <w:autoSpaceDN w:val="0"/>
        <w:adjustRightInd w:val="0"/>
        <w:spacing w:line="360" w:lineRule="auto"/>
        <w:jc w:val="both"/>
        <w:rPr>
          <w:rFonts w:ascii="Palatino Linotype" w:hAnsi="Palatino Linotype"/>
        </w:rPr>
      </w:pPr>
    </w:p>
    <w:p w14:paraId="2751CA6E" w14:textId="77777777" w:rsidR="000E3E3D" w:rsidRDefault="000E3E3D" w:rsidP="000C37F9">
      <w:pPr>
        <w:widowControl w:val="0"/>
        <w:autoSpaceDE w:val="0"/>
        <w:autoSpaceDN w:val="0"/>
        <w:adjustRightInd w:val="0"/>
        <w:spacing w:line="360" w:lineRule="auto"/>
        <w:jc w:val="both"/>
        <w:rPr>
          <w:rFonts w:ascii="Palatino Linotype" w:hAnsi="Palatino Linotype"/>
        </w:rPr>
      </w:pPr>
    </w:p>
    <w:p w14:paraId="07CF9D5B" w14:textId="77777777" w:rsidR="000E3E3D" w:rsidRDefault="000E3E3D" w:rsidP="000C37F9">
      <w:pPr>
        <w:widowControl w:val="0"/>
        <w:autoSpaceDE w:val="0"/>
        <w:autoSpaceDN w:val="0"/>
        <w:adjustRightInd w:val="0"/>
        <w:spacing w:line="360" w:lineRule="auto"/>
        <w:jc w:val="both"/>
        <w:rPr>
          <w:rFonts w:ascii="Palatino Linotype" w:hAnsi="Palatino Linotype"/>
        </w:rPr>
      </w:pPr>
    </w:p>
    <w:p w14:paraId="42D452CC" w14:textId="77777777" w:rsidR="000E3E3D" w:rsidRPr="00D734AD" w:rsidRDefault="000E3E3D" w:rsidP="000C37F9">
      <w:pPr>
        <w:widowControl w:val="0"/>
        <w:autoSpaceDE w:val="0"/>
        <w:autoSpaceDN w:val="0"/>
        <w:adjustRightInd w:val="0"/>
        <w:spacing w:line="360" w:lineRule="auto"/>
        <w:jc w:val="both"/>
        <w:rPr>
          <w:rFonts w:ascii="Palatino Linotype" w:hAnsi="Palatino Linotype"/>
        </w:rPr>
      </w:pPr>
    </w:p>
    <w:sectPr w:rsidR="000E3E3D" w:rsidRPr="00D734AD" w:rsidSect="00565B87">
      <w:headerReference w:type="even" r:id="rId9"/>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A447C" w14:textId="77777777" w:rsidR="00DE5AFC" w:rsidRDefault="00DE5AFC" w:rsidP="005729C5">
      <w:r>
        <w:separator/>
      </w:r>
    </w:p>
  </w:endnote>
  <w:endnote w:type="continuationSeparator" w:id="0">
    <w:p w14:paraId="158B1520" w14:textId="77777777" w:rsidR="00DE5AFC" w:rsidRDefault="00DE5AFC" w:rsidP="0057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292A6" w14:textId="77777777" w:rsidR="002C74BF" w:rsidRPr="00BF6C4F" w:rsidRDefault="002C74BF" w:rsidP="00565B87">
    <w:pPr>
      <w:pStyle w:val="Piedepgina"/>
      <w:jc w:val="right"/>
      <w:rPr>
        <w:rFonts w:ascii="Palatino Linotype" w:hAnsi="Palatino Linotype" w:cs="Arial"/>
        <w:bCs/>
        <w:sz w:val="22"/>
        <w:szCs w:val="20"/>
      </w:rPr>
    </w:pPr>
    <w:r w:rsidRPr="00BF6C4F">
      <w:rPr>
        <w:rFonts w:ascii="Palatino Linotype" w:hAnsi="Palatino Linotype" w:cs="Arial"/>
        <w:bCs/>
        <w:sz w:val="22"/>
        <w:szCs w:val="20"/>
      </w:rPr>
      <w:t xml:space="preserve">Página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PAGE</w:instrText>
    </w:r>
    <w:r w:rsidRPr="00BF6C4F">
      <w:rPr>
        <w:rFonts w:ascii="Palatino Linotype" w:hAnsi="Palatino Linotype" w:cs="Arial"/>
        <w:bCs/>
        <w:sz w:val="22"/>
        <w:szCs w:val="20"/>
      </w:rPr>
      <w:fldChar w:fldCharType="separate"/>
    </w:r>
    <w:r w:rsidR="00AF27E6">
      <w:rPr>
        <w:rFonts w:ascii="Palatino Linotype" w:hAnsi="Palatino Linotype" w:cs="Arial"/>
        <w:bCs/>
        <w:noProof/>
        <w:sz w:val="22"/>
        <w:szCs w:val="20"/>
      </w:rPr>
      <w:t>25</w:t>
    </w:r>
    <w:r w:rsidRPr="00BF6C4F">
      <w:rPr>
        <w:rFonts w:ascii="Palatino Linotype" w:hAnsi="Palatino Linotype" w:cs="Arial"/>
        <w:bCs/>
        <w:sz w:val="22"/>
        <w:szCs w:val="20"/>
      </w:rPr>
      <w:fldChar w:fldCharType="end"/>
    </w:r>
    <w:r w:rsidRPr="00BF6C4F">
      <w:rPr>
        <w:rFonts w:ascii="Palatino Linotype" w:hAnsi="Palatino Linotype" w:cs="Arial"/>
        <w:sz w:val="22"/>
        <w:szCs w:val="20"/>
      </w:rPr>
      <w:t xml:space="preserve"> de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NUMPAGES</w:instrText>
    </w:r>
    <w:r w:rsidRPr="00BF6C4F">
      <w:rPr>
        <w:rFonts w:ascii="Palatino Linotype" w:hAnsi="Palatino Linotype" w:cs="Arial"/>
        <w:bCs/>
        <w:sz w:val="22"/>
        <w:szCs w:val="20"/>
      </w:rPr>
      <w:fldChar w:fldCharType="separate"/>
    </w:r>
    <w:r w:rsidR="00AF27E6">
      <w:rPr>
        <w:rFonts w:ascii="Palatino Linotype" w:hAnsi="Palatino Linotype" w:cs="Arial"/>
        <w:bCs/>
        <w:noProof/>
        <w:sz w:val="22"/>
        <w:szCs w:val="20"/>
      </w:rPr>
      <w:t>28</w:t>
    </w:r>
    <w:r w:rsidRPr="00BF6C4F">
      <w:rPr>
        <w:rFonts w:ascii="Palatino Linotype" w:hAnsi="Palatino Linotype" w:cs="Arial"/>
        <w:bCs/>
        <w:sz w:val="22"/>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494490746"/>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72E8FC88" w14:textId="77777777" w:rsidR="002C74BF" w:rsidRPr="00BF6C4F" w:rsidRDefault="002C74BF">
            <w:pPr>
              <w:pStyle w:val="Piedepgina"/>
              <w:jc w:val="right"/>
              <w:rPr>
                <w:rFonts w:ascii="Palatino Linotype" w:hAnsi="Palatino Linotype"/>
                <w:sz w:val="22"/>
                <w:szCs w:val="22"/>
              </w:rPr>
            </w:pPr>
            <w:r w:rsidRPr="00BF6C4F">
              <w:rPr>
                <w:rFonts w:ascii="Palatino Linotype" w:hAnsi="Palatino Linotype"/>
                <w:sz w:val="22"/>
                <w:szCs w:val="22"/>
                <w:lang w:val="es-ES"/>
              </w:rPr>
              <w:t xml:space="preserve">Página </w:t>
            </w:r>
            <w:r w:rsidRPr="00BF6C4F">
              <w:rPr>
                <w:rFonts w:ascii="Palatino Linotype" w:hAnsi="Palatino Linotype"/>
                <w:bCs/>
                <w:sz w:val="22"/>
                <w:szCs w:val="22"/>
              </w:rPr>
              <w:fldChar w:fldCharType="begin"/>
            </w:r>
            <w:r w:rsidRPr="00BF6C4F">
              <w:rPr>
                <w:rFonts w:ascii="Palatino Linotype" w:hAnsi="Palatino Linotype"/>
                <w:bCs/>
                <w:sz w:val="22"/>
                <w:szCs w:val="22"/>
              </w:rPr>
              <w:instrText>PAGE</w:instrText>
            </w:r>
            <w:r w:rsidRPr="00BF6C4F">
              <w:rPr>
                <w:rFonts w:ascii="Palatino Linotype" w:hAnsi="Palatino Linotype"/>
                <w:bCs/>
                <w:sz w:val="22"/>
                <w:szCs w:val="22"/>
              </w:rPr>
              <w:fldChar w:fldCharType="separate"/>
            </w:r>
            <w:r w:rsidR="00AF27E6">
              <w:rPr>
                <w:rFonts w:ascii="Palatino Linotype" w:hAnsi="Palatino Linotype"/>
                <w:bCs/>
                <w:noProof/>
                <w:sz w:val="22"/>
                <w:szCs w:val="22"/>
              </w:rPr>
              <w:t>1</w:t>
            </w:r>
            <w:r w:rsidRPr="00BF6C4F">
              <w:rPr>
                <w:rFonts w:ascii="Palatino Linotype" w:hAnsi="Palatino Linotype"/>
                <w:bCs/>
                <w:sz w:val="22"/>
                <w:szCs w:val="22"/>
              </w:rPr>
              <w:fldChar w:fldCharType="end"/>
            </w:r>
            <w:r w:rsidRPr="00BF6C4F">
              <w:rPr>
                <w:rFonts w:ascii="Palatino Linotype" w:hAnsi="Palatino Linotype"/>
                <w:sz w:val="22"/>
                <w:szCs w:val="22"/>
                <w:lang w:val="es-ES"/>
              </w:rPr>
              <w:t xml:space="preserve"> de </w:t>
            </w:r>
            <w:r w:rsidRPr="00BF6C4F">
              <w:rPr>
                <w:rFonts w:ascii="Palatino Linotype" w:hAnsi="Palatino Linotype"/>
                <w:bCs/>
                <w:sz w:val="22"/>
                <w:szCs w:val="22"/>
              </w:rPr>
              <w:fldChar w:fldCharType="begin"/>
            </w:r>
            <w:r w:rsidRPr="00BF6C4F">
              <w:rPr>
                <w:rFonts w:ascii="Palatino Linotype" w:hAnsi="Palatino Linotype"/>
                <w:bCs/>
                <w:sz w:val="22"/>
                <w:szCs w:val="22"/>
              </w:rPr>
              <w:instrText>NUMPAGES</w:instrText>
            </w:r>
            <w:r w:rsidRPr="00BF6C4F">
              <w:rPr>
                <w:rFonts w:ascii="Palatino Linotype" w:hAnsi="Palatino Linotype"/>
                <w:bCs/>
                <w:sz w:val="22"/>
                <w:szCs w:val="22"/>
              </w:rPr>
              <w:fldChar w:fldCharType="separate"/>
            </w:r>
            <w:r w:rsidR="00AF27E6">
              <w:rPr>
                <w:rFonts w:ascii="Palatino Linotype" w:hAnsi="Palatino Linotype"/>
                <w:bCs/>
                <w:noProof/>
                <w:sz w:val="22"/>
                <w:szCs w:val="22"/>
              </w:rPr>
              <w:t>28</w:t>
            </w:r>
            <w:r w:rsidRPr="00BF6C4F">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07CF5" w14:textId="77777777" w:rsidR="00DE5AFC" w:rsidRDefault="00DE5AFC" w:rsidP="005729C5">
      <w:r>
        <w:separator/>
      </w:r>
    </w:p>
  </w:footnote>
  <w:footnote w:type="continuationSeparator" w:id="0">
    <w:p w14:paraId="331E353B" w14:textId="77777777" w:rsidR="00DE5AFC" w:rsidRDefault="00DE5AFC" w:rsidP="005729C5">
      <w:r>
        <w:continuationSeparator/>
      </w:r>
    </w:p>
  </w:footnote>
  <w:footnote w:id="1">
    <w:p w14:paraId="3A394B46" w14:textId="77777777" w:rsidR="002C74BF" w:rsidRPr="00E057ED" w:rsidRDefault="002C74BF" w:rsidP="005729C5">
      <w:pPr>
        <w:pStyle w:val="Textonotapie"/>
        <w:rPr>
          <w:rFonts w:ascii="Palatino Linotype" w:hAnsi="Palatino Linotype"/>
          <w:i/>
          <w:sz w:val="18"/>
          <w:szCs w:val="18"/>
        </w:rPr>
      </w:pPr>
      <w:r>
        <w:rPr>
          <w:rStyle w:val="Refdenotaalpie"/>
        </w:rPr>
        <w:footnoteRef/>
      </w:r>
      <w:r>
        <w:t xml:space="preserve"> </w:t>
      </w:r>
      <w:r w:rsidRPr="00E057ED">
        <w:rPr>
          <w:rFonts w:ascii="Palatino Linotype" w:hAnsi="Palatino Linotype"/>
          <w:i/>
          <w:sz w:val="18"/>
          <w:szCs w:val="18"/>
        </w:rPr>
        <w:t>De conformidad con el artículo 4</w:t>
      </w:r>
      <w:r>
        <w:rPr>
          <w:rFonts w:ascii="Palatino Linotype" w:hAnsi="Palatino Linotype"/>
          <w:i/>
          <w:sz w:val="18"/>
          <w:szCs w:val="18"/>
        </w:rPr>
        <w:t>,</w:t>
      </w:r>
      <w:r w:rsidRPr="00E057ED">
        <w:rPr>
          <w:rFonts w:ascii="Palatino Linotype" w:hAnsi="Palatino Linotype"/>
          <w:i/>
          <w:sz w:val="18"/>
          <w:szCs w:val="18"/>
        </w:rPr>
        <w:t xml:space="preserve"> fracción XLI, de la Ley de Protección de Datos en Posesión de Sujetos Obligados del Estado de México y Municipios.</w:t>
      </w:r>
    </w:p>
  </w:footnote>
  <w:footnote w:id="2">
    <w:p w14:paraId="5C53537B" w14:textId="77777777" w:rsidR="000C198C" w:rsidRDefault="000C198C" w:rsidP="000C198C">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3D67A" w14:textId="77777777" w:rsidR="002C74BF" w:rsidRDefault="00DE5AFC">
    <w:pPr>
      <w:pStyle w:val="Encabezado"/>
    </w:pPr>
    <w:r>
      <w:rPr>
        <w:noProof/>
        <w:lang w:val="es-MX" w:eastAsia="es-MX"/>
      </w:rPr>
      <w:pict w14:anchorId="54D87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3" o:spid="_x0000_s2050"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47493" w14:textId="77777777" w:rsidR="002C74BF" w:rsidRPr="00BF6C4F" w:rsidRDefault="00DE5AFC">
    <w:pPr>
      <w:rPr>
        <w:rFonts w:ascii="Palatino Linotype" w:hAnsi="Palatino Linotype"/>
        <w:sz w:val="28"/>
        <w:szCs w:val="28"/>
      </w:rPr>
    </w:pPr>
    <w:r>
      <w:rPr>
        <w:rFonts w:ascii="Palatino Linotype" w:hAnsi="Palatino Linotype"/>
        <w:noProof/>
        <w:sz w:val="28"/>
        <w:szCs w:val="28"/>
        <w:lang w:val="es-MX" w:eastAsia="es-MX"/>
      </w:rPr>
      <w:pict w14:anchorId="0FAC5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4" o:spid="_x0000_s2051" type="#_x0000_t75" style="position:absolute;margin-left:-39.3pt;margin-top:-69.1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C74BF" w:rsidRPr="008F2CCC" w14:paraId="7535F4AA" w14:textId="77777777" w:rsidTr="00B20E73">
      <w:tc>
        <w:tcPr>
          <w:tcW w:w="3261" w:type="dxa"/>
          <w:vMerge w:val="restart"/>
        </w:tcPr>
        <w:p w14:paraId="3508DB6F" w14:textId="77777777" w:rsidR="002C74BF" w:rsidRPr="008F2CCC" w:rsidRDefault="002C74BF" w:rsidP="00390CA0">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61107956" wp14:editId="500BC723">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2FD6F55C" w14:textId="38CCF8F0" w:rsidR="002C74BF" w:rsidRPr="00664658" w:rsidRDefault="002C74BF" w:rsidP="00390CA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864760">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48FA190" w14:textId="1E2A2961" w:rsidR="002C74BF" w:rsidRPr="00664658" w:rsidRDefault="006E21ED" w:rsidP="004D015B">
          <w:pPr>
            <w:jc w:val="both"/>
            <w:rPr>
              <w:rFonts w:ascii="Palatino Linotype" w:hAnsi="Palatino Linotype"/>
              <w:b/>
              <w:lang w:val="es-ES_tradnl"/>
            </w:rPr>
          </w:pPr>
          <w:r>
            <w:rPr>
              <w:rFonts w:ascii="Palatino Linotype" w:hAnsi="Palatino Linotype"/>
              <w:b/>
              <w:sz w:val="22"/>
              <w:szCs w:val="22"/>
              <w:lang w:val="es-ES_tradnl"/>
            </w:rPr>
            <w:t>08012</w:t>
          </w:r>
          <w:r w:rsidR="002C74BF" w:rsidRPr="00932E97">
            <w:rPr>
              <w:rFonts w:ascii="Palatino Linotype" w:hAnsi="Palatino Linotype"/>
              <w:b/>
              <w:sz w:val="22"/>
              <w:szCs w:val="22"/>
              <w:lang w:val="es-ES_tradnl"/>
            </w:rPr>
            <w:t>/INFOEM/AD/RR/202</w:t>
          </w:r>
          <w:r w:rsidR="004D015B">
            <w:rPr>
              <w:rFonts w:ascii="Palatino Linotype" w:hAnsi="Palatino Linotype"/>
              <w:b/>
              <w:sz w:val="22"/>
              <w:szCs w:val="22"/>
              <w:lang w:val="es-ES_tradnl"/>
            </w:rPr>
            <w:t>2</w:t>
          </w:r>
        </w:p>
      </w:tc>
    </w:tr>
    <w:tr w:rsidR="002C74BF" w:rsidRPr="008F2CCC" w14:paraId="5B673C4A" w14:textId="77777777" w:rsidTr="00B20E73">
      <w:tc>
        <w:tcPr>
          <w:tcW w:w="3261" w:type="dxa"/>
          <w:vMerge/>
        </w:tcPr>
        <w:p w14:paraId="31F8186B" w14:textId="77777777" w:rsidR="002C74BF" w:rsidRPr="008F2CCC" w:rsidRDefault="002C74BF" w:rsidP="00390CA0">
          <w:pPr>
            <w:rPr>
              <w:rFonts w:ascii="Palatino Linotype" w:hAnsi="Palatino Linotype"/>
              <w:b/>
              <w:sz w:val="22"/>
              <w:szCs w:val="22"/>
              <w:lang w:val="es-ES_tradnl"/>
            </w:rPr>
          </w:pPr>
        </w:p>
      </w:tc>
      <w:tc>
        <w:tcPr>
          <w:tcW w:w="2551" w:type="dxa"/>
          <w:shd w:val="clear" w:color="auto" w:fill="auto"/>
        </w:tcPr>
        <w:p w14:paraId="15CD81B0" w14:textId="77777777" w:rsidR="002C74BF" w:rsidRPr="00664658" w:rsidRDefault="002C74BF" w:rsidP="00390CA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07F4F4FD" w14:textId="2C63D2E7" w:rsidR="002C74BF" w:rsidRPr="00664658" w:rsidRDefault="006E21ED" w:rsidP="00390CA0">
          <w:pPr>
            <w:jc w:val="both"/>
            <w:rPr>
              <w:rFonts w:ascii="Palatino Linotype" w:hAnsi="Palatino Linotype"/>
              <w:b/>
              <w:lang w:val="es-ES_tradnl"/>
            </w:rPr>
          </w:pPr>
          <w:r w:rsidRPr="006E21ED">
            <w:rPr>
              <w:rFonts w:ascii="Palatino Linotype" w:hAnsi="Palatino Linotype"/>
              <w:b/>
              <w:sz w:val="22"/>
              <w:szCs w:val="22"/>
              <w:lang w:val="es-ES_tradnl"/>
            </w:rPr>
            <w:t>Secretaría de Finanzas</w:t>
          </w:r>
        </w:p>
      </w:tc>
    </w:tr>
    <w:tr w:rsidR="002C74BF" w:rsidRPr="008F2CCC" w14:paraId="2E16506F" w14:textId="77777777" w:rsidTr="00B20E73">
      <w:trPr>
        <w:trHeight w:val="228"/>
      </w:trPr>
      <w:tc>
        <w:tcPr>
          <w:tcW w:w="3261" w:type="dxa"/>
          <w:vMerge/>
        </w:tcPr>
        <w:p w14:paraId="2280CD6F" w14:textId="77777777" w:rsidR="002C74BF" w:rsidRPr="008F2CCC" w:rsidRDefault="002C74BF" w:rsidP="00390CA0">
          <w:pPr>
            <w:rPr>
              <w:rFonts w:ascii="Palatino Linotype" w:hAnsi="Palatino Linotype"/>
              <w:b/>
              <w:sz w:val="22"/>
              <w:szCs w:val="22"/>
              <w:lang w:val="es-ES_tradnl"/>
            </w:rPr>
          </w:pPr>
        </w:p>
      </w:tc>
      <w:tc>
        <w:tcPr>
          <w:tcW w:w="2551" w:type="dxa"/>
          <w:shd w:val="clear" w:color="auto" w:fill="auto"/>
        </w:tcPr>
        <w:p w14:paraId="4255DA0A" w14:textId="446B43DA" w:rsidR="002C74BF" w:rsidRPr="00664658" w:rsidRDefault="002C74BF" w:rsidP="00B61C6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729A8CBE" w14:textId="4BA846A6" w:rsidR="002C74BF" w:rsidRPr="00664658" w:rsidRDefault="004D015B" w:rsidP="00B61C64">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9186C18" w14:textId="77777777" w:rsidR="002C74BF" w:rsidRPr="00BF6C4F" w:rsidRDefault="002C74BF" w:rsidP="00565B87">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B9110" w14:textId="77777777" w:rsidR="002C74BF" w:rsidRPr="00BF6C4F" w:rsidRDefault="002C74BF">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2C74BF" w:rsidRPr="008F2CCC" w14:paraId="157AA1AB" w14:textId="77777777" w:rsidTr="00B20E73">
      <w:tc>
        <w:tcPr>
          <w:tcW w:w="4253" w:type="dxa"/>
          <w:vMerge w:val="restart"/>
          <w:shd w:val="clear" w:color="auto" w:fill="auto"/>
        </w:tcPr>
        <w:p w14:paraId="5398B3EE" w14:textId="77777777" w:rsidR="002C74BF" w:rsidRPr="008F2CCC" w:rsidRDefault="00DE5AFC" w:rsidP="00390CA0">
          <w:pPr>
            <w:rPr>
              <w:rFonts w:ascii="Palatino Linotype" w:hAnsi="Palatino Linotype"/>
              <w:b/>
              <w:sz w:val="22"/>
              <w:szCs w:val="22"/>
              <w:lang w:val="es-ES_tradnl"/>
            </w:rPr>
          </w:pPr>
          <w:r>
            <w:rPr>
              <w:rFonts w:ascii="Palatino Linotype" w:hAnsi="Palatino Linotype"/>
              <w:noProof/>
              <w:sz w:val="28"/>
              <w:szCs w:val="28"/>
              <w:lang w:val="es-MX" w:eastAsia="es-MX"/>
            </w:rPr>
            <w:pict w14:anchorId="6EE35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2" o:spid="_x0000_s2049" type="#_x0000_t75" style="position:absolute;margin-left:62.15pt;margin-top:46.7pt;width:540pt;height:10in;z-index:-251658240;mso-position-horizontal-relative:margin;mso-position-vertical-relative:margin" o:allowincell="f">
                <v:imagedata r:id="rId1" o:title="RESOLUCIÓN"/>
                <w10:wrap anchorx="margin" anchory="margin"/>
              </v:shape>
            </w:pict>
          </w:r>
          <w:r w:rsidR="002C74BF">
            <w:rPr>
              <w:rFonts w:ascii="Palatino Linotype" w:hAnsi="Palatino Linotype"/>
              <w:noProof/>
              <w:sz w:val="28"/>
              <w:szCs w:val="28"/>
              <w:lang w:val="es-419" w:eastAsia="es-419"/>
            </w:rPr>
            <w:drawing>
              <wp:inline distT="0" distB="0" distL="0" distR="0" wp14:anchorId="23721BA4" wp14:editId="6B9B2723">
                <wp:extent cx="1663440" cy="838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43B963E" w14:textId="09468A89" w:rsidR="002C74BF" w:rsidRPr="008F2CCC" w:rsidRDefault="002C74BF" w:rsidP="00390CA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864760">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1CFF9EC5" w14:textId="1B711357" w:rsidR="002C74BF" w:rsidRPr="00E50430" w:rsidRDefault="002C74BF" w:rsidP="006E21ED">
          <w:pPr>
            <w:jc w:val="both"/>
            <w:rPr>
              <w:rFonts w:ascii="Palatino Linotype" w:hAnsi="Palatino Linotype"/>
              <w:b/>
              <w:sz w:val="22"/>
              <w:szCs w:val="22"/>
              <w:lang w:val="es-ES_tradnl"/>
            </w:rPr>
          </w:pPr>
          <w:r w:rsidRPr="00932E97">
            <w:rPr>
              <w:rFonts w:ascii="Palatino Linotype" w:hAnsi="Palatino Linotype"/>
              <w:b/>
              <w:sz w:val="22"/>
              <w:szCs w:val="22"/>
              <w:lang w:val="es-ES_tradnl"/>
            </w:rPr>
            <w:t>0</w:t>
          </w:r>
          <w:r w:rsidR="006E21ED">
            <w:rPr>
              <w:rFonts w:ascii="Palatino Linotype" w:hAnsi="Palatino Linotype"/>
              <w:b/>
              <w:sz w:val="22"/>
              <w:szCs w:val="22"/>
              <w:lang w:val="es-ES_tradnl"/>
            </w:rPr>
            <w:t>8012</w:t>
          </w:r>
          <w:r w:rsidRPr="00932E97">
            <w:rPr>
              <w:rFonts w:ascii="Palatino Linotype" w:hAnsi="Palatino Linotype"/>
              <w:b/>
              <w:sz w:val="22"/>
              <w:szCs w:val="22"/>
              <w:lang w:val="es-ES_tradnl"/>
            </w:rPr>
            <w:t>/INFOEM/AD/RR/202</w:t>
          </w:r>
          <w:r w:rsidR="004D015B">
            <w:rPr>
              <w:rFonts w:ascii="Palatino Linotype" w:hAnsi="Palatino Linotype"/>
              <w:b/>
              <w:sz w:val="22"/>
              <w:szCs w:val="22"/>
              <w:lang w:val="es-ES_tradnl"/>
            </w:rPr>
            <w:t>2</w:t>
          </w:r>
        </w:p>
      </w:tc>
    </w:tr>
    <w:tr w:rsidR="002C74BF" w:rsidRPr="008F2CCC" w14:paraId="564B0598" w14:textId="77777777" w:rsidTr="00B20E73">
      <w:tc>
        <w:tcPr>
          <w:tcW w:w="4253" w:type="dxa"/>
          <w:vMerge/>
          <w:shd w:val="clear" w:color="auto" w:fill="auto"/>
        </w:tcPr>
        <w:p w14:paraId="1C98D625" w14:textId="77777777" w:rsidR="002C74BF" w:rsidRPr="008F2CCC" w:rsidRDefault="002C74BF" w:rsidP="00390CA0">
          <w:pPr>
            <w:rPr>
              <w:rFonts w:ascii="Palatino Linotype" w:hAnsi="Palatino Linotype"/>
              <w:b/>
              <w:sz w:val="22"/>
              <w:szCs w:val="22"/>
              <w:lang w:val="es-ES_tradnl"/>
            </w:rPr>
          </w:pPr>
        </w:p>
      </w:tc>
      <w:tc>
        <w:tcPr>
          <w:tcW w:w="2552" w:type="dxa"/>
          <w:shd w:val="clear" w:color="auto" w:fill="auto"/>
        </w:tcPr>
        <w:p w14:paraId="2E5C05AF" w14:textId="77777777" w:rsidR="002C74BF" w:rsidRPr="008F2CCC" w:rsidRDefault="002C74BF" w:rsidP="00390CA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1B52E5EA" w14:textId="7690BDB5" w:rsidR="002C74BF" w:rsidRPr="00E50430" w:rsidRDefault="00AF27E6" w:rsidP="00507959">
          <w:pPr>
            <w:jc w:val="both"/>
            <w:rPr>
              <w:rFonts w:ascii="Palatino Linotype" w:hAnsi="Palatino Linotype"/>
              <w:b/>
              <w:sz w:val="22"/>
              <w:szCs w:val="22"/>
              <w:lang w:val="es-ES_tradnl"/>
            </w:rPr>
          </w:pPr>
          <w:r>
            <w:rPr>
              <w:rFonts w:ascii="Palatino Linotype" w:hAnsi="Palatino Linotype"/>
              <w:b/>
              <w:sz w:val="22"/>
              <w:szCs w:val="22"/>
              <w:lang w:val="es-ES_tradnl"/>
            </w:rPr>
            <w:t>XXXXXXXXX XXXXX XXXXXXXXX</w:t>
          </w:r>
        </w:p>
      </w:tc>
    </w:tr>
    <w:tr w:rsidR="002C74BF" w:rsidRPr="008F2CCC" w14:paraId="5AE07D44" w14:textId="77777777" w:rsidTr="00B20E73">
      <w:trPr>
        <w:trHeight w:val="228"/>
      </w:trPr>
      <w:tc>
        <w:tcPr>
          <w:tcW w:w="4253" w:type="dxa"/>
          <w:vMerge/>
          <w:shd w:val="clear" w:color="auto" w:fill="auto"/>
        </w:tcPr>
        <w:p w14:paraId="17226BEB" w14:textId="77777777" w:rsidR="002C74BF" w:rsidRPr="008F2CCC" w:rsidRDefault="002C74BF" w:rsidP="00390CA0">
          <w:pPr>
            <w:rPr>
              <w:rFonts w:ascii="Palatino Linotype" w:hAnsi="Palatino Linotype"/>
              <w:b/>
              <w:sz w:val="22"/>
              <w:szCs w:val="22"/>
              <w:lang w:val="es-ES_tradnl"/>
            </w:rPr>
          </w:pPr>
        </w:p>
      </w:tc>
      <w:tc>
        <w:tcPr>
          <w:tcW w:w="2552" w:type="dxa"/>
          <w:shd w:val="clear" w:color="auto" w:fill="auto"/>
        </w:tcPr>
        <w:p w14:paraId="1E92C5BA" w14:textId="77777777" w:rsidR="002C74BF" w:rsidRPr="008F2CCC" w:rsidRDefault="002C74BF" w:rsidP="00390CA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7FB8429D" w14:textId="71F7C5AF" w:rsidR="002C74BF" w:rsidRPr="00E50430" w:rsidRDefault="006E21ED" w:rsidP="00390CA0">
          <w:pPr>
            <w:jc w:val="both"/>
            <w:rPr>
              <w:rFonts w:ascii="Palatino Linotype" w:hAnsi="Palatino Linotype"/>
              <w:b/>
              <w:sz w:val="22"/>
              <w:szCs w:val="22"/>
              <w:lang w:val="es-ES_tradnl"/>
            </w:rPr>
          </w:pPr>
          <w:r w:rsidRPr="006E21ED">
            <w:rPr>
              <w:rFonts w:ascii="Palatino Linotype" w:hAnsi="Palatino Linotype"/>
              <w:b/>
              <w:sz w:val="22"/>
              <w:szCs w:val="22"/>
              <w:lang w:val="es-ES_tradnl"/>
            </w:rPr>
            <w:t>Secretaría de Finanzas</w:t>
          </w:r>
        </w:p>
      </w:tc>
    </w:tr>
    <w:tr w:rsidR="002C74BF" w:rsidRPr="008F2CCC" w14:paraId="4B0F2617" w14:textId="77777777" w:rsidTr="00B20E73">
      <w:tc>
        <w:tcPr>
          <w:tcW w:w="4253" w:type="dxa"/>
          <w:vMerge/>
          <w:shd w:val="clear" w:color="auto" w:fill="auto"/>
        </w:tcPr>
        <w:p w14:paraId="713279D5" w14:textId="77777777" w:rsidR="002C74BF" w:rsidRPr="008F2CCC" w:rsidRDefault="002C74BF" w:rsidP="00390CA0">
          <w:pPr>
            <w:rPr>
              <w:rFonts w:ascii="Palatino Linotype" w:hAnsi="Palatino Linotype"/>
              <w:b/>
              <w:sz w:val="22"/>
              <w:szCs w:val="22"/>
              <w:lang w:val="es-ES_tradnl"/>
            </w:rPr>
          </w:pPr>
        </w:p>
      </w:tc>
      <w:tc>
        <w:tcPr>
          <w:tcW w:w="2552" w:type="dxa"/>
          <w:shd w:val="clear" w:color="auto" w:fill="auto"/>
        </w:tcPr>
        <w:p w14:paraId="3878E24E" w14:textId="086B969C" w:rsidR="002C74BF" w:rsidRPr="008F2CCC" w:rsidRDefault="002C74BF" w:rsidP="00B61C6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08EA2FB" w14:textId="24625A49" w:rsidR="002C74BF" w:rsidRPr="008F2CCC" w:rsidRDefault="004D015B" w:rsidP="00390CA0">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1F350EF5" w14:textId="77777777" w:rsidR="002C74BF" w:rsidRPr="00BF6C4F" w:rsidRDefault="002C74BF" w:rsidP="00565B87">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F6E10"/>
    <w:multiLevelType w:val="hybridMultilevel"/>
    <w:tmpl w:val="471EB6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8418C3"/>
    <w:multiLevelType w:val="hybridMultilevel"/>
    <w:tmpl w:val="2CCE3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28051E"/>
    <w:multiLevelType w:val="hybridMultilevel"/>
    <w:tmpl w:val="D932FD52"/>
    <w:lvl w:ilvl="0" w:tplc="19AAD52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A40501"/>
    <w:multiLevelType w:val="hybridMultilevel"/>
    <w:tmpl w:val="5BE83B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92497D"/>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AD4C2A"/>
    <w:multiLevelType w:val="multilevel"/>
    <w:tmpl w:val="7BF8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67528"/>
    <w:multiLevelType w:val="hybridMultilevel"/>
    <w:tmpl w:val="EE548B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1A15B7E"/>
    <w:multiLevelType w:val="hybridMultilevel"/>
    <w:tmpl w:val="3830D9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3AB009D"/>
    <w:multiLevelType w:val="hybridMultilevel"/>
    <w:tmpl w:val="4BD0C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502773"/>
    <w:multiLevelType w:val="hybridMultilevel"/>
    <w:tmpl w:val="33025FCE"/>
    <w:lvl w:ilvl="0" w:tplc="0B4A6E5C">
      <w:start w:val="6"/>
      <w:numFmt w:val="upperRoman"/>
      <w:lvlText w:val="%1."/>
      <w:lvlJc w:val="left"/>
      <w:pPr>
        <w:ind w:left="1287"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FEA6C69"/>
    <w:multiLevelType w:val="multilevel"/>
    <w:tmpl w:val="74CC1F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00B5DB7"/>
    <w:multiLevelType w:val="multilevel"/>
    <w:tmpl w:val="13FC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317490"/>
    <w:multiLevelType w:val="hybridMultilevel"/>
    <w:tmpl w:val="FBBA96A0"/>
    <w:lvl w:ilvl="0" w:tplc="FB0C99F4">
      <w:start w:val="1"/>
      <w:numFmt w:val="decimal"/>
      <w:lvlText w:val="%1."/>
      <w:lvlJc w:val="left"/>
      <w:pPr>
        <w:ind w:left="786"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D926AA"/>
    <w:multiLevelType w:val="multilevel"/>
    <w:tmpl w:val="136E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984FBB"/>
    <w:multiLevelType w:val="hybridMultilevel"/>
    <w:tmpl w:val="05C479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6" w15:restartNumberingAfterBreak="0">
    <w:nsid w:val="43710564"/>
    <w:multiLevelType w:val="multilevel"/>
    <w:tmpl w:val="D7FC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F71273"/>
    <w:multiLevelType w:val="multilevel"/>
    <w:tmpl w:val="F5B81F4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400779C"/>
    <w:multiLevelType w:val="multilevel"/>
    <w:tmpl w:val="C68C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8E3475"/>
    <w:multiLevelType w:val="hybridMultilevel"/>
    <w:tmpl w:val="3DE01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3A03FA"/>
    <w:multiLevelType w:val="hybridMultilevel"/>
    <w:tmpl w:val="1E9A60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2736B7"/>
    <w:multiLevelType w:val="multilevel"/>
    <w:tmpl w:val="A500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A506B2"/>
    <w:multiLevelType w:val="hybridMultilevel"/>
    <w:tmpl w:val="1B141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7A0BBE"/>
    <w:multiLevelType w:val="multilevel"/>
    <w:tmpl w:val="6B04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05184E"/>
    <w:multiLevelType w:val="hybridMultilevel"/>
    <w:tmpl w:val="3D5C6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C307026"/>
    <w:multiLevelType w:val="hybridMultilevel"/>
    <w:tmpl w:val="E3D4D1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4B0BA2"/>
    <w:multiLevelType w:val="hybridMultilevel"/>
    <w:tmpl w:val="F0245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82D3497"/>
    <w:multiLevelType w:val="hybridMultilevel"/>
    <w:tmpl w:val="6B0E5CF0"/>
    <w:lvl w:ilvl="0" w:tplc="BE0A3736">
      <w:start w:val="5237"/>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795EEB"/>
    <w:multiLevelType w:val="hybridMultilevel"/>
    <w:tmpl w:val="EAFC6354"/>
    <w:lvl w:ilvl="0" w:tplc="FAA8B6DC">
      <w:start w:val="1"/>
      <w:numFmt w:val="ordinalText"/>
      <w:lvlText w:val="%1."/>
      <w:lvlJc w:val="left"/>
      <w:pPr>
        <w:ind w:left="8724"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6"/>
  </w:num>
  <w:num w:numId="3">
    <w:abstractNumId w:val="5"/>
  </w:num>
  <w:num w:numId="4">
    <w:abstractNumId w:val="17"/>
  </w:num>
  <w:num w:numId="5">
    <w:abstractNumId w:val="11"/>
  </w:num>
  <w:num w:numId="6">
    <w:abstractNumId w:val="28"/>
  </w:num>
  <w:num w:numId="7">
    <w:abstractNumId w:val="29"/>
  </w:num>
  <w:num w:numId="8">
    <w:abstractNumId w:val="2"/>
  </w:num>
  <w:num w:numId="9">
    <w:abstractNumId w:val="15"/>
  </w:num>
  <w:num w:numId="10">
    <w:abstractNumId w:val="4"/>
  </w:num>
  <w:num w:numId="11">
    <w:abstractNumId w:val="21"/>
  </w:num>
  <w:num w:numId="12">
    <w:abstractNumId w:val="20"/>
  </w:num>
  <w:num w:numId="1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4"/>
  </w:num>
  <w:num w:numId="19">
    <w:abstractNumId w:val="28"/>
  </w:num>
  <w:num w:numId="20">
    <w:abstractNumId w:val="24"/>
  </w:num>
  <w:num w:numId="21">
    <w:abstractNumId w:val="13"/>
  </w:num>
  <w:num w:numId="22">
    <w:abstractNumId w:val="8"/>
  </w:num>
  <w:num w:numId="23">
    <w:abstractNumId w:val="23"/>
  </w:num>
  <w:num w:numId="24">
    <w:abstractNumId w:val="0"/>
  </w:num>
  <w:num w:numId="25">
    <w:abstractNumId w:val="16"/>
  </w:num>
  <w:num w:numId="26">
    <w:abstractNumId w:val="19"/>
  </w:num>
  <w:num w:numId="27">
    <w:abstractNumId w:val="27"/>
  </w:num>
  <w:num w:numId="28">
    <w:abstractNumId w:val="18"/>
  </w:num>
  <w:num w:numId="29">
    <w:abstractNumId w:val="25"/>
  </w:num>
  <w:num w:numId="30">
    <w:abstractNumId w:val="2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C5"/>
    <w:rsid w:val="0000379F"/>
    <w:rsid w:val="0001105C"/>
    <w:rsid w:val="00012CC7"/>
    <w:rsid w:val="000210F1"/>
    <w:rsid w:val="0002260E"/>
    <w:rsid w:val="00025D77"/>
    <w:rsid w:val="0002662F"/>
    <w:rsid w:val="000276D6"/>
    <w:rsid w:val="00030257"/>
    <w:rsid w:val="00030577"/>
    <w:rsid w:val="00032899"/>
    <w:rsid w:val="00036AD6"/>
    <w:rsid w:val="00050B24"/>
    <w:rsid w:val="00066FBA"/>
    <w:rsid w:val="00096571"/>
    <w:rsid w:val="000C1823"/>
    <w:rsid w:val="000C198C"/>
    <w:rsid w:val="000C23D8"/>
    <w:rsid w:val="000C37F9"/>
    <w:rsid w:val="000C3F4B"/>
    <w:rsid w:val="000C6107"/>
    <w:rsid w:val="000D4655"/>
    <w:rsid w:val="000E3E3D"/>
    <w:rsid w:val="0011205D"/>
    <w:rsid w:val="0011565B"/>
    <w:rsid w:val="001241F6"/>
    <w:rsid w:val="001479D4"/>
    <w:rsid w:val="001521EE"/>
    <w:rsid w:val="00152E27"/>
    <w:rsid w:val="00161F97"/>
    <w:rsid w:val="001662CE"/>
    <w:rsid w:val="001726CD"/>
    <w:rsid w:val="0017574C"/>
    <w:rsid w:val="001819C2"/>
    <w:rsid w:val="00197DA7"/>
    <w:rsid w:val="001A4B74"/>
    <w:rsid w:val="001A67F1"/>
    <w:rsid w:val="001B13FE"/>
    <w:rsid w:val="001B1563"/>
    <w:rsid w:val="001F187D"/>
    <w:rsid w:val="001F4FC8"/>
    <w:rsid w:val="001F673B"/>
    <w:rsid w:val="001F69B1"/>
    <w:rsid w:val="00201726"/>
    <w:rsid w:val="00207BC9"/>
    <w:rsid w:val="002102F4"/>
    <w:rsid w:val="00212AA1"/>
    <w:rsid w:val="002137A5"/>
    <w:rsid w:val="00216B53"/>
    <w:rsid w:val="00220AC0"/>
    <w:rsid w:val="002258C4"/>
    <w:rsid w:val="00226B16"/>
    <w:rsid w:val="00226B72"/>
    <w:rsid w:val="00232868"/>
    <w:rsid w:val="00236C98"/>
    <w:rsid w:val="00237EA0"/>
    <w:rsid w:val="00245739"/>
    <w:rsid w:val="002522E9"/>
    <w:rsid w:val="00256A92"/>
    <w:rsid w:val="00260FE6"/>
    <w:rsid w:val="00267113"/>
    <w:rsid w:val="002A0BD9"/>
    <w:rsid w:val="002A202A"/>
    <w:rsid w:val="002A26A5"/>
    <w:rsid w:val="002A61E6"/>
    <w:rsid w:val="002B70F2"/>
    <w:rsid w:val="002B7101"/>
    <w:rsid w:val="002C05F7"/>
    <w:rsid w:val="002C10E4"/>
    <w:rsid w:val="002C5356"/>
    <w:rsid w:val="002C74BF"/>
    <w:rsid w:val="002F1400"/>
    <w:rsid w:val="002F704B"/>
    <w:rsid w:val="0030197F"/>
    <w:rsid w:val="00307A08"/>
    <w:rsid w:val="0031323B"/>
    <w:rsid w:val="0032183B"/>
    <w:rsid w:val="00325FD9"/>
    <w:rsid w:val="00340BAE"/>
    <w:rsid w:val="003476C4"/>
    <w:rsid w:val="0035463B"/>
    <w:rsid w:val="00362778"/>
    <w:rsid w:val="003627EB"/>
    <w:rsid w:val="00375569"/>
    <w:rsid w:val="003800A8"/>
    <w:rsid w:val="003840E0"/>
    <w:rsid w:val="003846D7"/>
    <w:rsid w:val="00387C5E"/>
    <w:rsid w:val="00390CA0"/>
    <w:rsid w:val="00392B5D"/>
    <w:rsid w:val="00395BCB"/>
    <w:rsid w:val="003B47DD"/>
    <w:rsid w:val="003B5C71"/>
    <w:rsid w:val="003C29FF"/>
    <w:rsid w:val="003D70ED"/>
    <w:rsid w:val="003E4BC6"/>
    <w:rsid w:val="003F50F0"/>
    <w:rsid w:val="003F6FC9"/>
    <w:rsid w:val="0040536D"/>
    <w:rsid w:val="00415559"/>
    <w:rsid w:val="00452010"/>
    <w:rsid w:val="0046045C"/>
    <w:rsid w:val="00473C48"/>
    <w:rsid w:val="004745D9"/>
    <w:rsid w:val="0048252A"/>
    <w:rsid w:val="00492751"/>
    <w:rsid w:val="00493B57"/>
    <w:rsid w:val="004A3C1B"/>
    <w:rsid w:val="004B6987"/>
    <w:rsid w:val="004D015B"/>
    <w:rsid w:val="004E065C"/>
    <w:rsid w:val="005009F0"/>
    <w:rsid w:val="00502928"/>
    <w:rsid w:val="00507959"/>
    <w:rsid w:val="00510465"/>
    <w:rsid w:val="00517EF3"/>
    <w:rsid w:val="005242F0"/>
    <w:rsid w:val="00542FAC"/>
    <w:rsid w:val="0055510A"/>
    <w:rsid w:val="005652A4"/>
    <w:rsid w:val="00565B87"/>
    <w:rsid w:val="0057101D"/>
    <w:rsid w:val="005729C5"/>
    <w:rsid w:val="00575432"/>
    <w:rsid w:val="00576203"/>
    <w:rsid w:val="00593B8C"/>
    <w:rsid w:val="00595E35"/>
    <w:rsid w:val="005A736C"/>
    <w:rsid w:val="005B0A7D"/>
    <w:rsid w:val="005C29EA"/>
    <w:rsid w:val="005D1996"/>
    <w:rsid w:val="005D3520"/>
    <w:rsid w:val="005D612F"/>
    <w:rsid w:val="005D6489"/>
    <w:rsid w:val="005F7489"/>
    <w:rsid w:val="005F7650"/>
    <w:rsid w:val="00602F58"/>
    <w:rsid w:val="0061714F"/>
    <w:rsid w:val="00617B2E"/>
    <w:rsid w:val="00635D60"/>
    <w:rsid w:val="00640A80"/>
    <w:rsid w:val="006421F9"/>
    <w:rsid w:val="00652580"/>
    <w:rsid w:val="00655DA4"/>
    <w:rsid w:val="00664333"/>
    <w:rsid w:val="00682B9F"/>
    <w:rsid w:val="006900B4"/>
    <w:rsid w:val="00692A72"/>
    <w:rsid w:val="006B500E"/>
    <w:rsid w:val="006C00DE"/>
    <w:rsid w:val="006C3288"/>
    <w:rsid w:val="006C4E9F"/>
    <w:rsid w:val="006D1768"/>
    <w:rsid w:val="006D39B5"/>
    <w:rsid w:val="006D3A4A"/>
    <w:rsid w:val="006E21ED"/>
    <w:rsid w:val="007032F1"/>
    <w:rsid w:val="00723D7C"/>
    <w:rsid w:val="00731FF4"/>
    <w:rsid w:val="00736CF1"/>
    <w:rsid w:val="00741E7A"/>
    <w:rsid w:val="00750D69"/>
    <w:rsid w:val="0075765E"/>
    <w:rsid w:val="00757F27"/>
    <w:rsid w:val="00766AD8"/>
    <w:rsid w:val="00777CEC"/>
    <w:rsid w:val="0078131A"/>
    <w:rsid w:val="00782CC4"/>
    <w:rsid w:val="00787F92"/>
    <w:rsid w:val="007A7640"/>
    <w:rsid w:val="007B279A"/>
    <w:rsid w:val="007D47E1"/>
    <w:rsid w:val="007F4C5E"/>
    <w:rsid w:val="0080007D"/>
    <w:rsid w:val="00803DA1"/>
    <w:rsid w:val="008145D4"/>
    <w:rsid w:val="008346DE"/>
    <w:rsid w:val="00850909"/>
    <w:rsid w:val="00854EB6"/>
    <w:rsid w:val="00862553"/>
    <w:rsid w:val="00864760"/>
    <w:rsid w:val="008648AB"/>
    <w:rsid w:val="008655DF"/>
    <w:rsid w:val="008704C0"/>
    <w:rsid w:val="008835B6"/>
    <w:rsid w:val="00884412"/>
    <w:rsid w:val="00884571"/>
    <w:rsid w:val="00892956"/>
    <w:rsid w:val="008A0060"/>
    <w:rsid w:val="008B21D2"/>
    <w:rsid w:val="008E528B"/>
    <w:rsid w:val="008F3E47"/>
    <w:rsid w:val="00916B41"/>
    <w:rsid w:val="00921D19"/>
    <w:rsid w:val="009239D9"/>
    <w:rsid w:val="00930407"/>
    <w:rsid w:val="00932E97"/>
    <w:rsid w:val="00946044"/>
    <w:rsid w:val="0097011D"/>
    <w:rsid w:val="009856B4"/>
    <w:rsid w:val="009907C1"/>
    <w:rsid w:val="0099660A"/>
    <w:rsid w:val="009A47C4"/>
    <w:rsid w:val="009A4C70"/>
    <w:rsid w:val="009A78C5"/>
    <w:rsid w:val="009C0E88"/>
    <w:rsid w:val="009D4C18"/>
    <w:rsid w:val="009D5D7A"/>
    <w:rsid w:val="009D7B91"/>
    <w:rsid w:val="009E4DEE"/>
    <w:rsid w:val="009F2728"/>
    <w:rsid w:val="00A0120F"/>
    <w:rsid w:val="00A075B7"/>
    <w:rsid w:val="00A07D74"/>
    <w:rsid w:val="00A10DB5"/>
    <w:rsid w:val="00A32C10"/>
    <w:rsid w:val="00A352E8"/>
    <w:rsid w:val="00A51E97"/>
    <w:rsid w:val="00A64741"/>
    <w:rsid w:val="00A7799A"/>
    <w:rsid w:val="00A818D5"/>
    <w:rsid w:val="00AA75FC"/>
    <w:rsid w:val="00AB0A3C"/>
    <w:rsid w:val="00AB7E58"/>
    <w:rsid w:val="00AC675E"/>
    <w:rsid w:val="00AD03D0"/>
    <w:rsid w:val="00AE10CA"/>
    <w:rsid w:val="00AE3D2D"/>
    <w:rsid w:val="00AF02A9"/>
    <w:rsid w:val="00AF1745"/>
    <w:rsid w:val="00AF27E6"/>
    <w:rsid w:val="00AF72D5"/>
    <w:rsid w:val="00B06669"/>
    <w:rsid w:val="00B07394"/>
    <w:rsid w:val="00B117E2"/>
    <w:rsid w:val="00B2060B"/>
    <w:rsid w:val="00B20E1F"/>
    <w:rsid w:val="00B20E73"/>
    <w:rsid w:val="00B24CE1"/>
    <w:rsid w:val="00B32335"/>
    <w:rsid w:val="00B32EB9"/>
    <w:rsid w:val="00B33D8A"/>
    <w:rsid w:val="00B35B5D"/>
    <w:rsid w:val="00B47583"/>
    <w:rsid w:val="00B51ED0"/>
    <w:rsid w:val="00B61C64"/>
    <w:rsid w:val="00BA1F8A"/>
    <w:rsid w:val="00BA6A20"/>
    <w:rsid w:val="00BB0881"/>
    <w:rsid w:val="00BB329B"/>
    <w:rsid w:val="00BB55DF"/>
    <w:rsid w:val="00BC2736"/>
    <w:rsid w:val="00BC7307"/>
    <w:rsid w:val="00BE4BBE"/>
    <w:rsid w:val="00BF0703"/>
    <w:rsid w:val="00BF5909"/>
    <w:rsid w:val="00BF6C4F"/>
    <w:rsid w:val="00C0442D"/>
    <w:rsid w:val="00C05EED"/>
    <w:rsid w:val="00C14393"/>
    <w:rsid w:val="00C14F01"/>
    <w:rsid w:val="00C15BEE"/>
    <w:rsid w:val="00C15FCC"/>
    <w:rsid w:val="00C20C1C"/>
    <w:rsid w:val="00C52CC4"/>
    <w:rsid w:val="00C554B8"/>
    <w:rsid w:val="00C73E22"/>
    <w:rsid w:val="00C7552C"/>
    <w:rsid w:val="00C837DD"/>
    <w:rsid w:val="00C85095"/>
    <w:rsid w:val="00C8605D"/>
    <w:rsid w:val="00C912DD"/>
    <w:rsid w:val="00CA5392"/>
    <w:rsid w:val="00CB4349"/>
    <w:rsid w:val="00CC3881"/>
    <w:rsid w:val="00CC522E"/>
    <w:rsid w:val="00CF36BC"/>
    <w:rsid w:val="00D02104"/>
    <w:rsid w:val="00D03ED0"/>
    <w:rsid w:val="00D15D95"/>
    <w:rsid w:val="00D17F21"/>
    <w:rsid w:val="00D25F03"/>
    <w:rsid w:val="00D26BDA"/>
    <w:rsid w:val="00D37F1F"/>
    <w:rsid w:val="00D42A74"/>
    <w:rsid w:val="00D43EF6"/>
    <w:rsid w:val="00D50C2F"/>
    <w:rsid w:val="00D511F9"/>
    <w:rsid w:val="00D56339"/>
    <w:rsid w:val="00D56FC3"/>
    <w:rsid w:val="00D635D4"/>
    <w:rsid w:val="00D72852"/>
    <w:rsid w:val="00D72D76"/>
    <w:rsid w:val="00D72F03"/>
    <w:rsid w:val="00D734AD"/>
    <w:rsid w:val="00D80233"/>
    <w:rsid w:val="00D93FBB"/>
    <w:rsid w:val="00DA39C5"/>
    <w:rsid w:val="00DA50CA"/>
    <w:rsid w:val="00DC5AD4"/>
    <w:rsid w:val="00DE1577"/>
    <w:rsid w:val="00DE5AFC"/>
    <w:rsid w:val="00DE7E0B"/>
    <w:rsid w:val="00DF08A6"/>
    <w:rsid w:val="00E153FA"/>
    <w:rsid w:val="00E257CE"/>
    <w:rsid w:val="00E357F0"/>
    <w:rsid w:val="00E50430"/>
    <w:rsid w:val="00E540C8"/>
    <w:rsid w:val="00E71ECE"/>
    <w:rsid w:val="00E72B61"/>
    <w:rsid w:val="00E743A3"/>
    <w:rsid w:val="00E75D06"/>
    <w:rsid w:val="00EC571C"/>
    <w:rsid w:val="00ED3D02"/>
    <w:rsid w:val="00EE0D01"/>
    <w:rsid w:val="00EE3873"/>
    <w:rsid w:val="00EE6F24"/>
    <w:rsid w:val="00EF220E"/>
    <w:rsid w:val="00F10318"/>
    <w:rsid w:val="00F157F4"/>
    <w:rsid w:val="00F1610E"/>
    <w:rsid w:val="00F20E22"/>
    <w:rsid w:val="00F31C91"/>
    <w:rsid w:val="00F40902"/>
    <w:rsid w:val="00F56BCF"/>
    <w:rsid w:val="00F85149"/>
    <w:rsid w:val="00F94223"/>
    <w:rsid w:val="00FC0FC6"/>
    <w:rsid w:val="00FD03DA"/>
    <w:rsid w:val="00FD7107"/>
    <w:rsid w:val="00FE6655"/>
    <w:rsid w:val="00FF2FA7"/>
    <w:rsid w:val="00FF77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BD594B"/>
  <w15:docId w15:val="{E591AD66-E0F3-4AE8-ADC5-EE3F436A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52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729C5"/>
    <w:rPr>
      <w:rFonts w:eastAsiaTheme="minorEastAsia"/>
      <w:sz w:val="24"/>
      <w:szCs w:val="24"/>
      <w:lang w:val="es-ES_tradnl" w:eastAsia="es-ES"/>
    </w:rPr>
  </w:style>
  <w:style w:type="paragraph" w:styleId="Piedepgina">
    <w:name w:val="footer"/>
    <w:basedOn w:val="Normal"/>
    <w:link w:val="Piedepgina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729C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29C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729C5"/>
    <w:rPr>
      <w:rFonts w:ascii="Times New Roman" w:eastAsia="Times New Roman" w:hAnsi="Times New Roman" w:cs="Times New Roman"/>
      <w:sz w:val="24"/>
      <w:szCs w:val="24"/>
      <w:lang w:val="es-ES" w:eastAsia="es-ES"/>
    </w:rPr>
  </w:style>
  <w:style w:type="character" w:styleId="Hipervnculo">
    <w:name w:val="Hyperlink"/>
    <w:uiPriority w:val="99"/>
    <w:unhideWhenUsed/>
    <w:rsid w:val="005729C5"/>
    <w:rPr>
      <w:strike w:val="0"/>
      <w:dstrike w:val="0"/>
      <w:color w:val="035899"/>
      <w:u w:val="none"/>
      <w:effect w:val="none"/>
    </w:rPr>
  </w:style>
  <w:style w:type="character" w:styleId="Textoennegrita">
    <w:name w:val="Strong"/>
    <w:uiPriority w:val="22"/>
    <w:qFormat/>
    <w:rsid w:val="005729C5"/>
    <w:rPr>
      <w:b/>
      <w:bCs/>
    </w:rPr>
  </w:style>
  <w:style w:type="character" w:customStyle="1" w:styleId="apple-converted-space">
    <w:name w:val="apple-converted-space"/>
    <w:basedOn w:val="Fuentedeprrafopredeter"/>
    <w:rsid w:val="005729C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29C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729C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5729C5"/>
    <w:rPr>
      <w:vertAlign w:val="superscript"/>
    </w:rPr>
  </w:style>
  <w:style w:type="character" w:styleId="nfasis">
    <w:name w:val="Emphasis"/>
    <w:basedOn w:val="Fuentedeprrafopredeter"/>
    <w:uiPriority w:val="20"/>
    <w:qFormat/>
    <w:rsid w:val="005729C5"/>
    <w:rPr>
      <w:i/>
      <w:iCs/>
    </w:rPr>
  </w:style>
  <w:style w:type="paragraph" w:customStyle="1" w:styleId="francesa">
    <w:name w:val="francesa"/>
    <w:basedOn w:val="Normal"/>
    <w:rsid w:val="005729C5"/>
    <w:pPr>
      <w:spacing w:before="100" w:beforeAutospacing="1" w:after="100" w:afterAutospacing="1"/>
    </w:pPr>
    <w:rPr>
      <w:lang w:val="es-MX" w:eastAsia="es-MX"/>
    </w:rPr>
  </w:style>
  <w:style w:type="paragraph" w:customStyle="1" w:styleId="Default">
    <w:name w:val="Default"/>
    <w:rsid w:val="00576203"/>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803DA1"/>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DA1"/>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803DA1"/>
    <w:rPr>
      <w:sz w:val="16"/>
      <w:szCs w:val="16"/>
    </w:rPr>
  </w:style>
  <w:style w:type="paragraph" w:styleId="Textocomentario">
    <w:name w:val="annotation text"/>
    <w:basedOn w:val="Normal"/>
    <w:link w:val="TextocomentarioCar"/>
    <w:uiPriority w:val="99"/>
    <w:semiHidden/>
    <w:unhideWhenUsed/>
    <w:rsid w:val="00803DA1"/>
    <w:rPr>
      <w:sz w:val="20"/>
      <w:szCs w:val="20"/>
    </w:rPr>
  </w:style>
  <w:style w:type="character" w:customStyle="1" w:styleId="TextocomentarioCar">
    <w:name w:val="Texto comentario Car"/>
    <w:basedOn w:val="Fuentedeprrafopredeter"/>
    <w:link w:val="Textocomentario"/>
    <w:uiPriority w:val="99"/>
    <w:semiHidden/>
    <w:rsid w:val="00803DA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03DA1"/>
    <w:rPr>
      <w:b/>
      <w:bCs/>
    </w:rPr>
  </w:style>
  <w:style w:type="character" w:customStyle="1" w:styleId="AsuntodelcomentarioCar">
    <w:name w:val="Asunto del comentario Car"/>
    <w:basedOn w:val="TextocomentarioCar"/>
    <w:link w:val="Asuntodelcomentario"/>
    <w:uiPriority w:val="99"/>
    <w:semiHidden/>
    <w:rsid w:val="00803DA1"/>
    <w:rPr>
      <w:rFonts w:ascii="Times New Roman" w:eastAsia="Times New Roman" w:hAnsi="Times New Roman" w:cs="Times New Roman"/>
      <w:b/>
      <w:bCs/>
      <w:sz w:val="20"/>
      <w:szCs w:val="20"/>
      <w:lang w:val="es-ES" w:eastAsia="es-ES"/>
    </w:rPr>
  </w:style>
  <w:style w:type="paragraph" w:customStyle="1" w:styleId="m5212863947045306324gmail-msonormal">
    <w:name w:val="m_5212863947045306324gmail-msonormal"/>
    <w:basedOn w:val="Normal"/>
    <w:rsid w:val="00EE0D01"/>
    <w:pPr>
      <w:spacing w:before="100" w:beforeAutospacing="1" w:after="100" w:afterAutospacing="1"/>
    </w:pPr>
    <w:rPr>
      <w:lang w:val="es-MX" w:eastAsia="es-MX"/>
    </w:rPr>
  </w:style>
  <w:style w:type="paragraph" w:customStyle="1" w:styleId="paragraph">
    <w:name w:val="paragraph"/>
    <w:basedOn w:val="Normal"/>
    <w:rsid w:val="00452010"/>
    <w:pPr>
      <w:spacing w:before="100" w:beforeAutospacing="1" w:after="100" w:afterAutospacing="1"/>
    </w:pPr>
    <w:rPr>
      <w:lang w:val="es-MX" w:eastAsia="es-MX"/>
    </w:rPr>
  </w:style>
  <w:style w:type="paragraph" w:customStyle="1" w:styleId="Citas">
    <w:name w:val="Citas"/>
    <w:basedOn w:val="Normal"/>
    <w:qFormat/>
    <w:rsid w:val="00D56FC3"/>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
    <w:name w:val="INFOEM"/>
    <w:basedOn w:val="Normal"/>
    <w:qFormat/>
    <w:rsid w:val="00D56FC3"/>
    <w:pPr>
      <w:spacing w:before="240" w:after="160" w:line="360" w:lineRule="auto"/>
      <w:ind w:left="851" w:right="851"/>
      <w:jc w:val="both"/>
    </w:pPr>
    <w:rPr>
      <w:rFonts w:ascii="Palatino Linotype" w:eastAsiaTheme="minorHAnsi" w:hAnsi="Palatino Linotype" w:cstheme="minorBidi"/>
      <w:i/>
      <w:color w:val="000000"/>
      <w:sz w:val="22"/>
      <w:szCs w:val="14"/>
      <w:lang w:val="es-MX" w:eastAsia="en-US"/>
    </w:rPr>
  </w:style>
  <w:style w:type="character" w:customStyle="1" w:styleId="SinespaciadoCar">
    <w:name w:val="Sin espaciado Car"/>
    <w:aliases w:val="Francesa Car,INAI Car"/>
    <w:link w:val="Sinespaciado"/>
    <w:uiPriority w:val="1"/>
    <w:locked/>
    <w:rsid w:val="00D56FC3"/>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D56FC3"/>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8346D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9088">
      <w:bodyDiv w:val="1"/>
      <w:marLeft w:val="0"/>
      <w:marRight w:val="0"/>
      <w:marTop w:val="0"/>
      <w:marBottom w:val="0"/>
      <w:divBdr>
        <w:top w:val="none" w:sz="0" w:space="0" w:color="auto"/>
        <w:left w:val="none" w:sz="0" w:space="0" w:color="auto"/>
        <w:bottom w:val="none" w:sz="0" w:space="0" w:color="auto"/>
        <w:right w:val="none" w:sz="0" w:space="0" w:color="auto"/>
      </w:divBdr>
    </w:div>
    <w:div w:id="33818353">
      <w:bodyDiv w:val="1"/>
      <w:marLeft w:val="0"/>
      <w:marRight w:val="0"/>
      <w:marTop w:val="0"/>
      <w:marBottom w:val="0"/>
      <w:divBdr>
        <w:top w:val="none" w:sz="0" w:space="0" w:color="auto"/>
        <w:left w:val="none" w:sz="0" w:space="0" w:color="auto"/>
        <w:bottom w:val="none" w:sz="0" w:space="0" w:color="auto"/>
        <w:right w:val="none" w:sz="0" w:space="0" w:color="auto"/>
      </w:divBdr>
    </w:div>
    <w:div w:id="84151649">
      <w:bodyDiv w:val="1"/>
      <w:marLeft w:val="0"/>
      <w:marRight w:val="0"/>
      <w:marTop w:val="0"/>
      <w:marBottom w:val="0"/>
      <w:divBdr>
        <w:top w:val="none" w:sz="0" w:space="0" w:color="auto"/>
        <w:left w:val="none" w:sz="0" w:space="0" w:color="auto"/>
        <w:bottom w:val="none" w:sz="0" w:space="0" w:color="auto"/>
        <w:right w:val="none" w:sz="0" w:space="0" w:color="auto"/>
      </w:divBdr>
    </w:div>
    <w:div w:id="195968306">
      <w:bodyDiv w:val="1"/>
      <w:marLeft w:val="0"/>
      <w:marRight w:val="0"/>
      <w:marTop w:val="0"/>
      <w:marBottom w:val="0"/>
      <w:divBdr>
        <w:top w:val="none" w:sz="0" w:space="0" w:color="auto"/>
        <w:left w:val="none" w:sz="0" w:space="0" w:color="auto"/>
        <w:bottom w:val="none" w:sz="0" w:space="0" w:color="auto"/>
        <w:right w:val="none" w:sz="0" w:space="0" w:color="auto"/>
      </w:divBdr>
    </w:div>
    <w:div w:id="202836013">
      <w:bodyDiv w:val="1"/>
      <w:marLeft w:val="0"/>
      <w:marRight w:val="0"/>
      <w:marTop w:val="0"/>
      <w:marBottom w:val="0"/>
      <w:divBdr>
        <w:top w:val="none" w:sz="0" w:space="0" w:color="auto"/>
        <w:left w:val="none" w:sz="0" w:space="0" w:color="auto"/>
        <w:bottom w:val="none" w:sz="0" w:space="0" w:color="auto"/>
        <w:right w:val="none" w:sz="0" w:space="0" w:color="auto"/>
      </w:divBdr>
    </w:div>
    <w:div w:id="231157864">
      <w:bodyDiv w:val="1"/>
      <w:marLeft w:val="0"/>
      <w:marRight w:val="0"/>
      <w:marTop w:val="0"/>
      <w:marBottom w:val="0"/>
      <w:divBdr>
        <w:top w:val="none" w:sz="0" w:space="0" w:color="auto"/>
        <w:left w:val="none" w:sz="0" w:space="0" w:color="auto"/>
        <w:bottom w:val="none" w:sz="0" w:space="0" w:color="auto"/>
        <w:right w:val="none" w:sz="0" w:space="0" w:color="auto"/>
      </w:divBdr>
    </w:div>
    <w:div w:id="247426268">
      <w:bodyDiv w:val="1"/>
      <w:marLeft w:val="0"/>
      <w:marRight w:val="0"/>
      <w:marTop w:val="0"/>
      <w:marBottom w:val="0"/>
      <w:divBdr>
        <w:top w:val="none" w:sz="0" w:space="0" w:color="auto"/>
        <w:left w:val="none" w:sz="0" w:space="0" w:color="auto"/>
        <w:bottom w:val="none" w:sz="0" w:space="0" w:color="auto"/>
        <w:right w:val="none" w:sz="0" w:space="0" w:color="auto"/>
      </w:divBdr>
    </w:div>
    <w:div w:id="298611627">
      <w:bodyDiv w:val="1"/>
      <w:marLeft w:val="0"/>
      <w:marRight w:val="0"/>
      <w:marTop w:val="0"/>
      <w:marBottom w:val="0"/>
      <w:divBdr>
        <w:top w:val="none" w:sz="0" w:space="0" w:color="auto"/>
        <w:left w:val="none" w:sz="0" w:space="0" w:color="auto"/>
        <w:bottom w:val="none" w:sz="0" w:space="0" w:color="auto"/>
        <w:right w:val="none" w:sz="0" w:space="0" w:color="auto"/>
      </w:divBdr>
    </w:div>
    <w:div w:id="299960488">
      <w:bodyDiv w:val="1"/>
      <w:marLeft w:val="0"/>
      <w:marRight w:val="0"/>
      <w:marTop w:val="0"/>
      <w:marBottom w:val="0"/>
      <w:divBdr>
        <w:top w:val="none" w:sz="0" w:space="0" w:color="auto"/>
        <w:left w:val="none" w:sz="0" w:space="0" w:color="auto"/>
        <w:bottom w:val="none" w:sz="0" w:space="0" w:color="auto"/>
        <w:right w:val="none" w:sz="0" w:space="0" w:color="auto"/>
      </w:divBdr>
    </w:div>
    <w:div w:id="360907982">
      <w:bodyDiv w:val="1"/>
      <w:marLeft w:val="0"/>
      <w:marRight w:val="0"/>
      <w:marTop w:val="0"/>
      <w:marBottom w:val="0"/>
      <w:divBdr>
        <w:top w:val="none" w:sz="0" w:space="0" w:color="auto"/>
        <w:left w:val="none" w:sz="0" w:space="0" w:color="auto"/>
        <w:bottom w:val="none" w:sz="0" w:space="0" w:color="auto"/>
        <w:right w:val="none" w:sz="0" w:space="0" w:color="auto"/>
      </w:divBdr>
    </w:div>
    <w:div w:id="377045460">
      <w:bodyDiv w:val="1"/>
      <w:marLeft w:val="0"/>
      <w:marRight w:val="0"/>
      <w:marTop w:val="0"/>
      <w:marBottom w:val="0"/>
      <w:divBdr>
        <w:top w:val="none" w:sz="0" w:space="0" w:color="auto"/>
        <w:left w:val="none" w:sz="0" w:space="0" w:color="auto"/>
        <w:bottom w:val="none" w:sz="0" w:space="0" w:color="auto"/>
        <w:right w:val="none" w:sz="0" w:space="0" w:color="auto"/>
      </w:divBdr>
    </w:div>
    <w:div w:id="395132322">
      <w:bodyDiv w:val="1"/>
      <w:marLeft w:val="0"/>
      <w:marRight w:val="0"/>
      <w:marTop w:val="0"/>
      <w:marBottom w:val="0"/>
      <w:divBdr>
        <w:top w:val="none" w:sz="0" w:space="0" w:color="auto"/>
        <w:left w:val="none" w:sz="0" w:space="0" w:color="auto"/>
        <w:bottom w:val="none" w:sz="0" w:space="0" w:color="auto"/>
        <w:right w:val="none" w:sz="0" w:space="0" w:color="auto"/>
      </w:divBdr>
    </w:div>
    <w:div w:id="418409402">
      <w:bodyDiv w:val="1"/>
      <w:marLeft w:val="0"/>
      <w:marRight w:val="0"/>
      <w:marTop w:val="0"/>
      <w:marBottom w:val="0"/>
      <w:divBdr>
        <w:top w:val="none" w:sz="0" w:space="0" w:color="auto"/>
        <w:left w:val="none" w:sz="0" w:space="0" w:color="auto"/>
        <w:bottom w:val="none" w:sz="0" w:space="0" w:color="auto"/>
        <w:right w:val="none" w:sz="0" w:space="0" w:color="auto"/>
      </w:divBdr>
    </w:div>
    <w:div w:id="432826015">
      <w:bodyDiv w:val="1"/>
      <w:marLeft w:val="0"/>
      <w:marRight w:val="0"/>
      <w:marTop w:val="0"/>
      <w:marBottom w:val="0"/>
      <w:divBdr>
        <w:top w:val="none" w:sz="0" w:space="0" w:color="auto"/>
        <w:left w:val="none" w:sz="0" w:space="0" w:color="auto"/>
        <w:bottom w:val="none" w:sz="0" w:space="0" w:color="auto"/>
        <w:right w:val="none" w:sz="0" w:space="0" w:color="auto"/>
      </w:divBdr>
    </w:div>
    <w:div w:id="453253231">
      <w:bodyDiv w:val="1"/>
      <w:marLeft w:val="0"/>
      <w:marRight w:val="0"/>
      <w:marTop w:val="0"/>
      <w:marBottom w:val="0"/>
      <w:divBdr>
        <w:top w:val="none" w:sz="0" w:space="0" w:color="auto"/>
        <w:left w:val="none" w:sz="0" w:space="0" w:color="auto"/>
        <w:bottom w:val="none" w:sz="0" w:space="0" w:color="auto"/>
        <w:right w:val="none" w:sz="0" w:space="0" w:color="auto"/>
      </w:divBdr>
    </w:div>
    <w:div w:id="568272489">
      <w:bodyDiv w:val="1"/>
      <w:marLeft w:val="0"/>
      <w:marRight w:val="0"/>
      <w:marTop w:val="0"/>
      <w:marBottom w:val="0"/>
      <w:divBdr>
        <w:top w:val="none" w:sz="0" w:space="0" w:color="auto"/>
        <w:left w:val="none" w:sz="0" w:space="0" w:color="auto"/>
        <w:bottom w:val="none" w:sz="0" w:space="0" w:color="auto"/>
        <w:right w:val="none" w:sz="0" w:space="0" w:color="auto"/>
      </w:divBdr>
    </w:div>
    <w:div w:id="593132050">
      <w:bodyDiv w:val="1"/>
      <w:marLeft w:val="0"/>
      <w:marRight w:val="0"/>
      <w:marTop w:val="0"/>
      <w:marBottom w:val="0"/>
      <w:divBdr>
        <w:top w:val="none" w:sz="0" w:space="0" w:color="auto"/>
        <w:left w:val="none" w:sz="0" w:space="0" w:color="auto"/>
        <w:bottom w:val="none" w:sz="0" w:space="0" w:color="auto"/>
        <w:right w:val="none" w:sz="0" w:space="0" w:color="auto"/>
      </w:divBdr>
    </w:div>
    <w:div w:id="616253205">
      <w:bodyDiv w:val="1"/>
      <w:marLeft w:val="0"/>
      <w:marRight w:val="0"/>
      <w:marTop w:val="0"/>
      <w:marBottom w:val="0"/>
      <w:divBdr>
        <w:top w:val="none" w:sz="0" w:space="0" w:color="auto"/>
        <w:left w:val="none" w:sz="0" w:space="0" w:color="auto"/>
        <w:bottom w:val="none" w:sz="0" w:space="0" w:color="auto"/>
        <w:right w:val="none" w:sz="0" w:space="0" w:color="auto"/>
      </w:divBdr>
    </w:div>
    <w:div w:id="651255192">
      <w:bodyDiv w:val="1"/>
      <w:marLeft w:val="0"/>
      <w:marRight w:val="0"/>
      <w:marTop w:val="0"/>
      <w:marBottom w:val="0"/>
      <w:divBdr>
        <w:top w:val="none" w:sz="0" w:space="0" w:color="auto"/>
        <w:left w:val="none" w:sz="0" w:space="0" w:color="auto"/>
        <w:bottom w:val="none" w:sz="0" w:space="0" w:color="auto"/>
        <w:right w:val="none" w:sz="0" w:space="0" w:color="auto"/>
      </w:divBdr>
    </w:div>
    <w:div w:id="727647992">
      <w:bodyDiv w:val="1"/>
      <w:marLeft w:val="0"/>
      <w:marRight w:val="0"/>
      <w:marTop w:val="0"/>
      <w:marBottom w:val="0"/>
      <w:divBdr>
        <w:top w:val="none" w:sz="0" w:space="0" w:color="auto"/>
        <w:left w:val="none" w:sz="0" w:space="0" w:color="auto"/>
        <w:bottom w:val="none" w:sz="0" w:space="0" w:color="auto"/>
        <w:right w:val="none" w:sz="0" w:space="0" w:color="auto"/>
      </w:divBdr>
    </w:div>
    <w:div w:id="766999321">
      <w:bodyDiv w:val="1"/>
      <w:marLeft w:val="0"/>
      <w:marRight w:val="0"/>
      <w:marTop w:val="0"/>
      <w:marBottom w:val="0"/>
      <w:divBdr>
        <w:top w:val="none" w:sz="0" w:space="0" w:color="auto"/>
        <w:left w:val="none" w:sz="0" w:space="0" w:color="auto"/>
        <w:bottom w:val="none" w:sz="0" w:space="0" w:color="auto"/>
        <w:right w:val="none" w:sz="0" w:space="0" w:color="auto"/>
      </w:divBdr>
    </w:div>
    <w:div w:id="823467205">
      <w:bodyDiv w:val="1"/>
      <w:marLeft w:val="0"/>
      <w:marRight w:val="0"/>
      <w:marTop w:val="0"/>
      <w:marBottom w:val="0"/>
      <w:divBdr>
        <w:top w:val="none" w:sz="0" w:space="0" w:color="auto"/>
        <w:left w:val="none" w:sz="0" w:space="0" w:color="auto"/>
        <w:bottom w:val="none" w:sz="0" w:space="0" w:color="auto"/>
        <w:right w:val="none" w:sz="0" w:space="0" w:color="auto"/>
      </w:divBdr>
    </w:div>
    <w:div w:id="859467637">
      <w:bodyDiv w:val="1"/>
      <w:marLeft w:val="0"/>
      <w:marRight w:val="0"/>
      <w:marTop w:val="0"/>
      <w:marBottom w:val="0"/>
      <w:divBdr>
        <w:top w:val="none" w:sz="0" w:space="0" w:color="auto"/>
        <w:left w:val="none" w:sz="0" w:space="0" w:color="auto"/>
        <w:bottom w:val="none" w:sz="0" w:space="0" w:color="auto"/>
        <w:right w:val="none" w:sz="0" w:space="0" w:color="auto"/>
      </w:divBdr>
    </w:div>
    <w:div w:id="870802248">
      <w:bodyDiv w:val="1"/>
      <w:marLeft w:val="0"/>
      <w:marRight w:val="0"/>
      <w:marTop w:val="0"/>
      <w:marBottom w:val="0"/>
      <w:divBdr>
        <w:top w:val="none" w:sz="0" w:space="0" w:color="auto"/>
        <w:left w:val="none" w:sz="0" w:space="0" w:color="auto"/>
        <w:bottom w:val="none" w:sz="0" w:space="0" w:color="auto"/>
        <w:right w:val="none" w:sz="0" w:space="0" w:color="auto"/>
      </w:divBdr>
    </w:div>
    <w:div w:id="876895831">
      <w:bodyDiv w:val="1"/>
      <w:marLeft w:val="0"/>
      <w:marRight w:val="0"/>
      <w:marTop w:val="0"/>
      <w:marBottom w:val="0"/>
      <w:divBdr>
        <w:top w:val="none" w:sz="0" w:space="0" w:color="auto"/>
        <w:left w:val="none" w:sz="0" w:space="0" w:color="auto"/>
        <w:bottom w:val="none" w:sz="0" w:space="0" w:color="auto"/>
        <w:right w:val="none" w:sz="0" w:space="0" w:color="auto"/>
      </w:divBdr>
    </w:div>
    <w:div w:id="932736877">
      <w:bodyDiv w:val="1"/>
      <w:marLeft w:val="0"/>
      <w:marRight w:val="0"/>
      <w:marTop w:val="0"/>
      <w:marBottom w:val="0"/>
      <w:divBdr>
        <w:top w:val="none" w:sz="0" w:space="0" w:color="auto"/>
        <w:left w:val="none" w:sz="0" w:space="0" w:color="auto"/>
        <w:bottom w:val="none" w:sz="0" w:space="0" w:color="auto"/>
        <w:right w:val="none" w:sz="0" w:space="0" w:color="auto"/>
      </w:divBdr>
    </w:div>
    <w:div w:id="990329736">
      <w:bodyDiv w:val="1"/>
      <w:marLeft w:val="0"/>
      <w:marRight w:val="0"/>
      <w:marTop w:val="0"/>
      <w:marBottom w:val="0"/>
      <w:divBdr>
        <w:top w:val="none" w:sz="0" w:space="0" w:color="auto"/>
        <w:left w:val="none" w:sz="0" w:space="0" w:color="auto"/>
        <w:bottom w:val="none" w:sz="0" w:space="0" w:color="auto"/>
        <w:right w:val="none" w:sz="0" w:space="0" w:color="auto"/>
      </w:divBdr>
    </w:div>
    <w:div w:id="1005747119">
      <w:bodyDiv w:val="1"/>
      <w:marLeft w:val="0"/>
      <w:marRight w:val="0"/>
      <w:marTop w:val="0"/>
      <w:marBottom w:val="0"/>
      <w:divBdr>
        <w:top w:val="none" w:sz="0" w:space="0" w:color="auto"/>
        <w:left w:val="none" w:sz="0" w:space="0" w:color="auto"/>
        <w:bottom w:val="none" w:sz="0" w:space="0" w:color="auto"/>
        <w:right w:val="none" w:sz="0" w:space="0" w:color="auto"/>
      </w:divBdr>
    </w:div>
    <w:div w:id="1020815857">
      <w:bodyDiv w:val="1"/>
      <w:marLeft w:val="0"/>
      <w:marRight w:val="0"/>
      <w:marTop w:val="0"/>
      <w:marBottom w:val="0"/>
      <w:divBdr>
        <w:top w:val="none" w:sz="0" w:space="0" w:color="auto"/>
        <w:left w:val="none" w:sz="0" w:space="0" w:color="auto"/>
        <w:bottom w:val="none" w:sz="0" w:space="0" w:color="auto"/>
        <w:right w:val="none" w:sz="0" w:space="0" w:color="auto"/>
      </w:divBdr>
    </w:div>
    <w:div w:id="1038166247">
      <w:bodyDiv w:val="1"/>
      <w:marLeft w:val="0"/>
      <w:marRight w:val="0"/>
      <w:marTop w:val="0"/>
      <w:marBottom w:val="0"/>
      <w:divBdr>
        <w:top w:val="none" w:sz="0" w:space="0" w:color="auto"/>
        <w:left w:val="none" w:sz="0" w:space="0" w:color="auto"/>
        <w:bottom w:val="none" w:sz="0" w:space="0" w:color="auto"/>
        <w:right w:val="none" w:sz="0" w:space="0" w:color="auto"/>
      </w:divBdr>
    </w:div>
    <w:div w:id="1046098884">
      <w:bodyDiv w:val="1"/>
      <w:marLeft w:val="0"/>
      <w:marRight w:val="0"/>
      <w:marTop w:val="0"/>
      <w:marBottom w:val="0"/>
      <w:divBdr>
        <w:top w:val="none" w:sz="0" w:space="0" w:color="auto"/>
        <w:left w:val="none" w:sz="0" w:space="0" w:color="auto"/>
        <w:bottom w:val="none" w:sz="0" w:space="0" w:color="auto"/>
        <w:right w:val="none" w:sz="0" w:space="0" w:color="auto"/>
      </w:divBdr>
    </w:div>
    <w:div w:id="1096056100">
      <w:bodyDiv w:val="1"/>
      <w:marLeft w:val="0"/>
      <w:marRight w:val="0"/>
      <w:marTop w:val="0"/>
      <w:marBottom w:val="0"/>
      <w:divBdr>
        <w:top w:val="none" w:sz="0" w:space="0" w:color="auto"/>
        <w:left w:val="none" w:sz="0" w:space="0" w:color="auto"/>
        <w:bottom w:val="none" w:sz="0" w:space="0" w:color="auto"/>
        <w:right w:val="none" w:sz="0" w:space="0" w:color="auto"/>
      </w:divBdr>
    </w:div>
    <w:div w:id="1104038243">
      <w:bodyDiv w:val="1"/>
      <w:marLeft w:val="0"/>
      <w:marRight w:val="0"/>
      <w:marTop w:val="0"/>
      <w:marBottom w:val="0"/>
      <w:divBdr>
        <w:top w:val="none" w:sz="0" w:space="0" w:color="auto"/>
        <w:left w:val="none" w:sz="0" w:space="0" w:color="auto"/>
        <w:bottom w:val="none" w:sz="0" w:space="0" w:color="auto"/>
        <w:right w:val="none" w:sz="0" w:space="0" w:color="auto"/>
      </w:divBdr>
    </w:div>
    <w:div w:id="1118912296">
      <w:bodyDiv w:val="1"/>
      <w:marLeft w:val="0"/>
      <w:marRight w:val="0"/>
      <w:marTop w:val="0"/>
      <w:marBottom w:val="0"/>
      <w:divBdr>
        <w:top w:val="none" w:sz="0" w:space="0" w:color="auto"/>
        <w:left w:val="none" w:sz="0" w:space="0" w:color="auto"/>
        <w:bottom w:val="none" w:sz="0" w:space="0" w:color="auto"/>
        <w:right w:val="none" w:sz="0" w:space="0" w:color="auto"/>
      </w:divBdr>
    </w:div>
    <w:div w:id="1139684726">
      <w:bodyDiv w:val="1"/>
      <w:marLeft w:val="0"/>
      <w:marRight w:val="0"/>
      <w:marTop w:val="0"/>
      <w:marBottom w:val="0"/>
      <w:divBdr>
        <w:top w:val="none" w:sz="0" w:space="0" w:color="auto"/>
        <w:left w:val="none" w:sz="0" w:space="0" w:color="auto"/>
        <w:bottom w:val="none" w:sz="0" w:space="0" w:color="auto"/>
        <w:right w:val="none" w:sz="0" w:space="0" w:color="auto"/>
      </w:divBdr>
    </w:div>
    <w:div w:id="1161694060">
      <w:bodyDiv w:val="1"/>
      <w:marLeft w:val="0"/>
      <w:marRight w:val="0"/>
      <w:marTop w:val="0"/>
      <w:marBottom w:val="0"/>
      <w:divBdr>
        <w:top w:val="none" w:sz="0" w:space="0" w:color="auto"/>
        <w:left w:val="none" w:sz="0" w:space="0" w:color="auto"/>
        <w:bottom w:val="none" w:sz="0" w:space="0" w:color="auto"/>
        <w:right w:val="none" w:sz="0" w:space="0" w:color="auto"/>
      </w:divBdr>
    </w:div>
    <w:div w:id="1172066377">
      <w:bodyDiv w:val="1"/>
      <w:marLeft w:val="0"/>
      <w:marRight w:val="0"/>
      <w:marTop w:val="0"/>
      <w:marBottom w:val="0"/>
      <w:divBdr>
        <w:top w:val="none" w:sz="0" w:space="0" w:color="auto"/>
        <w:left w:val="none" w:sz="0" w:space="0" w:color="auto"/>
        <w:bottom w:val="none" w:sz="0" w:space="0" w:color="auto"/>
        <w:right w:val="none" w:sz="0" w:space="0" w:color="auto"/>
      </w:divBdr>
    </w:div>
    <w:div w:id="1172716011">
      <w:bodyDiv w:val="1"/>
      <w:marLeft w:val="0"/>
      <w:marRight w:val="0"/>
      <w:marTop w:val="0"/>
      <w:marBottom w:val="0"/>
      <w:divBdr>
        <w:top w:val="none" w:sz="0" w:space="0" w:color="auto"/>
        <w:left w:val="none" w:sz="0" w:space="0" w:color="auto"/>
        <w:bottom w:val="none" w:sz="0" w:space="0" w:color="auto"/>
        <w:right w:val="none" w:sz="0" w:space="0" w:color="auto"/>
      </w:divBdr>
    </w:div>
    <w:div w:id="1205752548">
      <w:bodyDiv w:val="1"/>
      <w:marLeft w:val="0"/>
      <w:marRight w:val="0"/>
      <w:marTop w:val="0"/>
      <w:marBottom w:val="0"/>
      <w:divBdr>
        <w:top w:val="none" w:sz="0" w:space="0" w:color="auto"/>
        <w:left w:val="none" w:sz="0" w:space="0" w:color="auto"/>
        <w:bottom w:val="none" w:sz="0" w:space="0" w:color="auto"/>
        <w:right w:val="none" w:sz="0" w:space="0" w:color="auto"/>
      </w:divBdr>
    </w:div>
    <w:div w:id="1234776771">
      <w:bodyDiv w:val="1"/>
      <w:marLeft w:val="0"/>
      <w:marRight w:val="0"/>
      <w:marTop w:val="0"/>
      <w:marBottom w:val="0"/>
      <w:divBdr>
        <w:top w:val="none" w:sz="0" w:space="0" w:color="auto"/>
        <w:left w:val="none" w:sz="0" w:space="0" w:color="auto"/>
        <w:bottom w:val="none" w:sz="0" w:space="0" w:color="auto"/>
        <w:right w:val="none" w:sz="0" w:space="0" w:color="auto"/>
      </w:divBdr>
    </w:div>
    <w:div w:id="1234898367">
      <w:bodyDiv w:val="1"/>
      <w:marLeft w:val="0"/>
      <w:marRight w:val="0"/>
      <w:marTop w:val="0"/>
      <w:marBottom w:val="0"/>
      <w:divBdr>
        <w:top w:val="none" w:sz="0" w:space="0" w:color="auto"/>
        <w:left w:val="none" w:sz="0" w:space="0" w:color="auto"/>
        <w:bottom w:val="none" w:sz="0" w:space="0" w:color="auto"/>
        <w:right w:val="none" w:sz="0" w:space="0" w:color="auto"/>
      </w:divBdr>
    </w:div>
    <w:div w:id="1262450607">
      <w:bodyDiv w:val="1"/>
      <w:marLeft w:val="0"/>
      <w:marRight w:val="0"/>
      <w:marTop w:val="0"/>
      <w:marBottom w:val="0"/>
      <w:divBdr>
        <w:top w:val="none" w:sz="0" w:space="0" w:color="auto"/>
        <w:left w:val="none" w:sz="0" w:space="0" w:color="auto"/>
        <w:bottom w:val="none" w:sz="0" w:space="0" w:color="auto"/>
        <w:right w:val="none" w:sz="0" w:space="0" w:color="auto"/>
      </w:divBdr>
    </w:div>
    <w:div w:id="1377199448">
      <w:bodyDiv w:val="1"/>
      <w:marLeft w:val="0"/>
      <w:marRight w:val="0"/>
      <w:marTop w:val="0"/>
      <w:marBottom w:val="0"/>
      <w:divBdr>
        <w:top w:val="none" w:sz="0" w:space="0" w:color="auto"/>
        <w:left w:val="none" w:sz="0" w:space="0" w:color="auto"/>
        <w:bottom w:val="none" w:sz="0" w:space="0" w:color="auto"/>
        <w:right w:val="none" w:sz="0" w:space="0" w:color="auto"/>
      </w:divBdr>
    </w:div>
    <w:div w:id="1437016564">
      <w:bodyDiv w:val="1"/>
      <w:marLeft w:val="0"/>
      <w:marRight w:val="0"/>
      <w:marTop w:val="0"/>
      <w:marBottom w:val="0"/>
      <w:divBdr>
        <w:top w:val="none" w:sz="0" w:space="0" w:color="auto"/>
        <w:left w:val="none" w:sz="0" w:space="0" w:color="auto"/>
        <w:bottom w:val="none" w:sz="0" w:space="0" w:color="auto"/>
        <w:right w:val="none" w:sz="0" w:space="0" w:color="auto"/>
      </w:divBdr>
    </w:div>
    <w:div w:id="1438912193">
      <w:bodyDiv w:val="1"/>
      <w:marLeft w:val="0"/>
      <w:marRight w:val="0"/>
      <w:marTop w:val="0"/>
      <w:marBottom w:val="0"/>
      <w:divBdr>
        <w:top w:val="none" w:sz="0" w:space="0" w:color="auto"/>
        <w:left w:val="none" w:sz="0" w:space="0" w:color="auto"/>
        <w:bottom w:val="none" w:sz="0" w:space="0" w:color="auto"/>
        <w:right w:val="none" w:sz="0" w:space="0" w:color="auto"/>
      </w:divBdr>
    </w:div>
    <w:div w:id="1499736211">
      <w:bodyDiv w:val="1"/>
      <w:marLeft w:val="0"/>
      <w:marRight w:val="0"/>
      <w:marTop w:val="0"/>
      <w:marBottom w:val="0"/>
      <w:divBdr>
        <w:top w:val="none" w:sz="0" w:space="0" w:color="auto"/>
        <w:left w:val="none" w:sz="0" w:space="0" w:color="auto"/>
        <w:bottom w:val="none" w:sz="0" w:space="0" w:color="auto"/>
        <w:right w:val="none" w:sz="0" w:space="0" w:color="auto"/>
      </w:divBdr>
    </w:div>
    <w:div w:id="1602882615">
      <w:bodyDiv w:val="1"/>
      <w:marLeft w:val="0"/>
      <w:marRight w:val="0"/>
      <w:marTop w:val="0"/>
      <w:marBottom w:val="0"/>
      <w:divBdr>
        <w:top w:val="none" w:sz="0" w:space="0" w:color="auto"/>
        <w:left w:val="none" w:sz="0" w:space="0" w:color="auto"/>
        <w:bottom w:val="none" w:sz="0" w:space="0" w:color="auto"/>
        <w:right w:val="none" w:sz="0" w:space="0" w:color="auto"/>
      </w:divBdr>
    </w:div>
    <w:div w:id="1649743685">
      <w:bodyDiv w:val="1"/>
      <w:marLeft w:val="0"/>
      <w:marRight w:val="0"/>
      <w:marTop w:val="0"/>
      <w:marBottom w:val="0"/>
      <w:divBdr>
        <w:top w:val="none" w:sz="0" w:space="0" w:color="auto"/>
        <w:left w:val="none" w:sz="0" w:space="0" w:color="auto"/>
        <w:bottom w:val="none" w:sz="0" w:space="0" w:color="auto"/>
        <w:right w:val="none" w:sz="0" w:space="0" w:color="auto"/>
      </w:divBdr>
    </w:div>
    <w:div w:id="1693609066">
      <w:bodyDiv w:val="1"/>
      <w:marLeft w:val="0"/>
      <w:marRight w:val="0"/>
      <w:marTop w:val="0"/>
      <w:marBottom w:val="0"/>
      <w:divBdr>
        <w:top w:val="none" w:sz="0" w:space="0" w:color="auto"/>
        <w:left w:val="none" w:sz="0" w:space="0" w:color="auto"/>
        <w:bottom w:val="none" w:sz="0" w:space="0" w:color="auto"/>
        <w:right w:val="none" w:sz="0" w:space="0" w:color="auto"/>
      </w:divBdr>
    </w:div>
    <w:div w:id="1724593150">
      <w:bodyDiv w:val="1"/>
      <w:marLeft w:val="0"/>
      <w:marRight w:val="0"/>
      <w:marTop w:val="0"/>
      <w:marBottom w:val="0"/>
      <w:divBdr>
        <w:top w:val="none" w:sz="0" w:space="0" w:color="auto"/>
        <w:left w:val="none" w:sz="0" w:space="0" w:color="auto"/>
        <w:bottom w:val="none" w:sz="0" w:space="0" w:color="auto"/>
        <w:right w:val="none" w:sz="0" w:space="0" w:color="auto"/>
      </w:divBdr>
    </w:div>
    <w:div w:id="1744403442">
      <w:bodyDiv w:val="1"/>
      <w:marLeft w:val="0"/>
      <w:marRight w:val="0"/>
      <w:marTop w:val="0"/>
      <w:marBottom w:val="0"/>
      <w:divBdr>
        <w:top w:val="none" w:sz="0" w:space="0" w:color="auto"/>
        <w:left w:val="none" w:sz="0" w:space="0" w:color="auto"/>
        <w:bottom w:val="none" w:sz="0" w:space="0" w:color="auto"/>
        <w:right w:val="none" w:sz="0" w:space="0" w:color="auto"/>
      </w:divBdr>
    </w:div>
    <w:div w:id="1756896667">
      <w:bodyDiv w:val="1"/>
      <w:marLeft w:val="0"/>
      <w:marRight w:val="0"/>
      <w:marTop w:val="0"/>
      <w:marBottom w:val="0"/>
      <w:divBdr>
        <w:top w:val="none" w:sz="0" w:space="0" w:color="auto"/>
        <w:left w:val="none" w:sz="0" w:space="0" w:color="auto"/>
        <w:bottom w:val="none" w:sz="0" w:space="0" w:color="auto"/>
        <w:right w:val="none" w:sz="0" w:space="0" w:color="auto"/>
      </w:divBdr>
    </w:div>
    <w:div w:id="1832670567">
      <w:bodyDiv w:val="1"/>
      <w:marLeft w:val="0"/>
      <w:marRight w:val="0"/>
      <w:marTop w:val="0"/>
      <w:marBottom w:val="0"/>
      <w:divBdr>
        <w:top w:val="none" w:sz="0" w:space="0" w:color="auto"/>
        <w:left w:val="none" w:sz="0" w:space="0" w:color="auto"/>
        <w:bottom w:val="none" w:sz="0" w:space="0" w:color="auto"/>
        <w:right w:val="none" w:sz="0" w:space="0" w:color="auto"/>
      </w:divBdr>
    </w:div>
    <w:div w:id="1880780345">
      <w:bodyDiv w:val="1"/>
      <w:marLeft w:val="0"/>
      <w:marRight w:val="0"/>
      <w:marTop w:val="0"/>
      <w:marBottom w:val="0"/>
      <w:divBdr>
        <w:top w:val="none" w:sz="0" w:space="0" w:color="auto"/>
        <w:left w:val="none" w:sz="0" w:space="0" w:color="auto"/>
        <w:bottom w:val="none" w:sz="0" w:space="0" w:color="auto"/>
        <w:right w:val="none" w:sz="0" w:space="0" w:color="auto"/>
      </w:divBdr>
    </w:div>
    <w:div w:id="1963686819">
      <w:bodyDiv w:val="1"/>
      <w:marLeft w:val="0"/>
      <w:marRight w:val="0"/>
      <w:marTop w:val="0"/>
      <w:marBottom w:val="0"/>
      <w:divBdr>
        <w:top w:val="none" w:sz="0" w:space="0" w:color="auto"/>
        <w:left w:val="none" w:sz="0" w:space="0" w:color="auto"/>
        <w:bottom w:val="none" w:sz="0" w:space="0" w:color="auto"/>
        <w:right w:val="none" w:sz="0" w:space="0" w:color="auto"/>
      </w:divBdr>
    </w:div>
    <w:div w:id="1964651337">
      <w:bodyDiv w:val="1"/>
      <w:marLeft w:val="0"/>
      <w:marRight w:val="0"/>
      <w:marTop w:val="0"/>
      <w:marBottom w:val="0"/>
      <w:divBdr>
        <w:top w:val="none" w:sz="0" w:space="0" w:color="auto"/>
        <w:left w:val="none" w:sz="0" w:space="0" w:color="auto"/>
        <w:bottom w:val="none" w:sz="0" w:space="0" w:color="auto"/>
        <w:right w:val="none" w:sz="0" w:space="0" w:color="auto"/>
      </w:divBdr>
    </w:div>
    <w:div w:id="1966236500">
      <w:bodyDiv w:val="1"/>
      <w:marLeft w:val="0"/>
      <w:marRight w:val="0"/>
      <w:marTop w:val="0"/>
      <w:marBottom w:val="0"/>
      <w:divBdr>
        <w:top w:val="none" w:sz="0" w:space="0" w:color="auto"/>
        <w:left w:val="none" w:sz="0" w:space="0" w:color="auto"/>
        <w:bottom w:val="none" w:sz="0" w:space="0" w:color="auto"/>
        <w:right w:val="none" w:sz="0" w:space="0" w:color="auto"/>
      </w:divBdr>
    </w:div>
    <w:div w:id="2027905563">
      <w:bodyDiv w:val="1"/>
      <w:marLeft w:val="0"/>
      <w:marRight w:val="0"/>
      <w:marTop w:val="0"/>
      <w:marBottom w:val="0"/>
      <w:divBdr>
        <w:top w:val="none" w:sz="0" w:space="0" w:color="auto"/>
        <w:left w:val="none" w:sz="0" w:space="0" w:color="auto"/>
        <w:bottom w:val="none" w:sz="0" w:space="0" w:color="auto"/>
        <w:right w:val="none" w:sz="0" w:space="0" w:color="auto"/>
      </w:divBdr>
    </w:div>
    <w:div w:id="2051605392">
      <w:bodyDiv w:val="1"/>
      <w:marLeft w:val="0"/>
      <w:marRight w:val="0"/>
      <w:marTop w:val="0"/>
      <w:marBottom w:val="0"/>
      <w:divBdr>
        <w:top w:val="none" w:sz="0" w:space="0" w:color="auto"/>
        <w:left w:val="none" w:sz="0" w:space="0" w:color="auto"/>
        <w:bottom w:val="none" w:sz="0" w:space="0" w:color="auto"/>
        <w:right w:val="none" w:sz="0" w:space="0" w:color="auto"/>
      </w:divBdr>
    </w:div>
    <w:div w:id="206139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9F3F9-D162-4AE0-BD18-2FCF0E9E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28</Pages>
  <Words>6153</Words>
  <Characters>33843</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USUARIO</cp:lastModifiedBy>
  <cp:revision>11</cp:revision>
  <cp:lastPrinted>2023-01-19T20:38:00Z</cp:lastPrinted>
  <dcterms:created xsi:type="dcterms:W3CDTF">2023-01-16T20:18:00Z</dcterms:created>
  <dcterms:modified xsi:type="dcterms:W3CDTF">2023-01-30T17:39:00Z</dcterms:modified>
</cp:coreProperties>
</file>