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D435D" w14:textId="5430F8C1" w:rsidR="00B433C9" w:rsidRPr="002908BF" w:rsidRDefault="00B433C9" w:rsidP="00776A98">
      <w:pPr>
        <w:shd w:val="clear" w:color="auto" w:fill="FFFFFF"/>
        <w:spacing w:after="0" w:line="360" w:lineRule="auto"/>
        <w:jc w:val="both"/>
        <w:rPr>
          <w:rFonts w:ascii="Palatino Linotype" w:eastAsia="Times New Roman" w:hAnsi="Palatino Linotype" w:cs="Arial"/>
          <w:color w:val="000000"/>
          <w:sz w:val="24"/>
          <w:szCs w:val="24"/>
          <w:lang w:eastAsia="es-MX"/>
        </w:rPr>
      </w:pPr>
      <w:r w:rsidRPr="002908B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E307F" w:rsidRPr="002908BF">
        <w:rPr>
          <w:rFonts w:ascii="Palatino Linotype" w:eastAsia="Times New Roman" w:hAnsi="Palatino Linotype" w:cs="Arial"/>
          <w:color w:val="000000"/>
          <w:sz w:val="24"/>
          <w:szCs w:val="24"/>
          <w:lang w:eastAsia="es-MX"/>
        </w:rPr>
        <w:t>treinta</w:t>
      </w:r>
      <w:r w:rsidR="001D78FE" w:rsidRPr="002908BF">
        <w:rPr>
          <w:rFonts w:ascii="Palatino Linotype" w:eastAsia="Times New Roman" w:hAnsi="Palatino Linotype" w:cs="Arial"/>
          <w:color w:val="000000"/>
          <w:sz w:val="24"/>
          <w:szCs w:val="24"/>
          <w:lang w:eastAsia="es-MX"/>
        </w:rPr>
        <w:t xml:space="preserve"> de agosto </w:t>
      </w:r>
      <w:r w:rsidR="005B27BB" w:rsidRPr="002908BF">
        <w:rPr>
          <w:rFonts w:ascii="Palatino Linotype" w:eastAsia="Times New Roman" w:hAnsi="Palatino Linotype" w:cs="Arial"/>
          <w:color w:val="000000"/>
          <w:sz w:val="24"/>
          <w:szCs w:val="24"/>
          <w:lang w:eastAsia="es-MX"/>
        </w:rPr>
        <w:t xml:space="preserve">de dos mil </w:t>
      </w:r>
      <w:r w:rsidR="001C6F1D" w:rsidRPr="002908BF">
        <w:rPr>
          <w:rFonts w:ascii="Palatino Linotype" w:eastAsia="Times New Roman" w:hAnsi="Palatino Linotype" w:cs="Arial"/>
          <w:color w:val="000000"/>
          <w:sz w:val="24"/>
          <w:szCs w:val="24"/>
          <w:lang w:eastAsia="es-MX"/>
        </w:rPr>
        <w:t>veintitrés</w:t>
      </w:r>
      <w:r w:rsidR="00C9150F" w:rsidRPr="002908BF">
        <w:rPr>
          <w:rFonts w:ascii="Palatino Linotype" w:eastAsia="Times New Roman" w:hAnsi="Palatino Linotype" w:cs="Arial"/>
          <w:color w:val="000000"/>
          <w:sz w:val="24"/>
          <w:szCs w:val="24"/>
          <w:lang w:eastAsia="es-MX"/>
        </w:rPr>
        <w:t>.</w:t>
      </w:r>
    </w:p>
    <w:p w14:paraId="2957F23F" w14:textId="77777777" w:rsidR="00C9150F" w:rsidRPr="002908BF" w:rsidRDefault="00C9150F" w:rsidP="00776A9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5A91FBF" w14:textId="5E882A66" w:rsidR="005B27BB" w:rsidRPr="002908BF" w:rsidRDefault="00B433C9" w:rsidP="00776A98">
      <w:pPr>
        <w:tabs>
          <w:tab w:val="left" w:pos="1701"/>
        </w:tabs>
        <w:spacing w:after="0" w:line="360" w:lineRule="auto"/>
        <w:jc w:val="both"/>
        <w:rPr>
          <w:rFonts w:ascii="Palatino Linotype" w:hAnsi="Palatino Linotype" w:cs="Arial"/>
          <w:sz w:val="24"/>
          <w:szCs w:val="24"/>
        </w:rPr>
      </w:pPr>
      <w:r w:rsidRPr="002908BF">
        <w:rPr>
          <w:rFonts w:ascii="Palatino Linotype" w:hAnsi="Palatino Linotype" w:cs="Arial"/>
          <w:b/>
          <w:sz w:val="24"/>
        </w:rPr>
        <w:t>VISTO</w:t>
      </w:r>
      <w:r w:rsidRPr="002908BF">
        <w:rPr>
          <w:rFonts w:ascii="Palatino Linotype" w:hAnsi="Palatino Linotype" w:cs="Arial"/>
          <w:sz w:val="24"/>
        </w:rPr>
        <w:t xml:space="preserve"> el expediente electrónico formado con motivo del recurso de revisión número </w:t>
      </w:r>
      <w:r w:rsidR="00847202" w:rsidRPr="002908BF">
        <w:rPr>
          <w:rFonts w:ascii="Palatino Linotype" w:hAnsi="Palatino Linotype" w:cs="Arial"/>
          <w:b/>
          <w:bCs/>
          <w:sz w:val="24"/>
          <w:lang w:eastAsia="es-MX"/>
        </w:rPr>
        <w:t>01770/INFOEM/AD/RR/2023</w:t>
      </w:r>
      <w:r w:rsidRPr="002908BF">
        <w:rPr>
          <w:rFonts w:ascii="Palatino Linotype" w:hAnsi="Palatino Linotype" w:cs="Arial"/>
          <w:sz w:val="24"/>
        </w:rPr>
        <w:t xml:space="preserve">, </w:t>
      </w:r>
      <w:r w:rsidRPr="002908BF">
        <w:rPr>
          <w:rFonts w:ascii="Palatino Linotype" w:hAnsi="Palatino Linotype" w:cs="Arial"/>
          <w:sz w:val="24"/>
          <w:szCs w:val="24"/>
        </w:rPr>
        <w:t xml:space="preserve">interpuesto por </w:t>
      </w:r>
      <w:r w:rsidR="001C6F1D" w:rsidRPr="002908BF">
        <w:rPr>
          <w:rFonts w:ascii="Palatino Linotype" w:hAnsi="Palatino Linotype" w:cs="Arial"/>
          <w:sz w:val="24"/>
          <w:szCs w:val="24"/>
        </w:rPr>
        <w:t>el</w:t>
      </w:r>
      <w:r w:rsidR="008B1AD9" w:rsidRPr="002908BF">
        <w:rPr>
          <w:rFonts w:ascii="Palatino Linotype" w:hAnsi="Palatino Linotype" w:cs="Arial"/>
          <w:sz w:val="24"/>
          <w:szCs w:val="24"/>
        </w:rPr>
        <w:t xml:space="preserve"> </w:t>
      </w:r>
      <w:r w:rsidR="008B1AD9" w:rsidRPr="002908BF">
        <w:rPr>
          <w:rFonts w:ascii="Palatino Linotype" w:hAnsi="Palatino Linotype" w:cs="Arial"/>
          <w:b/>
          <w:sz w:val="24"/>
          <w:szCs w:val="24"/>
        </w:rPr>
        <w:t xml:space="preserve">C. </w:t>
      </w:r>
      <w:r w:rsidR="00B42373" w:rsidRPr="002908BF">
        <w:rPr>
          <w:rFonts w:ascii="Palatino Linotype" w:hAnsi="Palatino Linotype" w:cs="Arial"/>
          <w:b/>
          <w:sz w:val="24"/>
          <w:szCs w:val="24"/>
        </w:rPr>
        <w:t>XXXXXXXXXXXXXXXXXXX</w:t>
      </w:r>
      <w:r w:rsidR="001C6F1D" w:rsidRPr="002908BF">
        <w:rPr>
          <w:rFonts w:ascii="Palatino Linotype" w:hAnsi="Palatino Linotype" w:cs="Arial"/>
          <w:b/>
          <w:sz w:val="24"/>
          <w:szCs w:val="24"/>
        </w:rPr>
        <w:t xml:space="preserve"> </w:t>
      </w:r>
      <w:r w:rsidR="00B42373" w:rsidRPr="002908BF">
        <w:rPr>
          <w:rFonts w:ascii="Palatino Linotype" w:hAnsi="Palatino Linotype" w:cs="Arial"/>
          <w:b/>
          <w:sz w:val="24"/>
          <w:szCs w:val="24"/>
        </w:rPr>
        <w:t>XXXXXXXX</w:t>
      </w:r>
      <w:r w:rsidR="005B27BB" w:rsidRPr="002908BF">
        <w:rPr>
          <w:rFonts w:ascii="Palatino Linotype" w:hAnsi="Palatino Linotype" w:cs="Arial"/>
          <w:b/>
          <w:sz w:val="24"/>
          <w:szCs w:val="24"/>
        </w:rPr>
        <w:t xml:space="preserve">, </w:t>
      </w:r>
      <w:r w:rsidR="005B27BB" w:rsidRPr="002908BF">
        <w:rPr>
          <w:rFonts w:ascii="Palatino Linotype" w:hAnsi="Palatino Linotype" w:cs="Arial"/>
          <w:sz w:val="24"/>
          <w:szCs w:val="24"/>
        </w:rPr>
        <w:t xml:space="preserve">en lo sucesivo </w:t>
      </w:r>
      <w:r w:rsidR="001C6F1D" w:rsidRPr="002908BF">
        <w:rPr>
          <w:rFonts w:ascii="Palatino Linotype" w:hAnsi="Palatino Linotype" w:cs="Arial"/>
          <w:sz w:val="24"/>
          <w:szCs w:val="24"/>
        </w:rPr>
        <w:t>la parte</w:t>
      </w:r>
      <w:r w:rsidR="001C6F1D" w:rsidRPr="002908BF">
        <w:rPr>
          <w:rFonts w:ascii="Palatino Linotype" w:hAnsi="Palatino Linotype" w:cs="Arial"/>
          <w:b/>
          <w:sz w:val="24"/>
          <w:szCs w:val="24"/>
        </w:rPr>
        <w:t xml:space="preserve"> </w:t>
      </w:r>
      <w:r w:rsidR="005B27BB" w:rsidRPr="002908BF">
        <w:rPr>
          <w:rFonts w:ascii="Palatino Linotype" w:hAnsi="Palatino Linotype" w:cs="Arial"/>
          <w:b/>
          <w:sz w:val="24"/>
          <w:szCs w:val="24"/>
        </w:rPr>
        <w:t xml:space="preserve">Recurrente, </w:t>
      </w:r>
      <w:r w:rsidR="005B27BB" w:rsidRPr="002908BF">
        <w:rPr>
          <w:rFonts w:ascii="Palatino Linotype" w:hAnsi="Palatino Linotype" w:cs="Arial"/>
          <w:sz w:val="24"/>
          <w:szCs w:val="24"/>
        </w:rPr>
        <w:t xml:space="preserve">en contra de la respuesta del </w:t>
      </w:r>
      <w:r w:rsidR="001C6F1D" w:rsidRPr="002908BF">
        <w:rPr>
          <w:rFonts w:ascii="Palatino Linotype" w:hAnsi="Palatino Linotype" w:cs="Arial"/>
          <w:b/>
          <w:sz w:val="24"/>
          <w:szCs w:val="24"/>
        </w:rPr>
        <w:t>Poder Judicial</w:t>
      </w:r>
      <w:r w:rsidR="005B27BB" w:rsidRPr="002908BF">
        <w:rPr>
          <w:rFonts w:ascii="Palatino Linotype" w:hAnsi="Palatino Linotype" w:cs="Arial"/>
          <w:b/>
          <w:sz w:val="24"/>
          <w:szCs w:val="24"/>
        </w:rPr>
        <w:t xml:space="preserve">, </w:t>
      </w:r>
      <w:r w:rsidR="005B27BB" w:rsidRPr="002908BF">
        <w:rPr>
          <w:rFonts w:ascii="Palatino Linotype" w:hAnsi="Palatino Linotype" w:cs="Arial"/>
          <w:sz w:val="24"/>
          <w:szCs w:val="24"/>
        </w:rPr>
        <w:t xml:space="preserve">en lo subsecuente </w:t>
      </w:r>
      <w:r w:rsidR="001C6F1D" w:rsidRPr="002908BF">
        <w:rPr>
          <w:rFonts w:ascii="Palatino Linotype" w:hAnsi="Palatino Linotype" w:cs="Arial"/>
          <w:sz w:val="24"/>
          <w:szCs w:val="24"/>
        </w:rPr>
        <w:t>el</w:t>
      </w:r>
      <w:r w:rsidR="001C6F1D" w:rsidRPr="002908BF">
        <w:rPr>
          <w:rFonts w:ascii="Palatino Linotype" w:hAnsi="Palatino Linotype" w:cs="Arial"/>
          <w:b/>
          <w:sz w:val="24"/>
          <w:szCs w:val="24"/>
        </w:rPr>
        <w:t xml:space="preserve"> </w:t>
      </w:r>
      <w:r w:rsidR="005B27BB" w:rsidRPr="002908BF">
        <w:rPr>
          <w:rFonts w:ascii="Palatino Linotype" w:hAnsi="Palatino Linotype" w:cs="Arial"/>
          <w:b/>
          <w:sz w:val="24"/>
          <w:szCs w:val="24"/>
        </w:rPr>
        <w:t xml:space="preserve">Sujeto Obligado, </w:t>
      </w:r>
      <w:r w:rsidR="005B27BB" w:rsidRPr="002908BF">
        <w:rPr>
          <w:rFonts w:ascii="Palatino Linotype" w:hAnsi="Palatino Linotype" w:cs="Arial"/>
          <w:sz w:val="24"/>
          <w:szCs w:val="24"/>
        </w:rPr>
        <w:t xml:space="preserve">se procede a dictar la presente resolución. </w:t>
      </w:r>
    </w:p>
    <w:p w14:paraId="722193B6" w14:textId="77777777" w:rsidR="005B27BB" w:rsidRPr="002908BF" w:rsidRDefault="005B27BB" w:rsidP="00776A98">
      <w:pPr>
        <w:tabs>
          <w:tab w:val="left" w:pos="1701"/>
        </w:tabs>
        <w:spacing w:after="0" w:line="360" w:lineRule="auto"/>
        <w:jc w:val="both"/>
        <w:rPr>
          <w:rFonts w:ascii="Palatino Linotype" w:hAnsi="Palatino Linotype" w:cs="Arial"/>
          <w:b/>
          <w:sz w:val="24"/>
          <w:szCs w:val="24"/>
        </w:rPr>
      </w:pPr>
    </w:p>
    <w:p w14:paraId="3FF7C969" w14:textId="77777777" w:rsidR="00B433C9" w:rsidRPr="002908BF" w:rsidRDefault="00B433C9" w:rsidP="00776A98">
      <w:pPr>
        <w:spacing w:after="0" w:line="360" w:lineRule="auto"/>
        <w:jc w:val="center"/>
        <w:rPr>
          <w:rFonts w:ascii="Palatino Linotype" w:hAnsi="Palatino Linotype"/>
          <w:b/>
          <w:sz w:val="28"/>
        </w:rPr>
      </w:pPr>
      <w:r w:rsidRPr="002908BF">
        <w:rPr>
          <w:rFonts w:ascii="Palatino Linotype" w:hAnsi="Palatino Linotype"/>
          <w:b/>
          <w:sz w:val="28"/>
        </w:rPr>
        <w:t>A N T E C E D E N T E S   D E L   A S U N T O</w:t>
      </w:r>
    </w:p>
    <w:p w14:paraId="2EDB6473" w14:textId="77777777" w:rsidR="00C9150F" w:rsidRPr="002908BF" w:rsidRDefault="00C9150F" w:rsidP="00776A98">
      <w:pPr>
        <w:spacing w:after="0" w:line="360" w:lineRule="auto"/>
        <w:jc w:val="both"/>
        <w:rPr>
          <w:rFonts w:ascii="Palatino Linotype" w:hAnsi="Palatino Linotype" w:cs="Arial"/>
          <w:b/>
          <w:sz w:val="28"/>
        </w:rPr>
      </w:pPr>
    </w:p>
    <w:p w14:paraId="1FF691B2" w14:textId="77777777" w:rsidR="00B433C9" w:rsidRPr="002908BF" w:rsidRDefault="00B433C9" w:rsidP="00776A98">
      <w:pPr>
        <w:spacing w:after="0" w:line="360" w:lineRule="auto"/>
        <w:jc w:val="both"/>
        <w:rPr>
          <w:rFonts w:ascii="Palatino Linotype" w:hAnsi="Palatino Linotype"/>
        </w:rPr>
      </w:pPr>
      <w:r w:rsidRPr="002908BF">
        <w:rPr>
          <w:rFonts w:ascii="Palatino Linotype" w:hAnsi="Palatino Linotype" w:cs="Arial"/>
          <w:b/>
          <w:sz w:val="28"/>
        </w:rPr>
        <w:t>PRIMERO.</w:t>
      </w:r>
      <w:r w:rsidRPr="002908BF">
        <w:rPr>
          <w:rFonts w:ascii="Palatino Linotype" w:hAnsi="Palatino Linotype" w:cs="Arial"/>
        </w:rPr>
        <w:t xml:space="preserve"> </w:t>
      </w:r>
      <w:r w:rsidRPr="002908BF">
        <w:rPr>
          <w:rFonts w:ascii="Palatino Linotype" w:hAnsi="Palatino Linotype"/>
          <w:b/>
          <w:sz w:val="28"/>
          <w:szCs w:val="28"/>
        </w:rPr>
        <w:t>De la Solicitud de Información.</w:t>
      </w:r>
    </w:p>
    <w:p w14:paraId="1BEF5735" w14:textId="7DF96DC2" w:rsidR="005B27BB" w:rsidRPr="002908BF" w:rsidRDefault="00B433C9" w:rsidP="00776A98">
      <w:pPr>
        <w:spacing w:after="0" w:line="360" w:lineRule="auto"/>
        <w:jc w:val="both"/>
        <w:rPr>
          <w:rFonts w:ascii="Palatino Linotype" w:eastAsia="Times New Roman" w:hAnsi="Palatino Linotype" w:cs="Times New Roman"/>
          <w:sz w:val="24"/>
          <w:szCs w:val="24"/>
          <w:lang w:eastAsia="es-ES"/>
        </w:rPr>
      </w:pPr>
      <w:r w:rsidRPr="002908BF">
        <w:rPr>
          <w:rFonts w:ascii="Palatino Linotype" w:hAnsi="Palatino Linotype" w:cs="Arial"/>
          <w:sz w:val="24"/>
        </w:rPr>
        <w:t xml:space="preserve">Con fecha </w:t>
      </w:r>
      <w:r w:rsidR="004D172C" w:rsidRPr="002908BF">
        <w:rPr>
          <w:rFonts w:ascii="Palatino Linotype" w:hAnsi="Palatino Linotype" w:cs="Arial"/>
          <w:sz w:val="24"/>
        </w:rPr>
        <w:t>diecinueve</w:t>
      </w:r>
      <w:r w:rsidR="00C9150F" w:rsidRPr="002908BF">
        <w:rPr>
          <w:rFonts w:ascii="Palatino Linotype" w:hAnsi="Palatino Linotype" w:cs="Arial"/>
          <w:sz w:val="24"/>
        </w:rPr>
        <w:t xml:space="preserve"> de </w:t>
      </w:r>
      <w:r w:rsidR="004D172C" w:rsidRPr="002908BF">
        <w:rPr>
          <w:rFonts w:ascii="Palatino Linotype" w:hAnsi="Palatino Linotype" w:cs="Arial"/>
          <w:sz w:val="24"/>
        </w:rPr>
        <w:t>febrero</w:t>
      </w:r>
      <w:r w:rsidR="00C9150F" w:rsidRPr="002908BF">
        <w:rPr>
          <w:rFonts w:ascii="Palatino Linotype" w:hAnsi="Palatino Linotype" w:cs="Arial"/>
          <w:sz w:val="24"/>
        </w:rPr>
        <w:t xml:space="preserve"> </w:t>
      </w:r>
      <w:r w:rsidR="005B27BB" w:rsidRPr="002908BF">
        <w:rPr>
          <w:rFonts w:ascii="Palatino Linotype" w:hAnsi="Palatino Linotype" w:cs="Arial"/>
          <w:sz w:val="24"/>
        </w:rPr>
        <w:t xml:space="preserve">de dos mil </w:t>
      </w:r>
      <w:r w:rsidR="004D172C" w:rsidRPr="002908BF">
        <w:rPr>
          <w:rFonts w:ascii="Palatino Linotype" w:hAnsi="Palatino Linotype" w:cs="Arial"/>
          <w:sz w:val="24"/>
        </w:rPr>
        <w:t>veintitrés</w:t>
      </w:r>
      <w:r w:rsidR="005B27BB" w:rsidRPr="002908BF">
        <w:rPr>
          <w:rFonts w:ascii="Palatino Linotype" w:hAnsi="Palatino Linotype" w:cs="Arial"/>
          <w:sz w:val="24"/>
        </w:rPr>
        <w:t xml:space="preserve">, </w:t>
      </w:r>
      <w:r w:rsidR="004D172C" w:rsidRPr="002908BF">
        <w:rPr>
          <w:rFonts w:ascii="Palatino Linotype" w:hAnsi="Palatino Linotype" w:cs="Arial"/>
          <w:sz w:val="24"/>
        </w:rPr>
        <w:t>la parte</w:t>
      </w:r>
      <w:r w:rsidR="005B27BB" w:rsidRPr="002908BF">
        <w:rPr>
          <w:rFonts w:ascii="Palatino Linotype" w:hAnsi="Palatino Linotype" w:cs="Arial"/>
          <w:b/>
          <w:sz w:val="24"/>
        </w:rPr>
        <w:t xml:space="preserve"> Recurrente </w:t>
      </w:r>
      <w:r w:rsidR="005B27BB" w:rsidRPr="002908BF">
        <w:rPr>
          <w:rFonts w:ascii="Palatino Linotype" w:eastAsia="Times New Roman" w:hAnsi="Palatino Linotype" w:cs="Times New Roman"/>
          <w:sz w:val="24"/>
          <w:szCs w:val="24"/>
          <w:lang w:eastAsia="es-ES"/>
        </w:rPr>
        <w:t xml:space="preserve">presentó a través de </w:t>
      </w:r>
      <w:r w:rsidR="00C9150F" w:rsidRPr="002908BF">
        <w:rPr>
          <w:rFonts w:ascii="Palatino Linotype" w:eastAsia="Times New Roman" w:hAnsi="Palatino Linotype" w:cs="Times New Roman"/>
          <w:sz w:val="24"/>
          <w:szCs w:val="24"/>
          <w:lang w:eastAsia="es-ES"/>
        </w:rPr>
        <w:t xml:space="preserve">Sistema de Acceso a la Información Mexiquense, en lo sucesivo </w:t>
      </w:r>
      <w:r w:rsidR="00C9150F" w:rsidRPr="002908BF">
        <w:rPr>
          <w:rFonts w:ascii="Palatino Linotype" w:eastAsia="Times New Roman" w:hAnsi="Palatino Linotype" w:cs="Times New Roman"/>
          <w:b/>
          <w:sz w:val="24"/>
          <w:szCs w:val="24"/>
          <w:lang w:eastAsia="es-ES"/>
        </w:rPr>
        <w:t>SAIMEX</w:t>
      </w:r>
      <w:r w:rsidR="00C9150F" w:rsidRPr="002908BF">
        <w:rPr>
          <w:rFonts w:ascii="Palatino Linotype" w:eastAsia="Times New Roman" w:hAnsi="Palatino Linotype" w:cs="Times New Roman"/>
          <w:sz w:val="24"/>
          <w:szCs w:val="24"/>
          <w:lang w:eastAsia="es-ES"/>
        </w:rPr>
        <w:t>,</w:t>
      </w:r>
      <w:r w:rsidR="005B27BB" w:rsidRPr="002908BF">
        <w:rPr>
          <w:rFonts w:ascii="Palatino Linotype" w:eastAsia="Times New Roman" w:hAnsi="Palatino Linotype" w:cs="Times New Roman"/>
          <w:sz w:val="24"/>
          <w:szCs w:val="24"/>
          <w:lang w:eastAsia="es-ES"/>
        </w:rPr>
        <w:t xml:space="preserve"> ante el </w:t>
      </w:r>
      <w:r w:rsidR="005B27BB" w:rsidRPr="002908BF">
        <w:rPr>
          <w:rFonts w:ascii="Palatino Linotype" w:eastAsia="Times New Roman" w:hAnsi="Palatino Linotype" w:cs="Times New Roman"/>
          <w:b/>
          <w:bCs/>
          <w:sz w:val="24"/>
          <w:szCs w:val="24"/>
          <w:lang w:eastAsia="es-ES"/>
        </w:rPr>
        <w:t>Sujeto Obligado</w:t>
      </w:r>
      <w:r w:rsidR="005B27BB" w:rsidRPr="002908BF">
        <w:rPr>
          <w:rFonts w:ascii="Palatino Linotype" w:eastAsia="Times New Roman" w:hAnsi="Palatino Linotype" w:cs="Times New Roman"/>
          <w:sz w:val="24"/>
          <w:szCs w:val="24"/>
          <w:lang w:eastAsia="es-ES"/>
        </w:rPr>
        <w:t xml:space="preserve">, solicitud de acceso a la información pública registrada bajo el número de expediente </w:t>
      </w:r>
      <w:r w:rsidR="004D172C" w:rsidRPr="002908BF">
        <w:rPr>
          <w:rFonts w:ascii="Palatino Linotype" w:eastAsia="Times New Roman" w:hAnsi="Palatino Linotype" w:cs="Times New Roman"/>
          <w:b/>
          <w:sz w:val="24"/>
          <w:szCs w:val="24"/>
          <w:lang w:eastAsia="es-ES"/>
        </w:rPr>
        <w:t>00004/PJUDICI/AD/2023</w:t>
      </w:r>
      <w:r w:rsidR="005B27BB" w:rsidRPr="002908BF">
        <w:rPr>
          <w:rFonts w:ascii="Palatino Linotype" w:eastAsia="Times New Roman" w:hAnsi="Palatino Linotype" w:cs="Times New Roman"/>
          <w:b/>
          <w:sz w:val="24"/>
          <w:szCs w:val="24"/>
          <w:lang w:eastAsia="es-ES"/>
        </w:rPr>
        <w:t xml:space="preserve">, </w:t>
      </w:r>
      <w:r w:rsidR="005B27BB" w:rsidRPr="002908BF">
        <w:rPr>
          <w:rFonts w:ascii="Palatino Linotype" w:eastAsia="Times New Roman" w:hAnsi="Palatino Linotype" w:cs="Times New Roman"/>
          <w:sz w:val="24"/>
          <w:szCs w:val="24"/>
          <w:lang w:eastAsia="es-ES"/>
        </w:rPr>
        <w:t>mediante la cual solicitó inf</w:t>
      </w:r>
      <w:r w:rsidR="00C9150F" w:rsidRPr="002908BF">
        <w:rPr>
          <w:rFonts w:ascii="Palatino Linotype" w:eastAsia="Times New Roman" w:hAnsi="Palatino Linotype" w:cs="Times New Roman"/>
          <w:sz w:val="24"/>
          <w:szCs w:val="24"/>
          <w:lang w:eastAsia="es-ES"/>
        </w:rPr>
        <w:t>ormación en el tenor siguiente:</w:t>
      </w:r>
    </w:p>
    <w:p w14:paraId="46A83939" w14:textId="77777777" w:rsidR="00C9150F" w:rsidRPr="002908BF" w:rsidRDefault="00C9150F" w:rsidP="00776A98">
      <w:pPr>
        <w:spacing w:after="0" w:line="360" w:lineRule="auto"/>
        <w:jc w:val="both"/>
        <w:rPr>
          <w:rFonts w:ascii="Palatino Linotype" w:eastAsia="Times New Roman" w:hAnsi="Palatino Linotype" w:cs="Times New Roman"/>
          <w:sz w:val="24"/>
          <w:szCs w:val="24"/>
          <w:lang w:eastAsia="es-ES"/>
        </w:rPr>
      </w:pPr>
    </w:p>
    <w:p w14:paraId="0EEBA95E" w14:textId="1C4C8C9D" w:rsidR="005B27BB" w:rsidRPr="002908BF" w:rsidRDefault="004D172C" w:rsidP="00776A98">
      <w:pPr>
        <w:pStyle w:val="Citas"/>
        <w:spacing w:before="0" w:after="0" w:line="240" w:lineRule="auto"/>
        <w:ind w:left="567" w:right="567"/>
        <w:rPr>
          <w:rFonts w:ascii="Times New Roman" w:hAnsi="Times New Roman"/>
          <w:b/>
          <w:sz w:val="24"/>
          <w:szCs w:val="24"/>
          <w:lang w:eastAsia="es-MX"/>
        </w:rPr>
      </w:pPr>
      <w:r w:rsidRPr="002908BF">
        <w:rPr>
          <w:lang w:eastAsia="es-MX"/>
        </w:rPr>
        <w:t xml:space="preserve">“Solicito información relacionada con el origen de los datos personales sensibles de mi menor hijo de iniciales </w:t>
      </w:r>
      <w:r w:rsidR="00A820F1" w:rsidRPr="002908BF">
        <w:rPr>
          <w:lang w:eastAsia="es-MX"/>
        </w:rPr>
        <w:t>XXXX</w:t>
      </w:r>
      <w:r w:rsidRPr="002908BF">
        <w:rPr>
          <w:lang w:eastAsia="es-MX"/>
        </w:rPr>
        <w:t xml:space="preserve"> asi como las condiciones del tratamiento y finalidad del cual sean objeto, mismos que fueran recabados a través del auto de contestación de demanda de fecha 16 de diciembre de 2022, dictado en el expediente número 1243/2022 del índice del Juzgado Segundo Civil de Primera Instancia del Distrito Judicial de El Oro, con residencia en Atlacomulco Estado de México. Asimismo, solicito información relacionada con las </w:t>
      </w:r>
      <w:r w:rsidRPr="002908BF">
        <w:rPr>
          <w:lang w:eastAsia="es-MX"/>
        </w:rPr>
        <w:lastRenderedPageBreak/>
        <w:t>medidas adoptadas para el consentimiento del tratamiento de dicha información personal por parte de quienes ejercemos la patria potestad al momento del dictado de la resolución judicial antes referida.”</w:t>
      </w:r>
      <w:r w:rsidR="005B27BB" w:rsidRPr="002908BF">
        <w:rPr>
          <w:lang w:eastAsia="es-MX"/>
        </w:rPr>
        <w:t xml:space="preserve"> </w:t>
      </w:r>
      <w:r w:rsidR="005B27BB" w:rsidRPr="002908BF">
        <w:rPr>
          <w:b/>
          <w:lang w:eastAsia="es-MX"/>
        </w:rPr>
        <w:t xml:space="preserve">[Sic] </w:t>
      </w:r>
    </w:p>
    <w:p w14:paraId="52B4F859" w14:textId="77777777" w:rsidR="00C9150F" w:rsidRPr="002908BF" w:rsidRDefault="00C9150F" w:rsidP="00776A98">
      <w:pPr>
        <w:spacing w:after="0" w:line="360" w:lineRule="auto"/>
        <w:jc w:val="both"/>
        <w:rPr>
          <w:rFonts w:ascii="Palatino Linotype" w:hAnsi="Palatino Linotype" w:cs="Arial"/>
          <w:sz w:val="24"/>
        </w:rPr>
      </w:pPr>
    </w:p>
    <w:p w14:paraId="3650529B" w14:textId="4CB88A71" w:rsidR="004D172C" w:rsidRPr="002908BF" w:rsidRDefault="004D172C" w:rsidP="00776A98">
      <w:pPr>
        <w:spacing w:after="0" w:line="360" w:lineRule="auto"/>
        <w:jc w:val="both"/>
        <w:rPr>
          <w:rFonts w:ascii="Palatino Linotype" w:hAnsi="Palatino Linotype" w:cs="Arial"/>
          <w:sz w:val="24"/>
        </w:rPr>
      </w:pPr>
      <w:r w:rsidRPr="002908BF">
        <w:rPr>
          <w:rFonts w:ascii="Palatino Linotype" w:hAnsi="Palatino Linotype" w:cs="Arial"/>
          <w:sz w:val="24"/>
          <w:lang w:val="es-ES"/>
        </w:rPr>
        <w:t>A dicha solicitud, agregó los documentos electrónicos denominados “</w:t>
      </w:r>
      <w:r w:rsidR="00A820F1" w:rsidRPr="002908BF">
        <w:rPr>
          <w:rFonts w:ascii="Palatino Linotype" w:hAnsi="Palatino Linotype" w:cs="Arial"/>
          <w:b/>
          <w:i/>
          <w:sz w:val="24"/>
          <w:lang w:val="es-ES"/>
        </w:rPr>
        <w:t>XXXX.</w:t>
      </w:r>
      <w:r w:rsidRPr="002908BF">
        <w:rPr>
          <w:rFonts w:ascii="Palatino Linotype" w:hAnsi="Palatino Linotype" w:cs="Arial"/>
          <w:b/>
          <w:i/>
          <w:sz w:val="24"/>
          <w:lang w:val="es-ES"/>
        </w:rPr>
        <w:t xml:space="preserve"> INE.pdf</w:t>
      </w:r>
      <w:r w:rsidRPr="002908BF">
        <w:rPr>
          <w:rFonts w:ascii="Palatino Linotype" w:hAnsi="Palatino Linotype" w:cs="Arial"/>
          <w:sz w:val="24"/>
          <w:lang w:val="es-ES"/>
        </w:rPr>
        <w:t xml:space="preserve"> y </w:t>
      </w:r>
      <w:r w:rsidR="00A820F1" w:rsidRPr="002908BF">
        <w:rPr>
          <w:rFonts w:ascii="Palatino Linotype" w:hAnsi="Palatino Linotype" w:cs="Arial"/>
          <w:b/>
          <w:i/>
          <w:sz w:val="24"/>
          <w:lang w:val="es-ES"/>
        </w:rPr>
        <w:t>XXX</w:t>
      </w:r>
      <w:r w:rsidRPr="002908BF">
        <w:rPr>
          <w:rFonts w:ascii="Palatino Linotype" w:hAnsi="Palatino Linotype" w:cs="Arial"/>
          <w:b/>
          <w:i/>
          <w:sz w:val="24"/>
          <w:lang w:val="es-ES"/>
        </w:rPr>
        <w:t xml:space="preserve"> ACTA DE NACIMIENTO.pdf</w:t>
      </w:r>
      <w:r w:rsidRPr="002908BF">
        <w:rPr>
          <w:rFonts w:ascii="Palatino Linotype" w:hAnsi="Palatino Linotype" w:cs="Arial"/>
          <w:sz w:val="24"/>
          <w:lang w:val="es-ES"/>
        </w:rPr>
        <w:t xml:space="preserve">”, consistentes en credencial para votar expedida por el Instituto Nacional Electoral, expedida a favor del Solicitante, y el acta de nacimiento del menor de edad, de iniciales </w:t>
      </w:r>
      <w:r w:rsidR="00A820F1" w:rsidRPr="002908BF">
        <w:rPr>
          <w:rFonts w:ascii="Palatino Linotype" w:hAnsi="Palatino Linotype" w:cs="Arial"/>
          <w:sz w:val="24"/>
          <w:lang w:val="es-ES"/>
        </w:rPr>
        <w:t>XXXX</w:t>
      </w:r>
      <w:r w:rsidRPr="002908BF">
        <w:rPr>
          <w:rFonts w:ascii="Palatino Linotype" w:hAnsi="Palatino Linotype" w:cs="Arial"/>
          <w:sz w:val="24"/>
          <w:lang w:val="es-ES"/>
        </w:rPr>
        <w:t>.</w:t>
      </w:r>
    </w:p>
    <w:p w14:paraId="24AF2D71" w14:textId="77777777" w:rsidR="005B27BB" w:rsidRPr="002908BF" w:rsidRDefault="005B27BB" w:rsidP="00776A98">
      <w:pPr>
        <w:spacing w:after="0" w:line="360" w:lineRule="auto"/>
        <w:jc w:val="both"/>
        <w:rPr>
          <w:rFonts w:ascii="Palatino Linotype" w:hAnsi="Palatino Linotype" w:cs="Arial"/>
          <w:b/>
          <w:sz w:val="24"/>
        </w:rPr>
      </w:pPr>
    </w:p>
    <w:p w14:paraId="13D04962" w14:textId="578A949F" w:rsidR="008B1AD9" w:rsidRPr="002908BF" w:rsidRDefault="008B1AD9" w:rsidP="00776A98">
      <w:pPr>
        <w:spacing w:after="0" w:line="360" w:lineRule="auto"/>
        <w:jc w:val="both"/>
        <w:rPr>
          <w:rFonts w:ascii="Palatino Linotype" w:hAnsi="Palatino Linotype" w:cs="Arial"/>
          <w:b/>
          <w:sz w:val="24"/>
        </w:rPr>
      </w:pPr>
      <w:r w:rsidRPr="002908BF">
        <w:rPr>
          <w:rFonts w:ascii="Palatino Linotype" w:hAnsi="Palatino Linotype" w:cs="Arial"/>
          <w:sz w:val="24"/>
        </w:rPr>
        <w:t xml:space="preserve">Modalidad de </w:t>
      </w:r>
      <w:r w:rsidR="004D172C" w:rsidRPr="002908BF">
        <w:rPr>
          <w:rFonts w:ascii="Palatino Linotype" w:hAnsi="Palatino Linotype" w:cs="Arial"/>
          <w:sz w:val="24"/>
        </w:rPr>
        <w:t>acceso</w:t>
      </w:r>
      <w:r w:rsidRPr="002908BF">
        <w:rPr>
          <w:rFonts w:ascii="Palatino Linotype" w:hAnsi="Palatino Linotype" w:cs="Arial"/>
          <w:sz w:val="24"/>
        </w:rPr>
        <w:t>:</w:t>
      </w:r>
      <w:r w:rsidRPr="002908BF">
        <w:rPr>
          <w:rFonts w:ascii="Palatino Linotype" w:hAnsi="Palatino Linotype" w:cs="Arial"/>
          <w:b/>
          <w:sz w:val="24"/>
        </w:rPr>
        <w:t xml:space="preserve"> </w:t>
      </w:r>
      <w:r w:rsidR="005B27BB" w:rsidRPr="002908BF">
        <w:rPr>
          <w:rFonts w:ascii="Palatino Linotype" w:hAnsi="Palatino Linotype" w:cs="Arial"/>
          <w:b/>
          <w:sz w:val="24"/>
        </w:rPr>
        <w:t>A través del SA</w:t>
      </w:r>
      <w:r w:rsidR="004D172C" w:rsidRPr="002908BF">
        <w:rPr>
          <w:rFonts w:ascii="Palatino Linotype" w:hAnsi="Palatino Linotype" w:cs="Arial"/>
          <w:b/>
          <w:sz w:val="24"/>
        </w:rPr>
        <w:t>RCOEM</w:t>
      </w:r>
      <w:r w:rsidR="00217202" w:rsidRPr="002908BF">
        <w:rPr>
          <w:rFonts w:ascii="Palatino Linotype" w:hAnsi="Palatino Linotype" w:cs="Arial"/>
          <w:b/>
          <w:sz w:val="24"/>
        </w:rPr>
        <w:t>.</w:t>
      </w:r>
      <w:r w:rsidR="005B27BB" w:rsidRPr="002908BF">
        <w:rPr>
          <w:rFonts w:ascii="Palatino Linotype" w:hAnsi="Palatino Linotype" w:cs="Arial"/>
          <w:b/>
          <w:sz w:val="24"/>
        </w:rPr>
        <w:t xml:space="preserve"> </w:t>
      </w:r>
    </w:p>
    <w:p w14:paraId="389BE8AD" w14:textId="77777777" w:rsidR="00CE0E72" w:rsidRPr="002908BF" w:rsidRDefault="00CE0E72" w:rsidP="00776A98">
      <w:pPr>
        <w:spacing w:after="0" w:line="360" w:lineRule="auto"/>
        <w:jc w:val="both"/>
        <w:rPr>
          <w:rFonts w:ascii="Palatino Linotype" w:hAnsi="Palatino Linotype" w:cs="Arial"/>
          <w:sz w:val="24"/>
        </w:rPr>
      </w:pPr>
    </w:p>
    <w:p w14:paraId="503A17E7" w14:textId="346F56CE" w:rsidR="00CE0E72" w:rsidRPr="002908BF" w:rsidRDefault="00CE0E72" w:rsidP="00776A98">
      <w:pPr>
        <w:spacing w:after="0" w:line="360" w:lineRule="auto"/>
        <w:jc w:val="both"/>
        <w:rPr>
          <w:rFonts w:ascii="Palatino Linotype" w:hAnsi="Palatino Linotype" w:cs="Arial"/>
          <w:b/>
          <w:sz w:val="28"/>
        </w:rPr>
      </w:pPr>
      <w:r w:rsidRPr="002908BF">
        <w:rPr>
          <w:rFonts w:ascii="Palatino Linotype" w:hAnsi="Palatino Linotype" w:cs="Arial"/>
          <w:b/>
          <w:sz w:val="28"/>
        </w:rPr>
        <w:t>SEGUNDO. D</w:t>
      </w:r>
      <w:r w:rsidR="004D172C" w:rsidRPr="002908BF">
        <w:rPr>
          <w:rFonts w:ascii="Palatino Linotype" w:hAnsi="Palatino Linotype" w:cs="Arial"/>
          <w:b/>
          <w:sz w:val="28"/>
        </w:rPr>
        <w:t>el requerimiento de acreditación de la personalidad jurídica.</w:t>
      </w:r>
    </w:p>
    <w:p w14:paraId="75E52BD8" w14:textId="485EE0FB" w:rsidR="005B27BB" w:rsidRPr="002908BF" w:rsidRDefault="004D172C" w:rsidP="00776A98">
      <w:pPr>
        <w:pStyle w:val="Citas"/>
        <w:spacing w:before="0" w:after="0"/>
        <w:ind w:left="0" w:right="0"/>
        <w:rPr>
          <w:i w:val="0"/>
          <w:sz w:val="24"/>
          <w:szCs w:val="24"/>
        </w:rPr>
      </w:pPr>
      <w:r w:rsidRPr="002908BF">
        <w:rPr>
          <w:i w:val="0"/>
          <w:sz w:val="24"/>
          <w:szCs w:val="24"/>
        </w:rPr>
        <w:t xml:space="preserve">El </w:t>
      </w:r>
      <w:r w:rsidRPr="002908BF">
        <w:rPr>
          <w:b/>
          <w:i w:val="0"/>
          <w:sz w:val="24"/>
          <w:szCs w:val="24"/>
        </w:rPr>
        <w:t xml:space="preserve">Responsable del tratamiento de los datos personales, </w:t>
      </w:r>
      <w:r w:rsidRPr="002908BF">
        <w:rPr>
          <w:i w:val="0"/>
          <w:sz w:val="24"/>
          <w:szCs w:val="24"/>
        </w:rPr>
        <w:t xml:space="preserve">consistente en el Sujeto Obligado el </w:t>
      </w:r>
      <w:r w:rsidRPr="002908BF">
        <w:rPr>
          <w:b/>
          <w:i w:val="0"/>
          <w:sz w:val="24"/>
          <w:szCs w:val="24"/>
        </w:rPr>
        <w:t>Poder Judicial</w:t>
      </w:r>
      <w:r w:rsidRPr="002908BF">
        <w:rPr>
          <w:i w:val="0"/>
          <w:sz w:val="24"/>
          <w:szCs w:val="24"/>
        </w:rPr>
        <w:t>, en un primer momento, en fecha dieciséis de marzo de dos mil veintitrés, emitió respuesta por medio del documento electrónico “</w:t>
      </w:r>
      <w:r w:rsidRPr="002908BF">
        <w:rPr>
          <w:b/>
          <w:i w:val="0"/>
          <w:sz w:val="24"/>
          <w:szCs w:val="24"/>
        </w:rPr>
        <w:t>230316 RESPUESTA 004 AD.pdf</w:t>
      </w:r>
      <w:r w:rsidRPr="002908BF">
        <w:rPr>
          <w:i w:val="0"/>
          <w:sz w:val="24"/>
          <w:szCs w:val="24"/>
        </w:rPr>
        <w:t xml:space="preserve">”, informando que el </w:t>
      </w:r>
      <w:r w:rsidRPr="002908BF">
        <w:rPr>
          <w:b/>
          <w:i w:val="0"/>
          <w:sz w:val="24"/>
          <w:szCs w:val="24"/>
        </w:rPr>
        <w:t>Solicitante</w:t>
      </w:r>
      <w:r w:rsidRPr="002908BF">
        <w:rPr>
          <w:i w:val="0"/>
          <w:sz w:val="24"/>
          <w:szCs w:val="24"/>
        </w:rPr>
        <w:t xml:space="preserve"> pretende acceder a datos personales de una persona distinta con iniciales </w:t>
      </w:r>
      <w:r w:rsidR="00A820F1" w:rsidRPr="002908BF">
        <w:rPr>
          <w:i w:val="0"/>
          <w:sz w:val="24"/>
          <w:szCs w:val="24"/>
        </w:rPr>
        <w:t>XXXX</w:t>
      </w:r>
      <w:r w:rsidRPr="002908BF">
        <w:rPr>
          <w:i w:val="0"/>
          <w:sz w:val="24"/>
          <w:szCs w:val="24"/>
        </w:rPr>
        <w:t>, por lo que debe comparecer a las oficinas de la Unidad de Transparencia, a efecto de constar su carácter de titular de los datos personales.</w:t>
      </w:r>
    </w:p>
    <w:p w14:paraId="4DCB21C2" w14:textId="77777777" w:rsidR="004D172C" w:rsidRPr="002908BF" w:rsidRDefault="004D172C" w:rsidP="00776A98">
      <w:pPr>
        <w:pStyle w:val="Citas"/>
        <w:spacing w:before="0" w:after="0"/>
        <w:ind w:left="0" w:right="0"/>
        <w:rPr>
          <w:i w:val="0"/>
          <w:sz w:val="24"/>
          <w:szCs w:val="24"/>
        </w:rPr>
      </w:pPr>
    </w:p>
    <w:p w14:paraId="3E95E499" w14:textId="166C4E59" w:rsidR="00B433C9" w:rsidRPr="002908BF" w:rsidRDefault="00576D51" w:rsidP="00776A98">
      <w:pPr>
        <w:spacing w:after="0" w:line="360" w:lineRule="auto"/>
        <w:jc w:val="both"/>
        <w:rPr>
          <w:rFonts w:ascii="Palatino Linotype" w:hAnsi="Palatino Linotype" w:cs="Arial"/>
          <w:b/>
          <w:sz w:val="28"/>
        </w:rPr>
      </w:pPr>
      <w:r w:rsidRPr="002908BF">
        <w:rPr>
          <w:rFonts w:ascii="Palatino Linotype" w:hAnsi="Palatino Linotype" w:cs="Arial"/>
          <w:b/>
          <w:sz w:val="28"/>
        </w:rPr>
        <w:t>TERCERO</w:t>
      </w:r>
      <w:r w:rsidR="00B433C9" w:rsidRPr="002908BF">
        <w:rPr>
          <w:rFonts w:ascii="Palatino Linotype" w:hAnsi="Palatino Linotype" w:cs="Arial"/>
          <w:b/>
          <w:sz w:val="28"/>
        </w:rPr>
        <w:t xml:space="preserve">. </w:t>
      </w:r>
      <w:r w:rsidR="00B433C9" w:rsidRPr="002908BF">
        <w:rPr>
          <w:rFonts w:ascii="Palatino Linotype" w:hAnsi="Palatino Linotype" w:cs="Arial"/>
          <w:b/>
          <w:sz w:val="28"/>
          <w:szCs w:val="20"/>
        </w:rPr>
        <w:t>De</w:t>
      </w:r>
      <w:r w:rsidR="004D172C" w:rsidRPr="002908BF">
        <w:rPr>
          <w:rFonts w:ascii="Palatino Linotype" w:hAnsi="Palatino Linotype" w:cs="Arial"/>
          <w:b/>
          <w:sz w:val="28"/>
          <w:szCs w:val="20"/>
        </w:rPr>
        <w:t xml:space="preserve"> la </w:t>
      </w:r>
      <w:r w:rsidR="008A3AD6" w:rsidRPr="002908BF">
        <w:rPr>
          <w:rFonts w:ascii="Palatino Linotype" w:hAnsi="Palatino Linotype" w:cs="Arial"/>
          <w:b/>
          <w:sz w:val="28"/>
          <w:szCs w:val="20"/>
        </w:rPr>
        <w:t xml:space="preserve">respuesta del Sujeto Obligado con motivo de la </w:t>
      </w:r>
      <w:r w:rsidR="004D172C" w:rsidRPr="002908BF">
        <w:rPr>
          <w:rFonts w:ascii="Palatino Linotype" w:hAnsi="Palatino Linotype" w:cs="Arial"/>
          <w:b/>
          <w:sz w:val="28"/>
          <w:szCs w:val="20"/>
        </w:rPr>
        <w:t>acreditación de la personalidad jurídica para acceder a datos personales de terceros</w:t>
      </w:r>
      <w:r w:rsidR="007B7F6B" w:rsidRPr="002908BF">
        <w:rPr>
          <w:rFonts w:ascii="Palatino Linotype" w:hAnsi="Palatino Linotype" w:cs="Arial"/>
          <w:b/>
          <w:sz w:val="28"/>
          <w:szCs w:val="20"/>
        </w:rPr>
        <w:t>.</w:t>
      </w:r>
    </w:p>
    <w:p w14:paraId="189E0BE6" w14:textId="11D3C7E2" w:rsidR="00C65E41" w:rsidRPr="002908BF" w:rsidRDefault="008F38E9" w:rsidP="00776A98">
      <w:pPr>
        <w:widowControl w:val="0"/>
        <w:spacing w:after="0" w:line="360" w:lineRule="auto"/>
        <w:jc w:val="both"/>
        <w:rPr>
          <w:rFonts w:ascii="Palatino Linotype" w:eastAsia="Palatino Linotype" w:hAnsi="Palatino Linotype"/>
          <w:sz w:val="24"/>
        </w:rPr>
      </w:pPr>
      <w:r w:rsidRPr="002908BF">
        <w:rPr>
          <w:rFonts w:ascii="Palatino Linotype" w:eastAsia="Palatino Linotype" w:hAnsi="Palatino Linotype"/>
          <w:sz w:val="24"/>
        </w:rPr>
        <w:lastRenderedPageBreak/>
        <w:t xml:space="preserve">En fecha treinta y uno de marzo de dos mil veintitrés, el </w:t>
      </w:r>
      <w:r w:rsidRPr="002908BF">
        <w:rPr>
          <w:rFonts w:ascii="Palatino Linotype" w:eastAsia="Palatino Linotype" w:hAnsi="Palatino Linotype"/>
          <w:b/>
          <w:sz w:val="24"/>
        </w:rPr>
        <w:t>Solicitante</w:t>
      </w:r>
      <w:r w:rsidRPr="002908BF">
        <w:rPr>
          <w:rFonts w:ascii="Palatino Linotype" w:eastAsia="Palatino Linotype" w:hAnsi="Palatino Linotype"/>
          <w:sz w:val="24"/>
        </w:rPr>
        <w:t xml:space="preserve"> compareció junto a la persona con iniciales </w:t>
      </w:r>
      <w:r w:rsidR="00A820F1" w:rsidRPr="002908BF">
        <w:rPr>
          <w:rFonts w:ascii="Palatino Linotype" w:eastAsia="Palatino Linotype" w:hAnsi="Palatino Linotype"/>
          <w:sz w:val="24"/>
        </w:rPr>
        <w:t>XXXX</w:t>
      </w:r>
      <w:r w:rsidRPr="002908BF">
        <w:rPr>
          <w:rFonts w:ascii="Palatino Linotype" w:eastAsia="Palatino Linotype" w:hAnsi="Palatino Linotype"/>
          <w:sz w:val="24"/>
        </w:rPr>
        <w:t>, en las oficinas del Responsable del Tratamiento de los Datos Personales</w:t>
      </w:r>
      <w:r w:rsidR="00C65E41" w:rsidRPr="002908BF">
        <w:rPr>
          <w:rFonts w:ascii="Palatino Linotype" w:eastAsia="Palatino Linotype" w:hAnsi="Palatino Linotype"/>
          <w:sz w:val="24"/>
        </w:rPr>
        <w:t xml:space="preserve">, a efecto de ratificar el </w:t>
      </w:r>
      <w:r w:rsidRPr="002908BF">
        <w:rPr>
          <w:rFonts w:ascii="Palatino Linotype" w:eastAsia="Palatino Linotype" w:hAnsi="Palatino Linotype"/>
          <w:sz w:val="24"/>
        </w:rPr>
        <w:t>contenido de la solicitu</w:t>
      </w:r>
      <w:r w:rsidR="00C65E41" w:rsidRPr="002908BF">
        <w:rPr>
          <w:rFonts w:ascii="Palatino Linotype" w:eastAsia="Palatino Linotype" w:hAnsi="Palatino Linotype"/>
          <w:sz w:val="24"/>
        </w:rPr>
        <w:t>d de acceso a datos personales.</w:t>
      </w:r>
    </w:p>
    <w:p w14:paraId="322D0D90" w14:textId="77777777" w:rsidR="00C65E41" w:rsidRPr="002908BF" w:rsidRDefault="00C65E41" w:rsidP="00776A98">
      <w:pPr>
        <w:widowControl w:val="0"/>
        <w:spacing w:after="0" w:line="360" w:lineRule="auto"/>
        <w:jc w:val="both"/>
        <w:rPr>
          <w:rFonts w:ascii="Palatino Linotype" w:eastAsia="Palatino Linotype" w:hAnsi="Palatino Linotype"/>
          <w:sz w:val="24"/>
        </w:rPr>
      </w:pPr>
    </w:p>
    <w:p w14:paraId="047CD92A" w14:textId="1FBE796C" w:rsidR="008F38E9" w:rsidRPr="002908BF" w:rsidRDefault="00C65E41" w:rsidP="00776A98">
      <w:pPr>
        <w:widowControl w:val="0"/>
        <w:spacing w:after="0" w:line="360" w:lineRule="auto"/>
        <w:jc w:val="both"/>
        <w:rPr>
          <w:rFonts w:ascii="Palatino Linotype" w:eastAsia="Palatino Linotype" w:hAnsi="Palatino Linotype"/>
          <w:sz w:val="24"/>
        </w:rPr>
      </w:pPr>
      <w:r w:rsidRPr="002908BF">
        <w:rPr>
          <w:rFonts w:ascii="Palatino Linotype" w:eastAsia="Palatino Linotype" w:hAnsi="Palatino Linotype"/>
          <w:sz w:val="24"/>
        </w:rPr>
        <w:t xml:space="preserve">Una vez ratificada la solicitud de acceso a datos personales, </w:t>
      </w:r>
      <w:r w:rsidR="008F38E9" w:rsidRPr="002908BF">
        <w:rPr>
          <w:rFonts w:ascii="Palatino Linotype" w:eastAsia="Palatino Linotype" w:hAnsi="Palatino Linotype"/>
          <w:sz w:val="24"/>
        </w:rPr>
        <w:t xml:space="preserve">el </w:t>
      </w:r>
      <w:r w:rsidR="008F38E9" w:rsidRPr="002908BF">
        <w:rPr>
          <w:rFonts w:ascii="Palatino Linotype" w:eastAsia="Palatino Linotype" w:hAnsi="Palatino Linotype"/>
          <w:b/>
          <w:sz w:val="24"/>
        </w:rPr>
        <w:t>Sujeto Obligado</w:t>
      </w:r>
      <w:r w:rsidRPr="002908BF">
        <w:rPr>
          <w:rFonts w:ascii="Palatino Linotype" w:eastAsia="Palatino Linotype" w:hAnsi="Palatino Linotype"/>
          <w:sz w:val="24"/>
        </w:rPr>
        <w:t>, emitió respuesta</w:t>
      </w:r>
      <w:r w:rsidR="00F70DD2" w:rsidRPr="002908BF">
        <w:rPr>
          <w:rFonts w:ascii="Palatino Linotype" w:eastAsia="Palatino Linotype" w:hAnsi="Palatino Linotype"/>
          <w:sz w:val="24"/>
        </w:rPr>
        <w:t xml:space="preserve">, </w:t>
      </w:r>
      <w:r w:rsidR="008F38E9" w:rsidRPr="002908BF">
        <w:rPr>
          <w:rFonts w:ascii="Palatino Linotype" w:eastAsia="Palatino Linotype" w:hAnsi="Palatino Linotype"/>
          <w:sz w:val="24"/>
        </w:rPr>
        <w:t>por medio de</w:t>
      </w:r>
      <w:r w:rsidR="00475781" w:rsidRPr="002908BF">
        <w:rPr>
          <w:rFonts w:ascii="Palatino Linotype" w:eastAsia="Palatino Linotype" w:hAnsi="Palatino Linotype"/>
          <w:sz w:val="24"/>
        </w:rPr>
        <w:t xml:space="preserve"> </w:t>
      </w:r>
      <w:r w:rsidR="008F38E9" w:rsidRPr="002908BF">
        <w:rPr>
          <w:rFonts w:ascii="Palatino Linotype" w:eastAsia="Palatino Linotype" w:hAnsi="Palatino Linotype"/>
          <w:sz w:val="24"/>
        </w:rPr>
        <w:t>l</w:t>
      </w:r>
      <w:r w:rsidR="00475781" w:rsidRPr="002908BF">
        <w:rPr>
          <w:rFonts w:ascii="Palatino Linotype" w:eastAsia="Palatino Linotype" w:hAnsi="Palatino Linotype"/>
          <w:sz w:val="24"/>
        </w:rPr>
        <w:t>os</w:t>
      </w:r>
      <w:r w:rsidR="008F38E9" w:rsidRPr="002908BF">
        <w:rPr>
          <w:rFonts w:ascii="Palatino Linotype" w:eastAsia="Palatino Linotype" w:hAnsi="Palatino Linotype"/>
          <w:sz w:val="24"/>
        </w:rPr>
        <w:t xml:space="preserve"> documento</w:t>
      </w:r>
      <w:r w:rsidR="00475781" w:rsidRPr="002908BF">
        <w:rPr>
          <w:rFonts w:ascii="Palatino Linotype" w:eastAsia="Palatino Linotype" w:hAnsi="Palatino Linotype"/>
          <w:sz w:val="24"/>
        </w:rPr>
        <w:t>s</w:t>
      </w:r>
      <w:r w:rsidR="008F38E9" w:rsidRPr="002908BF">
        <w:rPr>
          <w:rFonts w:ascii="Palatino Linotype" w:eastAsia="Palatino Linotype" w:hAnsi="Palatino Linotype"/>
          <w:sz w:val="24"/>
        </w:rPr>
        <w:t xml:space="preserve"> electrónico</w:t>
      </w:r>
      <w:r w:rsidR="00475781" w:rsidRPr="002908BF">
        <w:rPr>
          <w:rFonts w:ascii="Palatino Linotype" w:eastAsia="Palatino Linotype" w:hAnsi="Palatino Linotype"/>
          <w:sz w:val="24"/>
        </w:rPr>
        <w:t>s</w:t>
      </w:r>
      <w:r w:rsidR="008F38E9" w:rsidRPr="002908BF">
        <w:rPr>
          <w:rFonts w:ascii="Palatino Linotype" w:eastAsia="Palatino Linotype" w:hAnsi="Palatino Linotype"/>
          <w:sz w:val="24"/>
        </w:rPr>
        <w:t xml:space="preserve"> </w:t>
      </w:r>
      <w:r w:rsidR="008F38E9" w:rsidRPr="002908BF">
        <w:rPr>
          <w:rFonts w:ascii="Palatino Linotype" w:eastAsia="Palatino Linotype" w:hAnsi="Palatino Linotype"/>
          <w:i/>
          <w:sz w:val="24"/>
        </w:rPr>
        <w:t>“</w:t>
      </w:r>
      <w:r w:rsidR="00475781" w:rsidRPr="002908BF">
        <w:rPr>
          <w:rFonts w:ascii="Palatino Linotype" w:eastAsia="Palatino Linotype" w:hAnsi="Palatino Linotype"/>
          <w:b/>
          <w:i/>
          <w:sz w:val="24"/>
        </w:rPr>
        <w:t>230316 RESPUESTA 004 AD.pdf, 230331 RESPUESTA A SOLICITUD 004 AD.pdf</w:t>
      </w:r>
      <w:r w:rsidR="00475781" w:rsidRPr="002908BF">
        <w:rPr>
          <w:rFonts w:ascii="Palatino Linotype" w:eastAsia="Palatino Linotype" w:hAnsi="Palatino Linotype"/>
          <w:sz w:val="24"/>
        </w:rPr>
        <w:t xml:space="preserve"> y </w:t>
      </w:r>
      <w:r w:rsidR="00475781" w:rsidRPr="002908BF">
        <w:rPr>
          <w:rFonts w:ascii="Palatino Linotype" w:eastAsia="Palatino Linotype" w:hAnsi="Palatino Linotype"/>
          <w:b/>
          <w:i/>
          <w:sz w:val="24"/>
        </w:rPr>
        <w:t>230331 COMPARECENCIA FIRMADA.pdf</w:t>
      </w:r>
      <w:r w:rsidR="008F38E9" w:rsidRPr="002908BF">
        <w:rPr>
          <w:rFonts w:ascii="Palatino Linotype" w:eastAsia="Palatino Linotype" w:hAnsi="Palatino Linotype"/>
          <w:i/>
          <w:sz w:val="24"/>
        </w:rPr>
        <w:t>”</w:t>
      </w:r>
      <w:r w:rsidR="008F38E9" w:rsidRPr="002908BF">
        <w:rPr>
          <w:rFonts w:ascii="Palatino Linotype" w:eastAsia="Palatino Linotype" w:hAnsi="Palatino Linotype"/>
          <w:sz w:val="24"/>
        </w:rPr>
        <w:t xml:space="preserve">, </w:t>
      </w:r>
      <w:r w:rsidR="00475781" w:rsidRPr="002908BF">
        <w:rPr>
          <w:rFonts w:ascii="Palatino Linotype" w:eastAsia="Palatino Linotype" w:hAnsi="Palatino Linotype"/>
          <w:sz w:val="24"/>
        </w:rPr>
        <w:t>documentos que habrán ser objeto de estudio en el apartado correspondiente, por lo que, en obvio de repeticiones innecesarias, se omite la descripción de su contenido.</w:t>
      </w:r>
    </w:p>
    <w:p w14:paraId="28DFF4DA" w14:textId="77777777" w:rsidR="008A3AD6" w:rsidRPr="002908BF" w:rsidRDefault="008A3AD6" w:rsidP="00776A98">
      <w:pPr>
        <w:spacing w:after="0" w:line="360" w:lineRule="auto"/>
        <w:jc w:val="both"/>
        <w:rPr>
          <w:rFonts w:ascii="Palatino Linotype" w:hAnsi="Palatino Linotype" w:cs="Arial"/>
          <w:sz w:val="24"/>
          <w:szCs w:val="24"/>
        </w:rPr>
      </w:pPr>
    </w:p>
    <w:p w14:paraId="082A08AA" w14:textId="77777777" w:rsidR="00B433C9" w:rsidRPr="002908BF" w:rsidRDefault="00576D51" w:rsidP="00776A98">
      <w:pPr>
        <w:spacing w:after="0" w:line="360" w:lineRule="auto"/>
        <w:jc w:val="both"/>
        <w:rPr>
          <w:rFonts w:ascii="Palatino Linotype" w:hAnsi="Palatino Linotype" w:cs="Arial"/>
          <w:b/>
          <w:sz w:val="28"/>
        </w:rPr>
      </w:pPr>
      <w:r w:rsidRPr="002908BF">
        <w:rPr>
          <w:rFonts w:ascii="Palatino Linotype" w:hAnsi="Palatino Linotype" w:cs="Arial"/>
          <w:b/>
          <w:sz w:val="28"/>
        </w:rPr>
        <w:t>CUARTO</w:t>
      </w:r>
      <w:r w:rsidR="00B433C9" w:rsidRPr="002908BF">
        <w:rPr>
          <w:rFonts w:ascii="Palatino Linotype" w:hAnsi="Palatino Linotype" w:cs="Arial"/>
          <w:b/>
          <w:sz w:val="28"/>
        </w:rPr>
        <w:t xml:space="preserve">. </w:t>
      </w:r>
      <w:r w:rsidR="00B433C9" w:rsidRPr="002908BF">
        <w:rPr>
          <w:rFonts w:ascii="Palatino Linotype" w:hAnsi="Palatino Linotype"/>
          <w:b/>
          <w:sz w:val="28"/>
        </w:rPr>
        <w:t>Del recurso de revisión.</w:t>
      </w:r>
    </w:p>
    <w:p w14:paraId="166FE8AA" w14:textId="7A85D3F7" w:rsidR="00C2092D" w:rsidRPr="002908BF" w:rsidRDefault="00B433C9" w:rsidP="00776A98">
      <w:pPr>
        <w:spacing w:after="0" w:line="360" w:lineRule="auto"/>
        <w:jc w:val="both"/>
        <w:rPr>
          <w:rFonts w:ascii="Palatino Linotype" w:hAnsi="Palatino Linotype" w:cs="Arial"/>
          <w:sz w:val="24"/>
          <w:szCs w:val="24"/>
        </w:rPr>
      </w:pPr>
      <w:r w:rsidRPr="002908BF">
        <w:rPr>
          <w:rFonts w:ascii="Palatino Linotype" w:hAnsi="Palatino Linotype" w:cs="Arial"/>
          <w:sz w:val="24"/>
          <w:szCs w:val="24"/>
        </w:rPr>
        <w:t>Inconforme con la respuesta</w:t>
      </w:r>
      <w:r w:rsidR="00475781" w:rsidRPr="002908BF">
        <w:rPr>
          <w:rFonts w:ascii="Palatino Linotype" w:hAnsi="Palatino Linotype" w:cs="Arial"/>
          <w:sz w:val="24"/>
          <w:szCs w:val="24"/>
        </w:rPr>
        <w:t xml:space="preserve">, la parte </w:t>
      </w:r>
      <w:r w:rsidRPr="002908BF">
        <w:rPr>
          <w:rFonts w:ascii="Palatino Linotype" w:hAnsi="Palatino Linotype" w:cs="Arial"/>
          <w:b/>
          <w:sz w:val="24"/>
          <w:szCs w:val="24"/>
        </w:rPr>
        <w:t xml:space="preserve">Recurrente </w:t>
      </w:r>
      <w:r w:rsidRPr="002908BF">
        <w:rPr>
          <w:rFonts w:ascii="Palatino Linotype" w:hAnsi="Palatino Linotype" w:cs="Arial"/>
          <w:sz w:val="24"/>
          <w:szCs w:val="24"/>
        </w:rPr>
        <w:t xml:space="preserve">interpuso recurso de revisión, en fecha </w:t>
      </w:r>
      <w:r w:rsidR="00475781" w:rsidRPr="002908BF">
        <w:rPr>
          <w:rFonts w:ascii="Palatino Linotype" w:hAnsi="Palatino Linotype" w:cs="Arial"/>
          <w:sz w:val="24"/>
          <w:szCs w:val="24"/>
        </w:rPr>
        <w:t>31</w:t>
      </w:r>
      <w:r w:rsidR="004F39AC" w:rsidRPr="002908BF">
        <w:rPr>
          <w:rFonts w:ascii="Palatino Linotype" w:hAnsi="Palatino Linotype" w:cs="Arial"/>
          <w:sz w:val="24"/>
          <w:szCs w:val="24"/>
        </w:rPr>
        <w:t xml:space="preserve"> (</w:t>
      </w:r>
      <w:r w:rsidR="00475781" w:rsidRPr="002908BF">
        <w:rPr>
          <w:rFonts w:ascii="Palatino Linotype" w:hAnsi="Palatino Linotype" w:cs="Arial"/>
          <w:sz w:val="24"/>
          <w:szCs w:val="24"/>
        </w:rPr>
        <w:t>treinta y uno</w:t>
      </w:r>
      <w:r w:rsidR="004F39AC" w:rsidRPr="002908BF">
        <w:rPr>
          <w:rFonts w:ascii="Palatino Linotype" w:hAnsi="Palatino Linotype" w:cs="Arial"/>
          <w:sz w:val="24"/>
          <w:szCs w:val="24"/>
        </w:rPr>
        <w:t xml:space="preserve">) de </w:t>
      </w:r>
      <w:r w:rsidR="00475781" w:rsidRPr="002908BF">
        <w:rPr>
          <w:rFonts w:ascii="Palatino Linotype" w:hAnsi="Palatino Linotype" w:cs="Arial"/>
          <w:sz w:val="24"/>
          <w:szCs w:val="24"/>
        </w:rPr>
        <w:t>marzo</w:t>
      </w:r>
      <w:r w:rsidR="004F39AC" w:rsidRPr="002908BF">
        <w:rPr>
          <w:rFonts w:ascii="Palatino Linotype" w:hAnsi="Palatino Linotype" w:cs="Arial"/>
          <w:sz w:val="24"/>
          <w:szCs w:val="24"/>
        </w:rPr>
        <w:t xml:space="preserve"> de 202</w:t>
      </w:r>
      <w:r w:rsidR="00475781" w:rsidRPr="002908BF">
        <w:rPr>
          <w:rFonts w:ascii="Palatino Linotype" w:hAnsi="Palatino Linotype" w:cs="Arial"/>
          <w:sz w:val="24"/>
          <w:szCs w:val="24"/>
        </w:rPr>
        <w:t>3</w:t>
      </w:r>
      <w:r w:rsidR="004F39AC" w:rsidRPr="002908BF">
        <w:rPr>
          <w:rFonts w:ascii="Palatino Linotype" w:hAnsi="Palatino Linotype" w:cs="Arial"/>
          <w:sz w:val="24"/>
          <w:szCs w:val="24"/>
        </w:rPr>
        <w:t xml:space="preserve"> (dos mil </w:t>
      </w:r>
      <w:r w:rsidR="00475781" w:rsidRPr="002908BF">
        <w:rPr>
          <w:rFonts w:ascii="Palatino Linotype" w:hAnsi="Palatino Linotype" w:cs="Arial"/>
          <w:sz w:val="24"/>
          <w:szCs w:val="24"/>
        </w:rPr>
        <w:t>veintitrés</w:t>
      </w:r>
      <w:r w:rsidR="004F39AC" w:rsidRPr="002908BF">
        <w:rPr>
          <w:rFonts w:ascii="Palatino Linotype" w:hAnsi="Palatino Linotype" w:cs="Arial"/>
          <w:sz w:val="24"/>
          <w:szCs w:val="24"/>
        </w:rPr>
        <w:t>)</w:t>
      </w:r>
      <w:r w:rsidR="00C2092D" w:rsidRPr="002908BF">
        <w:rPr>
          <w:rFonts w:ascii="Palatino Linotype" w:hAnsi="Palatino Linotype" w:cs="Arial"/>
          <w:sz w:val="24"/>
          <w:szCs w:val="24"/>
        </w:rPr>
        <w:t xml:space="preserve">, el cual fue registrado en el sistema electrónico con el </w:t>
      </w:r>
      <w:r w:rsidR="004F39AC" w:rsidRPr="002908BF">
        <w:rPr>
          <w:rFonts w:ascii="Palatino Linotype" w:hAnsi="Palatino Linotype" w:cs="Arial"/>
          <w:sz w:val="24"/>
          <w:szCs w:val="24"/>
        </w:rPr>
        <w:t xml:space="preserve">número de </w:t>
      </w:r>
      <w:r w:rsidR="00C2092D" w:rsidRPr="002908BF">
        <w:rPr>
          <w:rFonts w:ascii="Palatino Linotype" w:hAnsi="Palatino Linotype" w:cs="Arial"/>
          <w:sz w:val="24"/>
          <w:szCs w:val="24"/>
        </w:rPr>
        <w:t xml:space="preserve">expediente </w:t>
      </w:r>
      <w:r w:rsidR="00475781" w:rsidRPr="002908BF">
        <w:rPr>
          <w:rFonts w:ascii="Palatino Linotype" w:hAnsi="Palatino Linotype" w:cs="Arial"/>
          <w:b/>
          <w:sz w:val="24"/>
          <w:szCs w:val="24"/>
        </w:rPr>
        <w:t>01770/INFOEM/AD/RR/2023</w:t>
      </w:r>
      <w:r w:rsidR="00C2092D" w:rsidRPr="002908BF">
        <w:rPr>
          <w:rFonts w:ascii="Palatino Linotype" w:hAnsi="Palatino Linotype" w:cs="Arial"/>
          <w:b/>
          <w:sz w:val="24"/>
          <w:szCs w:val="24"/>
        </w:rPr>
        <w:t xml:space="preserve">, </w:t>
      </w:r>
      <w:r w:rsidR="00C2092D" w:rsidRPr="002908BF">
        <w:rPr>
          <w:rFonts w:ascii="Palatino Linotype" w:hAnsi="Palatino Linotype" w:cs="Arial"/>
          <w:sz w:val="24"/>
          <w:szCs w:val="24"/>
        </w:rPr>
        <w:t xml:space="preserve">en el cual arguye </w:t>
      </w:r>
      <w:r w:rsidR="004F39AC" w:rsidRPr="002908BF">
        <w:rPr>
          <w:rFonts w:ascii="Palatino Linotype" w:hAnsi="Palatino Linotype" w:cs="Arial"/>
          <w:sz w:val="24"/>
          <w:szCs w:val="24"/>
        </w:rPr>
        <w:t>las siguientes manifestaciones:</w:t>
      </w:r>
    </w:p>
    <w:p w14:paraId="5BF9344A" w14:textId="77777777" w:rsidR="004F39AC" w:rsidRPr="002908BF" w:rsidRDefault="004F39AC" w:rsidP="00776A98">
      <w:pPr>
        <w:spacing w:after="0" w:line="360" w:lineRule="auto"/>
        <w:jc w:val="both"/>
        <w:rPr>
          <w:rFonts w:ascii="Palatino Linotype" w:hAnsi="Palatino Linotype" w:cs="Arial"/>
          <w:sz w:val="24"/>
          <w:szCs w:val="24"/>
        </w:rPr>
      </w:pPr>
    </w:p>
    <w:p w14:paraId="5F1B887E" w14:textId="2029BD6E" w:rsidR="00B433C9" w:rsidRPr="002908BF" w:rsidRDefault="00C2092D" w:rsidP="00776A98">
      <w:pPr>
        <w:spacing w:after="0" w:line="360" w:lineRule="auto"/>
        <w:jc w:val="both"/>
        <w:rPr>
          <w:rFonts w:ascii="Palatino Linotype" w:hAnsi="Palatino Linotype" w:cs="Arial"/>
          <w:b/>
          <w:sz w:val="24"/>
        </w:rPr>
      </w:pPr>
      <w:r w:rsidRPr="002908BF">
        <w:rPr>
          <w:rFonts w:ascii="Palatino Linotype" w:hAnsi="Palatino Linotype" w:cs="Arial"/>
          <w:b/>
          <w:sz w:val="24"/>
        </w:rPr>
        <w:t>A</w:t>
      </w:r>
      <w:r w:rsidR="00B433C9" w:rsidRPr="002908BF">
        <w:rPr>
          <w:rFonts w:ascii="Palatino Linotype" w:hAnsi="Palatino Linotype" w:cs="Arial"/>
          <w:b/>
          <w:sz w:val="24"/>
        </w:rPr>
        <w:t>cto Impugnado:</w:t>
      </w:r>
    </w:p>
    <w:p w14:paraId="7F9F6255" w14:textId="77777777" w:rsidR="004F39AC" w:rsidRPr="002908BF" w:rsidRDefault="004F39AC" w:rsidP="00776A98">
      <w:pPr>
        <w:spacing w:after="0" w:line="360" w:lineRule="auto"/>
        <w:jc w:val="both"/>
        <w:rPr>
          <w:rFonts w:ascii="Palatino Linotype" w:hAnsi="Palatino Linotype" w:cs="Arial"/>
          <w:b/>
          <w:sz w:val="24"/>
        </w:rPr>
      </w:pPr>
    </w:p>
    <w:p w14:paraId="7C54DD61" w14:textId="0F55097B" w:rsidR="00C2092D" w:rsidRPr="002908BF" w:rsidRDefault="00C2092D" w:rsidP="00776A98">
      <w:pPr>
        <w:pStyle w:val="Citas"/>
        <w:spacing w:before="0" w:after="0" w:line="240" w:lineRule="auto"/>
        <w:ind w:left="567" w:right="567"/>
        <w:rPr>
          <w:i w:val="0"/>
        </w:rPr>
      </w:pPr>
      <w:r w:rsidRPr="002908BF">
        <w:t>“</w:t>
      </w:r>
      <w:r w:rsidR="00475781" w:rsidRPr="002908BF">
        <w:t>La respuesta a la solicitud que fue notificada por el sujeto obligado el 27 de marzo de 2023, y que fue entregada previa comparecencia el 31 de marzo de 2023.</w:t>
      </w:r>
      <w:r w:rsidRPr="002908BF">
        <w:t xml:space="preserve">” </w:t>
      </w:r>
      <w:r w:rsidRPr="002908BF">
        <w:rPr>
          <w:b/>
        </w:rPr>
        <w:t xml:space="preserve">[Sic] </w:t>
      </w:r>
    </w:p>
    <w:p w14:paraId="3A6A46DA" w14:textId="77777777" w:rsidR="004F39AC" w:rsidRPr="002908BF" w:rsidRDefault="004F39AC" w:rsidP="00776A98">
      <w:pPr>
        <w:pStyle w:val="Citas"/>
        <w:spacing w:before="0" w:after="0"/>
        <w:ind w:left="0"/>
        <w:rPr>
          <w:i w:val="0"/>
          <w:sz w:val="24"/>
        </w:rPr>
      </w:pPr>
    </w:p>
    <w:p w14:paraId="038DF0B2" w14:textId="77777777" w:rsidR="00B433C9" w:rsidRPr="002908BF" w:rsidRDefault="00B433C9" w:rsidP="00776A98">
      <w:pPr>
        <w:spacing w:after="0" w:line="360" w:lineRule="auto"/>
        <w:jc w:val="both"/>
        <w:rPr>
          <w:rFonts w:ascii="Palatino Linotype" w:hAnsi="Palatino Linotype" w:cs="Arial"/>
          <w:b/>
          <w:sz w:val="24"/>
        </w:rPr>
      </w:pPr>
      <w:r w:rsidRPr="002908BF">
        <w:rPr>
          <w:rFonts w:ascii="Palatino Linotype" w:hAnsi="Palatino Linotype" w:cs="Arial"/>
          <w:b/>
          <w:sz w:val="24"/>
        </w:rPr>
        <w:t>Razones o Motivos de Inconformidad</w:t>
      </w:r>
      <w:r w:rsidRPr="002908BF">
        <w:rPr>
          <w:rFonts w:ascii="Palatino Linotype" w:hAnsi="Palatino Linotype" w:cs="Arial"/>
          <w:sz w:val="24"/>
        </w:rPr>
        <w:t xml:space="preserve">: </w:t>
      </w:r>
    </w:p>
    <w:p w14:paraId="74E2AB04" w14:textId="3460346C" w:rsidR="00B433C9" w:rsidRPr="002908BF" w:rsidRDefault="00C2092D" w:rsidP="00776A98">
      <w:pPr>
        <w:pStyle w:val="Citas"/>
        <w:spacing w:before="0" w:after="0" w:line="240" w:lineRule="auto"/>
        <w:ind w:left="567" w:right="567"/>
        <w:rPr>
          <w:b/>
        </w:rPr>
      </w:pPr>
      <w:r w:rsidRPr="002908BF">
        <w:lastRenderedPageBreak/>
        <w:t>“</w:t>
      </w:r>
      <w:r w:rsidR="00475781" w:rsidRPr="002908BF">
        <w:t xml:space="preserve">La respuesta es desfavorable a la solicitud a pesar de que fue notificada la procedencia de la misma, por lo que recurro aquélla a través del presente medio de impugnación con base en los motivos de inconformidad que enseguida refiero. Previamente, para mayor entendimiento de mi planteamiento, hago referencia a los antecedentes siguientes: 1. El 15 de diciembre de 2022, la parte actora exhibió injustificadamente datos personales sensibles de mi hijo de iniciales </w:t>
      </w:r>
      <w:r w:rsidR="002700C6" w:rsidRPr="002908BF">
        <w:t>X</w:t>
      </w:r>
      <w:r w:rsidR="00475781" w:rsidRPr="002908BF">
        <w:t>.</w:t>
      </w:r>
      <w:r w:rsidR="002700C6" w:rsidRPr="002908BF">
        <w:t>X</w:t>
      </w:r>
      <w:r w:rsidR="00475781" w:rsidRPr="002908BF">
        <w:t>.</w:t>
      </w:r>
      <w:r w:rsidR="002700C6" w:rsidRPr="002908BF">
        <w:t>X</w:t>
      </w:r>
      <w:r w:rsidR="00475781" w:rsidRPr="002908BF">
        <w:t>.</w:t>
      </w:r>
      <w:r w:rsidR="002700C6" w:rsidRPr="002908BF">
        <w:t>X</w:t>
      </w:r>
      <w:r w:rsidR="00475781" w:rsidRPr="002908BF">
        <w:t xml:space="preserve">., entonces menor de edad, en autos del expediente número 1243/2022 del índice del Juzgado Segundo Civil de Primera Instancia del Distrito Judicial de El Oro, con residencia en Atlacomulco, Estado de México, es decir, la conducta procesal dolosa y maliciosa de la parte demandada, así como la actitud omisiva y pasiva del órgano jurisdiccional en el auto que tuvo por contestada la demanda, al no implementar medidas para el resguardo de los datos personales sensibles de mi hijo de iniciales </w:t>
      </w:r>
      <w:r w:rsidR="002700C6" w:rsidRPr="002908BF">
        <w:t>X</w:t>
      </w:r>
      <w:r w:rsidR="00475781" w:rsidRPr="002908BF">
        <w:t>.</w:t>
      </w:r>
      <w:r w:rsidR="002700C6" w:rsidRPr="002908BF">
        <w:t>X</w:t>
      </w:r>
      <w:r w:rsidR="00475781" w:rsidRPr="002908BF">
        <w:t>.</w:t>
      </w:r>
      <w:r w:rsidR="002700C6" w:rsidRPr="002908BF">
        <w:t>X</w:t>
      </w:r>
      <w:r w:rsidR="00475781" w:rsidRPr="002908BF">
        <w:t xml:space="preserve">. obtenidos de manera ilícita; constituyen el origen de la vulneración del derecho a la protección de datos personales de un menor de edad, lo cual contraviene los artículos 8, 21 y 24 de la Ley de Protección de Datos Personales en Posesión de Sujetos Obligados del Estado de México y Municipios (LPDPPSOEMM); en atención a los argumentos siguientes: a) Contraviene el artículo 8 de la LPDPPSOEMM, porque no hubo consentimiento expreso de los progenitores. b) Contraviene el artículo 21 de la LPDPPSOEMM, porque no hubo un mandato fundado y motivado del órgano jurisdiccional que justifique el tratamiento de datos personales sensibles sin recabar el consentimiento de los progenitores. c) Contraviene el artículo 24 de la LPDPPSOEMM, porque el órgano jurisdiccional obtuvo datos personales sensibles a través del escrito de contestación de demanda en el que la parte demandada se condujo con falsedad de declaración, pues ésta afirmó que obtuvo dicha información al momento en que recibió las copias de traslado en el expediente número 428/2020 radicado en el órgano jurisdiccional en cita lo cual es falso, engañoso, fraudulento, desleal e ilícito, tal como se evidenció ante el propio órgano jurisdiccional. 2. El 10 de enero de 2023, el suscrito le hice saber al órgano jurisdiccional la presunta comisión de un hecho ilícito atribuible a la parte demandada; incluso, a petición de parte ordenó dar vista al Ministerio Público adscrito, pero fue omisa en revisar de oficio la razón actuarial; y el estado procesal actual es que a la fecha el representante social no ha sido notificado. 3. El 13 de marzo de 2023, el suscrito le hice saber a la Dirección General de Contraloría del Poder Judicial del Estado de México, las presuntas irregularidades en que incurrió el órgano jurisdiccional antes citado, a afecto de que analice el caso y determine si los hechos motivo de la queja interpuesta se encuentran acreditados y si los mismos constituyen infracciones a los ordenamientos legales aplicables al caso; sin embargo, el estado procesal actual es que a la fecha dicho órgano interno de control no me ha notificado ninguna actuación para comparecer a ratificar la queja interpuesta. La fuente de los motivos de inconformidad es la respuesta a la solicitud que fue notificada por el sujeto obligado el 27 de marzo de 2023, y que fue entregada previa comparecencia el 31 de marzo de 2023. Preceptos constitucionales violados.- Los artículos 1°, párrafo tercero y 4°, párrafo noveno, </w:t>
      </w:r>
      <w:r w:rsidR="00475781" w:rsidRPr="002908BF">
        <w:lastRenderedPageBreak/>
        <w:t xml:space="preserve">de la Constitución Política de los Estados Unidos Mexicanos. Preceptos legales violados.- Los artículos 5.3 bis., fracción XI, del Código de Procedimientos Civiles del Estado de México; 55, párrafo quinto y 58, fracción XI, de la Ley de los Derechos de Niñas, Niños y Adolescentes del Estado de México; y, 8, 21 y 24 de la Ley de Protección de Datos Personales en Posesión de Sujetos Obligados del Estado de México y Municipios. Los motivos de la inconformidad son los siguientes: Primero. El sujeto obligado hizo entrega a mi hijo de iniciales </w:t>
      </w:r>
      <w:r w:rsidR="005E2014" w:rsidRPr="002908BF">
        <w:t>X</w:t>
      </w:r>
      <w:r w:rsidR="00475781" w:rsidRPr="002908BF">
        <w:t>.</w:t>
      </w:r>
      <w:r w:rsidR="005E2014" w:rsidRPr="002908BF">
        <w:t>X</w:t>
      </w:r>
      <w:r w:rsidR="00475781" w:rsidRPr="002908BF">
        <w:t>.</w:t>
      </w:r>
      <w:r w:rsidR="005E2014" w:rsidRPr="002908BF">
        <w:t>X</w:t>
      </w:r>
      <w:r w:rsidR="00475781" w:rsidRPr="002908BF">
        <w:t>.</w:t>
      </w:r>
      <w:r w:rsidR="005E2014" w:rsidRPr="002908BF">
        <w:t>X</w:t>
      </w:r>
      <w:r w:rsidR="00475781" w:rsidRPr="002908BF">
        <w:t xml:space="preserve">., ahora mayor de edad, una opinión técnico-jurídica que hace patente la proclividad de privilegiar reglas procesales y ponerlas por encima de principios constitucionales, como es el caso de garantizar la protección del derecho a la protección de datos personales de un menor de edad. Segundo. La opinión emitida justifica, por un lado, a) La comisión de un hecho ilícito atribuible a la parte demandada en el expediente número 1243/2022 del índice del Juzgado Segundo Civil de Primera Instancia del Distrito Judicial de El Oro, con residencia en Atlacomulco, Estado de México, consistente en la falsedad de declaración en que incurrió al afirmar que los datos personales sensibles de mi hijo de iniciales </w:t>
      </w:r>
      <w:r w:rsidR="005E2014" w:rsidRPr="002908BF">
        <w:t>X</w:t>
      </w:r>
      <w:r w:rsidR="00475781" w:rsidRPr="002908BF">
        <w:t>.</w:t>
      </w:r>
      <w:r w:rsidR="005E2014" w:rsidRPr="002908BF">
        <w:t>X</w:t>
      </w:r>
      <w:r w:rsidR="00475781" w:rsidRPr="002908BF">
        <w:t>.</w:t>
      </w:r>
      <w:r w:rsidR="005E2014" w:rsidRPr="002908BF">
        <w:t>X</w:t>
      </w:r>
      <w:r w:rsidR="00475781" w:rsidRPr="002908BF">
        <w:t>.</w:t>
      </w:r>
      <w:r w:rsidR="005E2014" w:rsidRPr="002908BF">
        <w:t>X</w:t>
      </w:r>
      <w:r w:rsidR="00475781" w:rsidRPr="002908BF">
        <w:t xml:space="preserve">. los obtuvo al momento en que recibió las copias de traslado en el expediente número 428/2020 radicado en el órgano jurisdiccional en cita. Por otro lado, b) La vulneración al interés superior de la niñez atribuible al personal de actuaciones del citado órgano jurisdiccional, consistente en la omisión de implementar medidas para el resguardo de los datos personales sensibles de mi hijo de iniciales </w:t>
      </w:r>
      <w:r w:rsidR="005E2014" w:rsidRPr="002908BF">
        <w:t>X</w:t>
      </w:r>
      <w:r w:rsidR="00475781" w:rsidRPr="002908BF">
        <w:t>.</w:t>
      </w:r>
      <w:r w:rsidR="005E2014" w:rsidRPr="002908BF">
        <w:t>X</w:t>
      </w:r>
      <w:r w:rsidR="00475781" w:rsidRPr="002908BF">
        <w:t>.</w:t>
      </w:r>
      <w:r w:rsidR="005E2014" w:rsidRPr="002908BF">
        <w:t>X</w:t>
      </w:r>
      <w:r w:rsidR="00475781" w:rsidRPr="002908BF">
        <w:t>.</w:t>
      </w:r>
      <w:r w:rsidR="005E2014" w:rsidRPr="002908BF">
        <w:t>X</w:t>
      </w:r>
      <w:r w:rsidR="00475781" w:rsidRPr="002908BF">
        <w:t>. obtenidos de manera ilícita. Tercero. La opinión emitida no contiene la información solicitada. Petición especial que hago al órgano garante del derecho a la protección de datos personales: Realizar las investigaciones de violaciones a derechos humanos en el ámbito de sus atribuciones.</w:t>
      </w:r>
      <w:r w:rsidRPr="002908BF">
        <w:t xml:space="preserve">” </w:t>
      </w:r>
      <w:r w:rsidRPr="002908BF">
        <w:rPr>
          <w:b/>
        </w:rPr>
        <w:t xml:space="preserve">[Sic] </w:t>
      </w:r>
    </w:p>
    <w:p w14:paraId="1A2CFE47" w14:textId="77777777" w:rsidR="004F39AC" w:rsidRPr="002908BF" w:rsidRDefault="004F39AC" w:rsidP="00776A98">
      <w:pPr>
        <w:spacing w:after="0" w:line="360" w:lineRule="auto"/>
        <w:jc w:val="both"/>
        <w:rPr>
          <w:rFonts w:ascii="Palatino Linotype" w:hAnsi="Palatino Linotype" w:cs="Arial"/>
          <w:sz w:val="24"/>
        </w:rPr>
      </w:pPr>
    </w:p>
    <w:p w14:paraId="36C7A6D3" w14:textId="5F763022" w:rsidR="00B433C9" w:rsidRPr="002908BF" w:rsidRDefault="00576D51" w:rsidP="00776A98">
      <w:pPr>
        <w:spacing w:after="0" w:line="360" w:lineRule="auto"/>
        <w:jc w:val="both"/>
        <w:rPr>
          <w:rFonts w:ascii="Palatino Linotype" w:hAnsi="Palatino Linotype" w:cs="Arial"/>
          <w:b/>
          <w:sz w:val="24"/>
          <w:szCs w:val="24"/>
        </w:rPr>
      </w:pPr>
      <w:r w:rsidRPr="002908BF">
        <w:rPr>
          <w:rFonts w:ascii="Palatino Linotype" w:hAnsi="Palatino Linotype" w:cs="Arial"/>
          <w:b/>
          <w:sz w:val="28"/>
        </w:rPr>
        <w:t>QUINTO</w:t>
      </w:r>
      <w:r w:rsidR="00B433C9" w:rsidRPr="002908BF">
        <w:rPr>
          <w:rFonts w:ascii="Palatino Linotype" w:hAnsi="Palatino Linotype" w:cs="Arial"/>
          <w:b/>
          <w:sz w:val="24"/>
          <w:szCs w:val="24"/>
        </w:rPr>
        <w:t xml:space="preserve">. </w:t>
      </w:r>
      <w:r w:rsidR="00B433C9" w:rsidRPr="002908BF">
        <w:rPr>
          <w:rFonts w:ascii="Palatino Linotype" w:hAnsi="Palatino Linotype" w:cs="Arial"/>
          <w:b/>
          <w:sz w:val="28"/>
          <w:szCs w:val="28"/>
        </w:rPr>
        <w:t xml:space="preserve">Del turno </w:t>
      </w:r>
      <w:r w:rsidR="00475781" w:rsidRPr="002908BF">
        <w:rPr>
          <w:rFonts w:ascii="Palatino Linotype" w:hAnsi="Palatino Linotype" w:cs="Arial"/>
          <w:b/>
          <w:sz w:val="28"/>
          <w:szCs w:val="28"/>
        </w:rPr>
        <w:t xml:space="preserve">y admisión </w:t>
      </w:r>
      <w:r w:rsidR="00B433C9" w:rsidRPr="002908BF">
        <w:rPr>
          <w:rFonts w:ascii="Palatino Linotype" w:hAnsi="Palatino Linotype" w:cs="Arial"/>
          <w:b/>
          <w:sz w:val="28"/>
          <w:szCs w:val="28"/>
        </w:rPr>
        <w:t>del recurso de revisión.</w:t>
      </w:r>
    </w:p>
    <w:p w14:paraId="261C4F39" w14:textId="77777777" w:rsidR="00475781" w:rsidRPr="002908BF" w:rsidRDefault="00B433C9" w:rsidP="00776A98">
      <w:pPr>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Medio de impugnación que le fue turnado </w:t>
      </w:r>
      <w:r w:rsidR="00C2092D" w:rsidRPr="002908BF">
        <w:rPr>
          <w:rFonts w:ascii="Palatino Linotype" w:hAnsi="Palatino Linotype" w:cs="Arial"/>
          <w:sz w:val="24"/>
          <w:szCs w:val="24"/>
        </w:rPr>
        <w:t>al Comisionado</w:t>
      </w:r>
      <w:r w:rsidR="00475781" w:rsidRPr="002908BF">
        <w:rPr>
          <w:rFonts w:ascii="Palatino Linotype" w:hAnsi="Palatino Linotype" w:cs="Arial"/>
          <w:sz w:val="24"/>
          <w:szCs w:val="24"/>
        </w:rPr>
        <w:t xml:space="preserve"> Presidente</w:t>
      </w:r>
      <w:r w:rsidR="00C2092D" w:rsidRPr="002908BF">
        <w:rPr>
          <w:rFonts w:ascii="Palatino Linotype" w:hAnsi="Palatino Linotype" w:cs="Arial"/>
          <w:sz w:val="24"/>
          <w:szCs w:val="24"/>
        </w:rPr>
        <w:t xml:space="preserve"> </w:t>
      </w:r>
      <w:r w:rsidR="00C2092D" w:rsidRPr="002908BF">
        <w:rPr>
          <w:rFonts w:ascii="Palatino Linotype" w:hAnsi="Palatino Linotype" w:cs="Arial"/>
          <w:b/>
          <w:sz w:val="24"/>
          <w:szCs w:val="24"/>
        </w:rPr>
        <w:t>José Martínez Vilchis</w:t>
      </w:r>
      <w:r w:rsidR="00576D51" w:rsidRPr="002908BF">
        <w:rPr>
          <w:rFonts w:ascii="Palatino Linotype" w:hAnsi="Palatino Linotype" w:cs="Arial"/>
          <w:b/>
          <w:sz w:val="24"/>
          <w:szCs w:val="24"/>
        </w:rPr>
        <w:t xml:space="preserve">, </w:t>
      </w:r>
      <w:r w:rsidRPr="002908BF">
        <w:rPr>
          <w:rFonts w:ascii="Palatino Linotype" w:hAnsi="Palatino Linotype" w:cs="Arial"/>
          <w:sz w:val="24"/>
          <w:szCs w:val="24"/>
        </w:rPr>
        <w:t>por medio del sistema electrónico</w:t>
      </w:r>
      <w:r w:rsidR="004F39AC" w:rsidRPr="002908BF">
        <w:rPr>
          <w:rFonts w:ascii="Palatino Linotype" w:hAnsi="Palatino Linotype" w:cs="Arial"/>
          <w:sz w:val="24"/>
          <w:szCs w:val="24"/>
        </w:rPr>
        <w:t xml:space="preserve"> </w:t>
      </w:r>
      <w:r w:rsidR="00475781" w:rsidRPr="002908BF">
        <w:rPr>
          <w:rFonts w:ascii="Palatino Linotype" w:hAnsi="Palatino Linotype" w:cs="Arial"/>
          <w:sz w:val="24"/>
          <w:szCs w:val="24"/>
        </w:rPr>
        <w:t>SARCOEM</w:t>
      </w:r>
      <w:r w:rsidR="004F39AC" w:rsidRPr="002908BF">
        <w:rPr>
          <w:rFonts w:ascii="Palatino Linotype" w:hAnsi="Palatino Linotype" w:cs="Arial"/>
          <w:sz w:val="24"/>
          <w:szCs w:val="24"/>
        </w:rPr>
        <w:t>,</w:t>
      </w:r>
      <w:r w:rsidRPr="002908BF">
        <w:rPr>
          <w:rFonts w:ascii="Palatino Linotype" w:hAnsi="Palatino Linotype" w:cs="Arial"/>
          <w:sz w:val="24"/>
          <w:szCs w:val="24"/>
        </w:rPr>
        <w:t xml:space="preserve"> en términos del arábigo 185 fracción I de la Ley de Transparencia y Acceso a la información Pública del Estado de México y Municipios</w:t>
      </w:r>
      <w:r w:rsidR="00475781" w:rsidRPr="002908BF">
        <w:rPr>
          <w:rFonts w:ascii="Palatino Linotype" w:hAnsi="Palatino Linotype" w:cs="Arial"/>
          <w:sz w:val="24"/>
          <w:szCs w:val="24"/>
        </w:rPr>
        <w:t xml:space="preserve"> de aplicación supletoria a la Ley de Protección de Datos Personales Local.</w:t>
      </w:r>
    </w:p>
    <w:p w14:paraId="60ED774F" w14:textId="77777777" w:rsidR="00475781" w:rsidRPr="002908BF" w:rsidRDefault="00475781" w:rsidP="00776A98">
      <w:pPr>
        <w:spacing w:after="0" w:line="360" w:lineRule="auto"/>
        <w:jc w:val="both"/>
        <w:rPr>
          <w:rFonts w:ascii="Palatino Linotype" w:hAnsi="Palatino Linotype" w:cs="Arial"/>
          <w:sz w:val="24"/>
          <w:szCs w:val="24"/>
        </w:rPr>
      </w:pPr>
    </w:p>
    <w:p w14:paraId="1106EF23" w14:textId="0621D27C" w:rsidR="00475781" w:rsidRPr="002908BF" w:rsidRDefault="00475781" w:rsidP="00776A98">
      <w:pPr>
        <w:pStyle w:val="Prrafodelista"/>
        <w:numPr>
          <w:ilvl w:val="0"/>
          <w:numId w:val="30"/>
        </w:numPr>
        <w:spacing w:line="360" w:lineRule="auto"/>
        <w:jc w:val="both"/>
        <w:rPr>
          <w:rFonts w:ascii="Palatino Linotype" w:hAnsi="Palatino Linotype" w:cs="Arial"/>
        </w:rPr>
      </w:pPr>
      <w:r w:rsidRPr="002908BF">
        <w:rPr>
          <w:rFonts w:ascii="Palatino Linotype" w:hAnsi="Palatino Linotype" w:cs="Arial"/>
        </w:rPr>
        <w:t xml:space="preserve">Recurso de revisión que, en un primer momento, en fecha 13 (trece) de abril de 2023 (dos mil veintitrés), </w:t>
      </w:r>
      <w:r w:rsidR="00203706" w:rsidRPr="002908BF">
        <w:rPr>
          <w:rFonts w:ascii="Palatino Linotype" w:hAnsi="Palatino Linotype" w:cs="Arial"/>
        </w:rPr>
        <w:t>se emitió acuerdo d</w:t>
      </w:r>
      <w:r w:rsidR="00F10A6C" w:rsidRPr="002908BF">
        <w:rPr>
          <w:rFonts w:ascii="Palatino Linotype" w:hAnsi="Palatino Linotype" w:cs="Arial"/>
        </w:rPr>
        <w:t>e desechamiento, al considerar</w:t>
      </w:r>
      <w:r w:rsidR="00203706" w:rsidRPr="002908BF">
        <w:rPr>
          <w:rFonts w:ascii="Palatino Linotype" w:hAnsi="Palatino Linotype" w:cs="Arial"/>
        </w:rPr>
        <w:t xml:space="preserve"> </w:t>
      </w:r>
      <w:r w:rsidR="00F10A6C" w:rsidRPr="002908BF">
        <w:rPr>
          <w:rFonts w:ascii="Palatino Linotype" w:hAnsi="Palatino Linotype" w:cs="Arial"/>
        </w:rPr>
        <w:t xml:space="preserve">que, </w:t>
      </w:r>
      <w:r w:rsidR="00F10A6C" w:rsidRPr="002908BF">
        <w:rPr>
          <w:rFonts w:ascii="Palatino Linotype" w:hAnsi="Palatino Linotype" w:cs="Arial"/>
        </w:rPr>
        <w:lastRenderedPageBreak/>
        <w:t xml:space="preserve">las manifestaciones vertidas como razones o motivos de inconformidad, no se encuentran </w:t>
      </w:r>
      <w:r w:rsidR="00847202" w:rsidRPr="002908BF">
        <w:rPr>
          <w:rFonts w:ascii="Palatino Linotype" w:hAnsi="Palatino Linotype" w:cs="Arial"/>
        </w:rPr>
        <w:t xml:space="preserve">estrechamente </w:t>
      </w:r>
      <w:r w:rsidR="00F10A6C" w:rsidRPr="002908BF">
        <w:rPr>
          <w:rFonts w:ascii="Palatino Linotype" w:hAnsi="Palatino Linotype" w:cs="Arial"/>
        </w:rPr>
        <w:t>vinculadas con la solicitud de acceso a</w:t>
      </w:r>
      <w:r w:rsidR="00AF6029" w:rsidRPr="002908BF">
        <w:rPr>
          <w:rFonts w:ascii="Palatino Linotype" w:hAnsi="Palatino Linotype" w:cs="Arial"/>
        </w:rPr>
        <w:t xml:space="preserve"> datos personales, al versar sobre, supuestas conductas de la parte demandada y el Juez de conocimiento, lo cual no es materia de la solicitud de acceso a datos.</w:t>
      </w:r>
    </w:p>
    <w:p w14:paraId="49AEC292" w14:textId="0D755A92" w:rsidR="00F10A6C" w:rsidRPr="002908BF" w:rsidRDefault="00F10A6C" w:rsidP="00776A98">
      <w:pPr>
        <w:pStyle w:val="Prrafodelista"/>
        <w:numPr>
          <w:ilvl w:val="0"/>
          <w:numId w:val="30"/>
        </w:numPr>
        <w:spacing w:line="360" w:lineRule="auto"/>
        <w:jc w:val="both"/>
        <w:rPr>
          <w:rFonts w:ascii="Palatino Linotype" w:hAnsi="Palatino Linotype" w:cs="Arial"/>
        </w:rPr>
      </w:pPr>
      <w:r w:rsidRPr="002908BF">
        <w:rPr>
          <w:rFonts w:ascii="Palatino Linotype" w:hAnsi="Palatino Linotype" w:cs="Arial"/>
        </w:rPr>
        <w:t>Acuerdo de desechamiento que, en fecha 19 (diecinueve) de abril de 2023 (dos mil veintitrés), la parte Recurrente impugnó ante el Poder Judicial de la Federación, mediante juicio de amparo.</w:t>
      </w:r>
    </w:p>
    <w:p w14:paraId="37C22E2B" w14:textId="47B129D0" w:rsidR="00B00BAB" w:rsidRPr="002908BF" w:rsidRDefault="00F10A6C" w:rsidP="00776A98">
      <w:pPr>
        <w:pStyle w:val="Prrafodelista"/>
        <w:numPr>
          <w:ilvl w:val="0"/>
          <w:numId w:val="30"/>
        </w:numPr>
        <w:spacing w:line="360" w:lineRule="auto"/>
        <w:jc w:val="both"/>
        <w:rPr>
          <w:rFonts w:ascii="Palatino Linotype" w:hAnsi="Palatino Linotype" w:cs="Arial"/>
        </w:rPr>
      </w:pPr>
      <w:r w:rsidRPr="002908BF">
        <w:rPr>
          <w:rFonts w:ascii="Palatino Linotype" w:hAnsi="Palatino Linotype" w:cs="Arial"/>
        </w:rPr>
        <w:t xml:space="preserve">Juicio de amparo </w:t>
      </w:r>
      <w:r w:rsidR="00B00BAB" w:rsidRPr="002908BF">
        <w:rPr>
          <w:rFonts w:ascii="Palatino Linotype" w:hAnsi="Palatino Linotype" w:cs="Arial"/>
        </w:rPr>
        <w:t xml:space="preserve">número 562/2023-IV-A, </w:t>
      </w:r>
      <w:r w:rsidRPr="002908BF">
        <w:rPr>
          <w:rFonts w:ascii="Palatino Linotype" w:hAnsi="Palatino Linotype" w:cs="Arial"/>
        </w:rPr>
        <w:t>que fue sustanciado y resuelto por el Juzgado Quinto en materias de Amparo y Juicioso Federales en el Estado de México, con Residencia en Toluca</w:t>
      </w:r>
      <w:r w:rsidR="00847202" w:rsidRPr="002908BF">
        <w:rPr>
          <w:rFonts w:ascii="Palatino Linotype" w:hAnsi="Palatino Linotype" w:cs="Arial"/>
        </w:rPr>
        <w:t xml:space="preserve">; quien en fecha </w:t>
      </w:r>
      <w:r w:rsidR="00B00BAB" w:rsidRPr="002908BF">
        <w:rPr>
          <w:rFonts w:ascii="Palatino Linotype" w:hAnsi="Palatino Linotype" w:cs="Arial"/>
        </w:rPr>
        <w:t>23 (veintitrés) de junio de 2023 (dos mil veintitrés), emitió la sentencia, la cual fue notificada a este Órgano Garante en fecha 26 (veintiséis) del mismo mes y año, la cual sustancialmente señala lo siguiente:</w:t>
      </w:r>
    </w:p>
    <w:p w14:paraId="5FDE0EC5" w14:textId="77777777" w:rsidR="00B00BAB" w:rsidRPr="002908BF" w:rsidRDefault="00B00BAB" w:rsidP="00776A98">
      <w:pPr>
        <w:pStyle w:val="Prrafodelista"/>
        <w:spacing w:line="360" w:lineRule="auto"/>
        <w:ind w:left="720"/>
        <w:jc w:val="both"/>
        <w:rPr>
          <w:rFonts w:ascii="Palatino Linotype" w:hAnsi="Palatino Linotype" w:cs="Arial"/>
        </w:rPr>
      </w:pPr>
    </w:p>
    <w:p w14:paraId="592A26C6" w14:textId="7E50FB96" w:rsidR="00B00BAB" w:rsidRPr="002908BF" w:rsidRDefault="00B00BAB" w:rsidP="00776A98">
      <w:pPr>
        <w:pStyle w:val="Prrafodelista"/>
        <w:ind w:left="720"/>
        <w:jc w:val="both"/>
        <w:rPr>
          <w:rFonts w:ascii="Palatino Linotype" w:hAnsi="Palatino Linotype" w:cs="Arial"/>
          <w:i/>
          <w:sz w:val="22"/>
        </w:rPr>
      </w:pPr>
      <w:r w:rsidRPr="002908BF">
        <w:rPr>
          <w:rFonts w:ascii="Palatino Linotype" w:hAnsi="Palatino Linotype" w:cs="Arial"/>
          <w:i/>
          <w:sz w:val="22"/>
        </w:rPr>
        <w:t xml:space="preserve">“Consecuentemente ante la violación a los derechos fundamentales de la parte quejosa, </w:t>
      </w:r>
      <w:r w:rsidRPr="002908BF">
        <w:rPr>
          <w:rFonts w:ascii="Palatino Linotype" w:hAnsi="Palatino Linotype" w:cs="Arial"/>
          <w:b/>
          <w:i/>
          <w:sz w:val="22"/>
          <w:u w:val="single"/>
        </w:rPr>
        <w:t>procede otorgar el amparo</w:t>
      </w:r>
      <w:r w:rsidRPr="002908BF">
        <w:rPr>
          <w:rFonts w:ascii="Palatino Linotype" w:hAnsi="Palatino Linotype" w:cs="Arial"/>
          <w:i/>
          <w:sz w:val="22"/>
        </w:rPr>
        <w:t xml:space="preserve"> y la protección de la Justicia Federal a </w:t>
      </w:r>
      <w:r w:rsidR="00B42373" w:rsidRPr="002908BF">
        <w:rPr>
          <w:rFonts w:ascii="Palatino Linotype" w:hAnsi="Palatino Linotype" w:cs="Arial"/>
          <w:i/>
          <w:sz w:val="22"/>
        </w:rPr>
        <w:t>XXXXXXXXXXXXXXXXX</w:t>
      </w:r>
      <w:r w:rsidRPr="002908BF">
        <w:rPr>
          <w:rFonts w:ascii="Palatino Linotype" w:hAnsi="Palatino Linotype" w:cs="Arial"/>
          <w:i/>
          <w:sz w:val="22"/>
        </w:rPr>
        <w:t xml:space="preserve"> y </w:t>
      </w:r>
      <w:r w:rsidR="005E2014" w:rsidRPr="002908BF">
        <w:rPr>
          <w:rFonts w:ascii="Palatino Linotype" w:hAnsi="Palatino Linotype" w:cs="Arial"/>
          <w:i/>
          <w:sz w:val="22"/>
        </w:rPr>
        <w:t>XXXXXXXXXXXXXXXXX</w:t>
      </w:r>
      <w:r w:rsidRPr="002908BF">
        <w:rPr>
          <w:rFonts w:ascii="Palatino Linotype" w:hAnsi="Palatino Linotype" w:cs="Arial"/>
          <w:i/>
          <w:sz w:val="22"/>
        </w:rPr>
        <w:t xml:space="preserve">, contra la determinación de trece de abril de dos mil veintitrés, dictada por el </w:t>
      </w:r>
      <w:r w:rsidRPr="002908BF">
        <w:rPr>
          <w:rFonts w:ascii="Palatino Linotype" w:hAnsi="Palatino Linotype" w:cs="Arial"/>
          <w:b/>
          <w:i/>
          <w:sz w:val="22"/>
        </w:rPr>
        <w:t>Instituto de Transparencia, Acceso a la Información Pública y Protección de Datos Personales del Estado de México y Municipios</w:t>
      </w:r>
      <w:r w:rsidRPr="002908BF">
        <w:rPr>
          <w:rFonts w:ascii="Palatino Linotype" w:hAnsi="Palatino Linotype" w:cs="Arial"/>
          <w:i/>
          <w:sz w:val="22"/>
        </w:rPr>
        <w:t>, para el efecto de que:</w:t>
      </w:r>
    </w:p>
    <w:p w14:paraId="79C3804E" w14:textId="77777777" w:rsidR="00B00BAB" w:rsidRPr="002908BF" w:rsidRDefault="00B00BAB" w:rsidP="00776A98">
      <w:pPr>
        <w:pStyle w:val="Prrafodelista"/>
        <w:ind w:left="720"/>
        <w:jc w:val="both"/>
        <w:rPr>
          <w:rFonts w:ascii="Palatino Linotype" w:hAnsi="Palatino Linotype" w:cs="Arial"/>
          <w:i/>
          <w:sz w:val="22"/>
        </w:rPr>
      </w:pPr>
    </w:p>
    <w:p w14:paraId="4623FFD9" w14:textId="0DB76A31" w:rsidR="00B00BAB" w:rsidRPr="002908BF" w:rsidRDefault="00B00BAB" w:rsidP="00776A98">
      <w:pPr>
        <w:pStyle w:val="Prrafodelista"/>
        <w:ind w:left="1418" w:hanging="284"/>
        <w:jc w:val="both"/>
        <w:rPr>
          <w:rFonts w:ascii="Palatino Linotype" w:hAnsi="Palatino Linotype" w:cs="Arial"/>
          <w:i/>
          <w:sz w:val="22"/>
        </w:rPr>
      </w:pPr>
      <w:r w:rsidRPr="002908BF">
        <w:rPr>
          <w:rFonts w:ascii="Palatino Linotype" w:hAnsi="Palatino Linotype" w:cs="Arial"/>
          <w:i/>
          <w:sz w:val="22"/>
        </w:rPr>
        <w:t>a) Deje insubsistente la determinación dictada el trece de abril de dos mil veintitrés, en el recurso de revisión 01770/INFOEM/AD/RR/20236; y</w:t>
      </w:r>
    </w:p>
    <w:p w14:paraId="6E1AF7DA" w14:textId="77777777" w:rsidR="00B00BAB" w:rsidRPr="002908BF" w:rsidRDefault="00B00BAB" w:rsidP="00776A98">
      <w:pPr>
        <w:pStyle w:val="Prrafodelista"/>
        <w:ind w:left="1418" w:hanging="284"/>
        <w:jc w:val="both"/>
        <w:rPr>
          <w:rFonts w:ascii="Palatino Linotype" w:hAnsi="Palatino Linotype" w:cs="Arial"/>
          <w:i/>
          <w:sz w:val="22"/>
        </w:rPr>
      </w:pPr>
    </w:p>
    <w:p w14:paraId="56BC7944" w14:textId="50F49404" w:rsidR="00B00BAB" w:rsidRPr="002908BF" w:rsidRDefault="00B00BAB" w:rsidP="00776A98">
      <w:pPr>
        <w:pStyle w:val="Prrafodelista"/>
        <w:ind w:left="1418" w:hanging="284"/>
        <w:jc w:val="both"/>
        <w:rPr>
          <w:rFonts w:ascii="Palatino Linotype" w:hAnsi="Palatino Linotype" w:cs="Arial"/>
          <w:i/>
          <w:sz w:val="22"/>
        </w:rPr>
      </w:pPr>
      <w:r w:rsidRPr="002908BF">
        <w:rPr>
          <w:rFonts w:ascii="Palatino Linotype" w:hAnsi="Palatino Linotype" w:cs="Arial"/>
          <w:i/>
          <w:sz w:val="22"/>
        </w:rPr>
        <w:t>b) Con libertad de jurisdicción, resuelva el recurso de revisión en comento, tomando en consideración lo apuntado en la presente resolución.</w:t>
      </w:r>
    </w:p>
    <w:p w14:paraId="178514AD" w14:textId="77777777" w:rsidR="00B00BAB" w:rsidRPr="002908BF" w:rsidRDefault="00B00BAB" w:rsidP="00776A98">
      <w:pPr>
        <w:pStyle w:val="Prrafodelista"/>
        <w:ind w:left="720"/>
        <w:jc w:val="both"/>
        <w:rPr>
          <w:rFonts w:ascii="Palatino Linotype" w:hAnsi="Palatino Linotype" w:cs="Arial"/>
          <w:i/>
          <w:sz w:val="22"/>
        </w:rPr>
      </w:pPr>
    </w:p>
    <w:p w14:paraId="5730752D" w14:textId="7A2B377E" w:rsidR="00B00BAB" w:rsidRPr="002908BF" w:rsidRDefault="00B00BAB" w:rsidP="00776A98">
      <w:pPr>
        <w:pStyle w:val="Prrafodelista"/>
        <w:ind w:left="720"/>
        <w:jc w:val="both"/>
        <w:rPr>
          <w:rFonts w:ascii="Palatino Linotype" w:hAnsi="Palatino Linotype" w:cs="Arial"/>
          <w:i/>
          <w:sz w:val="22"/>
        </w:rPr>
      </w:pPr>
      <w:r w:rsidRPr="002908BF">
        <w:rPr>
          <w:rFonts w:ascii="Palatino Linotype" w:hAnsi="Palatino Linotype" w:cs="Arial"/>
          <w:i/>
          <w:sz w:val="22"/>
        </w:rPr>
        <w:t>Por lo expuesto y fundado, con apoyo además en los artículos 73, 74, 75, 76, 77, 124, 215 y 217 de la Ley de Amparo, se;</w:t>
      </w:r>
    </w:p>
    <w:p w14:paraId="790C2A7E" w14:textId="77777777" w:rsidR="00B00BAB" w:rsidRPr="002908BF" w:rsidRDefault="00B00BAB" w:rsidP="00776A98">
      <w:pPr>
        <w:pStyle w:val="Prrafodelista"/>
        <w:ind w:left="720"/>
        <w:jc w:val="both"/>
        <w:rPr>
          <w:rFonts w:ascii="Palatino Linotype" w:hAnsi="Palatino Linotype" w:cs="Arial"/>
          <w:i/>
          <w:sz w:val="22"/>
        </w:rPr>
      </w:pPr>
    </w:p>
    <w:p w14:paraId="62C71A3C" w14:textId="77777777" w:rsidR="00B00BAB" w:rsidRPr="002908BF" w:rsidRDefault="00B00BAB" w:rsidP="00776A98">
      <w:pPr>
        <w:pStyle w:val="Prrafodelista"/>
        <w:ind w:left="720"/>
        <w:jc w:val="center"/>
        <w:rPr>
          <w:rFonts w:ascii="Palatino Linotype" w:hAnsi="Palatino Linotype" w:cs="Arial"/>
          <w:b/>
          <w:i/>
          <w:sz w:val="22"/>
        </w:rPr>
      </w:pPr>
      <w:r w:rsidRPr="002908BF">
        <w:rPr>
          <w:rFonts w:ascii="Palatino Linotype" w:hAnsi="Palatino Linotype" w:cs="Arial"/>
          <w:b/>
          <w:i/>
          <w:sz w:val="22"/>
        </w:rPr>
        <w:t>RESUELVE:</w:t>
      </w:r>
    </w:p>
    <w:p w14:paraId="64E98D75" w14:textId="0C6CDF9D" w:rsidR="00B00BAB" w:rsidRPr="002908BF" w:rsidRDefault="00B00BAB" w:rsidP="00776A98">
      <w:pPr>
        <w:pStyle w:val="Prrafodelista"/>
        <w:ind w:left="720"/>
        <w:jc w:val="both"/>
        <w:rPr>
          <w:rFonts w:ascii="Palatino Linotype" w:hAnsi="Palatino Linotype" w:cs="Arial"/>
          <w:i/>
          <w:sz w:val="22"/>
        </w:rPr>
      </w:pPr>
      <w:r w:rsidRPr="002908BF">
        <w:rPr>
          <w:rFonts w:ascii="Palatino Linotype" w:hAnsi="Palatino Linotype" w:cs="Arial"/>
          <w:b/>
          <w:i/>
          <w:sz w:val="22"/>
        </w:rPr>
        <w:lastRenderedPageBreak/>
        <w:t>ÚNICO.</w:t>
      </w:r>
      <w:r w:rsidRPr="002908BF">
        <w:rPr>
          <w:rFonts w:ascii="Palatino Linotype" w:hAnsi="Palatino Linotype" w:cs="Arial"/>
          <w:i/>
          <w:sz w:val="22"/>
        </w:rPr>
        <w:t xml:space="preserve"> La Justicia de la Unión </w:t>
      </w:r>
      <w:r w:rsidRPr="002908BF">
        <w:rPr>
          <w:rFonts w:ascii="Palatino Linotype" w:hAnsi="Palatino Linotype" w:cs="Arial"/>
          <w:b/>
          <w:i/>
          <w:sz w:val="22"/>
        </w:rPr>
        <w:t>AMPARA Y PROTEGE</w:t>
      </w:r>
      <w:r w:rsidRPr="002908BF">
        <w:rPr>
          <w:rFonts w:ascii="Palatino Linotype" w:hAnsi="Palatino Linotype" w:cs="Arial"/>
          <w:i/>
          <w:sz w:val="22"/>
        </w:rPr>
        <w:t xml:space="preserve"> a </w:t>
      </w:r>
      <w:r w:rsidR="00B42373" w:rsidRPr="002908BF">
        <w:rPr>
          <w:rFonts w:ascii="Palatino Linotype" w:hAnsi="Palatino Linotype" w:cs="Arial"/>
          <w:i/>
          <w:sz w:val="22"/>
        </w:rPr>
        <w:t>XXXXXXXXXXXXXXXXXX</w:t>
      </w:r>
      <w:r w:rsidRPr="002908BF">
        <w:rPr>
          <w:rFonts w:ascii="Palatino Linotype" w:hAnsi="Palatino Linotype" w:cs="Arial"/>
          <w:i/>
          <w:sz w:val="22"/>
        </w:rPr>
        <w:t xml:space="preserve"> y </w:t>
      </w:r>
      <w:r w:rsidR="005E2014" w:rsidRPr="002908BF">
        <w:rPr>
          <w:rFonts w:ascii="Palatino Linotype" w:hAnsi="Palatino Linotype" w:cs="Arial"/>
          <w:i/>
          <w:sz w:val="22"/>
        </w:rPr>
        <w:t>XXXXXXXXXXXXXXXXXX</w:t>
      </w:r>
      <w:r w:rsidRPr="002908BF">
        <w:rPr>
          <w:rFonts w:ascii="Palatino Linotype" w:hAnsi="Palatino Linotype" w:cs="Arial"/>
          <w:i/>
          <w:sz w:val="22"/>
        </w:rPr>
        <w:t xml:space="preserve">, que reclaman del </w:t>
      </w:r>
      <w:r w:rsidRPr="002908BF">
        <w:rPr>
          <w:rFonts w:ascii="Palatino Linotype" w:hAnsi="Palatino Linotype" w:cs="Arial"/>
          <w:b/>
          <w:i/>
          <w:sz w:val="22"/>
        </w:rPr>
        <w:t>Instituto de Transparencia, Acceso a la Información Pública y Protección de Datos Personales del Estado de México y Municipios</w:t>
      </w:r>
      <w:r w:rsidRPr="002908BF">
        <w:rPr>
          <w:rFonts w:ascii="Palatino Linotype" w:hAnsi="Palatino Linotype" w:cs="Arial"/>
          <w:i/>
          <w:sz w:val="22"/>
        </w:rPr>
        <w:t>, consistentes en la determinación de trece de abril de dos mil veintitrés, que desechó el recurso de revisión 01770//NFOEM/AD/RR/2023, hecho valer en contra de la respuesta emitida en el documento electrónico “230331 RESPUESTA A SOLICITUD 004 AD.pdf, para los efectos precisados en el último considerando de la presente sentencia.”</w:t>
      </w:r>
    </w:p>
    <w:p w14:paraId="5210D899" w14:textId="77777777" w:rsidR="00475781" w:rsidRPr="002908BF" w:rsidRDefault="00475781" w:rsidP="00776A98">
      <w:pPr>
        <w:spacing w:after="0" w:line="360" w:lineRule="auto"/>
        <w:jc w:val="both"/>
        <w:rPr>
          <w:rFonts w:ascii="Palatino Linotype" w:hAnsi="Palatino Linotype" w:cs="Arial"/>
          <w:sz w:val="24"/>
          <w:szCs w:val="24"/>
        </w:rPr>
      </w:pPr>
    </w:p>
    <w:p w14:paraId="6022F083" w14:textId="46AEB06B" w:rsidR="00B433C9" w:rsidRPr="002908BF" w:rsidRDefault="00576D51" w:rsidP="00776A98">
      <w:pPr>
        <w:pStyle w:val="Prrafodelista"/>
        <w:spacing w:line="360" w:lineRule="auto"/>
        <w:ind w:left="0"/>
        <w:jc w:val="both"/>
        <w:rPr>
          <w:rFonts w:ascii="Palatino Linotype" w:hAnsi="Palatino Linotype" w:cs="Arial"/>
          <w:b/>
        </w:rPr>
      </w:pPr>
      <w:r w:rsidRPr="002908BF">
        <w:rPr>
          <w:rFonts w:ascii="Palatino Linotype" w:hAnsi="Palatino Linotype" w:cs="Arial"/>
          <w:b/>
          <w:sz w:val="28"/>
        </w:rPr>
        <w:t>SEXTO</w:t>
      </w:r>
      <w:r w:rsidR="00B433C9" w:rsidRPr="002908BF">
        <w:rPr>
          <w:rFonts w:ascii="Palatino Linotype" w:hAnsi="Palatino Linotype" w:cs="Arial"/>
          <w:b/>
          <w:sz w:val="28"/>
          <w:szCs w:val="28"/>
        </w:rPr>
        <w:t>. De</w:t>
      </w:r>
      <w:r w:rsidR="00847202" w:rsidRPr="002908BF">
        <w:rPr>
          <w:rFonts w:ascii="Palatino Linotype" w:hAnsi="Palatino Linotype" w:cs="Arial"/>
          <w:b/>
          <w:sz w:val="28"/>
          <w:szCs w:val="28"/>
        </w:rPr>
        <w:t>l cumplimiento a la ejecutoria de amparo</w:t>
      </w:r>
      <w:r w:rsidR="00B433C9" w:rsidRPr="002908BF">
        <w:rPr>
          <w:rFonts w:ascii="Palatino Linotype" w:hAnsi="Palatino Linotype" w:cs="Arial"/>
          <w:b/>
          <w:sz w:val="28"/>
          <w:szCs w:val="28"/>
        </w:rPr>
        <w:t>.</w:t>
      </w:r>
    </w:p>
    <w:p w14:paraId="22096114" w14:textId="58D17692" w:rsidR="00847202" w:rsidRPr="002908BF" w:rsidRDefault="00847202" w:rsidP="00776A98">
      <w:pPr>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En cumplimiento a lo resuelto en el Juicio de Amparo 562/2023-IV-A, que fue sustanciado y resuelto por el Juzgado Quinto en materias de Amparo y Juicioso Federales en el Estado de México, con Residencia en Toluca, particularmente a lo ordenado en el inciso </w:t>
      </w:r>
      <w:r w:rsidRPr="002908BF">
        <w:rPr>
          <w:rFonts w:ascii="Palatino Linotype" w:hAnsi="Palatino Linotype" w:cs="Arial"/>
          <w:b/>
          <w:sz w:val="26"/>
          <w:szCs w:val="26"/>
        </w:rPr>
        <w:t>a)</w:t>
      </w:r>
      <w:r w:rsidRPr="002908BF">
        <w:rPr>
          <w:rFonts w:ascii="Palatino Linotype" w:hAnsi="Palatino Linotype" w:cs="Arial"/>
          <w:sz w:val="24"/>
          <w:szCs w:val="24"/>
        </w:rPr>
        <w:t xml:space="preserve">, en fecha 13 (trece) de julio de 2023 (dos mil veintitrés) se emitió el acuerdo que deja insubsistente el acuerdo de desechamiento del 13 (trece) de abril de 2023 (dos mil veintitrés), asimismo, se </w:t>
      </w:r>
      <w:r w:rsidR="00AF6029" w:rsidRPr="002908BF">
        <w:rPr>
          <w:rFonts w:ascii="Palatino Linotype" w:hAnsi="Palatino Linotype" w:cs="Arial"/>
          <w:sz w:val="24"/>
          <w:szCs w:val="24"/>
        </w:rPr>
        <w:t xml:space="preserve">admitió </w:t>
      </w:r>
      <w:r w:rsidRPr="002908BF">
        <w:rPr>
          <w:rFonts w:ascii="Palatino Linotype" w:hAnsi="Palatino Linotype" w:cs="Arial"/>
          <w:sz w:val="24"/>
          <w:szCs w:val="24"/>
        </w:rPr>
        <w:t xml:space="preserve">a trámite el recurso de revisión </w:t>
      </w:r>
      <w:r w:rsidR="00F13E32" w:rsidRPr="002908BF">
        <w:rPr>
          <w:rFonts w:ascii="Palatino Linotype" w:hAnsi="Palatino Linotype" w:cs="Arial"/>
          <w:b/>
          <w:sz w:val="24"/>
          <w:szCs w:val="24"/>
        </w:rPr>
        <w:t>01770/INFOEM/AD/RR/2023</w:t>
      </w:r>
      <w:r w:rsidR="00F13E32" w:rsidRPr="002908BF">
        <w:rPr>
          <w:rFonts w:ascii="Palatino Linotype" w:hAnsi="Palatino Linotype" w:cs="Arial"/>
          <w:sz w:val="24"/>
          <w:szCs w:val="24"/>
        </w:rPr>
        <w:t>.</w:t>
      </w:r>
    </w:p>
    <w:p w14:paraId="49209F3F" w14:textId="77777777" w:rsidR="00847202" w:rsidRPr="002908BF" w:rsidRDefault="00847202" w:rsidP="00776A98">
      <w:pPr>
        <w:spacing w:after="0" w:line="360" w:lineRule="auto"/>
        <w:jc w:val="both"/>
        <w:rPr>
          <w:rFonts w:ascii="Palatino Linotype" w:hAnsi="Palatino Linotype" w:cs="Arial"/>
          <w:sz w:val="24"/>
          <w:szCs w:val="24"/>
        </w:rPr>
      </w:pPr>
    </w:p>
    <w:p w14:paraId="6F20AA90" w14:textId="64C55162" w:rsidR="00847202" w:rsidRPr="002908BF" w:rsidRDefault="00F13E32" w:rsidP="00776A98">
      <w:pPr>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En lo que corresponde al cumplimiento a lo ordenado en el </w:t>
      </w:r>
      <w:r w:rsidR="00261D40" w:rsidRPr="002908BF">
        <w:rPr>
          <w:rFonts w:ascii="Palatino Linotype" w:hAnsi="Palatino Linotype" w:cs="Arial"/>
          <w:sz w:val="24"/>
          <w:szCs w:val="24"/>
        </w:rPr>
        <w:t>inciso</w:t>
      </w:r>
      <w:r w:rsidRPr="002908BF">
        <w:rPr>
          <w:rFonts w:ascii="Palatino Linotype" w:hAnsi="Palatino Linotype" w:cs="Arial"/>
          <w:sz w:val="24"/>
          <w:szCs w:val="24"/>
        </w:rPr>
        <w:t xml:space="preserve"> </w:t>
      </w:r>
      <w:r w:rsidRPr="002908BF">
        <w:rPr>
          <w:rFonts w:ascii="Palatino Linotype" w:hAnsi="Palatino Linotype" w:cs="Arial"/>
          <w:b/>
          <w:sz w:val="24"/>
          <w:szCs w:val="24"/>
        </w:rPr>
        <w:t>b)</w:t>
      </w:r>
      <w:r w:rsidR="00261D40" w:rsidRPr="002908BF">
        <w:rPr>
          <w:rFonts w:ascii="Palatino Linotype" w:hAnsi="Palatino Linotype" w:cs="Arial"/>
          <w:sz w:val="24"/>
          <w:szCs w:val="24"/>
        </w:rPr>
        <w:t xml:space="preserve">, en fecha 31 (treinta y uno) de julio de 2023 (dos mil veintitrés), </w:t>
      </w:r>
      <w:r w:rsidR="00AF6029" w:rsidRPr="002908BF">
        <w:rPr>
          <w:rFonts w:ascii="Palatino Linotype" w:hAnsi="Palatino Linotype" w:cs="Arial"/>
          <w:sz w:val="24"/>
          <w:szCs w:val="24"/>
        </w:rPr>
        <w:t xml:space="preserve">en continuidad de las etapas procesales que rigen el procedimiento, en la misma fecha, </w:t>
      </w:r>
      <w:r w:rsidR="00261D40" w:rsidRPr="002908BF">
        <w:rPr>
          <w:rFonts w:ascii="Palatino Linotype" w:hAnsi="Palatino Linotype" w:cs="Arial"/>
          <w:sz w:val="24"/>
          <w:szCs w:val="24"/>
        </w:rPr>
        <w:t>se notificó a las partes el acuerdo de exhortación a conciliación.</w:t>
      </w:r>
    </w:p>
    <w:p w14:paraId="325C7B44" w14:textId="77777777" w:rsidR="00F13E32" w:rsidRPr="002908BF" w:rsidRDefault="00F13E32" w:rsidP="00776A98">
      <w:pPr>
        <w:spacing w:after="0" w:line="360" w:lineRule="auto"/>
        <w:jc w:val="both"/>
        <w:rPr>
          <w:rFonts w:ascii="Palatino Linotype" w:hAnsi="Palatino Linotype" w:cs="Arial"/>
          <w:sz w:val="24"/>
          <w:szCs w:val="24"/>
        </w:rPr>
      </w:pPr>
    </w:p>
    <w:p w14:paraId="2ED7A0E4" w14:textId="46B457AD" w:rsidR="006242F8" w:rsidRPr="002908BF" w:rsidRDefault="006242F8" w:rsidP="00776A98">
      <w:pPr>
        <w:pStyle w:val="Prrafodelista"/>
        <w:spacing w:line="360" w:lineRule="auto"/>
        <w:ind w:left="0"/>
        <w:jc w:val="both"/>
        <w:rPr>
          <w:rFonts w:ascii="Palatino Linotype" w:hAnsi="Palatino Linotype" w:cs="Arial"/>
          <w:b/>
        </w:rPr>
      </w:pPr>
      <w:r w:rsidRPr="002908BF">
        <w:rPr>
          <w:rFonts w:ascii="Palatino Linotype" w:hAnsi="Palatino Linotype" w:cs="Arial"/>
          <w:b/>
          <w:sz w:val="28"/>
        </w:rPr>
        <w:t>SÉPTIMO</w:t>
      </w:r>
      <w:r w:rsidRPr="002908BF">
        <w:rPr>
          <w:rFonts w:ascii="Palatino Linotype" w:hAnsi="Palatino Linotype" w:cs="Arial"/>
          <w:b/>
          <w:sz w:val="28"/>
          <w:szCs w:val="28"/>
        </w:rPr>
        <w:t>. De la etapa de Conciliación.</w:t>
      </w:r>
    </w:p>
    <w:p w14:paraId="6259221B" w14:textId="77777777" w:rsidR="00261D40" w:rsidRPr="002908BF" w:rsidRDefault="00261D40" w:rsidP="00776A98">
      <w:pPr>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Con motivo del acuerdo de exhortación a conciliación, en fechas 31 (treinta y uno) de julio y 01 (uno) de agosto de 2023 (dos mil veintitrés), respectivamente, la parte </w:t>
      </w:r>
      <w:r w:rsidRPr="002908BF">
        <w:rPr>
          <w:rFonts w:ascii="Palatino Linotype" w:hAnsi="Palatino Linotype" w:cs="Arial"/>
          <w:b/>
          <w:sz w:val="24"/>
          <w:szCs w:val="24"/>
        </w:rPr>
        <w:lastRenderedPageBreak/>
        <w:t>Recurrente</w:t>
      </w:r>
      <w:r w:rsidRPr="002908BF">
        <w:rPr>
          <w:rFonts w:ascii="Palatino Linotype" w:hAnsi="Palatino Linotype" w:cs="Arial"/>
          <w:sz w:val="24"/>
          <w:szCs w:val="24"/>
        </w:rPr>
        <w:t xml:space="preserve"> y el </w:t>
      </w:r>
      <w:r w:rsidRPr="002908BF">
        <w:rPr>
          <w:rFonts w:ascii="Palatino Linotype" w:hAnsi="Palatino Linotype" w:cs="Arial"/>
          <w:b/>
          <w:sz w:val="24"/>
          <w:szCs w:val="24"/>
        </w:rPr>
        <w:t>Sujeto Obligado</w:t>
      </w:r>
      <w:r w:rsidRPr="002908BF">
        <w:rPr>
          <w:rFonts w:ascii="Palatino Linotype" w:hAnsi="Palatino Linotype" w:cs="Arial"/>
          <w:sz w:val="24"/>
          <w:szCs w:val="24"/>
        </w:rPr>
        <w:t>, manifestaron su voluntad de celebrar audiencia conciliatoria.</w:t>
      </w:r>
    </w:p>
    <w:p w14:paraId="569052A6" w14:textId="77777777" w:rsidR="00261D40" w:rsidRPr="002908BF" w:rsidRDefault="00261D40" w:rsidP="00776A98">
      <w:pPr>
        <w:spacing w:after="0" w:line="360" w:lineRule="auto"/>
        <w:jc w:val="both"/>
        <w:rPr>
          <w:rFonts w:ascii="Palatino Linotype" w:hAnsi="Palatino Linotype" w:cs="Arial"/>
          <w:sz w:val="24"/>
          <w:szCs w:val="24"/>
        </w:rPr>
      </w:pPr>
    </w:p>
    <w:p w14:paraId="0BC68EDE" w14:textId="22A7D20A" w:rsidR="006242F8" w:rsidRPr="002908BF" w:rsidRDefault="00261D40" w:rsidP="00776A98">
      <w:pPr>
        <w:spacing w:after="0" w:line="360" w:lineRule="auto"/>
        <w:jc w:val="both"/>
        <w:rPr>
          <w:rFonts w:ascii="Palatino Linotype" w:hAnsi="Palatino Linotype" w:cs="Arial"/>
          <w:sz w:val="24"/>
          <w:szCs w:val="24"/>
        </w:rPr>
      </w:pPr>
      <w:r w:rsidRPr="002908BF">
        <w:rPr>
          <w:rFonts w:ascii="Palatino Linotype" w:hAnsi="Palatino Linotype" w:cs="Arial"/>
          <w:sz w:val="24"/>
          <w:szCs w:val="24"/>
        </w:rPr>
        <w:t>En fecha 01 (uno) de agosto de 2023 (dos mil veintitrés)</w:t>
      </w:r>
      <w:r w:rsidR="006242F8" w:rsidRPr="002908BF">
        <w:rPr>
          <w:rFonts w:ascii="Palatino Linotype" w:hAnsi="Palatino Linotype" w:cs="Arial"/>
          <w:sz w:val="24"/>
          <w:szCs w:val="24"/>
        </w:rPr>
        <w:t xml:space="preserve">, se notificó a las partes, el citatorio para celebración de audiencia, en el cual se señalan </w:t>
      </w:r>
      <w:r w:rsidRPr="002908BF">
        <w:rPr>
          <w:rFonts w:ascii="Palatino Linotype" w:hAnsi="Palatino Linotype" w:cs="Arial"/>
          <w:sz w:val="24"/>
          <w:szCs w:val="24"/>
        </w:rPr>
        <w:t>las 13</w:t>
      </w:r>
      <w:r w:rsidR="006242F8" w:rsidRPr="002908BF">
        <w:rPr>
          <w:rFonts w:ascii="Palatino Linotype" w:hAnsi="Palatino Linotype" w:cs="Arial"/>
          <w:sz w:val="24"/>
          <w:szCs w:val="24"/>
        </w:rPr>
        <w:t>:00 (</w:t>
      </w:r>
      <w:r w:rsidRPr="002908BF">
        <w:rPr>
          <w:rFonts w:ascii="Palatino Linotype" w:hAnsi="Palatino Linotype" w:cs="Arial"/>
          <w:sz w:val="24"/>
          <w:szCs w:val="24"/>
        </w:rPr>
        <w:t>trece) horas del día 04</w:t>
      </w:r>
      <w:r w:rsidR="006242F8" w:rsidRPr="002908BF">
        <w:rPr>
          <w:rFonts w:ascii="Palatino Linotype" w:hAnsi="Palatino Linotype" w:cs="Arial"/>
          <w:sz w:val="24"/>
          <w:szCs w:val="24"/>
        </w:rPr>
        <w:t xml:space="preserve"> (</w:t>
      </w:r>
      <w:r w:rsidRPr="002908BF">
        <w:rPr>
          <w:rFonts w:ascii="Palatino Linotype" w:hAnsi="Palatino Linotype" w:cs="Arial"/>
          <w:sz w:val="24"/>
          <w:szCs w:val="24"/>
        </w:rPr>
        <w:t>cuatro</w:t>
      </w:r>
      <w:r w:rsidR="006242F8" w:rsidRPr="002908BF">
        <w:rPr>
          <w:rFonts w:ascii="Palatino Linotype" w:hAnsi="Palatino Linotype" w:cs="Arial"/>
          <w:sz w:val="24"/>
          <w:szCs w:val="24"/>
        </w:rPr>
        <w:t xml:space="preserve">) de </w:t>
      </w:r>
      <w:r w:rsidRPr="002908BF">
        <w:rPr>
          <w:rFonts w:ascii="Palatino Linotype" w:hAnsi="Palatino Linotype" w:cs="Arial"/>
          <w:sz w:val="24"/>
          <w:szCs w:val="24"/>
        </w:rPr>
        <w:t>agosto</w:t>
      </w:r>
      <w:r w:rsidR="006242F8" w:rsidRPr="002908BF">
        <w:rPr>
          <w:rFonts w:ascii="Palatino Linotype" w:hAnsi="Palatino Linotype" w:cs="Arial"/>
          <w:sz w:val="24"/>
          <w:szCs w:val="24"/>
        </w:rPr>
        <w:t xml:space="preserve"> de 202</w:t>
      </w:r>
      <w:r w:rsidRPr="002908BF">
        <w:rPr>
          <w:rFonts w:ascii="Palatino Linotype" w:hAnsi="Palatino Linotype" w:cs="Arial"/>
          <w:sz w:val="24"/>
          <w:szCs w:val="24"/>
        </w:rPr>
        <w:t>3</w:t>
      </w:r>
      <w:r w:rsidR="006242F8" w:rsidRPr="002908BF">
        <w:rPr>
          <w:rFonts w:ascii="Palatino Linotype" w:hAnsi="Palatino Linotype" w:cs="Arial"/>
          <w:sz w:val="24"/>
          <w:szCs w:val="24"/>
        </w:rPr>
        <w:t xml:space="preserve"> (dos mil </w:t>
      </w:r>
      <w:r w:rsidRPr="002908BF">
        <w:rPr>
          <w:rFonts w:ascii="Palatino Linotype" w:hAnsi="Palatino Linotype" w:cs="Arial"/>
          <w:sz w:val="24"/>
          <w:szCs w:val="24"/>
        </w:rPr>
        <w:t>veintitrés</w:t>
      </w:r>
      <w:r w:rsidR="006242F8" w:rsidRPr="002908BF">
        <w:rPr>
          <w:rFonts w:ascii="Palatino Linotype" w:hAnsi="Palatino Linotype" w:cs="Arial"/>
          <w:sz w:val="24"/>
          <w:szCs w:val="24"/>
        </w:rPr>
        <w:t>), a través de la plataforma virtual denominada ZOOM</w:t>
      </w:r>
      <w:r w:rsidRPr="002908BF">
        <w:rPr>
          <w:rFonts w:ascii="Palatino Linotype" w:hAnsi="Palatino Linotype" w:cs="Arial"/>
          <w:sz w:val="24"/>
          <w:szCs w:val="24"/>
        </w:rPr>
        <w:t>.</w:t>
      </w:r>
    </w:p>
    <w:p w14:paraId="159AEFF0" w14:textId="77777777" w:rsidR="006242F8" w:rsidRPr="002908BF" w:rsidRDefault="006242F8" w:rsidP="00776A98">
      <w:pPr>
        <w:spacing w:after="0" w:line="360" w:lineRule="auto"/>
        <w:jc w:val="both"/>
        <w:rPr>
          <w:rFonts w:ascii="Palatino Linotype" w:hAnsi="Palatino Linotype" w:cs="Arial"/>
          <w:sz w:val="24"/>
          <w:szCs w:val="24"/>
        </w:rPr>
      </w:pPr>
    </w:p>
    <w:p w14:paraId="63CE0903" w14:textId="5D6BC543" w:rsidR="006242F8" w:rsidRPr="002908BF" w:rsidRDefault="006242F8" w:rsidP="00776A98">
      <w:pPr>
        <w:pStyle w:val="Prrafodelista"/>
        <w:spacing w:line="360" w:lineRule="auto"/>
        <w:ind w:left="0"/>
        <w:jc w:val="both"/>
        <w:rPr>
          <w:rFonts w:ascii="Palatino Linotype" w:hAnsi="Palatino Linotype" w:cs="Arial"/>
          <w:b/>
        </w:rPr>
      </w:pPr>
      <w:r w:rsidRPr="002908BF">
        <w:rPr>
          <w:rFonts w:ascii="Palatino Linotype" w:hAnsi="Palatino Linotype" w:cs="Arial"/>
          <w:b/>
          <w:sz w:val="28"/>
        </w:rPr>
        <w:t>OCTAVO</w:t>
      </w:r>
      <w:r w:rsidRPr="002908BF">
        <w:rPr>
          <w:rFonts w:ascii="Palatino Linotype" w:hAnsi="Palatino Linotype" w:cs="Arial"/>
          <w:b/>
          <w:sz w:val="28"/>
          <w:szCs w:val="28"/>
        </w:rPr>
        <w:t>. De la celebración dela Audiencia de Conciliación.</w:t>
      </w:r>
    </w:p>
    <w:p w14:paraId="0328203F" w14:textId="5517B046" w:rsidR="00D0583A" w:rsidRPr="002908BF" w:rsidRDefault="006242F8" w:rsidP="00776A98">
      <w:pPr>
        <w:spacing w:after="0" w:line="360" w:lineRule="auto"/>
        <w:jc w:val="both"/>
        <w:rPr>
          <w:rFonts w:ascii="Palatino Linotype" w:hAnsi="Palatino Linotype" w:cs="Arial"/>
          <w:sz w:val="24"/>
          <w:szCs w:val="24"/>
        </w:rPr>
      </w:pPr>
      <w:r w:rsidRPr="002908BF">
        <w:rPr>
          <w:rFonts w:ascii="Palatino Linotype" w:hAnsi="Palatino Linotype" w:cs="Arial"/>
          <w:sz w:val="24"/>
          <w:szCs w:val="24"/>
        </w:rPr>
        <w:t>Siendo las 1</w:t>
      </w:r>
      <w:r w:rsidR="00D9572F" w:rsidRPr="002908BF">
        <w:rPr>
          <w:rFonts w:ascii="Palatino Linotype" w:hAnsi="Palatino Linotype" w:cs="Arial"/>
          <w:sz w:val="24"/>
          <w:szCs w:val="24"/>
        </w:rPr>
        <w:t>3</w:t>
      </w:r>
      <w:r w:rsidRPr="002908BF">
        <w:rPr>
          <w:rFonts w:ascii="Palatino Linotype" w:hAnsi="Palatino Linotype" w:cs="Arial"/>
          <w:sz w:val="24"/>
          <w:szCs w:val="24"/>
        </w:rPr>
        <w:t>:00 (</w:t>
      </w:r>
      <w:r w:rsidR="00D9572F" w:rsidRPr="002908BF">
        <w:rPr>
          <w:rFonts w:ascii="Palatino Linotype" w:hAnsi="Palatino Linotype" w:cs="Arial"/>
          <w:sz w:val="24"/>
          <w:szCs w:val="24"/>
        </w:rPr>
        <w:t>trece) horas del día 04</w:t>
      </w:r>
      <w:r w:rsidRPr="002908BF">
        <w:rPr>
          <w:rFonts w:ascii="Palatino Linotype" w:hAnsi="Palatino Linotype" w:cs="Arial"/>
          <w:sz w:val="24"/>
          <w:szCs w:val="24"/>
        </w:rPr>
        <w:t xml:space="preserve"> (</w:t>
      </w:r>
      <w:r w:rsidR="00D9572F" w:rsidRPr="002908BF">
        <w:rPr>
          <w:rFonts w:ascii="Palatino Linotype" w:hAnsi="Palatino Linotype" w:cs="Arial"/>
          <w:sz w:val="24"/>
          <w:szCs w:val="24"/>
        </w:rPr>
        <w:t>cuatro</w:t>
      </w:r>
      <w:r w:rsidRPr="002908BF">
        <w:rPr>
          <w:rFonts w:ascii="Palatino Linotype" w:hAnsi="Palatino Linotype" w:cs="Arial"/>
          <w:sz w:val="24"/>
          <w:szCs w:val="24"/>
        </w:rPr>
        <w:t xml:space="preserve">) de </w:t>
      </w:r>
      <w:r w:rsidR="00D9572F" w:rsidRPr="002908BF">
        <w:rPr>
          <w:rFonts w:ascii="Palatino Linotype" w:hAnsi="Palatino Linotype" w:cs="Arial"/>
          <w:sz w:val="24"/>
          <w:szCs w:val="24"/>
        </w:rPr>
        <w:t>agosto</w:t>
      </w:r>
      <w:r w:rsidRPr="002908BF">
        <w:rPr>
          <w:rFonts w:ascii="Palatino Linotype" w:hAnsi="Palatino Linotype" w:cs="Arial"/>
          <w:sz w:val="24"/>
          <w:szCs w:val="24"/>
        </w:rPr>
        <w:t xml:space="preserve"> de 202</w:t>
      </w:r>
      <w:r w:rsidR="00D9572F" w:rsidRPr="002908BF">
        <w:rPr>
          <w:rFonts w:ascii="Palatino Linotype" w:hAnsi="Palatino Linotype" w:cs="Arial"/>
          <w:sz w:val="24"/>
          <w:szCs w:val="24"/>
        </w:rPr>
        <w:t>3</w:t>
      </w:r>
      <w:r w:rsidRPr="002908BF">
        <w:rPr>
          <w:rFonts w:ascii="Palatino Linotype" w:hAnsi="Palatino Linotype" w:cs="Arial"/>
          <w:sz w:val="24"/>
          <w:szCs w:val="24"/>
        </w:rPr>
        <w:t xml:space="preserve"> (dos mil </w:t>
      </w:r>
      <w:r w:rsidR="00D9572F" w:rsidRPr="002908BF">
        <w:rPr>
          <w:rFonts w:ascii="Palatino Linotype" w:hAnsi="Palatino Linotype" w:cs="Arial"/>
          <w:sz w:val="24"/>
          <w:szCs w:val="24"/>
        </w:rPr>
        <w:t>veintitrés</w:t>
      </w:r>
      <w:r w:rsidRPr="002908BF">
        <w:rPr>
          <w:rFonts w:ascii="Palatino Linotype" w:hAnsi="Palatino Linotype" w:cs="Arial"/>
          <w:sz w:val="24"/>
          <w:szCs w:val="24"/>
        </w:rPr>
        <w:t>),</w:t>
      </w:r>
      <w:r w:rsidR="00D0583A" w:rsidRPr="002908BF">
        <w:rPr>
          <w:rFonts w:ascii="Palatino Linotype" w:hAnsi="Palatino Linotype" w:cs="Arial"/>
          <w:sz w:val="24"/>
          <w:szCs w:val="24"/>
        </w:rPr>
        <w:t xml:space="preserve"> del día </w:t>
      </w:r>
      <w:r w:rsidRPr="002908BF">
        <w:rPr>
          <w:rFonts w:ascii="Palatino Linotype" w:hAnsi="Palatino Linotype" w:cs="Arial"/>
          <w:sz w:val="24"/>
          <w:szCs w:val="24"/>
        </w:rPr>
        <w:t>03 (tres) de diciembre de 20</w:t>
      </w:r>
      <w:r w:rsidR="00D0583A" w:rsidRPr="002908BF">
        <w:rPr>
          <w:rFonts w:ascii="Palatino Linotype" w:hAnsi="Palatino Linotype" w:cs="Arial"/>
          <w:sz w:val="24"/>
          <w:szCs w:val="24"/>
        </w:rPr>
        <w:t>21 (dos mil veintiuno), se llevó a cabo la audiencia de conciliación entre la</w:t>
      </w:r>
      <w:r w:rsidR="00D9572F" w:rsidRPr="002908BF">
        <w:rPr>
          <w:rFonts w:ascii="Palatino Linotype" w:hAnsi="Palatino Linotype" w:cs="Arial"/>
          <w:sz w:val="24"/>
          <w:szCs w:val="24"/>
        </w:rPr>
        <w:t xml:space="preserve"> parte</w:t>
      </w:r>
      <w:r w:rsidR="00D0583A" w:rsidRPr="002908BF">
        <w:rPr>
          <w:rFonts w:ascii="Palatino Linotype" w:hAnsi="Palatino Linotype" w:cs="Arial"/>
          <w:sz w:val="24"/>
          <w:szCs w:val="24"/>
        </w:rPr>
        <w:t xml:space="preserve"> </w:t>
      </w:r>
      <w:r w:rsidR="00D0583A" w:rsidRPr="002908BF">
        <w:rPr>
          <w:rFonts w:ascii="Palatino Linotype" w:hAnsi="Palatino Linotype" w:cs="Arial"/>
          <w:b/>
          <w:sz w:val="24"/>
          <w:szCs w:val="24"/>
        </w:rPr>
        <w:t>Recurrente</w:t>
      </w:r>
      <w:r w:rsidR="00D0583A" w:rsidRPr="002908BF">
        <w:rPr>
          <w:rFonts w:ascii="Palatino Linotype" w:hAnsi="Palatino Linotype" w:cs="Arial"/>
          <w:sz w:val="24"/>
          <w:szCs w:val="24"/>
        </w:rPr>
        <w:t xml:space="preserve"> y el </w:t>
      </w:r>
      <w:r w:rsidR="00D0583A" w:rsidRPr="002908BF">
        <w:rPr>
          <w:rFonts w:ascii="Palatino Linotype" w:hAnsi="Palatino Linotype" w:cs="Arial"/>
          <w:b/>
          <w:sz w:val="24"/>
          <w:szCs w:val="24"/>
        </w:rPr>
        <w:t>Sujeto Obligado,</w:t>
      </w:r>
      <w:r w:rsidR="00D0583A" w:rsidRPr="002908BF">
        <w:rPr>
          <w:rFonts w:ascii="Palatino Linotype" w:hAnsi="Palatino Linotype" w:cs="Arial"/>
          <w:sz w:val="24"/>
          <w:szCs w:val="24"/>
        </w:rPr>
        <w:t xml:space="preserve"> en la cual, </w:t>
      </w:r>
      <w:r w:rsidR="00D9572F" w:rsidRPr="002908BF">
        <w:rPr>
          <w:rFonts w:ascii="Palatino Linotype" w:hAnsi="Palatino Linotype" w:cs="Arial"/>
          <w:sz w:val="24"/>
          <w:szCs w:val="24"/>
        </w:rPr>
        <w:t xml:space="preserve">expuestas las manifestaciones por </w:t>
      </w:r>
      <w:r w:rsidR="00D0583A" w:rsidRPr="002908BF">
        <w:rPr>
          <w:rFonts w:ascii="Palatino Linotype" w:hAnsi="Palatino Linotype" w:cs="Arial"/>
          <w:sz w:val="24"/>
          <w:szCs w:val="24"/>
        </w:rPr>
        <w:t>las partes</w:t>
      </w:r>
      <w:r w:rsidR="00D9572F" w:rsidRPr="002908BF">
        <w:rPr>
          <w:rFonts w:ascii="Palatino Linotype" w:hAnsi="Palatino Linotype" w:cs="Arial"/>
          <w:sz w:val="24"/>
          <w:szCs w:val="24"/>
        </w:rPr>
        <w:t xml:space="preserve">, no lograron </w:t>
      </w:r>
      <w:r w:rsidR="00D0583A" w:rsidRPr="002908BF">
        <w:rPr>
          <w:rFonts w:ascii="Palatino Linotype" w:hAnsi="Palatino Linotype" w:cs="Arial"/>
          <w:sz w:val="24"/>
          <w:szCs w:val="24"/>
        </w:rPr>
        <w:t xml:space="preserve">conciliar </w:t>
      </w:r>
      <w:r w:rsidR="00D9572F" w:rsidRPr="002908BF">
        <w:rPr>
          <w:rFonts w:ascii="Palatino Linotype" w:hAnsi="Palatino Linotype" w:cs="Arial"/>
          <w:sz w:val="24"/>
          <w:szCs w:val="24"/>
        </w:rPr>
        <w:t>el presente asunto. Argumentaciones expuestas por las partes que quedaron asentadas en el Acta INFOEM/ACTA-JMV/006/2023, la cual será analizada en párrafos posteriores.</w:t>
      </w:r>
    </w:p>
    <w:p w14:paraId="4FE18FCC" w14:textId="77777777" w:rsidR="00AF6029" w:rsidRPr="002908BF" w:rsidRDefault="00AF6029" w:rsidP="00776A98">
      <w:pPr>
        <w:spacing w:after="0" w:line="360" w:lineRule="auto"/>
        <w:jc w:val="both"/>
        <w:rPr>
          <w:rFonts w:ascii="Palatino Linotype" w:hAnsi="Palatino Linotype" w:cs="Arial"/>
          <w:sz w:val="24"/>
          <w:szCs w:val="24"/>
        </w:rPr>
      </w:pPr>
    </w:p>
    <w:p w14:paraId="0991B8CA" w14:textId="2E43B95A" w:rsidR="00D0583A" w:rsidRPr="002908BF" w:rsidRDefault="00D0583A" w:rsidP="00776A98">
      <w:pPr>
        <w:pStyle w:val="Prrafodelista"/>
        <w:spacing w:line="360" w:lineRule="auto"/>
        <w:ind w:left="0"/>
        <w:jc w:val="both"/>
        <w:rPr>
          <w:rFonts w:ascii="Palatino Linotype" w:hAnsi="Palatino Linotype" w:cs="Arial"/>
          <w:b/>
        </w:rPr>
      </w:pPr>
      <w:r w:rsidRPr="002908BF">
        <w:rPr>
          <w:rFonts w:ascii="Palatino Linotype" w:hAnsi="Palatino Linotype" w:cs="Arial"/>
          <w:b/>
          <w:sz w:val="28"/>
        </w:rPr>
        <w:t>NOVENO</w:t>
      </w:r>
      <w:r w:rsidRPr="002908BF">
        <w:rPr>
          <w:rFonts w:ascii="Palatino Linotype" w:hAnsi="Palatino Linotype" w:cs="Arial"/>
          <w:b/>
          <w:sz w:val="28"/>
          <w:szCs w:val="28"/>
        </w:rPr>
        <w:t xml:space="preserve">. </w:t>
      </w:r>
      <w:r w:rsidR="00D9572F" w:rsidRPr="002908BF">
        <w:rPr>
          <w:rFonts w:ascii="Palatino Linotype" w:hAnsi="Palatino Linotype" w:cs="Arial"/>
          <w:b/>
          <w:sz w:val="28"/>
          <w:szCs w:val="28"/>
        </w:rPr>
        <w:t>Del cierre de la etapa conciliatoria y apertura de la etapa de manifestaciones</w:t>
      </w:r>
      <w:r w:rsidRPr="002908BF">
        <w:rPr>
          <w:rFonts w:ascii="Palatino Linotype" w:hAnsi="Palatino Linotype" w:cs="Arial"/>
          <w:b/>
          <w:sz w:val="28"/>
          <w:szCs w:val="28"/>
        </w:rPr>
        <w:t>.</w:t>
      </w:r>
    </w:p>
    <w:p w14:paraId="435983EC" w14:textId="02F1C190" w:rsidR="00D0583A" w:rsidRPr="002908BF" w:rsidRDefault="00D9572F" w:rsidP="00776A98">
      <w:pPr>
        <w:spacing w:after="0" w:line="360" w:lineRule="auto"/>
        <w:jc w:val="both"/>
        <w:rPr>
          <w:rFonts w:ascii="Palatino Linotype" w:hAnsi="Palatino Linotype" w:cs="Arial"/>
          <w:sz w:val="24"/>
          <w:szCs w:val="24"/>
        </w:rPr>
      </w:pPr>
      <w:r w:rsidRPr="002908BF">
        <w:rPr>
          <w:rFonts w:ascii="Palatino Linotype" w:hAnsi="Palatino Linotype" w:cs="Arial"/>
          <w:sz w:val="24"/>
          <w:szCs w:val="24"/>
        </w:rPr>
        <w:t>Con motivo de no</w:t>
      </w:r>
      <w:r w:rsidR="00AF6029" w:rsidRPr="002908BF">
        <w:rPr>
          <w:rFonts w:ascii="Palatino Linotype" w:hAnsi="Palatino Linotype" w:cs="Arial"/>
          <w:sz w:val="24"/>
          <w:szCs w:val="24"/>
        </w:rPr>
        <w:t xml:space="preserve"> haber</w:t>
      </w:r>
      <w:r w:rsidRPr="002908BF">
        <w:rPr>
          <w:rFonts w:ascii="Palatino Linotype" w:hAnsi="Palatino Linotype" w:cs="Arial"/>
          <w:sz w:val="24"/>
          <w:szCs w:val="24"/>
        </w:rPr>
        <w:t xml:space="preserve"> llega</w:t>
      </w:r>
      <w:r w:rsidR="00AF6029" w:rsidRPr="002908BF">
        <w:rPr>
          <w:rFonts w:ascii="Palatino Linotype" w:hAnsi="Palatino Linotype" w:cs="Arial"/>
          <w:sz w:val="24"/>
          <w:szCs w:val="24"/>
        </w:rPr>
        <w:t xml:space="preserve">do </w:t>
      </w:r>
      <w:r w:rsidRPr="002908BF">
        <w:rPr>
          <w:rFonts w:ascii="Palatino Linotype" w:hAnsi="Palatino Linotype" w:cs="Arial"/>
          <w:sz w:val="24"/>
          <w:szCs w:val="24"/>
        </w:rPr>
        <w:t>a un acuerdo conciliatorio entre las partes, en fecha 07 (siete) de agosto de 2023 (dos mil veintitrés)</w:t>
      </w:r>
      <w:r w:rsidR="00AC6C0D" w:rsidRPr="002908BF">
        <w:rPr>
          <w:rFonts w:ascii="Palatino Linotype" w:hAnsi="Palatino Linotype" w:cs="Arial"/>
          <w:sz w:val="24"/>
          <w:szCs w:val="24"/>
        </w:rPr>
        <w:t>, se</w:t>
      </w:r>
      <w:r w:rsidR="00AF6029" w:rsidRPr="002908BF">
        <w:rPr>
          <w:rFonts w:ascii="Palatino Linotype" w:hAnsi="Palatino Linotype" w:cs="Arial"/>
          <w:sz w:val="24"/>
          <w:szCs w:val="24"/>
        </w:rPr>
        <w:t xml:space="preserve"> les </w:t>
      </w:r>
      <w:r w:rsidR="00AC6C0D" w:rsidRPr="002908BF">
        <w:rPr>
          <w:rFonts w:ascii="Palatino Linotype" w:hAnsi="Palatino Linotype" w:cs="Arial"/>
          <w:sz w:val="24"/>
          <w:szCs w:val="24"/>
        </w:rPr>
        <w:t>notificó</w:t>
      </w:r>
      <w:r w:rsidR="00AF6029" w:rsidRPr="002908BF">
        <w:rPr>
          <w:rFonts w:ascii="Palatino Linotype" w:hAnsi="Palatino Linotype" w:cs="Arial"/>
          <w:sz w:val="24"/>
          <w:szCs w:val="24"/>
        </w:rPr>
        <w:t xml:space="preserve"> a éstas,</w:t>
      </w:r>
      <w:r w:rsidR="00AC6C0D" w:rsidRPr="002908BF">
        <w:rPr>
          <w:rFonts w:ascii="Palatino Linotype" w:hAnsi="Palatino Linotype" w:cs="Arial"/>
          <w:sz w:val="24"/>
          <w:szCs w:val="24"/>
        </w:rPr>
        <w:t xml:space="preserve"> el acuerdo de cierre de etapa conciliatoria, así como, la apertura de la etapa de manifestaciones, otorgando el plazo de 7 (siete) días hábiles para que la parte </w:t>
      </w:r>
      <w:r w:rsidR="00AC6C0D" w:rsidRPr="002908BF">
        <w:rPr>
          <w:rFonts w:ascii="Palatino Linotype" w:hAnsi="Palatino Linotype" w:cs="Arial"/>
          <w:b/>
          <w:sz w:val="24"/>
          <w:szCs w:val="24"/>
        </w:rPr>
        <w:t>Recurrente</w:t>
      </w:r>
      <w:r w:rsidR="00AC6C0D" w:rsidRPr="002908BF">
        <w:rPr>
          <w:rFonts w:ascii="Palatino Linotype" w:hAnsi="Palatino Linotype" w:cs="Arial"/>
          <w:sz w:val="24"/>
          <w:szCs w:val="24"/>
        </w:rPr>
        <w:t xml:space="preserve"> presentaran las manifestaciones que a sus intereses conviniera y el </w:t>
      </w:r>
      <w:r w:rsidR="00AC6C0D" w:rsidRPr="002908BF">
        <w:rPr>
          <w:rFonts w:ascii="Palatino Linotype" w:hAnsi="Palatino Linotype" w:cs="Arial"/>
          <w:b/>
          <w:sz w:val="24"/>
          <w:szCs w:val="24"/>
        </w:rPr>
        <w:t>Sujeto Obligado</w:t>
      </w:r>
      <w:r w:rsidR="00AC6C0D" w:rsidRPr="002908BF">
        <w:rPr>
          <w:rFonts w:ascii="Palatino Linotype" w:hAnsi="Palatino Linotype" w:cs="Arial"/>
          <w:sz w:val="24"/>
          <w:szCs w:val="24"/>
        </w:rPr>
        <w:t xml:space="preserve"> rindiera su informe justificado.</w:t>
      </w:r>
    </w:p>
    <w:p w14:paraId="5882DF29" w14:textId="4D1A3F91" w:rsidR="004247D2" w:rsidRPr="002908BF" w:rsidRDefault="004247D2" w:rsidP="00776A98">
      <w:pPr>
        <w:spacing w:after="0" w:line="360" w:lineRule="auto"/>
        <w:jc w:val="both"/>
        <w:rPr>
          <w:rFonts w:ascii="Palatino Linotype" w:hAnsi="Palatino Linotype" w:cs="Arial"/>
          <w:sz w:val="24"/>
          <w:szCs w:val="24"/>
        </w:rPr>
      </w:pPr>
      <w:r w:rsidRPr="002908BF">
        <w:rPr>
          <w:rFonts w:ascii="Palatino Linotype" w:hAnsi="Palatino Linotype" w:cs="Arial"/>
          <w:sz w:val="24"/>
          <w:szCs w:val="24"/>
        </w:rPr>
        <w:lastRenderedPageBreak/>
        <w:t xml:space="preserve">En fecha 16 (dieciséis) de agosto de 2023 (dos mil veintitrés) el </w:t>
      </w:r>
      <w:r w:rsidRPr="002908BF">
        <w:rPr>
          <w:rFonts w:ascii="Palatino Linotype" w:hAnsi="Palatino Linotype" w:cs="Arial"/>
          <w:b/>
          <w:sz w:val="24"/>
          <w:szCs w:val="24"/>
        </w:rPr>
        <w:t>Sujeto Obligado</w:t>
      </w:r>
      <w:r w:rsidRPr="002908BF">
        <w:rPr>
          <w:rFonts w:ascii="Palatino Linotype" w:hAnsi="Palatino Linotype" w:cs="Arial"/>
          <w:sz w:val="24"/>
          <w:szCs w:val="24"/>
        </w:rPr>
        <w:t xml:space="preserve"> presentó justificado, a través del documento electrónico “</w:t>
      </w:r>
      <w:r w:rsidRPr="002908BF">
        <w:rPr>
          <w:rFonts w:ascii="Palatino Linotype" w:hAnsi="Palatino Linotype" w:cs="Arial"/>
          <w:b/>
          <w:i/>
          <w:sz w:val="24"/>
          <w:szCs w:val="24"/>
        </w:rPr>
        <w:t>230815 INFORME JUSTIFICADO 004 AD.pdf</w:t>
      </w:r>
      <w:r w:rsidRPr="002908BF">
        <w:rPr>
          <w:rFonts w:ascii="Palatino Linotype" w:hAnsi="Palatino Linotype" w:cs="Arial"/>
          <w:sz w:val="24"/>
          <w:szCs w:val="24"/>
        </w:rPr>
        <w:t xml:space="preserve">”, el cual fue puesto a la vista de la parte </w:t>
      </w:r>
      <w:r w:rsidRPr="002908BF">
        <w:rPr>
          <w:rFonts w:ascii="Palatino Linotype" w:hAnsi="Palatino Linotype" w:cs="Arial"/>
          <w:b/>
          <w:sz w:val="24"/>
          <w:szCs w:val="24"/>
        </w:rPr>
        <w:t>Recurrente</w:t>
      </w:r>
      <w:r w:rsidRPr="002908BF">
        <w:rPr>
          <w:rFonts w:ascii="Palatino Linotype" w:hAnsi="Palatino Linotype" w:cs="Arial"/>
          <w:sz w:val="24"/>
          <w:szCs w:val="24"/>
        </w:rPr>
        <w:t>, quien a su vez, presentó sus manifestaciones, por medio del documento electrónico “</w:t>
      </w:r>
      <w:r w:rsidRPr="002908BF">
        <w:rPr>
          <w:rFonts w:ascii="Palatino Linotype" w:hAnsi="Palatino Linotype" w:cs="Arial"/>
          <w:b/>
          <w:i/>
          <w:sz w:val="24"/>
          <w:szCs w:val="24"/>
        </w:rPr>
        <w:t>MANIFESTACIONES.pdf</w:t>
      </w:r>
      <w:r w:rsidRPr="002908BF">
        <w:rPr>
          <w:rFonts w:ascii="Palatino Linotype" w:hAnsi="Palatino Linotype" w:cs="Arial"/>
          <w:sz w:val="24"/>
          <w:szCs w:val="24"/>
        </w:rPr>
        <w:t>”. Documentos que se omite la descripción de su contenido, atendiendo que serán objeto de estudio en el apartado correspondiente.</w:t>
      </w:r>
    </w:p>
    <w:p w14:paraId="2FB7FD9D" w14:textId="77777777" w:rsidR="004247D2" w:rsidRPr="002908BF" w:rsidRDefault="004247D2" w:rsidP="00776A98">
      <w:pPr>
        <w:spacing w:after="0" w:line="360" w:lineRule="auto"/>
        <w:jc w:val="both"/>
        <w:rPr>
          <w:rFonts w:ascii="Palatino Linotype" w:hAnsi="Palatino Linotype" w:cs="Arial"/>
          <w:sz w:val="24"/>
          <w:szCs w:val="24"/>
        </w:rPr>
      </w:pPr>
    </w:p>
    <w:p w14:paraId="4E4915A5" w14:textId="7230EDE5" w:rsidR="006E76D3" w:rsidRPr="002908BF" w:rsidRDefault="006E76D3" w:rsidP="00776A98">
      <w:pPr>
        <w:pStyle w:val="Prrafodelista"/>
        <w:spacing w:line="360" w:lineRule="auto"/>
        <w:ind w:left="0"/>
        <w:jc w:val="both"/>
        <w:rPr>
          <w:rFonts w:ascii="Palatino Linotype" w:hAnsi="Palatino Linotype" w:cs="Arial"/>
          <w:b/>
        </w:rPr>
      </w:pPr>
      <w:r w:rsidRPr="002908BF">
        <w:rPr>
          <w:rFonts w:ascii="Palatino Linotype" w:hAnsi="Palatino Linotype" w:cs="Arial"/>
          <w:b/>
          <w:sz w:val="28"/>
        </w:rPr>
        <w:t>DÉCIMO</w:t>
      </w:r>
      <w:r w:rsidRPr="002908BF">
        <w:rPr>
          <w:rFonts w:ascii="Palatino Linotype" w:hAnsi="Palatino Linotype" w:cs="Arial"/>
          <w:b/>
          <w:sz w:val="28"/>
          <w:szCs w:val="28"/>
        </w:rPr>
        <w:t>. Del cierre de instrucción.</w:t>
      </w:r>
    </w:p>
    <w:p w14:paraId="77649B1C" w14:textId="70BDBEB0" w:rsidR="00C2092D" w:rsidRPr="002908BF" w:rsidRDefault="006E76D3" w:rsidP="00776A98">
      <w:pPr>
        <w:spacing w:after="0" w:line="360" w:lineRule="auto"/>
        <w:jc w:val="both"/>
        <w:rPr>
          <w:rFonts w:ascii="Palatino Linotype" w:hAnsi="Palatino Linotype" w:cs="Arial"/>
          <w:sz w:val="24"/>
          <w:szCs w:val="24"/>
        </w:rPr>
      </w:pPr>
      <w:r w:rsidRPr="002908BF">
        <w:rPr>
          <w:rFonts w:ascii="Palatino Linotype" w:hAnsi="Palatino Linotype" w:cs="Arial"/>
          <w:sz w:val="24"/>
          <w:szCs w:val="24"/>
        </w:rPr>
        <w:t>Una vez agotado el término otorgado a la</w:t>
      </w:r>
      <w:r w:rsidR="002B0849" w:rsidRPr="002908BF">
        <w:rPr>
          <w:rFonts w:ascii="Palatino Linotype" w:hAnsi="Palatino Linotype" w:cs="Arial"/>
          <w:sz w:val="24"/>
          <w:szCs w:val="24"/>
        </w:rPr>
        <w:t>s partes, de las constancias electrónicos del expediente, se observa que las partes fueron omisas en presentar las manifestaciones que a sus intereses conviniera y rindieran el informe justificado, respectivamente</w:t>
      </w:r>
      <w:r w:rsidRPr="002908BF">
        <w:rPr>
          <w:rFonts w:ascii="Palatino Linotype" w:hAnsi="Palatino Linotype" w:cs="Arial"/>
          <w:sz w:val="24"/>
          <w:szCs w:val="24"/>
        </w:rPr>
        <w:t>,</w:t>
      </w:r>
      <w:r w:rsidR="002B0849" w:rsidRPr="002908BF">
        <w:rPr>
          <w:rFonts w:ascii="Palatino Linotype" w:hAnsi="Palatino Linotype" w:cs="Arial"/>
          <w:sz w:val="24"/>
          <w:szCs w:val="24"/>
        </w:rPr>
        <w:t xml:space="preserve"> por lo que, </w:t>
      </w:r>
      <w:r w:rsidR="00C2092D" w:rsidRPr="002908BF">
        <w:rPr>
          <w:rFonts w:ascii="Palatino Linotype" w:hAnsi="Palatino Linotype" w:cs="Arial"/>
          <w:sz w:val="24"/>
          <w:szCs w:val="24"/>
        </w:rPr>
        <w:t xml:space="preserve">se decretó el cierre de instrucción con fecha </w:t>
      </w:r>
      <w:r w:rsidR="00776A98" w:rsidRPr="002908BF">
        <w:rPr>
          <w:rFonts w:ascii="Palatino Linotype" w:hAnsi="Palatino Linotype" w:cs="Arial"/>
          <w:sz w:val="24"/>
          <w:szCs w:val="24"/>
        </w:rPr>
        <w:t>23</w:t>
      </w:r>
      <w:r w:rsidRPr="002908BF">
        <w:rPr>
          <w:rFonts w:ascii="Palatino Linotype" w:hAnsi="Palatino Linotype" w:cs="Arial"/>
          <w:sz w:val="24"/>
          <w:szCs w:val="24"/>
        </w:rPr>
        <w:t xml:space="preserve"> (</w:t>
      </w:r>
      <w:r w:rsidR="00776A98" w:rsidRPr="002908BF">
        <w:rPr>
          <w:rFonts w:ascii="Palatino Linotype" w:hAnsi="Palatino Linotype" w:cs="Arial"/>
          <w:sz w:val="24"/>
          <w:szCs w:val="24"/>
        </w:rPr>
        <w:t>veintitrés</w:t>
      </w:r>
      <w:r w:rsidRPr="002908BF">
        <w:rPr>
          <w:rFonts w:ascii="Palatino Linotype" w:hAnsi="Palatino Linotype" w:cs="Arial"/>
          <w:sz w:val="24"/>
          <w:szCs w:val="24"/>
        </w:rPr>
        <w:t xml:space="preserve">) de </w:t>
      </w:r>
      <w:r w:rsidR="002B0849" w:rsidRPr="002908BF">
        <w:rPr>
          <w:rFonts w:ascii="Palatino Linotype" w:hAnsi="Palatino Linotype" w:cs="Arial"/>
          <w:sz w:val="24"/>
          <w:szCs w:val="24"/>
        </w:rPr>
        <w:t>agosto</w:t>
      </w:r>
      <w:r w:rsidRPr="002908BF">
        <w:rPr>
          <w:rFonts w:ascii="Palatino Linotype" w:hAnsi="Palatino Linotype" w:cs="Arial"/>
          <w:sz w:val="24"/>
          <w:szCs w:val="24"/>
        </w:rPr>
        <w:t xml:space="preserve"> de 202</w:t>
      </w:r>
      <w:r w:rsidR="002B0849" w:rsidRPr="002908BF">
        <w:rPr>
          <w:rFonts w:ascii="Palatino Linotype" w:hAnsi="Palatino Linotype" w:cs="Arial"/>
          <w:sz w:val="24"/>
          <w:szCs w:val="24"/>
        </w:rPr>
        <w:t>3</w:t>
      </w:r>
      <w:r w:rsidRPr="002908BF">
        <w:rPr>
          <w:rFonts w:ascii="Palatino Linotype" w:hAnsi="Palatino Linotype" w:cs="Arial"/>
          <w:sz w:val="24"/>
          <w:szCs w:val="24"/>
        </w:rPr>
        <w:t xml:space="preserve"> (dos mil </w:t>
      </w:r>
      <w:r w:rsidR="002B0849" w:rsidRPr="002908BF">
        <w:rPr>
          <w:rFonts w:ascii="Palatino Linotype" w:hAnsi="Palatino Linotype" w:cs="Arial"/>
          <w:sz w:val="24"/>
          <w:szCs w:val="24"/>
        </w:rPr>
        <w:t>veintitrés</w:t>
      </w:r>
      <w:r w:rsidRPr="002908BF">
        <w:rPr>
          <w:rFonts w:ascii="Palatino Linotype" w:hAnsi="Palatino Linotype" w:cs="Arial"/>
          <w:sz w:val="24"/>
          <w:szCs w:val="24"/>
        </w:rPr>
        <w:t>), en</w:t>
      </w:r>
      <w:r w:rsidR="00C2092D" w:rsidRPr="002908BF">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3DE65FF9" w14:textId="77777777" w:rsidR="00C2092D" w:rsidRPr="002908BF" w:rsidRDefault="00C2092D" w:rsidP="00776A98">
      <w:pPr>
        <w:spacing w:after="0" w:line="360" w:lineRule="auto"/>
        <w:jc w:val="both"/>
        <w:rPr>
          <w:rFonts w:ascii="Palatino Linotype" w:hAnsi="Palatino Linotype" w:cs="Arial"/>
          <w:sz w:val="24"/>
          <w:szCs w:val="24"/>
        </w:rPr>
      </w:pPr>
    </w:p>
    <w:p w14:paraId="44FAF6A6" w14:textId="77777777" w:rsidR="007E4FA1" w:rsidRPr="002908BF" w:rsidRDefault="007E4FA1" w:rsidP="00776A98">
      <w:pPr>
        <w:spacing w:after="0" w:line="360" w:lineRule="auto"/>
        <w:jc w:val="center"/>
        <w:rPr>
          <w:rFonts w:ascii="Palatino Linotype" w:hAnsi="Palatino Linotype" w:cs="Arial"/>
          <w:b/>
          <w:sz w:val="28"/>
        </w:rPr>
      </w:pPr>
      <w:r w:rsidRPr="002908BF">
        <w:rPr>
          <w:rFonts w:ascii="Palatino Linotype" w:hAnsi="Palatino Linotype" w:cs="Arial"/>
          <w:b/>
          <w:sz w:val="28"/>
        </w:rPr>
        <w:t xml:space="preserve">C O N S I D E R A N D O </w:t>
      </w:r>
    </w:p>
    <w:p w14:paraId="4E02200D" w14:textId="77777777" w:rsidR="006E76D3" w:rsidRPr="002908BF" w:rsidRDefault="006E76D3" w:rsidP="00776A98">
      <w:pPr>
        <w:spacing w:after="0" w:line="360" w:lineRule="auto"/>
        <w:jc w:val="both"/>
        <w:rPr>
          <w:rFonts w:ascii="Palatino Linotype" w:hAnsi="Palatino Linotype" w:cs="Arial"/>
          <w:sz w:val="24"/>
        </w:rPr>
      </w:pPr>
    </w:p>
    <w:p w14:paraId="6AD50B54" w14:textId="77777777" w:rsidR="007E4FA1" w:rsidRPr="002908BF" w:rsidRDefault="007E4FA1" w:rsidP="00776A98">
      <w:pPr>
        <w:spacing w:after="0" w:line="360" w:lineRule="auto"/>
        <w:jc w:val="both"/>
        <w:rPr>
          <w:rFonts w:ascii="Palatino Linotype" w:hAnsi="Palatino Linotype" w:cs="Arial"/>
          <w:sz w:val="24"/>
        </w:rPr>
      </w:pPr>
      <w:r w:rsidRPr="002908BF">
        <w:rPr>
          <w:rFonts w:ascii="Palatino Linotype" w:hAnsi="Palatino Linotype" w:cs="Arial"/>
          <w:b/>
          <w:sz w:val="28"/>
        </w:rPr>
        <w:t>PRIMERO.</w:t>
      </w:r>
      <w:r w:rsidRPr="002908BF">
        <w:rPr>
          <w:rFonts w:ascii="Palatino Linotype" w:hAnsi="Palatino Linotype" w:cs="Arial"/>
          <w:b/>
        </w:rPr>
        <w:t xml:space="preserve"> </w:t>
      </w:r>
      <w:r w:rsidRPr="002908BF">
        <w:rPr>
          <w:rFonts w:ascii="Palatino Linotype" w:hAnsi="Palatino Linotype" w:cs="Arial"/>
          <w:b/>
          <w:sz w:val="28"/>
          <w:szCs w:val="28"/>
        </w:rPr>
        <w:t>De la competencia</w:t>
      </w:r>
      <w:r w:rsidRPr="002908BF">
        <w:rPr>
          <w:rFonts w:ascii="Palatino Linotype" w:hAnsi="Palatino Linotype" w:cs="Arial"/>
          <w:sz w:val="28"/>
          <w:szCs w:val="28"/>
        </w:rPr>
        <w:t>.</w:t>
      </w:r>
    </w:p>
    <w:p w14:paraId="0A208B3B" w14:textId="41F43943" w:rsidR="004B45C5" w:rsidRPr="002908BF" w:rsidRDefault="004B45C5" w:rsidP="00776A98">
      <w:pPr>
        <w:spacing w:after="0" w:line="360" w:lineRule="auto"/>
        <w:jc w:val="both"/>
        <w:rPr>
          <w:rFonts w:ascii="Palatino Linotype" w:eastAsia="Calibri" w:hAnsi="Palatino Linotype"/>
          <w:b/>
          <w:color w:val="000000" w:themeColor="text1"/>
          <w:sz w:val="24"/>
          <w:szCs w:val="24"/>
        </w:rPr>
      </w:pPr>
      <w:r w:rsidRPr="002908BF">
        <w:rPr>
          <w:rFonts w:ascii="Palatino Linotype" w:hAnsi="Palatino Linotype" w:cs="Arial"/>
          <w:sz w:val="24"/>
          <w:szCs w:val="24"/>
          <w:lang w:val="es-ES"/>
        </w:rPr>
        <w:t>Este Instituto de Transparencia, Acceso a la Información Pública y Protección de Datos Personales del Estado de México, es competente para conocer y resolver el presente recurso de revisión interpuesto por la parte</w:t>
      </w:r>
      <w:r w:rsidRPr="002908BF">
        <w:rPr>
          <w:rFonts w:ascii="Palatino Linotype" w:hAnsi="Palatino Linotype" w:cs="Arial"/>
          <w:b/>
          <w:sz w:val="24"/>
          <w:szCs w:val="24"/>
          <w:lang w:val="es-ES"/>
        </w:rPr>
        <w:t xml:space="preserve"> </w:t>
      </w:r>
      <w:r w:rsidR="00AF6029" w:rsidRPr="002908BF">
        <w:rPr>
          <w:rFonts w:ascii="Palatino Linotype" w:hAnsi="Palatino Linotype" w:cs="Arial"/>
          <w:b/>
          <w:sz w:val="24"/>
          <w:szCs w:val="24"/>
          <w:lang w:val="es-ES"/>
        </w:rPr>
        <w:t xml:space="preserve">Recurrente </w:t>
      </w:r>
      <w:r w:rsidRPr="002908BF">
        <w:rPr>
          <w:rFonts w:ascii="Palatino Linotype" w:hAnsi="Palatino Linotype" w:cs="Arial"/>
          <w:sz w:val="24"/>
          <w:szCs w:val="24"/>
          <w:lang w:val="es-ES"/>
        </w:rPr>
        <w:t xml:space="preserve">conforme a lo dispuesto en los artículos 1, párrafos segundo y tercero, </w:t>
      </w:r>
      <w:r w:rsidRPr="002908BF">
        <w:rPr>
          <w:rFonts w:ascii="Palatino Linotype" w:eastAsia="Calibri" w:hAnsi="Palatino Linotype"/>
          <w:color w:val="000000" w:themeColor="text1"/>
          <w:sz w:val="24"/>
          <w:szCs w:val="24"/>
        </w:rPr>
        <w:t xml:space="preserve">6, apartado A, fracción IV de la </w:t>
      </w:r>
      <w:r w:rsidRPr="002908BF">
        <w:rPr>
          <w:rFonts w:ascii="Palatino Linotype" w:eastAsia="Calibri" w:hAnsi="Palatino Linotype"/>
          <w:b/>
          <w:color w:val="000000" w:themeColor="text1"/>
          <w:sz w:val="24"/>
          <w:szCs w:val="24"/>
        </w:rPr>
        <w:t>Constitución Política de los Estados Unidos Mexicanos</w:t>
      </w:r>
      <w:r w:rsidRPr="002908BF">
        <w:rPr>
          <w:rFonts w:ascii="Palatino Linotype" w:eastAsia="Calibri" w:hAnsi="Palatino Linotype"/>
          <w:color w:val="000000" w:themeColor="text1"/>
          <w:sz w:val="24"/>
          <w:szCs w:val="24"/>
        </w:rPr>
        <w:t xml:space="preserve">; 5, párrafos trigésimo </w:t>
      </w:r>
      <w:r w:rsidR="007E307F" w:rsidRPr="002908BF">
        <w:rPr>
          <w:rFonts w:ascii="Palatino Linotype" w:eastAsia="Calibri" w:hAnsi="Palatino Linotype"/>
          <w:color w:val="000000" w:themeColor="text1"/>
          <w:sz w:val="24"/>
          <w:szCs w:val="24"/>
        </w:rPr>
        <w:t>segundo,</w:t>
      </w:r>
      <w:r w:rsidRPr="002908BF">
        <w:rPr>
          <w:rFonts w:ascii="Palatino Linotype" w:eastAsia="Calibri" w:hAnsi="Palatino Linotype"/>
          <w:color w:val="000000" w:themeColor="text1"/>
          <w:sz w:val="24"/>
          <w:szCs w:val="24"/>
        </w:rPr>
        <w:t xml:space="preserve"> trigésimo </w:t>
      </w:r>
      <w:r w:rsidR="002B0849" w:rsidRPr="002908BF">
        <w:rPr>
          <w:rFonts w:ascii="Palatino Linotype" w:eastAsia="Calibri" w:hAnsi="Palatino Linotype"/>
          <w:color w:val="000000" w:themeColor="text1"/>
          <w:sz w:val="24"/>
          <w:szCs w:val="24"/>
        </w:rPr>
        <w:lastRenderedPageBreak/>
        <w:t>tercero</w:t>
      </w:r>
      <w:r w:rsidR="007E307F" w:rsidRPr="002908BF">
        <w:rPr>
          <w:rFonts w:ascii="Palatino Linotype" w:eastAsia="Calibri" w:hAnsi="Palatino Linotype"/>
          <w:color w:val="000000" w:themeColor="text1"/>
          <w:sz w:val="24"/>
          <w:szCs w:val="24"/>
        </w:rPr>
        <w:t xml:space="preserve"> y trigésimo cuarto</w:t>
      </w:r>
      <w:r w:rsidRPr="002908BF">
        <w:rPr>
          <w:rFonts w:ascii="Palatino Linotype" w:eastAsia="Calibri" w:hAnsi="Palatino Linotype"/>
          <w:color w:val="000000" w:themeColor="text1"/>
          <w:sz w:val="24"/>
          <w:szCs w:val="24"/>
        </w:rPr>
        <w:t xml:space="preserve"> fracciones IV y V, de la </w:t>
      </w:r>
      <w:r w:rsidRPr="002908BF">
        <w:rPr>
          <w:rFonts w:ascii="Palatino Linotype" w:eastAsia="Calibri" w:hAnsi="Palatino Linotype"/>
          <w:b/>
          <w:color w:val="000000" w:themeColor="text1"/>
          <w:sz w:val="24"/>
          <w:szCs w:val="24"/>
        </w:rPr>
        <w:t>Constitución Política del Estado Libre y Soberano de México</w:t>
      </w:r>
      <w:r w:rsidRPr="002908BF">
        <w:rPr>
          <w:rFonts w:ascii="Palatino Linotype" w:eastAsia="Calibri" w:hAnsi="Palatino Linotype"/>
          <w:color w:val="000000" w:themeColor="text1"/>
          <w:sz w:val="24"/>
          <w:szCs w:val="24"/>
        </w:rPr>
        <w:t xml:space="preserve">; artículos 1, 2 fracción II, 13, 29, 36 fracciones I y II, 176, 178, 179, 181 párrafo tercero y 185 </w:t>
      </w:r>
      <w:r w:rsidRPr="002908BF">
        <w:rPr>
          <w:rFonts w:ascii="Palatino Linotype" w:eastAsia="Calibri" w:hAnsi="Palatino Linotype" w:cs="Arial"/>
          <w:color w:val="000000" w:themeColor="text1"/>
          <w:sz w:val="24"/>
          <w:szCs w:val="24"/>
        </w:rPr>
        <w:t xml:space="preserve">de la </w:t>
      </w:r>
      <w:r w:rsidRPr="002908BF">
        <w:rPr>
          <w:rFonts w:ascii="Palatino Linotype" w:eastAsia="Calibri" w:hAnsi="Palatino Linotype" w:cs="Arial"/>
          <w:b/>
          <w:color w:val="000000" w:themeColor="text1"/>
          <w:sz w:val="24"/>
          <w:szCs w:val="24"/>
        </w:rPr>
        <w:t>Ley de Transparencia y Acceso a la Información Pública del Estado de México y Municipios</w:t>
      </w:r>
      <w:r w:rsidRPr="002908BF">
        <w:rPr>
          <w:rFonts w:ascii="Palatino Linotype" w:eastAsia="Calibri" w:hAnsi="Palatino Linotype" w:cs="Arial"/>
          <w:color w:val="000000" w:themeColor="text1"/>
          <w:sz w:val="24"/>
          <w:szCs w:val="24"/>
        </w:rPr>
        <w:t>; y 7, 9 fracciones I y XXI</w:t>
      </w:r>
      <w:r w:rsidR="009F50E7" w:rsidRPr="002908BF">
        <w:rPr>
          <w:rFonts w:ascii="Palatino Linotype" w:eastAsia="Calibri" w:hAnsi="Palatino Linotype" w:cs="Arial"/>
          <w:color w:val="000000" w:themeColor="text1"/>
          <w:sz w:val="24"/>
          <w:szCs w:val="24"/>
        </w:rPr>
        <w:t>II</w:t>
      </w:r>
      <w:r w:rsidRPr="002908BF">
        <w:rPr>
          <w:rFonts w:ascii="Palatino Linotype" w:eastAsia="Calibri" w:hAnsi="Palatino Linotype" w:cs="Arial"/>
          <w:color w:val="000000" w:themeColor="text1"/>
          <w:sz w:val="24"/>
          <w:szCs w:val="24"/>
        </w:rPr>
        <w:t xml:space="preserve"> y 11 del </w:t>
      </w:r>
      <w:r w:rsidRPr="002908BF">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55BBE985" w14:textId="77777777" w:rsidR="007E4FA1" w:rsidRPr="002908BF" w:rsidRDefault="007E4FA1" w:rsidP="00776A98">
      <w:pPr>
        <w:spacing w:after="0" w:line="360" w:lineRule="auto"/>
        <w:jc w:val="both"/>
        <w:rPr>
          <w:rFonts w:ascii="Palatino Linotype" w:hAnsi="Palatino Linotype" w:cs="Arial"/>
          <w:sz w:val="24"/>
          <w:szCs w:val="24"/>
        </w:rPr>
      </w:pPr>
    </w:p>
    <w:p w14:paraId="24FA75B3" w14:textId="77777777" w:rsidR="006168E4" w:rsidRPr="002908BF" w:rsidRDefault="006168E4" w:rsidP="00776A98">
      <w:pPr>
        <w:pStyle w:val="Prrafodelista"/>
        <w:autoSpaceDE w:val="0"/>
        <w:autoSpaceDN w:val="0"/>
        <w:adjustRightInd w:val="0"/>
        <w:spacing w:line="360" w:lineRule="auto"/>
        <w:ind w:left="0"/>
        <w:jc w:val="both"/>
        <w:rPr>
          <w:rFonts w:ascii="Palatino Linotype" w:hAnsi="Palatino Linotype" w:cs="Arial"/>
          <w:b/>
        </w:rPr>
      </w:pPr>
      <w:r w:rsidRPr="002908BF">
        <w:rPr>
          <w:rFonts w:ascii="Palatino Linotype" w:hAnsi="Palatino Linotype" w:cs="Arial"/>
          <w:b/>
          <w:sz w:val="28"/>
        </w:rPr>
        <w:t>SEGUNDO</w:t>
      </w:r>
      <w:r w:rsidRPr="002908BF">
        <w:rPr>
          <w:rFonts w:ascii="Palatino Linotype" w:hAnsi="Palatino Linotype" w:cs="Arial"/>
          <w:b/>
        </w:rPr>
        <w:t xml:space="preserve">. </w:t>
      </w:r>
      <w:r w:rsidRPr="002908BF">
        <w:rPr>
          <w:rFonts w:ascii="Palatino Linotype" w:hAnsi="Palatino Linotype" w:cs="Arial"/>
          <w:b/>
          <w:sz w:val="28"/>
          <w:szCs w:val="28"/>
        </w:rPr>
        <w:t>Sobre los alcances del recurso de revisión.</w:t>
      </w:r>
      <w:r w:rsidRPr="002908BF">
        <w:rPr>
          <w:rFonts w:ascii="Palatino Linotype" w:hAnsi="Palatino Linotype" w:cs="Arial"/>
          <w:b/>
        </w:rPr>
        <w:t xml:space="preserve"> </w:t>
      </w:r>
    </w:p>
    <w:p w14:paraId="37821A76" w14:textId="3219445A" w:rsidR="006168E4" w:rsidRPr="002908BF" w:rsidRDefault="006168E4" w:rsidP="00776A98">
      <w:pPr>
        <w:pStyle w:val="Prrafodelista"/>
        <w:autoSpaceDE w:val="0"/>
        <w:autoSpaceDN w:val="0"/>
        <w:adjustRightInd w:val="0"/>
        <w:spacing w:line="360" w:lineRule="auto"/>
        <w:ind w:left="0"/>
        <w:jc w:val="both"/>
        <w:rPr>
          <w:rFonts w:ascii="Palatino Linotype" w:hAnsi="Palatino Linotype" w:cs="Arial"/>
        </w:rPr>
      </w:pPr>
      <w:r w:rsidRPr="002908BF">
        <w:rPr>
          <w:rFonts w:ascii="Palatino Linotype" w:hAnsi="Palatino Linotype" w:cs="Arial"/>
        </w:rPr>
        <w:t>Derivado de la impugnación realizada, es preciso e importante señalar que el recurso de revisión</w:t>
      </w:r>
      <w:r w:rsidR="008C0582" w:rsidRPr="002908BF">
        <w:rPr>
          <w:rFonts w:ascii="Palatino Linotype" w:hAnsi="Palatino Linotype" w:cs="Arial"/>
        </w:rPr>
        <w:t xml:space="preserve">, de conformidad con el artículo 127 de la </w:t>
      </w:r>
      <w:r w:rsidR="008C0582" w:rsidRPr="002908BF">
        <w:rPr>
          <w:rFonts w:ascii="Palatino Linotype" w:hAnsi="Palatino Linotype" w:cs="Arial"/>
          <w:lang w:val="es-MX"/>
        </w:rPr>
        <w:t>Ley de Protección de Datos Personales en Posesión de Sujetos Obligados del Estado de México y Municipios,</w:t>
      </w:r>
      <w:r w:rsidR="008C0582" w:rsidRPr="002908BF">
        <w:rPr>
          <w:rFonts w:ascii="Palatino Linotype" w:hAnsi="Palatino Linotype" w:cs="Arial"/>
        </w:rPr>
        <w:t xml:space="preserve"> será sustanciado de conformidad con el procedimiento establecido </w:t>
      </w:r>
      <w:r w:rsidRPr="002908BF">
        <w:rPr>
          <w:rFonts w:ascii="Palatino Linotype" w:hAnsi="Palatino Linotype" w:cs="Arial"/>
        </w:rPr>
        <w:t>en la Ley de Transparencia vigente en la entidad,</w:t>
      </w:r>
      <w:r w:rsidR="008C0582" w:rsidRPr="002908BF">
        <w:rPr>
          <w:rFonts w:ascii="Palatino Linotype" w:hAnsi="Palatino Linotype" w:cs="Arial"/>
        </w:rPr>
        <w:t xml:space="preserve"> teniendo </w:t>
      </w:r>
      <w:r w:rsidRPr="002908BF">
        <w:rPr>
          <w:rFonts w:ascii="Palatino Linotype" w:hAnsi="Palatino Linotype" w:cs="Arial"/>
        </w:rPr>
        <w:t xml:space="preserve">el fin y alcance que señalan los numerales 176, 194 y 195 y demás aplicables de la Ley de Transparencia y Acceso a la Información Pública del Estado de México y Municipios vigente, el cual será analizado conforme a las actuaciones que obren en </w:t>
      </w:r>
      <w:r w:rsidR="008C0582" w:rsidRPr="002908BF">
        <w:rPr>
          <w:rFonts w:ascii="Palatino Linotype" w:hAnsi="Palatino Linotype" w:cs="Arial"/>
        </w:rPr>
        <w:t>el</w:t>
      </w:r>
      <w:r w:rsidRPr="002908BF">
        <w:rPr>
          <w:rFonts w:ascii="Palatino Linotype" w:hAnsi="Palatino Linotype" w:cs="Arial"/>
        </w:rPr>
        <w:t xml:space="preserve"> expediente electrónico, con la finalidad de reparar cualquier posible afectación al derecho de acceso a la información pública y garantizando el principio rector de máxima publicidad.</w:t>
      </w:r>
    </w:p>
    <w:p w14:paraId="7428D56C" w14:textId="77777777" w:rsidR="006E76D3" w:rsidRPr="002908BF" w:rsidRDefault="006E76D3" w:rsidP="00776A98">
      <w:pPr>
        <w:pStyle w:val="Prrafodelista"/>
        <w:autoSpaceDE w:val="0"/>
        <w:autoSpaceDN w:val="0"/>
        <w:adjustRightInd w:val="0"/>
        <w:spacing w:line="360" w:lineRule="auto"/>
        <w:ind w:left="0"/>
        <w:jc w:val="both"/>
        <w:rPr>
          <w:rFonts w:ascii="Palatino Linotype" w:hAnsi="Palatino Linotype" w:cs="Arial"/>
        </w:rPr>
      </w:pPr>
    </w:p>
    <w:p w14:paraId="25156EFC" w14:textId="66D4E4D0" w:rsidR="006E76D3" w:rsidRPr="002908BF" w:rsidRDefault="006E76D3" w:rsidP="00776A98">
      <w:pPr>
        <w:widowControl w:val="0"/>
        <w:autoSpaceDE w:val="0"/>
        <w:autoSpaceDN w:val="0"/>
        <w:adjustRightInd w:val="0"/>
        <w:spacing w:after="0" w:line="360" w:lineRule="auto"/>
        <w:jc w:val="both"/>
        <w:rPr>
          <w:rFonts w:ascii="Palatino Linotype" w:eastAsia="Calibri" w:hAnsi="Palatino Linotype" w:cs="Arial"/>
          <w:sz w:val="24"/>
          <w:szCs w:val="24"/>
          <w:lang w:val="es-ES" w:eastAsia="es-ES"/>
        </w:rPr>
      </w:pPr>
      <w:r w:rsidRPr="002908BF">
        <w:rPr>
          <w:rFonts w:ascii="Palatino Linotype" w:hAnsi="Palatino Linotype" w:cs="Arial"/>
          <w:sz w:val="24"/>
          <w:szCs w:val="24"/>
        </w:rPr>
        <w:t xml:space="preserve">No obstante, de la naturaleza de la información peticionada, se acredita que nos encontramos en ejercicio de derechos de </w:t>
      </w:r>
      <w:r w:rsidRPr="002908BF">
        <w:rPr>
          <w:rFonts w:ascii="Palatino Linotype" w:hAnsi="Palatino Linotype" w:cs="Arial"/>
          <w:b/>
          <w:sz w:val="24"/>
          <w:szCs w:val="24"/>
        </w:rPr>
        <w:t>A</w:t>
      </w:r>
      <w:r w:rsidRPr="002908BF">
        <w:rPr>
          <w:rFonts w:ascii="Palatino Linotype" w:hAnsi="Palatino Linotype" w:cs="Arial"/>
          <w:sz w:val="24"/>
          <w:szCs w:val="24"/>
        </w:rPr>
        <w:t xml:space="preserve">cceso, </w:t>
      </w:r>
      <w:r w:rsidRPr="002908BF">
        <w:rPr>
          <w:rFonts w:ascii="Palatino Linotype" w:hAnsi="Palatino Linotype" w:cs="Arial"/>
          <w:b/>
          <w:sz w:val="24"/>
          <w:szCs w:val="24"/>
        </w:rPr>
        <w:t>R</w:t>
      </w:r>
      <w:r w:rsidRPr="002908BF">
        <w:rPr>
          <w:rFonts w:ascii="Palatino Linotype" w:hAnsi="Palatino Linotype" w:cs="Arial"/>
          <w:sz w:val="24"/>
          <w:szCs w:val="24"/>
        </w:rPr>
        <w:t xml:space="preserve">ectificación, </w:t>
      </w:r>
      <w:r w:rsidRPr="002908BF">
        <w:rPr>
          <w:rFonts w:ascii="Palatino Linotype" w:hAnsi="Palatino Linotype" w:cs="Arial"/>
          <w:b/>
          <w:sz w:val="24"/>
          <w:szCs w:val="24"/>
        </w:rPr>
        <w:t>C</w:t>
      </w:r>
      <w:r w:rsidRPr="002908BF">
        <w:rPr>
          <w:rFonts w:ascii="Palatino Linotype" w:hAnsi="Palatino Linotype" w:cs="Arial"/>
          <w:sz w:val="24"/>
          <w:szCs w:val="24"/>
        </w:rPr>
        <w:t xml:space="preserve">ancelación y/u </w:t>
      </w:r>
      <w:r w:rsidRPr="002908BF">
        <w:rPr>
          <w:rFonts w:ascii="Palatino Linotype" w:hAnsi="Palatino Linotype" w:cs="Arial"/>
          <w:b/>
          <w:sz w:val="24"/>
          <w:szCs w:val="24"/>
        </w:rPr>
        <w:t>O</w:t>
      </w:r>
      <w:r w:rsidRPr="002908BF">
        <w:rPr>
          <w:rFonts w:ascii="Palatino Linotype" w:hAnsi="Palatino Linotype" w:cs="Arial"/>
          <w:sz w:val="24"/>
          <w:szCs w:val="24"/>
        </w:rPr>
        <w:t xml:space="preserve">posición de derechos personales, también conocidos como derechos </w:t>
      </w:r>
      <w:r w:rsidRPr="002908BF">
        <w:rPr>
          <w:rFonts w:ascii="Palatino Linotype" w:hAnsi="Palatino Linotype" w:cs="Arial"/>
          <w:b/>
          <w:sz w:val="24"/>
          <w:szCs w:val="24"/>
        </w:rPr>
        <w:t>ARCO</w:t>
      </w:r>
      <w:r w:rsidRPr="002908BF">
        <w:rPr>
          <w:rFonts w:ascii="Palatino Linotype" w:hAnsi="Palatino Linotype" w:cs="Arial"/>
          <w:sz w:val="24"/>
          <w:szCs w:val="24"/>
        </w:rPr>
        <w:t xml:space="preserve">, resultando necesario precisar </w:t>
      </w:r>
      <w:r w:rsidRPr="002908BF">
        <w:rPr>
          <w:rFonts w:ascii="Palatino Linotype" w:eastAsia="Calibri" w:hAnsi="Palatino Linotype" w:cs="Arial"/>
          <w:sz w:val="24"/>
          <w:szCs w:val="24"/>
          <w:lang w:val="es-ES" w:eastAsia="es-ES"/>
        </w:rPr>
        <w:t xml:space="preserve">lo siguiente: para establecer la recepción y trámite de las solicitudes para el ejercicio de los derechos ARCO, de portabilidad de los datos y </w:t>
      </w:r>
      <w:r w:rsidRPr="002908BF">
        <w:rPr>
          <w:rFonts w:ascii="Palatino Linotype" w:eastAsia="Calibri" w:hAnsi="Palatino Linotype" w:cs="Arial"/>
          <w:sz w:val="24"/>
          <w:szCs w:val="24"/>
          <w:lang w:val="es-ES" w:eastAsia="es-ES"/>
        </w:rPr>
        <w:lastRenderedPageBreak/>
        <w:t>limitación del tratamiento se sujetará al procedimiento establecido en el Título décimo de la Ley de Protección de Datos Personales en Posesión de Sujetos Obligados del</w:t>
      </w:r>
      <w:r w:rsidR="008C0582" w:rsidRPr="002908BF">
        <w:rPr>
          <w:rFonts w:ascii="Palatino Linotype" w:eastAsia="Calibri" w:hAnsi="Palatino Linotype" w:cs="Arial"/>
          <w:sz w:val="24"/>
          <w:szCs w:val="24"/>
          <w:lang w:val="es-ES" w:eastAsia="es-ES"/>
        </w:rPr>
        <w:t xml:space="preserve"> Estado de México y Municipios.</w:t>
      </w:r>
      <w:r w:rsidRPr="002908BF">
        <w:rPr>
          <w:rFonts w:ascii="Palatino Linotype" w:eastAsia="Calibri" w:hAnsi="Palatino Linotype" w:cs="Arial"/>
          <w:sz w:val="24"/>
          <w:szCs w:val="24"/>
          <w:lang w:val="es-ES" w:eastAsia="es-ES"/>
        </w:rPr>
        <w:t xml:space="preserve"> </w:t>
      </w:r>
    </w:p>
    <w:p w14:paraId="4294824B" w14:textId="77777777" w:rsidR="006E76D3" w:rsidRPr="002908BF" w:rsidRDefault="006E76D3" w:rsidP="00776A98">
      <w:pPr>
        <w:pStyle w:val="Prrafodelista"/>
        <w:autoSpaceDE w:val="0"/>
        <w:autoSpaceDN w:val="0"/>
        <w:adjustRightInd w:val="0"/>
        <w:spacing w:line="360" w:lineRule="auto"/>
        <w:ind w:left="0"/>
        <w:jc w:val="both"/>
        <w:rPr>
          <w:rFonts w:ascii="Palatino Linotype" w:hAnsi="Palatino Linotype" w:cs="Arial"/>
        </w:rPr>
      </w:pPr>
    </w:p>
    <w:p w14:paraId="01DDF65E" w14:textId="77777777" w:rsidR="003878D8" w:rsidRPr="002908BF" w:rsidRDefault="003878D8" w:rsidP="00776A98">
      <w:pPr>
        <w:autoSpaceDE w:val="0"/>
        <w:autoSpaceDN w:val="0"/>
        <w:adjustRightInd w:val="0"/>
        <w:spacing w:after="0" w:line="360" w:lineRule="auto"/>
        <w:jc w:val="both"/>
        <w:rPr>
          <w:rFonts w:ascii="Palatino Linotype" w:hAnsi="Palatino Linotype" w:cs="Arial"/>
          <w:b/>
          <w:sz w:val="28"/>
          <w:szCs w:val="28"/>
        </w:rPr>
      </w:pPr>
      <w:r w:rsidRPr="002908BF">
        <w:rPr>
          <w:rFonts w:ascii="Palatino Linotype" w:hAnsi="Palatino Linotype" w:cs="Arial"/>
          <w:b/>
          <w:sz w:val="28"/>
          <w:szCs w:val="28"/>
        </w:rPr>
        <w:t xml:space="preserve">TERCERO. Del estudio de las causas de improcedencia. </w:t>
      </w:r>
    </w:p>
    <w:p w14:paraId="3B412C6C" w14:textId="77777777" w:rsidR="003878D8" w:rsidRPr="002908BF" w:rsidRDefault="003878D8" w:rsidP="00776A98">
      <w:pPr>
        <w:autoSpaceDE w:val="0"/>
        <w:autoSpaceDN w:val="0"/>
        <w:adjustRightInd w:val="0"/>
        <w:spacing w:after="0" w:line="360" w:lineRule="auto"/>
        <w:jc w:val="both"/>
        <w:rPr>
          <w:rFonts w:ascii="Palatino Linotype" w:hAnsi="Palatino Linotype" w:cs="Arial"/>
          <w:sz w:val="24"/>
          <w:szCs w:val="24"/>
        </w:rPr>
      </w:pPr>
      <w:r w:rsidRPr="002908BF">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E51EE86" w14:textId="77777777" w:rsidR="003878D8" w:rsidRPr="002908BF" w:rsidRDefault="003878D8" w:rsidP="00776A98">
      <w:pPr>
        <w:autoSpaceDE w:val="0"/>
        <w:autoSpaceDN w:val="0"/>
        <w:adjustRightInd w:val="0"/>
        <w:spacing w:after="0" w:line="360" w:lineRule="auto"/>
        <w:jc w:val="both"/>
        <w:rPr>
          <w:rFonts w:ascii="Palatino Linotype" w:hAnsi="Palatino Linotype" w:cs="Arial"/>
          <w:sz w:val="24"/>
          <w:szCs w:val="24"/>
        </w:rPr>
      </w:pPr>
    </w:p>
    <w:p w14:paraId="38385981" w14:textId="77777777" w:rsidR="003878D8" w:rsidRPr="002908BF" w:rsidRDefault="003878D8" w:rsidP="00776A98">
      <w:pPr>
        <w:spacing w:after="0" w:line="240" w:lineRule="auto"/>
        <w:ind w:left="567" w:right="567"/>
        <w:jc w:val="both"/>
        <w:rPr>
          <w:rFonts w:ascii="Palatino Linotype" w:hAnsi="Palatino Linotype" w:cs="Arial"/>
        </w:rPr>
      </w:pPr>
      <w:r w:rsidRPr="002908BF">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2908BF">
        <w:rPr>
          <w:rFonts w:ascii="Palatino Linotype" w:hAnsi="Palatino Linotype"/>
          <w:i/>
        </w:rPr>
        <w:t xml:space="preserve">Del examen de compatibilidad de los artículos </w:t>
      </w:r>
      <w:hyperlink r:id="rId8" w:history="1">
        <w:r w:rsidRPr="002908BF">
          <w:rPr>
            <w:rFonts w:ascii="Palatino Linotype" w:eastAsia="Calibri" w:hAnsi="Palatino Linotype"/>
            <w:i/>
            <w:color w:val="0563C1" w:themeColor="hyperlink"/>
            <w:u w:val="single"/>
          </w:rPr>
          <w:t>73 y 74 de la Ley de Amparo</w:t>
        </w:r>
      </w:hyperlink>
      <w:r w:rsidRPr="002908BF">
        <w:rPr>
          <w:rFonts w:ascii="Palatino Linotype" w:eastAsia="Calibri" w:hAnsi="Palatino Linotype"/>
          <w:i/>
          <w:color w:val="0563C1" w:themeColor="hyperlink"/>
          <w:u w:val="single"/>
        </w:rPr>
        <w:t xml:space="preserve"> </w:t>
      </w:r>
      <w:r w:rsidRPr="002908BF">
        <w:rPr>
          <w:rFonts w:ascii="Palatino Linotype" w:hAnsi="Palatino Linotype"/>
          <w:i/>
        </w:rPr>
        <w:t xml:space="preserve">con el artículo </w:t>
      </w:r>
      <w:hyperlink r:id="rId9" w:history="1">
        <w:r w:rsidRPr="002908BF">
          <w:rPr>
            <w:rFonts w:ascii="Palatino Linotype" w:eastAsia="Calibri" w:hAnsi="Palatino Linotype"/>
            <w:i/>
            <w:color w:val="0563C1" w:themeColor="hyperlink"/>
            <w:u w:val="single"/>
          </w:rPr>
          <w:t>25.1 de la Convención Americana sobre Derechos Humanos</w:t>
        </w:r>
      </w:hyperlink>
      <w:r w:rsidRPr="002908BF">
        <w:rPr>
          <w:rFonts w:ascii="Palatino Linotype" w:hAnsi="Palatino Linotype"/>
          <w:i/>
        </w:rPr>
        <w:t xml:space="preserve"> </w:t>
      </w:r>
      <w:r w:rsidRPr="002908BF">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908BF">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w:t>
      </w:r>
      <w:r w:rsidRPr="002908BF">
        <w:rPr>
          <w:rFonts w:ascii="Palatino Linotype" w:hAnsi="Palatino Linotype"/>
          <w:i/>
        </w:rPr>
        <w:lastRenderedPageBreak/>
        <w:t>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4CE86FF" w14:textId="77777777" w:rsidR="003878D8" w:rsidRPr="002908BF" w:rsidRDefault="003878D8" w:rsidP="00776A9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21DDC5F" w14:textId="77777777" w:rsidR="003878D8" w:rsidRPr="002908BF" w:rsidRDefault="003878D8" w:rsidP="00776A98">
      <w:pPr>
        <w:autoSpaceDE w:val="0"/>
        <w:autoSpaceDN w:val="0"/>
        <w:adjustRightInd w:val="0"/>
        <w:spacing w:after="0" w:line="360" w:lineRule="auto"/>
        <w:jc w:val="both"/>
        <w:rPr>
          <w:rFonts w:ascii="Palatino Linotype" w:hAnsi="Palatino Linotype" w:cs="Arial"/>
          <w:sz w:val="24"/>
          <w:szCs w:val="24"/>
        </w:rPr>
      </w:pPr>
      <w:r w:rsidRPr="002908BF">
        <w:rPr>
          <w:rFonts w:ascii="Palatino Linotype" w:hAnsi="Palatino Linotype" w:cs="Arial"/>
          <w:sz w:val="24"/>
          <w:szCs w:val="24"/>
        </w:rPr>
        <w:t>Por lo que una vez que se analizó el expediente en estudio se cae en la cuenta de que no se actualiza ninguna de las casuales a continuación transcritas:</w:t>
      </w:r>
    </w:p>
    <w:p w14:paraId="2E9C0C64" w14:textId="77777777" w:rsidR="003878D8" w:rsidRPr="002908BF" w:rsidRDefault="003878D8" w:rsidP="00776A98">
      <w:pPr>
        <w:autoSpaceDE w:val="0"/>
        <w:autoSpaceDN w:val="0"/>
        <w:adjustRightInd w:val="0"/>
        <w:spacing w:after="0" w:line="360" w:lineRule="auto"/>
        <w:jc w:val="both"/>
        <w:rPr>
          <w:rFonts w:ascii="Palatino Linotype" w:hAnsi="Palatino Linotype" w:cs="Arial"/>
          <w:sz w:val="24"/>
          <w:szCs w:val="24"/>
        </w:rPr>
      </w:pPr>
    </w:p>
    <w:p w14:paraId="4F6D6952" w14:textId="77777777" w:rsidR="00976A26" w:rsidRPr="002908BF" w:rsidRDefault="003878D8" w:rsidP="00776A98">
      <w:pPr>
        <w:autoSpaceDE w:val="0"/>
        <w:autoSpaceDN w:val="0"/>
        <w:adjustRightInd w:val="0"/>
        <w:spacing w:after="0" w:line="240" w:lineRule="auto"/>
        <w:ind w:left="567" w:right="567"/>
        <w:jc w:val="both"/>
        <w:rPr>
          <w:rFonts w:ascii="Palatino Linotype" w:eastAsia="Times New Roman" w:hAnsi="Palatino Linotype" w:cs="Arial"/>
          <w:b/>
          <w:i/>
          <w:lang w:eastAsia="es-ES"/>
        </w:rPr>
      </w:pPr>
      <w:r w:rsidRPr="002908BF">
        <w:rPr>
          <w:rFonts w:ascii="Palatino Linotype" w:eastAsia="Times New Roman" w:hAnsi="Palatino Linotype" w:cs="Arial"/>
          <w:i/>
          <w:lang w:val="es-ES" w:eastAsia="es-ES"/>
        </w:rPr>
        <w:t>“</w:t>
      </w:r>
      <w:r w:rsidR="00976A26" w:rsidRPr="002908BF">
        <w:rPr>
          <w:rFonts w:ascii="Palatino Linotype" w:eastAsia="Times New Roman" w:hAnsi="Palatino Linotype" w:cs="Arial"/>
          <w:b/>
          <w:i/>
          <w:lang w:eastAsia="es-ES"/>
        </w:rPr>
        <w:t xml:space="preserve">Causales de improcedencia </w:t>
      </w:r>
    </w:p>
    <w:p w14:paraId="7826C238" w14:textId="336E5465" w:rsidR="00976A26" w:rsidRPr="002908BF" w:rsidRDefault="00976A26" w:rsidP="00776A98">
      <w:pPr>
        <w:autoSpaceDE w:val="0"/>
        <w:autoSpaceDN w:val="0"/>
        <w:adjustRightInd w:val="0"/>
        <w:spacing w:after="0" w:line="240" w:lineRule="auto"/>
        <w:ind w:left="567" w:right="567"/>
        <w:jc w:val="both"/>
        <w:rPr>
          <w:rFonts w:ascii="Palatino Linotype" w:eastAsia="Times New Roman" w:hAnsi="Palatino Linotype" w:cs="Arial"/>
          <w:i/>
          <w:lang w:eastAsia="es-ES"/>
        </w:rPr>
      </w:pPr>
      <w:r w:rsidRPr="002908BF">
        <w:rPr>
          <w:rFonts w:ascii="Palatino Linotype" w:eastAsia="Times New Roman" w:hAnsi="Palatino Linotype" w:cs="Arial"/>
          <w:b/>
          <w:i/>
          <w:lang w:eastAsia="es-ES"/>
        </w:rPr>
        <w:t>Artículo 138.</w:t>
      </w:r>
      <w:r w:rsidRPr="002908BF">
        <w:rPr>
          <w:rFonts w:ascii="Palatino Linotype" w:eastAsia="Times New Roman" w:hAnsi="Palatino Linotype" w:cs="Arial"/>
          <w:i/>
          <w:lang w:eastAsia="es-ES"/>
        </w:rPr>
        <w:t xml:space="preserve"> El recurso de revisión podrá ser desechado por improcedente cuando: </w:t>
      </w:r>
    </w:p>
    <w:p w14:paraId="1684D67A" w14:textId="01F5D808" w:rsidR="00976A26" w:rsidRPr="002908BF" w:rsidRDefault="00976A26" w:rsidP="00776A98">
      <w:pPr>
        <w:autoSpaceDE w:val="0"/>
        <w:autoSpaceDN w:val="0"/>
        <w:adjustRightInd w:val="0"/>
        <w:spacing w:after="0" w:line="240" w:lineRule="auto"/>
        <w:ind w:left="567" w:right="567"/>
        <w:jc w:val="both"/>
        <w:rPr>
          <w:rFonts w:ascii="Palatino Linotype" w:eastAsia="Times New Roman" w:hAnsi="Palatino Linotype" w:cs="Arial"/>
          <w:i/>
          <w:lang w:eastAsia="es-ES"/>
        </w:rPr>
      </w:pPr>
      <w:r w:rsidRPr="002908BF">
        <w:rPr>
          <w:rFonts w:ascii="Palatino Linotype" w:eastAsia="Times New Roman" w:hAnsi="Palatino Linotype" w:cs="Arial"/>
          <w:i/>
          <w:lang w:eastAsia="es-ES"/>
        </w:rPr>
        <w:t xml:space="preserve">I. Sea extemporáneo por haber transcurrido el plazo establecido en el artículo 128 de la presente Ley. </w:t>
      </w:r>
    </w:p>
    <w:p w14:paraId="4F992530" w14:textId="0124B455" w:rsidR="00976A26" w:rsidRPr="002908BF" w:rsidRDefault="00976A26" w:rsidP="00776A98">
      <w:pPr>
        <w:autoSpaceDE w:val="0"/>
        <w:autoSpaceDN w:val="0"/>
        <w:adjustRightInd w:val="0"/>
        <w:spacing w:after="0" w:line="240" w:lineRule="auto"/>
        <w:ind w:left="567" w:right="567"/>
        <w:jc w:val="both"/>
        <w:rPr>
          <w:rFonts w:ascii="Palatino Linotype" w:eastAsia="Times New Roman" w:hAnsi="Palatino Linotype" w:cs="Arial"/>
          <w:i/>
          <w:lang w:eastAsia="es-ES"/>
        </w:rPr>
      </w:pPr>
      <w:r w:rsidRPr="002908BF">
        <w:rPr>
          <w:rFonts w:ascii="Palatino Linotype" w:eastAsia="Times New Roman" w:hAnsi="Palatino Linotype" w:cs="Arial"/>
          <w:i/>
          <w:lang w:eastAsia="es-ES"/>
        </w:rPr>
        <w:t xml:space="preserve">II. El titular o su representante no acrediten debidamente su identidad y personalidad de este último. </w:t>
      </w:r>
    </w:p>
    <w:p w14:paraId="4FCA5CA8" w14:textId="413482A5" w:rsidR="00976A26" w:rsidRPr="002908BF" w:rsidRDefault="00976A26" w:rsidP="00776A98">
      <w:pPr>
        <w:autoSpaceDE w:val="0"/>
        <w:autoSpaceDN w:val="0"/>
        <w:adjustRightInd w:val="0"/>
        <w:spacing w:after="0" w:line="240" w:lineRule="auto"/>
        <w:ind w:left="567" w:right="567"/>
        <w:jc w:val="both"/>
        <w:rPr>
          <w:rFonts w:ascii="Palatino Linotype" w:eastAsia="Times New Roman" w:hAnsi="Palatino Linotype" w:cs="Arial"/>
          <w:i/>
          <w:lang w:eastAsia="es-ES"/>
        </w:rPr>
      </w:pPr>
      <w:r w:rsidRPr="002908BF">
        <w:rPr>
          <w:rFonts w:ascii="Palatino Linotype" w:eastAsia="Times New Roman" w:hAnsi="Palatino Linotype" w:cs="Arial"/>
          <w:i/>
          <w:lang w:eastAsia="es-ES"/>
        </w:rPr>
        <w:t xml:space="preserve">III. El Instituto haya resuelto anteriormente en definitiva sobre la materia del mismo. </w:t>
      </w:r>
    </w:p>
    <w:p w14:paraId="7DB678DF" w14:textId="21518647" w:rsidR="00976A26" w:rsidRPr="002908BF" w:rsidRDefault="00976A26" w:rsidP="00776A98">
      <w:pPr>
        <w:autoSpaceDE w:val="0"/>
        <w:autoSpaceDN w:val="0"/>
        <w:adjustRightInd w:val="0"/>
        <w:spacing w:after="0" w:line="240" w:lineRule="auto"/>
        <w:ind w:left="567" w:right="567"/>
        <w:jc w:val="both"/>
        <w:rPr>
          <w:rFonts w:ascii="Palatino Linotype" w:eastAsia="Times New Roman" w:hAnsi="Palatino Linotype" w:cs="Arial"/>
          <w:i/>
          <w:lang w:eastAsia="es-ES"/>
        </w:rPr>
      </w:pPr>
      <w:r w:rsidRPr="002908BF">
        <w:rPr>
          <w:rFonts w:ascii="Palatino Linotype" w:eastAsia="Times New Roman" w:hAnsi="Palatino Linotype" w:cs="Arial"/>
          <w:i/>
          <w:lang w:eastAsia="es-ES"/>
        </w:rPr>
        <w:t xml:space="preserve">IV. No se actualice alguna de las causales del recurso de revisión previstas en el artículo 129 de la presente Ley. </w:t>
      </w:r>
    </w:p>
    <w:p w14:paraId="7B92EDAA" w14:textId="5C47F68D" w:rsidR="00976A26" w:rsidRPr="002908BF" w:rsidRDefault="00976A26" w:rsidP="00776A98">
      <w:pPr>
        <w:autoSpaceDE w:val="0"/>
        <w:autoSpaceDN w:val="0"/>
        <w:adjustRightInd w:val="0"/>
        <w:spacing w:after="0" w:line="240" w:lineRule="auto"/>
        <w:ind w:left="567" w:right="567"/>
        <w:jc w:val="both"/>
        <w:rPr>
          <w:rFonts w:ascii="Palatino Linotype" w:eastAsia="Times New Roman" w:hAnsi="Palatino Linotype" w:cs="Arial"/>
          <w:i/>
          <w:lang w:eastAsia="es-ES"/>
        </w:rPr>
      </w:pPr>
      <w:r w:rsidRPr="002908BF">
        <w:rPr>
          <w:rFonts w:ascii="Palatino Linotype" w:eastAsia="Times New Roman" w:hAnsi="Palatino Linotype" w:cs="Arial"/>
          <w:i/>
          <w:lang w:eastAsia="es-ES"/>
        </w:rPr>
        <w:t xml:space="preserve">V. Se esté tramitando ante los tribunales competentes algún recurso o medio de defensa interpuesto por el recurrente, o en su caso, por el tercero interesado, en contra del acto recurrido ante el Instituto. </w:t>
      </w:r>
    </w:p>
    <w:p w14:paraId="2E1281F4" w14:textId="4EB4809A" w:rsidR="00976A26" w:rsidRPr="002908BF" w:rsidRDefault="00976A26" w:rsidP="00776A98">
      <w:pPr>
        <w:autoSpaceDE w:val="0"/>
        <w:autoSpaceDN w:val="0"/>
        <w:adjustRightInd w:val="0"/>
        <w:spacing w:after="0" w:line="240" w:lineRule="auto"/>
        <w:ind w:left="567" w:right="567"/>
        <w:jc w:val="both"/>
        <w:rPr>
          <w:rFonts w:ascii="Palatino Linotype" w:eastAsia="Times New Roman" w:hAnsi="Palatino Linotype" w:cs="Arial"/>
          <w:i/>
          <w:lang w:eastAsia="es-ES"/>
        </w:rPr>
      </w:pPr>
      <w:r w:rsidRPr="002908BF">
        <w:rPr>
          <w:rFonts w:ascii="Palatino Linotype" w:eastAsia="Times New Roman" w:hAnsi="Palatino Linotype" w:cs="Arial"/>
          <w:i/>
          <w:lang w:eastAsia="es-ES"/>
        </w:rPr>
        <w:t xml:space="preserve">VI. El recurrente modifique o amplíe su petición en el recurso de revisión, únicamente respecto de los nuevos contenidos. </w:t>
      </w:r>
    </w:p>
    <w:p w14:paraId="66D52861" w14:textId="77777777" w:rsidR="00976A26" w:rsidRPr="002908BF" w:rsidRDefault="00976A26" w:rsidP="00776A98">
      <w:pPr>
        <w:autoSpaceDE w:val="0"/>
        <w:autoSpaceDN w:val="0"/>
        <w:adjustRightInd w:val="0"/>
        <w:spacing w:after="0" w:line="240" w:lineRule="auto"/>
        <w:ind w:left="567" w:right="567"/>
        <w:jc w:val="both"/>
        <w:rPr>
          <w:rFonts w:ascii="Palatino Linotype" w:eastAsia="Times New Roman" w:hAnsi="Palatino Linotype" w:cs="Arial"/>
          <w:i/>
          <w:lang w:eastAsia="es-ES"/>
        </w:rPr>
      </w:pPr>
      <w:r w:rsidRPr="002908BF">
        <w:rPr>
          <w:rFonts w:ascii="Palatino Linotype" w:eastAsia="Times New Roman" w:hAnsi="Palatino Linotype" w:cs="Arial"/>
          <w:i/>
          <w:lang w:eastAsia="es-ES"/>
        </w:rPr>
        <w:t xml:space="preserve">VII. El recurrente no acredite interés jurídico. </w:t>
      </w:r>
    </w:p>
    <w:p w14:paraId="1685341D" w14:textId="1A7AFEF0" w:rsidR="003878D8" w:rsidRPr="002908BF" w:rsidRDefault="00976A26" w:rsidP="00776A9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908BF">
        <w:rPr>
          <w:rFonts w:ascii="Palatino Linotype" w:eastAsia="Times New Roman" w:hAnsi="Palatino Linotype" w:cs="Arial"/>
          <w:i/>
          <w:lang w:eastAsia="es-ES"/>
        </w:rPr>
        <w:t>El desechamiento no implica la preclusión del derecho del titular para interponer ante el Instituto un nuevo recurso de revisión.</w:t>
      </w:r>
      <w:r w:rsidR="003878D8" w:rsidRPr="002908BF">
        <w:rPr>
          <w:rFonts w:ascii="Palatino Linotype" w:eastAsia="Times New Roman" w:hAnsi="Palatino Linotype" w:cs="Arial"/>
          <w:i/>
          <w:lang w:val="es-ES" w:eastAsia="es-ES"/>
        </w:rPr>
        <w:t>”</w:t>
      </w:r>
    </w:p>
    <w:p w14:paraId="0F2CF45C" w14:textId="77777777" w:rsidR="003878D8" w:rsidRPr="002908BF" w:rsidRDefault="003878D8" w:rsidP="00776A98">
      <w:pPr>
        <w:autoSpaceDE w:val="0"/>
        <w:autoSpaceDN w:val="0"/>
        <w:adjustRightInd w:val="0"/>
        <w:spacing w:after="0" w:line="360" w:lineRule="auto"/>
        <w:jc w:val="both"/>
        <w:rPr>
          <w:rFonts w:ascii="Palatino Linotype" w:hAnsi="Palatino Linotype" w:cs="Arial"/>
          <w:sz w:val="24"/>
          <w:szCs w:val="24"/>
        </w:rPr>
      </w:pPr>
    </w:p>
    <w:p w14:paraId="4AA72D43" w14:textId="461E0B87" w:rsidR="003878D8" w:rsidRPr="002908BF" w:rsidRDefault="003878D8" w:rsidP="00776A98">
      <w:pPr>
        <w:autoSpaceDE w:val="0"/>
        <w:autoSpaceDN w:val="0"/>
        <w:adjustRightInd w:val="0"/>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2908BF">
        <w:rPr>
          <w:rFonts w:ascii="Palatino Linotype" w:hAnsi="Palatino Linotype" w:cs="Arial"/>
          <w:b/>
          <w:sz w:val="24"/>
          <w:szCs w:val="24"/>
        </w:rPr>
        <w:t>el recurrente</w:t>
      </w:r>
      <w:r w:rsidRPr="002908BF">
        <w:rPr>
          <w:rFonts w:ascii="Palatino Linotype" w:hAnsi="Palatino Linotype" w:cs="Arial"/>
          <w:sz w:val="24"/>
          <w:szCs w:val="24"/>
        </w:rPr>
        <w:t xml:space="preserve"> amplíe su solicitud en el recurso de revisión, por lo que al no existir </w:t>
      </w:r>
      <w:r w:rsidRPr="002908BF">
        <w:rPr>
          <w:rFonts w:ascii="Palatino Linotype" w:hAnsi="Palatino Linotype" w:cs="Arial"/>
          <w:sz w:val="24"/>
          <w:szCs w:val="24"/>
        </w:rPr>
        <w:lastRenderedPageBreak/>
        <w:t xml:space="preserve">causas de improcedencia invocadas por las partes ni advertidas de oficio, este Órgano Garante de la </w:t>
      </w:r>
      <w:r w:rsidR="00976A26" w:rsidRPr="002908BF">
        <w:rPr>
          <w:rFonts w:ascii="Palatino Linotype" w:hAnsi="Palatino Linotype" w:cs="Arial"/>
          <w:sz w:val="24"/>
          <w:szCs w:val="24"/>
        </w:rPr>
        <w:t>Protección de Datos Personales</w:t>
      </w:r>
      <w:r w:rsidRPr="002908BF">
        <w:rPr>
          <w:rFonts w:ascii="Palatino Linotype" w:hAnsi="Palatino Linotype" w:cs="Arial"/>
          <w:sz w:val="24"/>
          <w:szCs w:val="24"/>
        </w:rPr>
        <w:t xml:space="preserve"> se avoca al análisis del fondo del asunto que nos ocupa.</w:t>
      </w:r>
    </w:p>
    <w:p w14:paraId="0EB50255" w14:textId="77777777" w:rsidR="003878D8" w:rsidRPr="002908BF" w:rsidRDefault="003878D8" w:rsidP="00776A98">
      <w:pPr>
        <w:autoSpaceDE w:val="0"/>
        <w:autoSpaceDN w:val="0"/>
        <w:adjustRightInd w:val="0"/>
        <w:spacing w:after="0" w:line="360" w:lineRule="auto"/>
        <w:jc w:val="both"/>
        <w:rPr>
          <w:rFonts w:ascii="Palatino Linotype" w:hAnsi="Palatino Linotype" w:cs="Arial"/>
          <w:sz w:val="24"/>
          <w:szCs w:val="24"/>
        </w:rPr>
      </w:pPr>
    </w:p>
    <w:p w14:paraId="50616B7D" w14:textId="77777777" w:rsidR="00E04751" w:rsidRPr="002908BF" w:rsidRDefault="00E04751" w:rsidP="00776A9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2908BF">
        <w:rPr>
          <w:rFonts w:ascii="Palatino Linotype" w:eastAsia="Times New Roman" w:hAnsi="Palatino Linotype" w:cs="Arial"/>
          <w:b/>
          <w:sz w:val="28"/>
          <w:szCs w:val="28"/>
          <w:lang w:val="es-ES" w:eastAsia="es-ES"/>
        </w:rPr>
        <w:t xml:space="preserve">CUARTO. </w:t>
      </w:r>
      <w:r w:rsidRPr="002908BF">
        <w:rPr>
          <w:rFonts w:ascii="Palatino Linotype" w:eastAsia="Times New Roman" w:hAnsi="Palatino Linotype" w:cs="Arial"/>
          <w:b/>
          <w:sz w:val="26"/>
          <w:szCs w:val="26"/>
          <w:lang w:val="es-ES" w:eastAsia="es-ES"/>
        </w:rPr>
        <w:t>Estudio y resolución del recurso de revisión.</w:t>
      </w:r>
    </w:p>
    <w:p w14:paraId="7B470117" w14:textId="4AE3FD63" w:rsidR="00CC7CF4" w:rsidRPr="002908BF" w:rsidRDefault="00CC7CF4" w:rsidP="00776A98">
      <w:pPr>
        <w:pStyle w:val="Prrafodelista"/>
        <w:autoSpaceDE w:val="0"/>
        <w:autoSpaceDN w:val="0"/>
        <w:adjustRightInd w:val="0"/>
        <w:spacing w:line="360" w:lineRule="auto"/>
        <w:ind w:left="0"/>
        <w:jc w:val="both"/>
        <w:rPr>
          <w:rFonts w:ascii="Palatino Linotype" w:hAnsi="Palatino Linotype" w:cs="Arial"/>
        </w:rPr>
      </w:pPr>
      <w:r w:rsidRPr="002908BF">
        <w:rPr>
          <w:rFonts w:ascii="Palatino Linotype" w:hAnsi="Palatino Linotype" w:cs="Arial"/>
        </w:rPr>
        <w:t xml:space="preserve">El fallo emitido por este Resolutor se basará en el análisis del presente recurso, así como al contenido íntegro de las actuaciones que obran en el expediente electrónico del recurso de revisión bajo los argumentos y consideraciones establecidas en la </w:t>
      </w:r>
      <w:r w:rsidR="002E1396" w:rsidRPr="002908BF">
        <w:rPr>
          <w:rFonts w:ascii="Palatino Linotype" w:hAnsi="Palatino Linotype" w:cs="Arial"/>
        </w:rPr>
        <w:t xml:space="preserve">sentencia </w:t>
      </w:r>
      <w:r w:rsidRPr="002908BF">
        <w:rPr>
          <w:rFonts w:ascii="Palatino Linotype" w:hAnsi="Palatino Linotype" w:cs="Arial"/>
        </w:rPr>
        <w:t xml:space="preserve">de fecha </w:t>
      </w:r>
      <w:r w:rsidR="002E1396" w:rsidRPr="002908BF">
        <w:rPr>
          <w:rFonts w:ascii="Palatino Linotype" w:hAnsi="Palatino Linotype" w:cs="Arial"/>
        </w:rPr>
        <w:t>23 (veintitrés) de junio de 2023 (dos mil veintitrés),</w:t>
      </w:r>
      <w:r w:rsidRPr="002908BF">
        <w:rPr>
          <w:rFonts w:ascii="Palatino Linotype" w:hAnsi="Palatino Linotype" w:cs="Arial"/>
        </w:rPr>
        <w:t xml:space="preserve"> emitida por el </w:t>
      </w:r>
      <w:r w:rsidR="002E1396" w:rsidRPr="002908BF">
        <w:rPr>
          <w:rFonts w:ascii="Palatino Linotype" w:hAnsi="Palatino Linotype" w:cs="Arial"/>
        </w:rPr>
        <w:t>Juzgado Quinto en materias de Amparo y Juicioso Federales en el Estado de México, con Residencia en Toluca</w:t>
      </w:r>
      <w:r w:rsidRPr="002908BF">
        <w:rPr>
          <w:rFonts w:ascii="Palatino Linotype" w:hAnsi="Palatino Linotype" w:cs="Arial"/>
        </w:rPr>
        <w:t>, apegándose en todo momento a</w:t>
      </w:r>
      <w:r w:rsidR="002E1396" w:rsidRPr="002908BF">
        <w:rPr>
          <w:rFonts w:ascii="Palatino Linotype" w:hAnsi="Palatino Linotype" w:cs="Arial"/>
        </w:rPr>
        <w:t xml:space="preserve"> </w:t>
      </w:r>
      <w:r w:rsidRPr="002908BF">
        <w:rPr>
          <w:rFonts w:ascii="Palatino Linotype" w:hAnsi="Palatino Linotype" w:cs="Arial"/>
        </w:rPr>
        <w:t>l</w:t>
      </w:r>
      <w:r w:rsidR="002E1396" w:rsidRPr="002908BF">
        <w:rPr>
          <w:rFonts w:ascii="Palatino Linotype" w:hAnsi="Palatino Linotype" w:cs="Arial"/>
        </w:rPr>
        <w:t>a tutela de la protección de los datos personales</w:t>
      </w:r>
      <w:r w:rsidRPr="002908BF">
        <w:rPr>
          <w:rFonts w:ascii="Palatino Linotype" w:hAnsi="Palatino Linotype" w:cs="Arial"/>
        </w:rPr>
        <w:t xml:space="preserve"> consagrado en nuestra Constitución Federal, Local y demás leyes aplicables en la materia, así como en los Tratados Internacionales en los que el Estado Mexicano sea parte, en concordancia con el párrafo tercero del artículo 1° de la Constitución Federal y el diverso </w:t>
      </w:r>
      <w:r w:rsidR="002E1396" w:rsidRPr="002908BF">
        <w:rPr>
          <w:rFonts w:ascii="Palatino Linotype" w:hAnsi="Palatino Linotype" w:cs="Arial"/>
        </w:rPr>
        <w:t>4 fracción XI</w:t>
      </w:r>
      <w:r w:rsidRPr="002908BF">
        <w:rPr>
          <w:rFonts w:ascii="Palatino Linotype" w:hAnsi="Palatino Linotype" w:cs="Arial"/>
        </w:rPr>
        <w:t xml:space="preserve"> de la Ley de </w:t>
      </w:r>
      <w:r w:rsidR="002E1396" w:rsidRPr="002908BF">
        <w:rPr>
          <w:rFonts w:ascii="Palatino Linotype" w:hAnsi="Palatino Linotype" w:cs="Arial"/>
        </w:rPr>
        <w:t>Protección de Datos Personales L</w:t>
      </w:r>
      <w:r w:rsidRPr="002908BF">
        <w:rPr>
          <w:rFonts w:ascii="Palatino Linotype" w:hAnsi="Palatino Linotype" w:cs="Arial"/>
        </w:rPr>
        <w:t>ocal.</w:t>
      </w:r>
    </w:p>
    <w:p w14:paraId="6E01C417" w14:textId="77777777" w:rsidR="00CC7CF4" w:rsidRPr="002908BF" w:rsidRDefault="00CC7CF4" w:rsidP="00776A98">
      <w:pPr>
        <w:tabs>
          <w:tab w:val="left" w:pos="709"/>
        </w:tabs>
        <w:spacing w:after="0" w:line="360" w:lineRule="auto"/>
        <w:jc w:val="both"/>
        <w:rPr>
          <w:rFonts w:ascii="Palatino Linotype" w:hAnsi="Palatino Linotype" w:cs="Arial"/>
          <w:sz w:val="24"/>
          <w:szCs w:val="24"/>
        </w:rPr>
      </w:pPr>
    </w:p>
    <w:p w14:paraId="277C8CBE" w14:textId="5C42465E" w:rsidR="002E1396" w:rsidRPr="002908BF" w:rsidRDefault="009808EA"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Acotado lo anterior</w:t>
      </w:r>
      <w:r w:rsidR="002E1396" w:rsidRPr="002908BF">
        <w:rPr>
          <w:rFonts w:ascii="Palatino Linotype" w:hAnsi="Palatino Linotype" w:cs="Arial"/>
          <w:sz w:val="24"/>
          <w:szCs w:val="24"/>
        </w:rPr>
        <w:t>, para efectos de cumplimiento de la ejecutoria de</w:t>
      </w:r>
      <w:r w:rsidR="0005038D" w:rsidRPr="002908BF">
        <w:rPr>
          <w:rFonts w:ascii="Palatino Linotype" w:hAnsi="Palatino Linotype" w:cs="Arial"/>
          <w:sz w:val="24"/>
          <w:szCs w:val="24"/>
        </w:rPr>
        <w:t>l</w:t>
      </w:r>
      <w:r w:rsidR="002E1396" w:rsidRPr="002908BF">
        <w:rPr>
          <w:rFonts w:ascii="Palatino Linotype" w:hAnsi="Palatino Linotype" w:cs="Arial"/>
          <w:sz w:val="24"/>
          <w:szCs w:val="24"/>
        </w:rPr>
        <w:t xml:space="preserve"> amparo número 562/2023-IV-A, </w:t>
      </w:r>
      <w:r w:rsidR="0005038D" w:rsidRPr="002908BF">
        <w:rPr>
          <w:rFonts w:ascii="Palatino Linotype" w:hAnsi="Palatino Linotype" w:cs="Arial"/>
          <w:sz w:val="24"/>
          <w:szCs w:val="24"/>
        </w:rPr>
        <w:t>emitido</w:t>
      </w:r>
      <w:r w:rsidR="002E1396" w:rsidRPr="002908BF">
        <w:rPr>
          <w:rFonts w:ascii="Palatino Linotype" w:hAnsi="Palatino Linotype" w:cs="Arial"/>
          <w:sz w:val="24"/>
          <w:szCs w:val="24"/>
        </w:rPr>
        <w:t xml:space="preserve"> por el citado Juzgado de Amparo, en la cual se estableció lo siguiente:</w:t>
      </w:r>
    </w:p>
    <w:p w14:paraId="628AA875" w14:textId="77777777" w:rsidR="002E1396" w:rsidRPr="002908BF" w:rsidRDefault="002E1396" w:rsidP="00776A98">
      <w:pPr>
        <w:tabs>
          <w:tab w:val="left" w:pos="709"/>
        </w:tabs>
        <w:spacing w:after="0" w:line="360" w:lineRule="auto"/>
        <w:jc w:val="both"/>
        <w:rPr>
          <w:rFonts w:ascii="Palatino Linotype" w:hAnsi="Palatino Linotype" w:cs="Arial"/>
          <w:sz w:val="24"/>
          <w:szCs w:val="24"/>
        </w:rPr>
      </w:pPr>
    </w:p>
    <w:p w14:paraId="2CF74B54" w14:textId="3022043D" w:rsidR="002E1396" w:rsidRPr="002908BF" w:rsidRDefault="002E1396" w:rsidP="00776A98">
      <w:pPr>
        <w:pStyle w:val="Prrafodelista"/>
        <w:ind w:left="567" w:right="567"/>
        <w:jc w:val="both"/>
        <w:rPr>
          <w:rFonts w:ascii="Palatino Linotype" w:hAnsi="Palatino Linotype" w:cs="Arial"/>
          <w:i/>
          <w:sz w:val="22"/>
        </w:rPr>
      </w:pPr>
      <w:r w:rsidRPr="002908BF">
        <w:rPr>
          <w:rFonts w:ascii="Palatino Linotype" w:hAnsi="Palatino Linotype" w:cs="Arial"/>
          <w:i/>
          <w:sz w:val="22"/>
        </w:rPr>
        <w:t xml:space="preserve">“Consecuentemente ante la violación a los derechos fundamentales de la parte quejosa, </w:t>
      </w:r>
      <w:r w:rsidRPr="002908BF">
        <w:rPr>
          <w:rFonts w:ascii="Palatino Linotype" w:hAnsi="Palatino Linotype" w:cs="Arial"/>
          <w:b/>
          <w:i/>
          <w:sz w:val="22"/>
          <w:u w:val="single"/>
        </w:rPr>
        <w:t>procede otorgar el amparo</w:t>
      </w:r>
      <w:r w:rsidRPr="002908BF">
        <w:rPr>
          <w:rFonts w:ascii="Palatino Linotype" w:hAnsi="Palatino Linotype" w:cs="Arial"/>
          <w:i/>
          <w:sz w:val="22"/>
        </w:rPr>
        <w:t xml:space="preserve"> y la protección de la Justicia Federal a </w:t>
      </w:r>
      <w:r w:rsidR="00B42373" w:rsidRPr="002908BF">
        <w:rPr>
          <w:rFonts w:ascii="Palatino Linotype" w:hAnsi="Palatino Linotype" w:cs="Arial"/>
          <w:i/>
          <w:sz w:val="22"/>
        </w:rPr>
        <w:t>XXXXXXXXXXXXX</w:t>
      </w:r>
      <w:r w:rsidRPr="002908BF">
        <w:rPr>
          <w:rFonts w:ascii="Palatino Linotype" w:hAnsi="Palatino Linotype" w:cs="Arial"/>
          <w:i/>
          <w:sz w:val="22"/>
        </w:rPr>
        <w:t xml:space="preserve"> </w:t>
      </w:r>
      <w:r w:rsidR="00B42373" w:rsidRPr="002908BF">
        <w:rPr>
          <w:rFonts w:ascii="Palatino Linotype" w:hAnsi="Palatino Linotype" w:cs="Arial"/>
          <w:i/>
          <w:sz w:val="22"/>
        </w:rPr>
        <w:t>XXXX</w:t>
      </w:r>
      <w:r w:rsidRPr="002908BF">
        <w:rPr>
          <w:rFonts w:ascii="Palatino Linotype" w:hAnsi="Palatino Linotype" w:cs="Arial"/>
          <w:i/>
          <w:sz w:val="22"/>
        </w:rPr>
        <w:t xml:space="preserve"> y </w:t>
      </w:r>
      <w:r w:rsidR="005E2014" w:rsidRPr="002908BF">
        <w:rPr>
          <w:rFonts w:ascii="Palatino Linotype" w:hAnsi="Palatino Linotype" w:cs="Arial"/>
          <w:i/>
          <w:sz w:val="22"/>
        </w:rPr>
        <w:t>XXXXXXXXXXXXXXXXX</w:t>
      </w:r>
      <w:r w:rsidRPr="002908BF">
        <w:rPr>
          <w:rFonts w:ascii="Palatino Linotype" w:hAnsi="Palatino Linotype" w:cs="Arial"/>
          <w:i/>
          <w:sz w:val="22"/>
        </w:rPr>
        <w:t xml:space="preserve">, contra la determinación de trece de abril de dos mil veintitrés, dictada por el </w:t>
      </w:r>
      <w:r w:rsidRPr="002908BF">
        <w:rPr>
          <w:rFonts w:ascii="Palatino Linotype" w:hAnsi="Palatino Linotype" w:cs="Arial"/>
          <w:b/>
          <w:i/>
          <w:sz w:val="22"/>
        </w:rPr>
        <w:t xml:space="preserve">Instituto de Transparencia, Acceso a la Información </w:t>
      </w:r>
      <w:r w:rsidRPr="002908BF">
        <w:rPr>
          <w:rFonts w:ascii="Palatino Linotype" w:hAnsi="Palatino Linotype" w:cs="Arial"/>
          <w:b/>
          <w:i/>
          <w:sz w:val="22"/>
        </w:rPr>
        <w:lastRenderedPageBreak/>
        <w:t>Pública y Protección de Datos Personales del Estado de México y Municipios</w:t>
      </w:r>
      <w:r w:rsidRPr="002908BF">
        <w:rPr>
          <w:rFonts w:ascii="Palatino Linotype" w:hAnsi="Palatino Linotype" w:cs="Arial"/>
          <w:i/>
          <w:sz w:val="22"/>
        </w:rPr>
        <w:t>, para el efecto de que:</w:t>
      </w:r>
    </w:p>
    <w:p w14:paraId="2611A3D1" w14:textId="77777777" w:rsidR="002E1396" w:rsidRPr="002908BF" w:rsidRDefault="002E1396" w:rsidP="00776A98">
      <w:pPr>
        <w:pStyle w:val="Prrafodelista"/>
        <w:ind w:left="567" w:right="567"/>
        <w:jc w:val="both"/>
        <w:rPr>
          <w:rFonts w:ascii="Palatino Linotype" w:hAnsi="Palatino Linotype" w:cs="Arial"/>
          <w:i/>
          <w:sz w:val="22"/>
        </w:rPr>
      </w:pPr>
    </w:p>
    <w:p w14:paraId="0DC65BA6" w14:textId="77777777" w:rsidR="002E1396" w:rsidRPr="002908BF" w:rsidRDefault="002E1396" w:rsidP="00776A98">
      <w:pPr>
        <w:pStyle w:val="Prrafodelista"/>
        <w:ind w:left="993" w:right="567" w:hanging="284"/>
        <w:jc w:val="both"/>
        <w:rPr>
          <w:rFonts w:ascii="Palatino Linotype" w:hAnsi="Palatino Linotype" w:cs="Arial"/>
          <w:i/>
          <w:sz w:val="22"/>
        </w:rPr>
      </w:pPr>
      <w:r w:rsidRPr="002908BF">
        <w:rPr>
          <w:rFonts w:ascii="Palatino Linotype" w:hAnsi="Palatino Linotype" w:cs="Arial"/>
          <w:i/>
          <w:sz w:val="22"/>
        </w:rPr>
        <w:t>a) Deje insubsistente la determinación dictada el trece de abril de dos mil veintitrés, en el recurso de revisión 01770/INFOEM/AD/RR/20236; y</w:t>
      </w:r>
    </w:p>
    <w:p w14:paraId="0DB6B72A" w14:textId="77777777" w:rsidR="002E1396" w:rsidRPr="002908BF" w:rsidRDefault="002E1396" w:rsidP="00776A98">
      <w:pPr>
        <w:pStyle w:val="Prrafodelista"/>
        <w:ind w:left="567" w:right="567" w:hanging="284"/>
        <w:jc w:val="both"/>
        <w:rPr>
          <w:rFonts w:ascii="Palatino Linotype" w:hAnsi="Palatino Linotype" w:cs="Arial"/>
          <w:i/>
          <w:sz w:val="22"/>
        </w:rPr>
      </w:pPr>
    </w:p>
    <w:p w14:paraId="359D8127" w14:textId="77777777" w:rsidR="002E1396" w:rsidRPr="002908BF" w:rsidRDefault="002E1396" w:rsidP="00776A98">
      <w:pPr>
        <w:pStyle w:val="Prrafodelista"/>
        <w:ind w:left="993" w:right="567" w:hanging="284"/>
        <w:jc w:val="both"/>
        <w:rPr>
          <w:rFonts w:ascii="Palatino Linotype" w:hAnsi="Palatino Linotype" w:cs="Arial"/>
          <w:i/>
          <w:sz w:val="22"/>
        </w:rPr>
      </w:pPr>
      <w:r w:rsidRPr="002908BF">
        <w:rPr>
          <w:rFonts w:ascii="Palatino Linotype" w:hAnsi="Palatino Linotype" w:cs="Arial"/>
          <w:i/>
          <w:sz w:val="22"/>
        </w:rPr>
        <w:t>b) Con libertad de jurisdicción, resuelva el recurso de revisión en comento, tomando en consideración lo apuntado en la presente resolución.</w:t>
      </w:r>
    </w:p>
    <w:p w14:paraId="7670862A" w14:textId="77777777" w:rsidR="002E1396" w:rsidRPr="002908BF" w:rsidRDefault="002E1396" w:rsidP="00776A98">
      <w:pPr>
        <w:pStyle w:val="Prrafodelista"/>
        <w:ind w:left="567" w:right="567"/>
        <w:jc w:val="both"/>
        <w:rPr>
          <w:rFonts w:ascii="Palatino Linotype" w:hAnsi="Palatino Linotype" w:cs="Arial"/>
          <w:i/>
          <w:sz w:val="22"/>
        </w:rPr>
      </w:pPr>
    </w:p>
    <w:p w14:paraId="55D7E0A8" w14:textId="77777777" w:rsidR="002E1396" w:rsidRPr="002908BF" w:rsidRDefault="002E1396" w:rsidP="00776A98">
      <w:pPr>
        <w:pStyle w:val="Prrafodelista"/>
        <w:ind w:left="567" w:right="567"/>
        <w:jc w:val="both"/>
        <w:rPr>
          <w:rFonts w:ascii="Palatino Linotype" w:hAnsi="Palatino Linotype" w:cs="Arial"/>
          <w:i/>
          <w:sz w:val="22"/>
        </w:rPr>
      </w:pPr>
      <w:r w:rsidRPr="002908BF">
        <w:rPr>
          <w:rFonts w:ascii="Palatino Linotype" w:hAnsi="Palatino Linotype" w:cs="Arial"/>
          <w:i/>
          <w:sz w:val="22"/>
        </w:rPr>
        <w:t>Por lo expuesto y fundado, con apoyo además en los artículos 73, 74, 75, 76, 77, 124, 215 y 217 de la Ley de Amparo, se;</w:t>
      </w:r>
    </w:p>
    <w:p w14:paraId="55D28058" w14:textId="77777777" w:rsidR="002E1396" w:rsidRPr="002908BF" w:rsidRDefault="002E1396" w:rsidP="00776A98">
      <w:pPr>
        <w:pStyle w:val="Prrafodelista"/>
        <w:ind w:left="567" w:right="567"/>
        <w:jc w:val="both"/>
        <w:rPr>
          <w:rFonts w:ascii="Palatino Linotype" w:hAnsi="Palatino Linotype" w:cs="Arial"/>
          <w:i/>
          <w:sz w:val="22"/>
        </w:rPr>
      </w:pPr>
    </w:p>
    <w:p w14:paraId="07929EB7" w14:textId="77777777" w:rsidR="002E1396" w:rsidRPr="002908BF" w:rsidRDefault="002E1396" w:rsidP="00776A98">
      <w:pPr>
        <w:pStyle w:val="Prrafodelista"/>
        <w:ind w:left="567" w:right="567"/>
        <w:jc w:val="center"/>
        <w:rPr>
          <w:rFonts w:ascii="Palatino Linotype" w:hAnsi="Palatino Linotype" w:cs="Arial"/>
          <w:b/>
          <w:i/>
          <w:sz w:val="22"/>
        </w:rPr>
      </w:pPr>
      <w:r w:rsidRPr="002908BF">
        <w:rPr>
          <w:rFonts w:ascii="Palatino Linotype" w:hAnsi="Palatino Linotype" w:cs="Arial"/>
          <w:b/>
          <w:i/>
          <w:sz w:val="22"/>
        </w:rPr>
        <w:t>RESUELVE:</w:t>
      </w:r>
    </w:p>
    <w:p w14:paraId="1EDF97CB" w14:textId="77777777" w:rsidR="002E1396" w:rsidRPr="002908BF" w:rsidRDefault="002E1396" w:rsidP="00776A98">
      <w:pPr>
        <w:pStyle w:val="Prrafodelista"/>
        <w:ind w:left="567" w:right="567"/>
        <w:jc w:val="both"/>
        <w:rPr>
          <w:rFonts w:ascii="Palatino Linotype" w:hAnsi="Palatino Linotype" w:cs="Arial"/>
          <w:i/>
          <w:sz w:val="22"/>
        </w:rPr>
      </w:pPr>
    </w:p>
    <w:p w14:paraId="02CEFAE6" w14:textId="2A4AEE97" w:rsidR="002E1396" w:rsidRPr="002908BF" w:rsidRDefault="002E1396" w:rsidP="00776A98">
      <w:pPr>
        <w:pStyle w:val="Prrafodelista"/>
        <w:ind w:left="567" w:right="567"/>
        <w:jc w:val="both"/>
        <w:rPr>
          <w:rFonts w:ascii="Palatino Linotype" w:hAnsi="Palatino Linotype" w:cs="Arial"/>
          <w:i/>
          <w:sz w:val="22"/>
        </w:rPr>
      </w:pPr>
      <w:r w:rsidRPr="002908BF">
        <w:rPr>
          <w:rFonts w:ascii="Palatino Linotype" w:hAnsi="Palatino Linotype" w:cs="Arial"/>
          <w:b/>
          <w:i/>
          <w:sz w:val="22"/>
        </w:rPr>
        <w:t>ÚNICO.</w:t>
      </w:r>
      <w:r w:rsidRPr="002908BF">
        <w:rPr>
          <w:rFonts w:ascii="Palatino Linotype" w:hAnsi="Palatino Linotype" w:cs="Arial"/>
          <w:i/>
          <w:sz w:val="22"/>
        </w:rPr>
        <w:t xml:space="preserve"> La Justicia de la Unión </w:t>
      </w:r>
      <w:r w:rsidRPr="002908BF">
        <w:rPr>
          <w:rFonts w:ascii="Palatino Linotype" w:hAnsi="Palatino Linotype" w:cs="Arial"/>
          <w:b/>
          <w:i/>
          <w:sz w:val="22"/>
        </w:rPr>
        <w:t>AMPARA Y PROTEGE</w:t>
      </w:r>
      <w:r w:rsidRPr="002908BF">
        <w:rPr>
          <w:rFonts w:ascii="Palatino Linotype" w:hAnsi="Palatino Linotype" w:cs="Arial"/>
          <w:i/>
          <w:sz w:val="22"/>
        </w:rPr>
        <w:t xml:space="preserve"> a </w:t>
      </w:r>
      <w:r w:rsidR="004B737E" w:rsidRPr="002908BF">
        <w:rPr>
          <w:rFonts w:ascii="Palatino Linotype" w:hAnsi="Palatino Linotype" w:cs="Arial"/>
          <w:i/>
          <w:sz w:val="22"/>
        </w:rPr>
        <w:t>XXXXXXXXXXXXXXX</w:t>
      </w:r>
      <w:r w:rsidRPr="002908BF">
        <w:rPr>
          <w:rFonts w:ascii="Palatino Linotype" w:hAnsi="Palatino Linotype" w:cs="Arial"/>
          <w:i/>
          <w:sz w:val="22"/>
        </w:rPr>
        <w:t xml:space="preserve"> </w:t>
      </w:r>
      <w:r w:rsidR="004B737E" w:rsidRPr="002908BF">
        <w:rPr>
          <w:rFonts w:ascii="Palatino Linotype" w:hAnsi="Palatino Linotype" w:cs="Arial"/>
          <w:i/>
          <w:sz w:val="22"/>
        </w:rPr>
        <w:t>XXXXXXXXXX</w:t>
      </w:r>
      <w:r w:rsidRPr="002908BF">
        <w:rPr>
          <w:rFonts w:ascii="Palatino Linotype" w:hAnsi="Palatino Linotype" w:cs="Arial"/>
          <w:i/>
          <w:sz w:val="22"/>
        </w:rPr>
        <w:t xml:space="preserve"> y </w:t>
      </w:r>
      <w:r w:rsidR="005E2014" w:rsidRPr="002908BF">
        <w:rPr>
          <w:rFonts w:ascii="Palatino Linotype" w:hAnsi="Palatino Linotype" w:cs="Arial"/>
          <w:i/>
          <w:sz w:val="22"/>
        </w:rPr>
        <w:t>XXXXXXXXXXXXXXXXX</w:t>
      </w:r>
      <w:r w:rsidRPr="002908BF">
        <w:rPr>
          <w:rFonts w:ascii="Palatino Linotype" w:hAnsi="Palatino Linotype" w:cs="Arial"/>
          <w:i/>
          <w:sz w:val="22"/>
        </w:rPr>
        <w:t xml:space="preserve">, que reclaman del </w:t>
      </w:r>
      <w:r w:rsidRPr="002908BF">
        <w:rPr>
          <w:rFonts w:ascii="Palatino Linotype" w:hAnsi="Palatino Linotype" w:cs="Arial"/>
          <w:b/>
          <w:i/>
          <w:sz w:val="22"/>
        </w:rPr>
        <w:t>Instituto de Transparencia, Acceso a la Información Pública y Protección de Datos Personales del Estado de México y Municipios</w:t>
      </w:r>
      <w:r w:rsidRPr="002908BF">
        <w:rPr>
          <w:rFonts w:ascii="Palatino Linotype" w:hAnsi="Palatino Linotype" w:cs="Arial"/>
          <w:i/>
          <w:sz w:val="22"/>
        </w:rPr>
        <w:t>, consistentes en la determinación de trece de abril de dos mil veintitrés, que desechó el recurso de revisión 01770//NFOEM/AD/RR/2023, hecho valer en contra de la respuesta emitida en el documento electrónico “230331 RESPUESTA A SOLICITUD 004 AD.pdf, para los efectos precisados en el último considerando de la presente sentencia.”</w:t>
      </w:r>
    </w:p>
    <w:p w14:paraId="70302BB6" w14:textId="77777777" w:rsidR="002E1396" w:rsidRPr="002908BF" w:rsidRDefault="002E1396" w:rsidP="00776A98">
      <w:pPr>
        <w:tabs>
          <w:tab w:val="left" w:pos="709"/>
        </w:tabs>
        <w:spacing w:after="0" w:line="360" w:lineRule="auto"/>
        <w:jc w:val="both"/>
        <w:rPr>
          <w:rFonts w:ascii="Palatino Linotype" w:hAnsi="Palatino Linotype" w:cs="Arial"/>
          <w:sz w:val="24"/>
          <w:szCs w:val="24"/>
        </w:rPr>
      </w:pPr>
    </w:p>
    <w:p w14:paraId="798378BB" w14:textId="31E18594" w:rsidR="002E1396" w:rsidRPr="002908BF" w:rsidRDefault="002E1396"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En ese orden de ideas, como quedó precisado en el antecedente</w:t>
      </w:r>
      <w:r w:rsidR="009808EA" w:rsidRPr="002908BF">
        <w:rPr>
          <w:rFonts w:ascii="Palatino Linotype" w:hAnsi="Palatino Linotype" w:cs="Arial"/>
          <w:sz w:val="24"/>
          <w:szCs w:val="24"/>
        </w:rPr>
        <w:t xml:space="preserve"> SEXTO de esta resolución, en cumplimiento al inciso </w:t>
      </w:r>
      <w:r w:rsidR="009808EA" w:rsidRPr="002908BF">
        <w:rPr>
          <w:rFonts w:ascii="Palatino Linotype" w:hAnsi="Palatino Linotype" w:cs="Arial"/>
          <w:b/>
          <w:sz w:val="24"/>
          <w:szCs w:val="24"/>
        </w:rPr>
        <w:t>a)</w:t>
      </w:r>
      <w:r w:rsidR="009808EA" w:rsidRPr="002908BF">
        <w:rPr>
          <w:rFonts w:ascii="Palatino Linotype" w:hAnsi="Palatino Linotype" w:cs="Arial"/>
          <w:sz w:val="24"/>
          <w:szCs w:val="24"/>
        </w:rPr>
        <w:t>, en fecha 13 (trece) de julio de 2023 (dos mil veintitrés)</w:t>
      </w:r>
      <w:r w:rsidR="00DE1B9B" w:rsidRPr="002908BF">
        <w:rPr>
          <w:rFonts w:ascii="Palatino Linotype" w:hAnsi="Palatino Linotype" w:cs="Arial"/>
          <w:sz w:val="24"/>
          <w:szCs w:val="24"/>
        </w:rPr>
        <w:t>,</w:t>
      </w:r>
      <w:r w:rsidR="009808EA" w:rsidRPr="002908BF">
        <w:rPr>
          <w:rFonts w:ascii="Palatino Linotype" w:hAnsi="Palatino Linotype" w:cs="Arial"/>
          <w:sz w:val="24"/>
          <w:szCs w:val="24"/>
        </w:rPr>
        <w:t xml:space="preserve"> se emitió el acuerdo que deja insubsistente el acuerdo de desechamiento del 13 (trece) de abril de 2023 (dos mil </w:t>
      </w:r>
      <w:r w:rsidR="007E307F" w:rsidRPr="002908BF">
        <w:rPr>
          <w:rFonts w:ascii="Palatino Linotype" w:hAnsi="Palatino Linotype" w:cs="Arial"/>
          <w:sz w:val="24"/>
          <w:szCs w:val="24"/>
        </w:rPr>
        <w:t xml:space="preserve">veintitrés), asimismo, se admitió </w:t>
      </w:r>
      <w:r w:rsidR="009808EA" w:rsidRPr="002908BF">
        <w:rPr>
          <w:rFonts w:ascii="Palatino Linotype" w:hAnsi="Palatino Linotype" w:cs="Arial"/>
          <w:sz w:val="24"/>
          <w:szCs w:val="24"/>
        </w:rPr>
        <w:t xml:space="preserve">a trámite el recurso de revisión </w:t>
      </w:r>
      <w:r w:rsidR="009808EA" w:rsidRPr="002908BF">
        <w:rPr>
          <w:rFonts w:ascii="Palatino Linotype" w:hAnsi="Palatino Linotype" w:cs="Arial"/>
          <w:b/>
          <w:sz w:val="24"/>
          <w:szCs w:val="24"/>
        </w:rPr>
        <w:t>01770/INFOEM/AD/RR/2023</w:t>
      </w:r>
      <w:r w:rsidR="009808EA" w:rsidRPr="002908BF">
        <w:rPr>
          <w:rFonts w:ascii="Palatino Linotype" w:hAnsi="Palatino Linotype" w:cs="Arial"/>
          <w:sz w:val="24"/>
          <w:szCs w:val="24"/>
        </w:rPr>
        <w:t>.</w:t>
      </w:r>
    </w:p>
    <w:p w14:paraId="43BB85B6" w14:textId="77777777" w:rsidR="002E1396" w:rsidRPr="002908BF" w:rsidRDefault="002E1396" w:rsidP="00776A98">
      <w:pPr>
        <w:tabs>
          <w:tab w:val="left" w:pos="709"/>
        </w:tabs>
        <w:spacing w:after="0" w:line="360" w:lineRule="auto"/>
        <w:jc w:val="both"/>
        <w:rPr>
          <w:rFonts w:ascii="Palatino Linotype" w:hAnsi="Palatino Linotype" w:cs="Arial"/>
          <w:sz w:val="24"/>
          <w:szCs w:val="24"/>
        </w:rPr>
      </w:pPr>
    </w:p>
    <w:p w14:paraId="54C41ADC" w14:textId="04BBD636" w:rsidR="009808EA" w:rsidRPr="002908BF" w:rsidRDefault="009808EA"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Ahora bien, para efectos del cumplimiento al inciso </w:t>
      </w:r>
      <w:r w:rsidRPr="002908BF">
        <w:rPr>
          <w:rFonts w:ascii="Palatino Linotype" w:hAnsi="Palatino Linotype" w:cs="Arial"/>
          <w:b/>
          <w:sz w:val="24"/>
          <w:szCs w:val="24"/>
        </w:rPr>
        <w:t>b)</w:t>
      </w:r>
      <w:r w:rsidRPr="002908BF">
        <w:rPr>
          <w:rFonts w:ascii="Palatino Linotype" w:hAnsi="Palatino Linotype" w:cs="Arial"/>
          <w:sz w:val="24"/>
          <w:szCs w:val="24"/>
        </w:rPr>
        <w:t xml:space="preserve">, </w:t>
      </w:r>
      <w:r w:rsidRPr="002908BF">
        <w:rPr>
          <w:rFonts w:ascii="Palatino Linotype" w:hAnsi="Palatino Linotype" w:cs="Arial"/>
          <w:sz w:val="24"/>
          <w:szCs w:val="24"/>
          <w:lang w:val="es-ES_tradnl"/>
        </w:rPr>
        <w:t xml:space="preserve">atendiendo a la secuela procesal establecida tanto en la Ley de Protección de Daos Personales Local como de la Ley de Transparencia Local, en aplicación supletoria a la primera señalada, </w:t>
      </w:r>
      <w:r w:rsidR="004B0A54" w:rsidRPr="002908BF">
        <w:rPr>
          <w:rFonts w:ascii="Palatino Linotype" w:hAnsi="Palatino Linotype" w:cs="Arial"/>
          <w:sz w:val="24"/>
          <w:szCs w:val="24"/>
          <w:lang w:val="es-ES_tradnl"/>
        </w:rPr>
        <w:t xml:space="preserve">se aperturó la etapa de conciliación, por lo que, una vez expresada la voluntad de las partes de querer </w:t>
      </w:r>
      <w:r w:rsidR="004B0A54" w:rsidRPr="002908BF">
        <w:rPr>
          <w:rFonts w:ascii="Palatino Linotype" w:hAnsi="Palatino Linotype" w:cs="Arial"/>
          <w:sz w:val="24"/>
          <w:szCs w:val="24"/>
          <w:lang w:val="es-ES_tradnl"/>
        </w:rPr>
        <w:lastRenderedPageBreak/>
        <w:t xml:space="preserve">conciliar, siendo las </w:t>
      </w:r>
      <w:r w:rsidR="004B0A54" w:rsidRPr="002908BF">
        <w:rPr>
          <w:rFonts w:ascii="Palatino Linotype" w:hAnsi="Palatino Linotype" w:cs="Arial"/>
          <w:sz w:val="24"/>
          <w:szCs w:val="24"/>
        </w:rPr>
        <w:t>13:00 (trece) horas del día 04 (cuatro) de agosto de 2023 (dos mil veintitrés), a través de la plataforma virtual denominada ZOOM, se llevó a cabo la audiencia conciliatoria, en la cual sustancialmente se expresaron las siguientes manifestaciones:</w:t>
      </w:r>
    </w:p>
    <w:p w14:paraId="351579A9" w14:textId="77777777" w:rsidR="004B0A54" w:rsidRPr="002908BF" w:rsidRDefault="004B0A54" w:rsidP="00776A98">
      <w:pPr>
        <w:tabs>
          <w:tab w:val="left" w:pos="709"/>
        </w:tabs>
        <w:spacing w:after="0" w:line="360" w:lineRule="auto"/>
        <w:jc w:val="both"/>
        <w:rPr>
          <w:rFonts w:ascii="Palatino Linotype" w:hAnsi="Palatino Linotype" w:cs="Arial"/>
          <w:sz w:val="24"/>
          <w:szCs w:val="24"/>
        </w:rPr>
      </w:pPr>
    </w:p>
    <w:p w14:paraId="6ED9DE2C" w14:textId="77777777" w:rsidR="00784E1E" w:rsidRPr="002908BF" w:rsidRDefault="009B049F" w:rsidP="00776A98">
      <w:pPr>
        <w:spacing w:after="0" w:line="240" w:lineRule="auto"/>
        <w:ind w:left="567" w:right="567"/>
        <w:jc w:val="both"/>
        <w:rPr>
          <w:rFonts w:ascii="Palatino Linotype" w:hAnsi="Palatino Linotype" w:cs="Arial"/>
          <w:i/>
          <w:szCs w:val="24"/>
          <w:lang w:val="es-ES_tradnl"/>
        </w:rPr>
      </w:pPr>
      <w:r w:rsidRPr="002908BF">
        <w:rPr>
          <w:rFonts w:ascii="Palatino Linotype" w:hAnsi="Palatino Linotype" w:cs="Arial"/>
          <w:i/>
          <w:szCs w:val="24"/>
          <w:lang w:val="es-ES_tradnl"/>
        </w:rPr>
        <w:t>“</w:t>
      </w:r>
      <w:r w:rsidR="00784E1E" w:rsidRPr="002908BF">
        <w:rPr>
          <w:rFonts w:ascii="Palatino Linotype" w:hAnsi="Palatino Linotype" w:cs="Arial"/>
          <w:i/>
          <w:szCs w:val="24"/>
          <w:lang w:val="es-ES_tradnl"/>
        </w:rPr>
        <w:t xml:space="preserve">Una vez expuestos los antecedentes, se procedió a iniciar el diálogo por parte de la parte </w:t>
      </w:r>
      <w:r w:rsidR="00784E1E" w:rsidRPr="002908BF">
        <w:rPr>
          <w:rFonts w:ascii="Palatino Linotype" w:hAnsi="Palatino Linotype" w:cs="Arial"/>
          <w:b/>
          <w:i/>
          <w:szCs w:val="24"/>
          <w:lang w:val="es-ES_tradnl"/>
        </w:rPr>
        <w:t>RECURRENTE</w:t>
      </w:r>
      <w:r w:rsidR="00784E1E" w:rsidRPr="002908BF">
        <w:rPr>
          <w:rFonts w:ascii="Palatino Linotype" w:hAnsi="Palatino Linotype" w:cs="Arial"/>
          <w:i/>
          <w:szCs w:val="24"/>
          <w:lang w:val="es-ES_tradnl"/>
        </w:rPr>
        <w:t>, el cual señaló que:</w:t>
      </w:r>
    </w:p>
    <w:p w14:paraId="372D33B3" w14:textId="77777777" w:rsidR="00784E1E" w:rsidRPr="002908BF" w:rsidRDefault="00784E1E" w:rsidP="00776A98">
      <w:pPr>
        <w:spacing w:after="0" w:line="240" w:lineRule="auto"/>
        <w:ind w:left="567" w:right="567"/>
        <w:jc w:val="both"/>
        <w:rPr>
          <w:rFonts w:ascii="Palatino Linotype" w:hAnsi="Palatino Linotype" w:cs="Arial"/>
          <w:i/>
          <w:szCs w:val="24"/>
          <w:lang w:val="es-ES_tradnl"/>
        </w:rPr>
      </w:pPr>
    </w:p>
    <w:p w14:paraId="5C251B4A" w14:textId="77777777" w:rsidR="00784E1E" w:rsidRPr="002908BF" w:rsidRDefault="00784E1E" w:rsidP="00776A98">
      <w:pPr>
        <w:numPr>
          <w:ilvl w:val="0"/>
          <w:numId w:val="34"/>
        </w:numPr>
        <w:spacing w:after="0" w:line="240" w:lineRule="auto"/>
        <w:ind w:left="1134" w:right="567"/>
        <w:jc w:val="both"/>
        <w:rPr>
          <w:rFonts w:ascii="Palatino Linotype" w:hAnsi="Palatino Linotype" w:cs="Arial"/>
          <w:i/>
          <w:szCs w:val="24"/>
          <w:lang w:val="es-ES_tradnl"/>
        </w:rPr>
      </w:pPr>
      <w:r w:rsidRPr="002908BF">
        <w:rPr>
          <w:rFonts w:ascii="Palatino Linotype" w:hAnsi="Palatino Linotype" w:cs="Arial"/>
          <w:i/>
          <w:szCs w:val="24"/>
          <w:lang w:val="es-ES_tradnl"/>
        </w:rPr>
        <w:t>Se Sujeta a las manifestaciones vertidas en el fallo del juicio de amparo, manifestando que el Juzgador, del Juzgado Segundo Civil de Primera Instancia del Distrito Judicial de El Oro, con residencia en Atlacomulco Estado de México, hace mal tratamiento de los datos personales.</w:t>
      </w:r>
    </w:p>
    <w:p w14:paraId="1694C7BE" w14:textId="77777777" w:rsidR="00784E1E" w:rsidRPr="002908BF" w:rsidRDefault="00784E1E" w:rsidP="00776A98">
      <w:pPr>
        <w:numPr>
          <w:ilvl w:val="0"/>
          <w:numId w:val="34"/>
        </w:numPr>
        <w:spacing w:after="0" w:line="240" w:lineRule="auto"/>
        <w:ind w:left="1134" w:right="567"/>
        <w:jc w:val="both"/>
        <w:rPr>
          <w:rFonts w:ascii="Palatino Linotype" w:hAnsi="Palatino Linotype" w:cs="Arial"/>
          <w:i/>
          <w:szCs w:val="24"/>
          <w:lang w:val="es-ES_tradnl"/>
        </w:rPr>
      </w:pPr>
      <w:r w:rsidRPr="002908BF">
        <w:rPr>
          <w:rFonts w:ascii="Palatino Linotype" w:hAnsi="Palatino Linotype" w:cs="Arial"/>
          <w:i/>
          <w:szCs w:val="24"/>
          <w:lang w:val="es-ES_tradnl"/>
        </w:rPr>
        <w:t>Peticiona que se investigue la conducta de la parte demandada en el juicio de origen peticionado, ya que a consideración del hoy Recurrente, fue maliciosa; así como la conducta de la Titular del Juzgado, que ha dicho del Recurrente, fue negligente.</w:t>
      </w:r>
    </w:p>
    <w:p w14:paraId="64BF800A" w14:textId="77777777" w:rsidR="00784E1E" w:rsidRPr="002908BF" w:rsidRDefault="00784E1E" w:rsidP="00776A98">
      <w:pPr>
        <w:spacing w:after="0" w:line="240" w:lineRule="auto"/>
        <w:ind w:left="1134" w:right="567"/>
        <w:jc w:val="both"/>
        <w:rPr>
          <w:rFonts w:ascii="Palatino Linotype" w:hAnsi="Palatino Linotype" w:cs="Arial"/>
          <w:i/>
          <w:szCs w:val="24"/>
          <w:lang w:val="es-ES_tradnl"/>
        </w:rPr>
      </w:pPr>
    </w:p>
    <w:p w14:paraId="219FEC6E" w14:textId="77777777" w:rsidR="00784E1E" w:rsidRPr="002908BF" w:rsidRDefault="00784E1E" w:rsidP="00776A98">
      <w:pPr>
        <w:numPr>
          <w:ilvl w:val="0"/>
          <w:numId w:val="34"/>
        </w:numPr>
        <w:spacing w:after="0" w:line="240" w:lineRule="auto"/>
        <w:ind w:left="1134" w:right="567"/>
        <w:jc w:val="both"/>
        <w:rPr>
          <w:rFonts w:ascii="Palatino Linotype" w:hAnsi="Palatino Linotype" w:cs="Arial"/>
          <w:i/>
          <w:szCs w:val="24"/>
          <w:lang w:val="es-ES_tradnl"/>
        </w:rPr>
      </w:pPr>
      <w:r w:rsidRPr="002908BF">
        <w:rPr>
          <w:rFonts w:ascii="Palatino Linotype" w:hAnsi="Palatino Linotype" w:cs="Arial"/>
          <w:i/>
          <w:szCs w:val="24"/>
          <w:lang w:val="es-ES_tradnl"/>
        </w:rPr>
        <w:t>Pide se de vista a la Dirección de Datos Personales de este Órgano Garante, a efecto que realice las investigaciones pertinentes.</w:t>
      </w:r>
    </w:p>
    <w:p w14:paraId="0F3E07EA" w14:textId="77777777" w:rsidR="00784E1E" w:rsidRPr="002908BF" w:rsidRDefault="00784E1E" w:rsidP="00776A98">
      <w:pPr>
        <w:spacing w:after="0" w:line="240" w:lineRule="auto"/>
        <w:ind w:left="1134" w:right="567"/>
        <w:jc w:val="both"/>
        <w:rPr>
          <w:rFonts w:ascii="Palatino Linotype" w:hAnsi="Palatino Linotype" w:cs="Arial"/>
          <w:i/>
          <w:szCs w:val="24"/>
          <w:lang w:val="es-ES_tradnl"/>
        </w:rPr>
      </w:pPr>
    </w:p>
    <w:p w14:paraId="59C24837" w14:textId="77777777" w:rsidR="00784E1E" w:rsidRPr="002908BF" w:rsidRDefault="00784E1E" w:rsidP="00776A98">
      <w:pPr>
        <w:numPr>
          <w:ilvl w:val="0"/>
          <w:numId w:val="34"/>
        </w:numPr>
        <w:spacing w:after="0" w:line="240" w:lineRule="auto"/>
        <w:ind w:left="1134" w:right="567"/>
        <w:jc w:val="both"/>
        <w:rPr>
          <w:rFonts w:ascii="Palatino Linotype" w:hAnsi="Palatino Linotype" w:cs="Arial"/>
          <w:i/>
          <w:szCs w:val="24"/>
          <w:lang w:val="es-ES_tradnl"/>
        </w:rPr>
      </w:pPr>
      <w:r w:rsidRPr="002908BF">
        <w:rPr>
          <w:rFonts w:ascii="Palatino Linotype" w:hAnsi="Palatino Linotype" w:cs="Arial"/>
          <w:i/>
          <w:szCs w:val="24"/>
          <w:lang w:val="es-ES_tradnl"/>
        </w:rPr>
        <w:t>Así mismo, manifiesta que, ya hizo del conocimiento al Órgano Interno de Control del Poder Judicial, de las posibles conductas que ha señalado previamente.</w:t>
      </w:r>
    </w:p>
    <w:p w14:paraId="0D594644" w14:textId="77777777" w:rsidR="00784E1E" w:rsidRPr="002908BF" w:rsidRDefault="00784E1E" w:rsidP="00776A98">
      <w:pPr>
        <w:spacing w:after="0" w:line="240" w:lineRule="auto"/>
        <w:ind w:left="567" w:right="567"/>
        <w:jc w:val="both"/>
        <w:rPr>
          <w:rFonts w:ascii="Palatino Linotype" w:hAnsi="Palatino Linotype" w:cs="Arial"/>
          <w:i/>
          <w:szCs w:val="24"/>
          <w:lang w:val="es-ES_tradnl"/>
        </w:rPr>
      </w:pPr>
    </w:p>
    <w:p w14:paraId="34E961D7" w14:textId="77777777" w:rsidR="00784E1E" w:rsidRPr="002908BF" w:rsidRDefault="00784E1E" w:rsidP="00776A98">
      <w:pPr>
        <w:spacing w:after="0" w:line="240" w:lineRule="auto"/>
        <w:ind w:left="567" w:right="567"/>
        <w:jc w:val="both"/>
        <w:rPr>
          <w:rFonts w:ascii="Palatino Linotype" w:hAnsi="Palatino Linotype" w:cs="Arial"/>
          <w:i/>
          <w:szCs w:val="24"/>
          <w:lang w:val="es-ES_tradnl"/>
        </w:rPr>
      </w:pPr>
      <w:r w:rsidRPr="002908BF">
        <w:rPr>
          <w:rFonts w:ascii="Palatino Linotype" w:hAnsi="Palatino Linotype" w:cs="Arial"/>
          <w:i/>
          <w:szCs w:val="24"/>
          <w:lang w:val="es-ES_tradnl"/>
        </w:rPr>
        <w:t xml:space="preserve">Una vez expuestas las manifestaciones por parte de la </w:t>
      </w:r>
      <w:r w:rsidRPr="002908BF">
        <w:rPr>
          <w:rFonts w:ascii="Palatino Linotype" w:hAnsi="Palatino Linotype" w:cs="Arial"/>
          <w:b/>
          <w:i/>
          <w:szCs w:val="24"/>
          <w:lang w:val="es-ES_tradnl"/>
        </w:rPr>
        <w:t>Recurrente</w:t>
      </w:r>
      <w:r w:rsidRPr="002908BF">
        <w:rPr>
          <w:rFonts w:ascii="Palatino Linotype" w:hAnsi="Palatino Linotype" w:cs="Arial"/>
          <w:i/>
          <w:szCs w:val="24"/>
          <w:lang w:val="es-ES_tradnl"/>
        </w:rPr>
        <w:t xml:space="preserve">, se procedió a iniciar el diálogo por parte del </w:t>
      </w:r>
      <w:r w:rsidRPr="002908BF">
        <w:rPr>
          <w:rFonts w:ascii="Palatino Linotype" w:hAnsi="Palatino Linotype" w:cs="Arial"/>
          <w:b/>
          <w:i/>
          <w:szCs w:val="24"/>
          <w:lang w:val="es-ES_tradnl"/>
        </w:rPr>
        <w:t>Sujeto Obligado</w:t>
      </w:r>
      <w:r w:rsidRPr="002908BF">
        <w:rPr>
          <w:rFonts w:ascii="Palatino Linotype" w:hAnsi="Palatino Linotype" w:cs="Arial"/>
          <w:i/>
          <w:szCs w:val="24"/>
          <w:lang w:val="es-ES_tradnl"/>
        </w:rPr>
        <w:t xml:space="preserve">, el cual señaló que: </w:t>
      </w:r>
    </w:p>
    <w:p w14:paraId="785B455A" w14:textId="77777777" w:rsidR="00784E1E" w:rsidRPr="002908BF" w:rsidRDefault="00784E1E" w:rsidP="00776A98">
      <w:pPr>
        <w:spacing w:after="0" w:line="240" w:lineRule="auto"/>
        <w:ind w:left="567" w:right="567"/>
        <w:jc w:val="both"/>
        <w:rPr>
          <w:rFonts w:ascii="Palatino Linotype" w:hAnsi="Palatino Linotype" w:cs="Arial"/>
          <w:i/>
          <w:szCs w:val="24"/>
          <w:lang w:val="es-ES_tradnl"/>
        </w:rPr>
      </w:pPr>
    </w:p>
    <w:p w14:paraId="60807C23" w14:textId="77777777" w:rsidR="00784E1E" w:rsidRPr="002908BF" w:rsidRDefault="00784E1E" w:rsidP="00776A98">
      <w:pPr>
        <w:numPr>
          <w:ilvl w:val="0"/>
          <w:numId w:val="35"/>
        </w:numPr>
        <w:spacing w:after="0" w:line="240" w:lineRule="auto"/>
        <w:ind w:left="1134" w:right="567"/>
        <w:jc w:val="both"/>
        <w:rPr>
          <w:rFonts w:ascii="Palatino Linotype" w:hAnsi="Palatino Linotype" w:cs="Arial"/>
          <w:i/>
          <w:szCs w:val="24"/>
          <w:lang w:val="es-ES_tradnl"/>
        </w:rPr>
      </w:pPr>
      <w:r w:rsidRPr="002908BF">
        <w:rPr>
          <w:rFonts w:ascii="Palatino Linotype" w:hAnsi="Palatino Linotype" w:cs="Arial"/>
          <w:i/>
          <w:szCs w:val="24"/>
          <w:lang w:val="es-ES_tradnl"/>
        </w:rPr>
        <w:t>Existe voluntad para el diálogo; sin embargo, respecto a las consideraciones que hace valer la parte Recurrente, la investigación de las posibles conductas tiene que llevarla a cabo el Órgano Interno de Control del Poder Judicial.</w:t>
      </w:r>
    </w:p>
    <w:p w14:paraId="3C274107" w14:textId="77777777" w:rsidR="00784E1E" w:rsidRPr="002908BF" w:rsidRDefault="00784E1E" w:rsidP="00776A98">
      <w:pPr>
        <w:spacing w:after="0" w:line="240" w:lineRule="auto"/>
        <w:ind w:left="1134" w:right="567"/>
        <w:jc w:val="both"/>
        <w:rPr>
          <w:rFonts w:ascii="Palatino Linotype" w:hAnsi="Palatino Linotype" w:cs="Arial"/>
          <w:i/>
          <w:szCs w:val="24"/>
          <w:lang w:val="es-ES_tradnl"/>
        </w:rPr>
      </w:pPr>
    </w:p>
    <w:p w14:paraId="48F67C1D" w14:textId="77777777" w:rsidR="00784E1E" w:rsidRPr="002908BF" w:rsidRDefault="00784E1E" w:rsidP="00776A98">
      <w:pPr>
        <w:numPr>
          <w:ilvl w:val="0"/>
          <w:numId w:val="35"/>
        </w:numPr>
        <w:spacing w:after="0" w:line="240" w:lineRule="auto"/>
        <w:ind w:left="1134" w:right="567"/>
        <w:jc w:val="both"/>
        <w:rPr>
          <w:rFonts w:ascii="Palatino Linotype" w:hAnsi="Palatino Linotype" w:cs="Arial"/>
          <w:i/>
          <w:szCs w:val="24"/>
          <w:lang w:val="es-ES_tradnl"/>
        </w:rPr>
      </w:pPr>
      <w:r w:rsidRPr="002908BF">
        <w:rPr>
          <w:rFonts w:ascii="Palatino Linotype" w:hAnsi="Palatino Linotype" w:cs="Arial"/>
          <w:i/>
          <w:szCs w:val="24"/>
          <w:lang w:val="es-ES_tradnl"/>
        </w:rPr>
        <w:t xml:space="preserve"> Conforme a la autonomía que tienen los Jueces al momento de sustanciar y resolver los juicios de los que tienen conocimiento, no puede sancionar de manera directa a los mismos, ya que, la unidad administrativa facultada para ello, es el Órgano Interno de Control.</w:t>
      </w:r>
    </w:p>
    <w:p w14:paraId="330444D2" w14:textId="77777777" w:rsidR="00784E1E" w:rsidRPr="002908BF" w:rsidRDefault="00784E1E" w:rsidP="00776A98">
      <w:pPr>
        <w:spacing w:after="0" w:line="240" w:lineRule="auto"/>
        <w:ind w:left="1134" w:right="567"/>
        <w:jc w:val="both"/>
        <w:rPr>
          <w:rFonts w:ascii="Palatino Linotype" w:hAnsi="Palatino Linotype" w:cs="Arial"/>
          <w:i/>
          <w:szCs w:val="24"/>
          <w:lang w:val="es-ES_tradnl"/>
        </w:rPr>
      </w:pPr>
    </w:p>
    <w:p w14:paraId="45D0EF6D" w14:textId="77777777" w:rsidR="00784E1E" w:rsidRPr="002908BF" w:rsidRDefault="00784E1E" w:rsidP="00776A98">
      <w:pPr>
        <w:numPr>
          <w:ilvl w:val="0"/>
          <w:numId w:val="35"/>
        </w:numPr>
        <w:spacing w:after="0" w:line="240" w:lineRule="auto"/>
        <w:ind w:left="1134" w:right="567"/>
        <w:jc w:val="both"/>
        <w:rPr>
          <w:rFonts w:ascii="Palatino Linotype" w:hAnsi="Palatino Linotype" w:cs="Arial"/>
          <w:i/>
          <w:szCs w:val="24"/>
          <w:lang w:val="es-ES_tradnl"/>
        </w:rPr>
      </w:pPr>
      <w:r w:rsidRPr="002908BF">
        <w:rPr>
          <w:rFonts w:ascii="Palatino Linotype" w:hAnsi="Palatino Linotype" w:cs="Arial"/>
          <w:i/>
          <w:szCs w:val="24"/>
          <w:lang w:val="es-ES_tradnl"/>
        </w:rPr>
        <w:t xml:space="preserve">Manifiesta su voluntad de poder coadyuvar con este Órgano Garante, a través del área competente, para poder investigar las consideraciones hechas valer por la parte </w:t>
      </w:r>
      <w:r w:rsidRPr="002908BF">
        <w:rPr>
          <w:rFonts w:ascii="Palatino Linotype" w:hAnsi="Palatino Linotype" w:cs="Arial"/>
          <w:i/>
          <w:szCs w:val="24"/>
          <w:lang w:val="es-ES_tradnl"/>
        </w:rPr>
        <w:lastRenderedPageBreak/>
        <w:t>Recurrente, respecto a las posibles conductas de la parte Juzgadora y la parte demandada, en el juicio señalado en la solicitud de acceso a datos personales.</w:t>
      </w:r>
    </w:p>
    <w:p w14:paraId="7B7DF8D8" w14:textId="77777777" w:rsidR="00784E1E" w:rsidRPr="002908BF" w:rsidRDefault="00784E1E" w:rsidP="00776A98">
      <w:pPr>
        <w:spacing w:after="0" w:line="240" w:lineRule="auto"/>
        <w:ind w:left="1134" w:right="567"/>
        <w:jc w:val="both"/>
        <w:rPr>
          <w:rFonts w:ascii="Palatino Linotype" w:hAnsi="Palatino Linotype" w:cs="Arial"/>
          <w:i/>
          <w:szCs w:val="24"/>
          <w:lang w:val="es-ES_tradnl"/>
        </w:rPr>
      </w:pPr>
    </w:p>
    <w:p w14:paraId="2AC064EA" w14:textId="77777777" w:rsidR="00784E1E" w:rsidRPr="002908BF" w:rsidRDefault="00784E1E" w:rsidP="00776A98">
      <w:pPr>
        <w:numPr>
          <w:ilvl w:val="0"/>
          <w:numId w:val="35"/>
        </w:numPr>
        <w:spacing w:after="0" w:line="240" w:lineRule="auto"/>
        <w:ind w:left="1134" w:right="567"/>
        <w:jc w:val="both"/>
        <w:rPr>
          <w:rFonts w:ascii="Palatino Linotype" w:hAnsi="Palatino Linotype" w:cs="Arial"/>
          <w:i/>
          <w:szCs w:val="24"/>
          <w:lang w:val="es-ES_tradnl"/>
        </w:rPr>
      </w:pPr>
      <w:r w:rsidRPr="002908BF">
        <w:rPr>
          <w:rFonts w:ascii="Palatino Linotype" w:hAnsi="Palatino Linotype" w:cs="Arial"/>
          <w:i/>
          <w:szCs w:val="24"/>
          <w:lang w:val="es-ES_tradnl"/>
        </w:rPr>
        <w:t>Finalmente, manifestó que, esta controversia será informada al Comité de Transparencia del Poder Judicial, a efecto que, en su próxima sesión, lleve a cabo las acciones pertinentes.</w:t>
      </w:r>
    </w:p>
    <w:p w14:paraId="31EC34F5" w14:textId="77777777" w:rsidR="00784E1E" w:rsidRPr="002908BF" w:rsidRDefault="00784E1E" w:rsidP="00776A98">
      <w:pPr>
        <w:spacing w:after="0" w:line="240" w:lineRule="auto"/>
        <w:ind w:left="567" w:right="567"/>
        <w:jc w:val="both"/>
        <w:rPr>
          <w:rFonts w:ascii="Palatino Linotype" w:hAnsi="Palatino Linotype" w:cs="Arial"/>
          <w:i/>
          <w:szCs w:val="24"/>
          <w:lang w:val="es-ES_tradnl"/>
        </w:rPr>
      </w:pPr>
    </w:p>
    <w:p w14:paraId="13E90A09" w14:textId="01F85A03" w:rsidR="004B0A54" w:rsidRPr="002908BF" w:rsidRDefault="00784E1E" w:rsidP="00776A98">
      <w:pPr>
        <w:spacing w:after="0" w:line="240" w:lineRule="auto"/>
        <w:ind w:left="567" w:right="567"/>
        <w:jc w:val="both"/>
        <w:rPr>
          <w:rFonts w:ascii="Palatino Linotype" w:hAnsi="Palatino Linotype" w:cs="Arial"/>
          <w:szCs w:val="24"/>
        </w:rPr>
      </w:pPr>
      <w:r w:rsidRPr="002908BF">
        <w:rPr>
          <w:rFonts w:ascii="Palatino Linotype" w:hAnsi="Palatino Linotype" w:cs="Arial"/>
          <w:i/>
          <w:szCs w:val="24"/>
          <w:lang w:val="es-ES_tradnl"/>
        </w:rPr>
        <w:t xml:space="preserve">Por consiguiente, </w:t>
      </w:r>
      <w:r w:rsidRPr="002908BF">
        <w:rPr>
          <w:rFonts w:ascii="Palatino Linotype" w:hAnsi="Palatino Linotype" w:cs="Arial"/>
          <w:i/>
          <w:szCs w:val="24"/>
          <w:u w:val="single"/>
          <w:lang w:val="es-ES_tradnl"/>
        </w:rPr>
        <w:t>al no advertir que exista una conciliación entre las partes</w:t>
      </w:r>
      <w:r w:rsidRPr="002908BF">
        <w:rPr>
          <w:rFonts w:ascii="Palatino Linotype" w:hAnsi="Palatino Linotype" w:cs="Arial"/>
          <w:i/>
          <w:szCs w:val="24"/>
          <w:lang w:val="es-ES_tradnl"/>
        </w:rPr>
        <w:t xml:space="preserve">, se da por concluida esta Audiencia de Conciliación, por lo que, con fundamento en la fracción IV del artículo 132 de la Ley de Protección de Datos Personales </w:t>
      </w:r>
      <w:r w:rsidRPr="002908BF">
        <w:rPr>
          <w:rFonts w:ascii="Palatino Linotype" w:hAnsi="Palatino Linotype" w:cs="Arial"/>
          <w:i/>
          <w:szCs w:val="24"/>
        </w:rPr>
        <w:t>en Posesión de Sujetos Obligados del Estado de México y Municipios</w:t>
      </w:r>
      <w:r w:rsidRPr="002908BF">
        <w:rPr>
          <w:rFonts w:ascii="Palatino Linotype" w:hAnsi="Palatino Linotype" w:cs="Arial"/>
          <w:i/>
          <w:szCs w:val="24"/>
          <w:vertAlign w:val="superscript"/>
        </w:rPr>
        <w:footnoteReference w:id="1"/>
      </w:r>
      <w:r w:rsidRPr="002908BF">
        <w:rPr>
          <w:rFonts w:ascii="Palatino Linotype" w:hAnsi="Palatino Linotype" w:cs="Arial"/>
          <w:i/>
          <w:szCs w:val="24"/>
        </w:rPr>
        <w:t>.”</w:t>
      </w:r>
    </w:p>
    <w:p w14:paraId="2FA1D738" w14:textId="77777777" w:rsidR="00784E1E" w:rsidRPr="002908BF" w:rsidRDefault="00784E1E" w:rsidP="00776A98">
      <w:pPr>
        <w:spacing w:after="0" w:line="240" w:lineRule="auto"/>
        <w:ind w:left="567" w:right="567"/>
        <w:jc w:val="both"/>
        <w:rPr>
          <w:rFonts w:ascii="Palatino Linotype" w:hAnsi="Palatino Linotype" w:cs="Arial"/>
          <w:szCs w:val="24"/>
        </w:rPr>
      </w:pPr>
    </w:p>
    <w:p w14:paraId="6ECA46AD" w14:textId="0EAA3CF6" w:rsidR="00784E1E" w:rsidRPr="002908BF" w:rsidRDefault="00784E1E" w:rsidP="00776A98">
      <w:pPr>
        <w:spacing w:after="0" w:line="240" w:lineRule="auto"/>
        <w:ind w:left="567" w:right="567"/>
        <w:jc w:val="right"/>
        <w:rPr>
          <w:rFonts w:ascii="Palatino Linotype" w:hAnsi="Palatino Linotype" w:cs="Arial"/>
          <w:szCs w:val="24"/>
          <w:lang w:val="es-ES_tradnl"/>
        </w:rPr>
      </w:pPr>
      <w:r w:rsidRPr="002908BF">
        <w:rPr>
          <w:rFonts w:ascii="Palatino Linotype" w:hAnsi="Palatino Linotype" w:cs="Arial"/>
          <w:szCs w:val="24"/>
        </w:rPr>
        <w:t>(Énfasis añadido)</w:t>
      </w:r>
    </w:p>
    <w:p w14:paraId="02473E5F" w14:textId="77777777" w:rsidR="009808EA" w:rsidRPr="002908BF" w:rsidRDefault="009808EA" w:rsidP="00776A98">
      <w:pPr>
        <w:tabs>
          <w:tab w:val="left" w:pos="709"/>
        </w:tabs>
        <w:spacing w:after="0" w:line="360" w:lineRule="auto"/>
        <w:jc w:val="both"/>
        <w:rPr>
          <w:rFonts w:ascii="Palatino Linotype" w:hAnsi="Palatino Linotype" w:cs="Arial"/>
          <w:sz w:val="24"/>
          <w:szCs w:val="24"/>
          <w:lang w:val="es-ES_tradnl"/>
        </w:rPr>
      </w:pPr>
    </w:p>
    <w:p w14:paraId="1EC46ECF" w14:textId="5A479023" w:rsidR="009808EA" w:rsidRPr="002908BF" w:rsidRDefault="00784E1E" w:rsidP="00776A98">
      <w:pPr>
        <w:tabs>
          <w:tab w:val="left" w:pos="709"/>
        </w:tabs>
        <w:spacing w:after="0" w:line="360" w:lineRule="auto"/>
        <w:jc w:val="both"/>
        <w:rPr>
          <w:rFonts w:ascii="Palatino Linotype" w:hAnsi="Palatino Linotype" w:cs="Arial"/>
          <w:sz w:val="24"/>
          <w:szCs w:val="24"/>
          <w:lang w:val="es-ES_tradnl"/>
        </w:rPr>
      </w:pPr>
      <w:r w:rsidRPr="002908BF">
        <w:rPr>
          <w:rFonts w:ascii="Palatino Linotype" w:hAnsi="Palatino Linotype" w:cs="Arial"/>
          <w:sz w:val="24"/>
          <w:szCs w:val="24"/>
          <w:lang w:val="es-ES_tradnl"/>
        </w:rPr>
        <w:t xml:space="preserve">Atentos al contenido de las manifestaciones vertidas por las partes, en la audiencia de conciliación, </w:t>
      </w:r>
      <w:r w:rsidRPr="002908BF">
        <w:rPr>
          <w:rFonts w:ascii="Palatino Linotype" w:hAnsi="Palatino Linotype" w:cs="Arial"/>
          <w:b/>
          <w:sz w:val="24"/>
          <w:szCs w:val="24"/>
          <w:lang w:val="es-ES_tradnl"/>
        </w:rPr>
        <w:t xml:space="preserve">se acredita no haber </w:t>
      </w:r>
      <w:r w:rsidR="007E307F" w:rsidRPr="002908BF">
        <w:rPr>
          <w:rFonts w:ascii="Palatino Linotype" w:hAnsi="Palatino Linotype" w:cs="Arial"/>
          <w:b/>
          <w:sz w:val="24"/>
          <w:szCs w:val="24"/>
          <w:lang w:val="es-ES_tradnl"/>
        </w:rPr>
        <w:t xml:space="preserve">llegado a un </w:t>
      </w:r>
      <w:r w:rsidRPr="002908BF">
        <w:rPr>
          <w:rFonts w:ascii="Palatino Linotype" w:hAnsi="Palatino Linotype" w:cs="Arial"/>
          <w:b/>
          <w:sz w:val="24"/>
          <w:szCs w:val="24"/>
          <w:lang w:val="es-ES_tradnl"/>
        </w:rPr>
        <w:t>acuerdo conciliatorio</w:t>
      </w:r>
      <w:r w:rsidRPr="002908BF">
        <w:rPr>
          <w:rFonts w:ascii="Palatino Linotype" w:hAnsi="Palatino Linotype" w:cs="Arial"/>
          <w:sz w:val="24"/>
          <w:szCs w:val="24"/>
          <w:lang w:val="es-ES_tradnl"/>
        </w:rPr>
        <w:t xml:space="preserve">, en consecuencia, podemos concluir que la </w:t>
      </w:r>
      <w:r w:rsidRPr="002908BF">
        <w:rPr>
          <w:rFonts w:ascii="Palatino Linotype" w:hAnsi="Palatino Linotype" w:cs="Arial"/>
          <w:i/>
          <w:sz w:val="24"/>
          <w:szCs w:val="24"/>
          <w:lang w:val="es-ES_tradnl"/>
        </w:rPr>
        <w:t>Litis</w:t>
      </w:r>
      <w:r w:rsidRPr="002908BF">
        <w:rPr>
          <w:rFonts w:ascii="Palatino Linotype" w:hAnsi="Palatino Linotype" w:cs="Arial"/>
          <w:sz w:val="24"/>
          <w:szCs w:val="24"/>
          <w:lang w:val="es-ES_tradnl"/>
        </w:rPr>
        <w:t xml:space="preserve"> en el presente asunto, se centra en determinar si el Poder Judicial, en su carácter de responsable del tratamiento de los datos personales, emitió respuesta en términos de Ley, </w:t>
      </w:r>
      <w:r w:rsidR="00E316A9" w:rsidRPr="002908BF">
        <w:rPr>
          <w:rFonts w:ascii="Palatino Linotype" w:hAnsi="Palatino Linotype" w:cs="Arial"/>
          <w:sz w:val="24"/>
          <w:szCs w:val="24"/>
          <w:lang w:val="es-ES_tradnl"/>
        </w:rPr>
        <w:t>por lo q</w:t>
      </w:r>
      <w:r w:rsidRPr="002908BF">
        <w:rPr>
          <w:rFonts w:ascii="Palatino Linotype" w:hAnsi="Palatino Linotype" w:cs="Arial"/>
          <w:sz w:val="24"/>
          <w:szCs w:val="24"/>
          <w:lang w:val="es-ES_tradnl"/>
        </w:rPr>
        <w:t>ue</w:t>
      </w:r>
      <w:r w:rsidR="00AD198B" w:rsidRPr="002908BF">
        <w:rPr>
          <w:rFonts w:ascii="Palatino Linotype" w:hAnsi="Palatino Linotype" w:cs="Arial"/>
          <w:sz w:val="24"/>
          <w:szCs w:val="24"/>
          <w:lang w:val="es-ES_tradnl"/>
        </w:rPr>
        <w:t>, se procede en los términos siguientes:</w:t>
      </w:r>
    </w:p>
    <w:p w14:paraId="0577C72D" w14:textId="77777777" w:rsidR="004B0A54" w:rsidRPr="002908BF" w:rsidRDefault="004B0A54" w:rsidP="00776A98">
      <w:pPr>
        <w:tabs>
          <w:tab w:val="left" w:pos="709"/>
        </w:tabs>
        <w:spacing w:after="0" w:line="360" w:lineRule="auto"/>
        <w:jc w:val="both"/>
        <w:rPr>
          <w:rFonts w:ascii="Palatino Linotype" w:hAnsi="Palatino Linotype" w:cs="Arial"/>
          <w:sz w:val="24"/>
          <w:szCs w:val="24"/>
          <w:lang w:val="es-ES_tradnl"/>
        </w:rPr>
      </w:pPr>
    </w:p>
    <w:p w14:paraId="5F20CAE9" w14:textId="1BFEDBA9" w:rsidR="004B0A54" w:rsidRPr="002908BF" w:rsidRDefault="00FC4A26" w:rsidP="00776A98">
      <w:pPr>
        <w:tabs>
          <w:tab w:val="left" w:pos="709"/>
        </w:tabs>
        <w:spacing w:after="0" w:line="360" w:lineRule="auto"/>
        <w:jc w:val="both"/>
        <w:rPr>
          <w:rFonts w:ascii="Palatino Linotype" w:hAnsi="Palatino Linotype" w:cs="Arial"/>
          <w:sz w:val="24"/>
          <w:szCs w:val="24"/>
          <w:lang w:val="es-ES_tradnl"/>
        </w:rPr>
      </w:pPr>
      <w:r w:rsidRPr="002908BF">
        <w:rPr>
          <w:rFonts w:ascii="Palatino Linotype" w:hAnsi="Palatino Linotype" w:cs="Arial"/>
          <w:sz w:val="24"/>
          <w:szCs w:val="24"/>
          <w:lang w:val="es-ES_tradnl"/>
        </w:rPr>
        <w:t>D</w:t>
      </w:r>
      <w:r w:rsidR="00AD198B" w:rsidRPr="002908BF">
        <w:rPr>
          <w:rFonts w:ascii="Palatino Linotype" w:hAnsi="Palatino Linotype" w:cs="Arial"/>
          <w:sz w:val="24"/>
          <w:szCs w:val="24"/>
          <w:lang w:val="es-ES_tradnl"/>
        </w:rPr>
        <w:t xml:space="preserve">e conformidad con las constancias del expediente electrónico, particularmente, de la solicitud de acceso a datos personales, se acredita que la parte </w:t>
      </w:r>
      <w:r w:rsidR="00AD198B" w:rsidRPr="002908BF">
        <w:rPr>
          <w:rFonts w:ascii="Palatino Linotype" w:hAnsi="Palatino Linotype" w:cs="Arial"/>
          <w:b/>
          <w:sz w:val="24"/>
          <w:szCs w:val="24"/>
          <w:lang w:val="es-ES_tradnl"/>
        </w:rPr>
        <w:t>Recurrente</w:t>
      </w:r>
      <w:r w:rsidR="00AD198B" w:rsidRPr="002908BF">
        <w:rPr>
          <w:rFonts w:ascii="Palatino Linotype" w:hAnsi="Palatino Linotype" w:cs="Arial"/>
          <w:sz w:val="24"/>
          <w:szCs w:val="24"/>
          <w:lang w:val="es-ES_tradnl"/>
        </w:rPr>
        <w:t xml:space="preserve">, peticiona de manera precisa, lo siguiente: </w:t>
      </w:r>
    </w:p>
    <w:p w14:paraId="19F0EE18" w14:textId="0804FF80" w:rsidR="009808EA" w:rsidRPr="002908BF" w:rsidRDefault="009808EA" w:rsidP="00776A98">
      <w:pPr>
        <w:tabs>
          <w:tab w:val="left" w:pos="709"/>
        </w:tabs>
        <w:spacing w:after="0" w:line="360" w:lineRule="auto"/>
        <w:jc w:val="both"/>
        <w:rPr>
          <w:rFonts w:ascii="Palatino Linotype" w:hAnsi="Palatino Linotype" w:cs="Arial"/>
          <w:sz w:val="24"/>
          <w:szCs w:val="24"/>
        </w:rPr>
      </w:pPr>
    </w:p>
    <w:p w14:paraId="36E40A69" w14:textId="39F2F083" w:rsidR="00FC4A26" w:rsidRPr="002908BF" w:rsidRDefault="00AD198B" w:rsidP="00776A98">
      <w:pPr>
        <w:pStyle w:val="Prrafodelista"/>
        <w:numPr>
          <w:ilvl w:val="0"/>
          <w:numId w:val="36"/>
        </w:numPr>
        <w:tabs>
          <w:tab w:val="left" w:pos="709"/>
        </w:tabs>
        <w:spacing w:line="360" w:lineRule="auto"/>
        <w:jc w:val="both"/>
        <w:rPr>
          <w:rFonts w:ascii="Palatino Linotype" w:hAnsi="Palatino Linotype" w:cs="Arial"/>
        </w:rPr>
      </w:pPr>
      <w:r w:rsidRPr="002908BF">
        <w:rPr>
          <w:rFonts w:ascii="Palatino Linotype" w:hAnsi="Palatino Linotype" w:cs="Arial"/>
          <w:u w:val="single"/>
        </w:rPr>
        <w:t>El origen de los datos personales</w:t>
      </w:r>
      <w:r w:rsidRPr="002908BF">
        <w:rPr>
          <w:rFonts w:ascii="Palatino Linotype" w:hAnsi="Palatino Linotype" w:cs="Arial"/>
        </w:rPr>
        <w:t xml:space="preserve"> sensibles de </w:t>
      </w:r>
      <w:r w:rsidR="00FC4A26" w:rsidRPr="002908BF">
        <w:rPr>
          <w:rFonts w:ascii="Palatino Linotype" w:hAnsi="Palatino Linotype" w:cs="Arial"/>
        </w:rPr>
        <w:t xml:space="preserve">mi menor hijo de iniciales </w:t>
      </w:r>
      <w:r w:rsidR="00A820F1" w:rsidRPr="002908BF">
        <w:rPr>
          <w:rFonts w:ascii="Palatino Linotype" w:hAnsi="Palatino Linotype" w:cs="Arial"/>
        </w:rPr>
        <w:t>XXXX</w:t>
      </w:r>
      <w:r w:rsidR="00FC4A26" w:rsidRPr="002908BF">
        <w:rPr>
          <w:rFonts w:ascii="Palatino Linotype" w:hAnsi="Palatino Linotype" w:cs="Arial"/>
        </w:rPr>
        <w:t>;</w:t>
      </w:r>
    </w:p>
    <w:p w14:paraId="31CCA6D2" w14:textId="77777777" w:rsidR="00FC4A26" w:rsidRPr="002908BF" w:rsidRDefault="00FC4A26" w:rsidP="00776A98">
      <w:pPr>
        <w:pStyle w:val="Prrafodelista"/>
        <w:numPr>
          <w:ilvl w:val="0"/>
          <w:numId w:val="36"/>
        </w:numPr>
        <w:tabs>
          <w:tab w:val="left" w:pos="709"/>
        </w:tabs>
        <w:spacing w:line="360" w:lineRule="auto"/>
        <w:jc w:val="both"/>
        <w:rPr>
          <w:rFonts w:ascii="Palatino Linotype" w:hAnsi="Palatino Linotype" w:cs="Arial"/>
        </w:rPr>
      </w:pPr>
      <w:r w:rsidRPr="002908BF">
        <w:rPr>
          <w:rFonts w:ascii="Palatino Linotype" w:hAnsi="Palatino Linotype" w:cs="Arial"/>
        </w:rPr>
        <w:lastRenderedPageBreak/>
        <w:t xml:space="preserve">Así </w:t>
      </w:r>
      <w:r w:rsidR="00AD198B" w:rsidRPr="002908BF">
        <w:rPr>
          <w:rFonts w:ascii="Palatino Linotype" w:hAnsi="Palatino Linotype" w:cs="Arial"/>
        </w:rPr>
        <w:t xml:space="preserve">como </w:t>
      </w:r>
      <w:r w:rsidR="00AD198B" w:rsidRPr="002908BF">
        <w:rPr>
          <w:rFonts w:ascii="Palatino Linotype" w:hAnsi="Palatino Linotype" w:cs="Arial"/>
          <w:u w:val="single"/>
        </w:rPr>
        <w:t>las condiciones del tratamiento y finalidad del cual sean objeto</w:t>
      </w:r>
      <w:r w:rsidR="00AD198B" w:rsidRPr="002908BF">
        <w:rPr>
          <w:rFonts w:ascii="Palatino Linotype" w:hAnsi="Palatino Linotype" w:cs="Arial"/>
        </w:rPr>
        <w:t>, mismos que fueran recabados a través del auto de contestación de demanda de fecha 16 de diciembre de 2022, dictado en el expediente número 1243/2022 del índice del Juzgado Segundo Civil de Primera Instancia del Distrito Judicial de El Oro, con residencia en Atlacomulco Estado de México</w:t>
      </w:r>
      <w:r w:rsidRPr="002908BF">
        <w:rPr>
          <w:rFonts w:ascii="Palatino Linotype" w:hAnsi="Palatino Linotype" w:cs="Arial"/>
        </w:rPr>
        <w:t>;</w:t>
      </w:r>
    </w:p>
    <w:p w14:paraId="4AEAD168" w14:textId="198558CD" w:rsidR="009808EA" w:rsidRPr="002908BF" w:rsidRDefault="00AD198B" w:rsidP="00776A98">
      <w:pPr>
        <w:pStyle w:val="Prrafodelista"/>
        <w:numPr>
          <w:ilvl w:val="0"/>
          <w:numId w:val="36"/>
        </w:numPr>
        <w:tabs>
          <w:tab w:val="left" w:pos="709"/>
        </w:tabs>
        <w:spacing w:line="360" w:lineRule="auto"/>
        <w:jc w:val="both"/>
        <w:rPr>
          <w:rFonts w:ascii="Palatino Linotype" w:hAnsi="Palatino Linotype" w:cs="Arial"/>
        </w:rPr>
      </w:pPr>
      <w:r w:rsidRPr="002908BF">
        <w:rPr>
          <w:rFonts w:ascii="Palatino Linotype" w:hAnsi="Palatino Linotype" w:cs="Arial"/>
        </w:rPr>
        <w:t xml:space="preserve">Asimismo, solicito información relacionada con las </w:t>
      </w:r>
      <w:r w:rsidRPr="002908BF">
        <w:rPr>
          <w:rFonts w:ascii="Palatino Linotype" w:hAnsi="Palatino Linotype" w:cs="Arial"/>
          <w:u w:val="single"/>
        </w:rPr>
        <w:t>medidas adoptadas para el consentimiento del tratamiento de dicha información personal</w:t>
      </w:r>
      <w:r w:rsidRPr="002908BF">
        <w:rPr>
          <w:rFonts w:ascii="Palatino Linotype" w:hAnsi="Palatino Linotype" w:cs="Arial"/>
        </w:rPr>
        <w:t xml:space="preserve"> por parte de quienes ejercemos la patria potestad al momento del dictado de la resolución judicial antes referida.</w:t>
      </w:r>
    </w:p>
    <w:p w14:paraId="5999C9CC" w14:textId="77777777" w:rsidR="00AD198B" w:rsidRPr="002908BF" w:rsidRDefault="00AD198B" w:rsidP="00776A98">
      <w:pPr>
        <w:tabs>
          <w:tab w:val="left" w:pos="709"/>
        </w:tabs>
        <w:spacing w:after="0" w:line="360" w:lineRule="auto"/>
        <w:jc w:val="both"/>
        <w:rPr>
          <w:rFonts w:ascii="Palatino Linotype" w:hAnsi="Palatino Linotype" w:cs="Arial"/>
          <w:sz w:val="24"/>
          <w:szCs w:val="24"/>
        </w:rPr>
      </w:pPr>
    </w:p>
    <w:p w14:paraId="6CD98897" w14:textId="633F3182" w:rsidR="00FC4A26" w:rsidRPr="002908BF" w:rsidRDefault="00FC4A26"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A dicha solicitud, agregó los documentos electrónicos denominados “</w:t>
      </w:r>
      <w:r w:rsidR="00A820F1" w:rsidRPr="002908BF">
        <w:rPr>
          <w:rFonts w:ascii="Palatino Linotype" w:hAnsi="Palatino Linotype" w:cs="Arial"/>
          <w:b/>
          <w:i/>
          <w:sz w:val="24"/>
          <w:szCs w:val="24"/>
        </w:rPr>
        <w:t>XXXX</w:t>
      </w:r>
      <w:r w:rsidRPr="002908BF">
        <w:rPr>
          <w:rFonts w:ascii="Palatino Linotype" w:hAnsi="Palatino Linotype" w:cs="Arial"/>
          <w:b/>
          <w:i/>
          <w:sz w:val="24"/>
          <w:szCs w:val="24"/>
        </w:rPr>
        <w:t xml:space="preserve"> INE.pdf</w:t>
      </w:r>
      <w:r w:rsidRPr="002908BF">
        <w:rPr>
          <w:rFonts w:ascii="Palatino Linotype" w:hAnsi="Palatino Linotype" w:cs="Arial"/>
          <w:sz w:val="24"/>
          <w:szCs w:val="24"/>
        </w:rPr>
        <w:t xml:space="preserve"> y </w:t>
      </w:r>
      <w:r w:rsidR="00A820F1" w:rsidRPr="002908BF">
        <w:rPr>
          <w:rFonts w:ascii="Palatino Linotype" w:hAnsi="Palatino Linotype" w:cs="Arial"/>
          <w:b/>
          <w:i/>
          <w:sz w:val="24"/>
          <w:szCs w:val="24"/>
        </w:rPr>
        <w:t>XXX</w:t>
      </w:r>
      <w:r w:rsidRPr="002908BF">
        <w:rPr>
          <w:rFonts w:ascii="Palatino Linotype" w:hAnsi="Palatino Linotype" w:cs="Arial"/>
          <w:b/>
          <w:i/>
          <w:sz w:val="24"/>
          <w:szCs w:val="24"/>
        </w:rPr>
        <w:t xml:space="preserve"> ACTA DE NACIMIENTO.pdf</w:t>
      </w:r>
      <w:r w:rsidRPr="002908BF">
        <w:rPr>
          <w:rFonts w:ascii="Palatino Linotype" w:hAnsi="Palatino Linotype" w:cs="Arial"/>
          <w:sz w:val="24"/>
          <w:szCs w:val="24"/>
        </w:rPr>
        <w:t xml:space="preserve">”, consistentes en credencial para votar expedida por el Instituto Nacional Electoral, expedida a favor del Solicitante, y el acta de nacimiento del menor de edad, de iniciales </w:t>
      </w:r>
      <w:r w:rsidR="00A820F1" w:rsidRPr="002908BF">
        <w:rPr>
          <w:rFonts w:ascii="Palatino Linotype" w:hAnsi="Palatino Linotype" w:cs="Arial"/>
          <w:sz w:val="24"/>
          <w:szCs w:val="24"/>
        </w:rPr>
        <w:t>XXXX</w:t>
      </w:r>
      <w:r w:rsidRPr="002908BF">
        <w:rPr>
          <w:rFonts w:ascii="Palatino Linotype" w:hAnsi="Palatino Linotype" w:cs="Arial"/>
          <w:sz w:val="24"/>
          <w:szCs w:val="24"/>
        </w:rPr>
        <w:t>.</w:t>
      </w:r>
    </w:p>
    <w:p w14:paraId="7059FC64" w14:textId="77777777" w:rsidR="00FC4A26" w:rsidRPr="002908BF" w:rsidRDefault="00FC4A26" w:rsidP="00776A98">
      <w:pPr>
        <w:tabs>
          <w:tab w:val="left" w:pos="709"/>
        </w:tabs>
        <w:spacing w:after="0" w:line="360" w:lineRule="auto"/>
        <w:jc w:val="both"/>
        <w:rPr>
          <w:rFonts w:ascii="Palatino Linotype" w:hAnsi="Palatino Linotype" w:cs="Arial"/>
          <w:sz w:val="24"/>
          <w:szCs w:val="24"/>
        </w:rPr>
      </w:pPr>
    </w:p>
    <w:p w14:paraId="0A5C9DA5" w14:textId="72EDB407" w:rsidR="005B5CEF" w:rsidRPr="002908BF" w:rsidRDefault="00FC4A26" w:rsidP="00776A98">
      <w:pPr>
        <w:tabs>
          <w:tab w:val="left" w:pos="709"/>
        </w:tabs>
        <w:spacing w:after="0" w:line="360" w:lineRule="auto"/>
        <w:jc w:val="both"/>
        <w:rPr>
          <w:rFonts w:ascii="Palatino Linotype" w:hAnsi="Palatino Linotype" w:cs="Arial"/>
          <w:sz w:val="24"/>
          <w:szCs w:val="24"/>
          <w:lang w:val="es-ES"/>
        </w:rPr>
      </w:pPr>
      <w:r w:rsidRPr="002908BF">
        <w:rPr>
          <w:rFonts w:ascii="Palatino Linotype" w:hAnsi="Palatino Linotype" w:cs="Arial"/>
          <w:sz w:val="24"/>
          <w:szCs w:val="24"/>
          <w:lang w:val="es-ES"/>
        </w:rPr>
        <w:t xml:space="preserve">El </w:t>
      </w:r>
      <w:r w:rsidRPr="002908BF">
        <w:rPr>
          <w:rFonts w:ascii="Palatino Linotype" w:hAnsi="Palatino Linotype" w:cs="Arial"/>
          <w:b/>
          <w:sz w:val="24"/>
          <w:szCs w:val="24"/>
          <w:lang w:val="es-ES"/>
        </w:rPr>
        <w:t>Responsable del tratamiento de los datos personales</w:t>
      </w:r>
      <w:r w:rsidRPr="002908BF">
        <w:rPr>
          <w:rFonts w:ascii="Palatino Linotype" w:hAnsi="Palatino Linotype" w:cs="Arial"/>
          <w:sz w:val="24"/>
          <w:szCs w:val="24"/>
          <w:lang w:val="es-ES"/>
        </w:rPr>
        <w:t>, en un primer momento, en fecha dieciséis de marzo de dos mil veintitrés, emitió respuesta por medio del documento electrónico “</w:t>
      </w:r>
      <w:r w:rsidRPr="002908BF">
        <w:rPr>
          <w:rFonts w:ascii="Palatino Linotype" w:hAnsi="Palatino Linotype" w:cs="Arial"/>
          <w:b/>
          <w:i/>
          <w:sz w:val="24"/>
          <w:szCs w:val="24"/>
          <w:lang w:val="es-ES"/>
        </w:rPr>
        <w:t>230316 RESPUESTA 004 AD.pdf</w:t>
      </w:r>
      <w:r w:rsidRPr="002908BF">
        <w:rPr>
          <w:rFonts w:ascii="Palatino Linotype" w:hAnsi="Palatino Linotype" w:cs="Arial"/>
          <w:sz w:val="24"/>
          <w:szCs w:val="24"/>
          <w:lang w:val="es-ES"/>
        </w:rPr>
        <w:t xml:space="preserve">”, informando que el entonces Solicitante pretende acceder a datos personales de una persona distinta con iniciales </w:t>
      </w:r>
      <w:r w:rsidR="00A820F1" w:rsidRPr="002908BF">
        <w:rPr>
          <w:rFonts w:ascii="Palatino Linotype" w:hAnsi="Palatino Linotype" w:cs="Arial"/>
          <w:sz w:val="24"/>
          <w:szCs w:val="24"/>
          <w:lang w:val="es-ES"/>
        </w:rPr>
        <w:t>XXXX</w:t>
      </w:r>
      <w:r w:rsidRPr="002908BF">
        <w:rPr>
          <w:rFonts w:ascii="Palatino Linotype" w:hAnsi="Palatino Linotype" w:cs="Arial"/>
          <w:sz w:val="24"/>
          <w:szCs w:val="24"/>
          <w:lang w:val="es-ES"/>
        </w:rPr>
        <w:t>, por lo que debe comparecer a las oficinas de la Unidad de Transparencia, a efecto de constar su carácter de titular de los datos personales.</w:t>
      </w:r>
      <w:r w:rsidR="005B5CEF" w:rsidRPr="002908BF">
        <w:rPr>
          <w:rFonts w:ascii="Palatino Linotype" w:hAnsi="Palatino Linotype" w:cs="Arial"/>
          <w:sz w:val="24"/>
          <w:szCs w:val="24"/>
          <w:lang w:val="es-ES"/>
        </w:rPr>
        <w:t xml:space="preserve"> </w:t>
      </w:r>
      <w:r w:rsidRPr="002908BF">
        <w:rPr>
          <w:rFonts w:ascii="Palatino Linotype" w:hAnsi="Palatino Linotype" w:cs="Arial"/>
          <w:sz w:val="24"/>
          <w:szCs w:val="24"/>
          <w:lang w:val="es-ES"/>
        </w:rPr>
        <w:t xml:space="preserve">En fecha treinta y uno de marzo de dos mil veintitrés, el entonces Solicitante compareció junto a la persona con iniciales </w:t>
      </w:r>
      <w:r w:rsidR="00A820F1" w:rsidRPr="002908BF">
        <w:rPr>
          <w:rFonts w:ascii="Palatino Linotype" w:hAnsi="Palatino Linotype" w:cs="Arial"/>
          <w:sz w:val="24"/>
          <w:szCs w:val="24"/>
          <w:lang w:val="es-ES"/>
        </w:rPr>
        <w:t>XXXX</w:t>
      </w:r>
      <w:r w:rsidRPr="002908BF">
        <w:rPr>
          <w:rFonts w:ascii="Palatino Linotype" w:hAnsi="Palatino Linotype" w:cs="Arial"/>
          <w:sz w:val="24"/>
          <w:szCs w:val="24"/>
          <w:lang w:val="es-ES"/>
        </w:rPr>
        <w:t>, en las oficinas del Responsable del Trata</w:t>
      </w:r>
      <w:r w:rsidR="005B5CEF" w:rsidRPr="002908BF">
        <w:rPr>
          <w:rFonts w:ascii="Palatino Linotype" w:hAnsi="Palatino Linotype" w:cs="Arial"/>
          <w:sz w:val="24"/>
          <w:szCs w:val="24"/>
          <w:lang w:val="es-ES"/>
        </w:rPr>
        <w:t xml:space="preserve">miento </w:t>
      </w:r>
      <w:r w:rsidR="005B5CEF" w:rsidRPr="002908BF">
        <w:rPr>
          <w:rFonts w:ascii="Palatino Linotype" w:hAnsi="Palatino Linotype" w:cs="Arial"/>
          <w:sz w:val="24"/>
          <w:szCs w:val="24"/>
          <w:lang w:val="es-ES"/>
        </w:rPr>
        <w:lastRenderedPageBreak/>
        <w:t>de los Datos Personales, ratificando el contenido de la solicitud de acceso a datos personales y autorizando al Solicitante, el ejercicio de sus derechos.</w:t>
      </w:r>
    </w:p>
    <w:p w14:paraId="03BD28B9" w14:textId="77777777" w:rsidR="005B5CEF" w:rsidRPr="002908BF" w:rsidRDefault="005B5CEF" w:rsidP="00776A98">
      <w:pPr>
        <w:tabs>
          <w:tab w:val="left" w:pos="709"/>
        </w:tabs>
        <w:spacing w:after="0" w:line="360" w:lineRule="auto"/>
        <w:jc w:val="both"/>
        <w:rPr>
          <w:rFonts w:ascii="Palatino Linotype" w:hAnsi="Palatino Linotype" w:cs="Arial"/>
          <w:sz w:val="24"/>
          <w:szCs w:val="24"/>
          <w:lang w:val="es-ES"/>
        </w:rPr>
      </w:pPr>
    </w:p>
    <w:p w14:paraId="1ED3D448" w14:textId="1E18664F" w:rsidR="00FC4A26" w:rsidRPr="002908BF" w:rsidRDefault="00FC4A26" w:rsidP="00776A98">
      <w:pPr>
        <w:tabs>
          <w:tab w:val="left" w:pos="709"/>
        </w:tabs>
        <w:spacing w:after="0" w:line="360" w:lineRule="auto"/>
        <w:jc w:val="both"/>
        <w:rPr>
          <w:rFonts w:ascii="Palatino Linotype" w:hAnsi="Palatino Linotype" w:cs="Arial"/>
          <w:sz w:val="24"/>
          <w:szCs w:val="24"/>
          <w:lang w:val="es-ES"/>
        </w:rPr>
      </w:pPr>
      <w:r w:rsidRPr="002908BF">
        <w:rPr>
          <w:rFonts w:ascii="Palatino Linotype" w:hAnsi="Palatino Linotype" w:cs="Arial"/>
          <w:sz w:val="24"/>
          <w:szCs w:val="24"/>
          <w:lang w:val="es-ES"/>
        </w:rPr>
        <w:t xml:space="preserve">Derivado de la comparecencia y ratificación del contenido de la solicitud de acceso a datos personales, el responsable del tratamiento de datos personales, emitió respuesta por medio del documento electrónico </w:t>
      </w:r>
      <w:r w:rsidRPr="002908BF">
        <w:rPr>
          <w:rFonts w:ascii="Palatino Linotype" w:hAnsi="Palatino Linotype" w:cs="Arial"/>
          <w:i/>
          <w:sz w:val="24"/>
          <w:szCs w:val="24"/>
          <w:lang w:val="es-ES"/>
        </w:rPr>
        <w:t>“</w:t>
      </w:r>
      <w:r w:rsidRPr="002908BF">
        <w:rPr>
          <w:rFonts w:ascii="Palatino Linotype" w:hAnsi="Palatino Linotype" w:cs="Arial"/>
          <w:b/>
          <w:i/>
          <w:sz w:val="24"/>
          <w:szCs w:val="24"/>
          <w:lang w:val="es-ES"/>
        </w:rPr>
        <w:t>230331 RESPUESTA A SOLICITUD 004 AD.pdf</w:t>
      </w:r>
      <w:r w:rsidRPr="002908BF">
        <w:rPr>
          <w:rFonts w:ascii="Palatino Linotype" w:hAnsi="Palatino Linotype" w:cs="Arial"/>
          <w:i/>
          <w:sz w:val="24"/>
          <w:szCs w:val="24"/>
          <w:lang w:val="es-ES"/>
        </w:rPr>
        <w:t>”</w:t>
      </w:r>
      <w:r w:rsidRPr="002908BF">
        <w:rPr>
          <w:rFonts w:ascii="Palatino Linotype" w:hAnsi="Palatino Linotype" w:cs="Arial"/>
          <w:sz w:val="24"/>
          <w:szCs w:val="24"/>
          <w:lang w:val="es-ES"/>
        </w:rPr>
        <w:t>, del que sustancialmente se desprende el contenido siguiente:</w:t>
      </w:r>
    </w:p>
    <w:p w14:paraId="26F60496" w14:textId="77777777" w:rsidR="00FC4A26" w:rsidRPr="002908BF" w:rsidRDefault="00FC4A26" w:rsidP="00776A98">
      <w:pPr>
        <w:tabs>
          <w:tab w:val="left" w:pos="709"/>
        </w:tabs>
        <w:spacing w:after="0" w:line="360" w:lineRule="auto"/>
        <w:jc w:val="both"/>
        <w:rPr>
          <w:rFonts w:ascii="Palatino Linotype" w:hAnsi="Palatino Linotype" w:cs="Arial"/>
          <w:sz w:val="24"/>
          <w:szCs w:val="24"/>
          <w:lang w:val="es-ES"/>
        </w:rPr>
      </w:pPr>
    </w:p>
    <w:p w14:paraId="3F837F29" w14:textId="77777777" w:rsidR="00FC4A26" w:rsidRPr="002908BF" w:rsidRDefault="00FC4A26"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lang w:val="es-ES"/>
        </w:rPr>
        <w:t>“</w:t>
      </w:r>
      <w:r w:rsidRPr="002908BF">
        <w:rPr>
          <w:rFonts w:ascii="Palatino Linotype" w:hAnsi="Palatino Linotype" w:cs="Arial"/>
          <w:i/>
          <w:szCs w:val="24"/>
        </w:rPr>
        <w:t xml:space="preserve">En este sentido, en fecha veintisiete de febrero del año en curso, se solicitó al Juzgado Segundo Civil del Distrito Judicial de El Oro con Residencia en Atlacomulco del Tribunal Superior de Justicia del Estado de México informara lo requerido por el solicitante, por lo que, mediante oficio número 581 el Juzgado en comento rindió su informe, indicando lo siguiente: </w:t>
      </w:r>
    </w:p>
    <w:p w14:paraId="32B219CB" w14:textId="77777777" w:rsidR="00FC4A26" w:rsidRPr="002908BF" w:rsidRDefault="00FC4A26" w:rsidP="00776A98">
      <w:pPr>
        <w:spacing w:after="0" w:line="240" w:lineRule="auto"/>
        <w:ind w:left="567" w:right="567"/>
        <w:jc w:val="both"/>
        <w:rPr>
          <w:rFonts w:ascii="Palatino Linotype" w:hAnsi="Palatino Linotype" w:cs="Arial"/>
          <w:i/>
          <w:szCs w:val="24"/>
        </w:rPr>
      </w:pPr>
    </w:p>
    <w:p w14:paraId="759448AD" w14:textId="239E922E" w:rsidR="00FC4A26" w:rsidRPr="002908BF" w:rsidRDefault="00FC4A26" w:rsidP="00776A98">
      <w:pPr>
        <w:spacing w:after="0" w:line="240" w:lineRule="auto"/>
        <w:ind w:left="567" w:right="567"/>
        <w:jc w:val="both"/>
        <w:rPr>
          <w:rFonts w:ascii="Palatino Linotype" w:hAnsi="Palatino Linotype" w:cs="Arial"/>
          <w:i/>
          <w:iCs/>
          <w:szCs w:val="24"/>
        </w:rPr>
      </w:pPr>
      <w:r w:rsidRPr="002908BF">
        <w:rPr>
          <w:rFonts w:ascii="Palatino Linotype" w:hAnsi="Palatino Linotype" w:cs="Arial"/>
          <w:i/>
          <w:iCs/>
          <w:szCs w:val="24"/>
        </w:rPr>
        <w:t xml:space="preserve">1. - Se le hace saber que sí existe el expediente 1243/2022, relativo al juicio de Controversias de VIOLENCIA FAMILIAR promovido por </w:t>
      </w:r>
      <w:r w:rsidR="004B737E" w:rsidRPr="002908BF">
        <w:rPr>
          <w:rFonts w:ascii="Palatino Linotype" w:hAnsi="Palatino Linotype" w:cs="Arial"/>
          <w:i/>
          <w:iCs/>
          <w:szCs w:val="24"/>
        </w:rPr>
        <w:t>XXXXXXXXXXXXXXXXXXXXXXXX</w:t>
      </w:r>
      <w:r w:rsidRPr="002908BF">
        <w:rPr>
          <w:rFonts w:ascii="Palatino Linotype" w:hAnsi="Palatino Linotype" w:cs="Arial"/>
          <w:i/>
          <w:iCs/>
          <w:szCs w:val="24"/>
        </w:rPr>
        <w:t xml:space="preserve"> en contra de </w:t>
      </w:r>
      <w:r w:rsidR="004C2CBE" w:rsidRPr="002908BF">
        <w:rPr>
          <w:rFonts w:ascii="Palatino Linotype" w:hAnsi="Palatino Linotype" w:cs="Arial"/>
          <w:i/>
          <w:iCs/>
          <w:szCs w:val="24"/>
        </w:rPr>
        <w:t>XXXXXXXXXXXXXXXXXXXXXXXXX</w:t>
      </w:r>
    </w:p>
    <w:p w14:paraId="54B4FD12" w14:textId="77777777" w:rsidR="00FC4A26" w:rsidRPr="002908BF" w:rsidRDefault="00FC4A26"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iCs/>
          <w:szCs w:val="24"/>
        </w:rPr>
        <w:t>.</w:t>
      </w:r>
    </w:p>
    <w:p w14:paraId="3E5D8EDB" w14:textId="3B3B6E83" w:rsidR="00FC4A26" w:rsidRPr="002908BF" w:rsidRDefault="00FC4A26" w:rsidP="00776A98">
      <w:pPr>
        <w:spacing w:after="0" w:line="240" w:lineRule="auto"/>
        <w:ind w:left="567" w:right="567"/>
        <w:jc w:val="both"/>
        <w:rPr>
          <w:rFonts w:ascii="Palatino Linotype" w:hAnsi="Palatino Linotype" w:cs="Arial"/>
          <w:bCs/>
          <w:i/>
          <w:iCs/>
          <w:szCs w:val="24"/>
        </w:rPr>
      </w:pPr>
      <w:r w:rsidRPr="002908BF">
        <w:rPr>
          <w:rFonts w:ascii="Palatino Linotype" w:hAnsi="Palatino Linotype" w:cs="Arial"/>
          <w:b/>
          <w:bCs/>
          <w:i/>
          <w:iCs/>
          <w:szCs w:val="24"/>
        </w:rPr>
        <w:t xml:space="preserve">2. </w:t>
      </w:r>
      <w:r w:rsidRPr="002908BF">
        <w:rPr>
          <w:rFonts w:ascii="Palatino Linotype" w:hAnsi="Palatino Linotype" w:cs="Arial"/>
          <w:i/>
          <w:iCs/>
          <w:szCs w:val="24"/>
        </w:rPr>
        <w:t xml:space="preserve">Informo que </w:t>
      </w:r>
      <w:r w:rsidR="005E2014" w:rsidRPr="002908BF">
        <w:rPr>
          <w:rFonts w:ascii="Palatino Linotype" w:hAnsi="Palatino Linotype" w:cs="Arial"/>
          <w:i/>
          <w:iCs/>
          <w:szCs w:val="24"/>
        </w:rPr>
        <w:t>XXXXXXXXXXXXXXXXXXXXXXXXXXXX</w:t>
      </w:r>
      <w:r w:rsidRPr="002908BF">
        <w:rPr>
          <w:rFonts w:ascii="Palatino Linotype" w:hAnsi="Palatino Linotype" w:cs="Arial"/>
          <w:i/>
          <w:iCs/>
          <w:szCs w:val="24"/>
        </w:rPr>
        <w:t xml:space="preserve">, </w:t>
      </w:r>
      <w:r w:rsidRPr="002908BF">
        <w:rPr>
          <w:rFonts w:ascii="Palatino Linotype" w:hAnsi="Palatino Linotype" w:cs="Arial"/>
          <w:b/>
          <w:bCs/>
          <w:i/>
          <w:iCs/>
          <w:szCs w:val="24"/>
        </w:rPr>
        <w:t>a la fecha NO ES MENOR DE EDAD.</w:t>
      </w:r>
    </w:p>
    <w:p w14:paraId="263E2FF1" w14:textId="77777777" w:rsidR="00FC4A26" w:rsidRPr="002908BF" w:rsidRDefault="00FC4A26" w:rsidP="00776A98">
      <w:pPr>
        <w:spacing w:after="0" w:line="240" w:lineRule="auto"/>
        <w:ind w:left="567" w:right="567"/>
        <w:jc w:val="both"/>
        <w:rPr>
          <w:rFonts w:ascii="Palatino Linotype" w:hAnsi="Palatino Linotype" w:cs="Arial"/>
          <w:bCs/>
          <w:i/>
          <w:iCs/>
          <w:szCs w:val="24"/>
        </w:rPr>
      </w:pPr>
    </w:p>
    <w:p w14:paraId="3AC1F5DC" w14:textId="1826D8B6" w:rsidR="00FC4A26" w:rsidRPr="002908BF" w:rsidRDefault="00FC4A26" w:rsidP="00776A98">
      <w:pPr>
        <w:spacing w:after="0" w:line="240" w:lineRule="auto"/>
        <w:ind w:left="567" w:right="567"/>
        <w:jc w:val="both"/>
        <w:rPr>
          <w:rFonts w:ascii="Palatino Linotype" w:hAnsi="Palatino Linotype" w:cs="Arial"/>
          <w:bCs/>
          <w:i/>
          <w:iCs/>
          <w:szCs w:val="24"/>
        </w:rPr>
      </w:pPr>
      <w:r w:rsidRPr="002908BF">
        <w:rPr>
          <w:rFonts w:ascii="Palatino Linotype" w:hAnsi="Palatino Linotype" w:cs="Arial"/>
          <w:b/>
          <w:bCs/>
          <w:i/>
          <w:iCs/>
          <w:szCs w:val="24"/>
        </w:rPr>
        <w:t xml:space="preserve">3. </w:t>
      </w:r>
      <w:r w:rsidRPr="002908BF">
        <w:rPr>
          <w:rFonts w:ascii="Palatino Linotype" w:hAnsi="Palatino Linotype" w:cs="Arial"/>
          <w:i/>
          <w:iCs/>
          <w:szCs w:val="24"/>
        </w:rPr>
        <w:t xml:space="preserve">Si se integran datos personales de </w:t>
      </w:r>
      <w:r w:rsidR="005E2014" w:rsidRPr="002908BF">
        <w:rPr>
          <w:rFonts w:ascii="Palatino Linotype" w:hAnsi="Palatino Linotype" w:cs="Arial"/>
          <w:i/>
          <w:iCs/>
          <w:szCs w:val="24"/>
        </w:rPr>
        <w:t>XXXXXXXXXXXXXXXXXXXXXXXXXX</w:t>
      </w:r>
      <w:r w:rsidRPr="002908BF">
        <w:rPr>
          <w:rFonts w:ascii="Palatino Linotype" w:hAnsi="Palatino Linotype" w:cs="Arial"/>
          <w:i/>
          <w:iCs/>
          <w:szCs w:val="24"/>
        </w:rPr>
        <w:t xml:space="preserve">. Respuesta.- Se informa que sí se integran datos personales. </w:t>
      </w:r>
    </w:p>
    <w:p w14:paraId="3E01D370" w14:textId="77777777" w:rsidR="00FC4A26" w:rsidRPr="002908BF" w:rsidRDefault="00FC4A26" w:rsidP="00776A98">
      <w:pPr>
        <w:spacing w:after="0" w:line="240" w:lineRule="auto"/>
        <w:ind w:left="567" w:right="567"/>
        <w:jc w:val="both"/>
        <w:rPr>
          <w:rFonts w:ascii="Palatino Linotype" w:hAnsi="Palatino Linotype" w:cs="Arial"/>
          <w:i/>
          <w:szCs w:val="24"/>
        </w:rPr>
      </w:pPr>
    </w:p>
    <w:p w14:paraId="67193358" w14:textId="77777777" w:rsidR="00FC4A26" w:rsidRPr="002908BF" w:rsidRDefault="00FC4A26"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bCs/>
          <w:i/>
          <w:iCs/>
          <w:szCs w:val="24"/>
        </w:rPr>
        <w:t xml:space="preserve">4. </w:t>
      </w:r>
      <w:r w:rsidRPr="002908BF">
        <w:rPr>
          <w:rFonts w:ascii="Palatino Linotype" w:hAnsi="Palatino Linotype" w:cs="Arial"/>
          <w:i/>
          <w:iCs/>
          <w:szCs w:val="24"/>
        </w:rPr>
        <w:t xml:space="preserve">El </w:t>
      </w:r>
      <w:r w:rsidRPr="002908BF">
        <w:rPr>
          <w:rFonts w:ascii="Palatino Linotype" w:hAnsi="Palatino Linotype" w:cs="Arial"/>
          <w:i/>
          <w:iCs/>
          <w:szCs w:val="24"/>
          <w:u w:val="single"/>
        </w:rPr>
        <w:t>listado de datos personales y origen:</w:t>
      </w:r>
      <w:r w:rsidRPr="002908BF">
        <w:rPr>
          <w:rFonts w:ascii="Palatino Linotype" w:hAnsi="Palatino Linotype" w:cs="Arial"/>
          <w:i/>
          <w:iCs/>
          <w:szCs w:val="24"/>
        </w:rPr>
        <w:t xml:space="preserve"> </w:t>
      </w:r>
    </w:p>
    <w:p w14:paraId="4CD3B7FF" w14:textId="4579F889" w:rsidR="00FC4A26" w:rsidRPr="002908BF" w:rsidRDefault="00FC4A26"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iCs/>
          <w:szCs w:val="24"/>
        </w:rPr>
        <w:t xml:space="preserve">a. - El acta de nacimiento exhibida por el señor </w:t>
      </w:r>
      <w:r w:rsidR="004B737E" w:rsidRPr="002908BF">
        <w:rPr>
          <w:rFonts w:ascii="Palatino Linotype" w:hAnsi="Palatino Linotype" w:cs="Arial"/>
          <w:i/>
          <w:iCs/>
          <w:szCs w:val="24"/>
        </w:rPr>
        <w:t>XXXXXXXXXXXXXXXXXXX</w:t>
      </w:r>
      <w:r w:rsidRPr="002908BF">
        <w:rPr>
          <w:rFonts w:ascii="Palatino Linotype" w:hAnsi="Palatino Linotype" w:cs="Arial"/>
          <w:i/>
          <w:iCs/>
          <w:szCs w:val="24"/>
        </w:rPr>
        <w:t xml:space="preserve"> </w:t>
      </w:r>
      <w:r w:rsidR="004B737E" w:rsidRPr="002908BF">
        <w:rPr>
          <w:rFonts w:ascii="Palatino Linotype" w:hAnsi="Palatino Linotype" w:cs="Arial"/>
          <w:i/>
          <w:iCs/>
          <w:szCs w:val="24"/>
        </w:rPr>
        <w:t>XXXXXX</w:t>
      </w:r>
      <w:r w:rsidRPr="002908BF">
        <w:rPr>
          <w:rFonts w:ascii="Palatino Linotype" w:hAnsi="Palatino Linotype" w:cs="Arial"/>
          <w:i/>
          <w:iCs/>
          <w:szCs w:val="24"/>
        </w:rPr>
        <w:t xml:space="preserve">, en su demanda inicial, acta que contiene el nombre, fecha de nacimiento, lugar de nacimiento, nombre de los padres.  </w:t>
      </w:r>
    </w:p>
    <w:p w14:paraId="7146833B" w14:textId="7AFBF0E8" w:rsidR="00FC4A26" w:rsidRPr="002908BF" w:rsidRDefault="00FC4A26" w:rsidP="00776A98">
      <w:pPr>
        <w:spacing w:after="0" w:line="240" w:lineRule="auto"/>
        <w:ind w:left="567" w:right="567"/>
        <w:jc w:val="both"/>
        <w:rPr>
          <w:rFonts w:ascii="Palatino Linotype" w:hAnsi="Palatino Linotype" w:cs="Arial"/>
          <w:i/>
          <w:iCs/>
          <w:szCs w:val="24"/>
        </w:rPr>
      </w:pPr>
      <w:r w:rsidRPr="002908BF">
        <w:rPr>
          <w:rFonts w:ascii="Palatino Linotype" w:hAnsi="Palatino Linotype" w:cs="Arial"/>
          <w:i/>
          <w:iCs/>
          <w:szCs w:val="24"/>
        </w:rPr>
        <w:t xml:space="preserve">b. La señora </w:t>
      </w:r>
      <w:r w:rsidR="004C2CBE" w:rsidRPr="002908BF">
        <w:rPr>
          <w:rFonts w:ascii="Palatino Linotype" w:hAnsi="Palatino Linotype" w:cs="Arial"/>
          <w:i/>
          <w:iCs/>
          <w:szCs w:val="24"/>
        </w:rPr>
        <w:t>XXXXXXXXXXXXXXXXXXXXXXXXXXXXX</w:t>
      </w:r>
      <w:r w:rsidRPr="002908BF">
        <w:rPr>
          <w:rFonts w:ascii="Palatino Linotype" w:hAnsi="Palatino Linotype" w:cs="Arial"/>
          <w:i/>
          <w:iCs/>
          <w:szCs w:val="24"/>
        </w:rPr>
        <w:t xml:space="preserve"> al contestar la demanda exhibe el acta de nacimiento, así como un escrito (copias de traslado en quince fojas) con el nombre del suscriptor </w:t>
      </w:r>
      <w:r w:rsidR="004B737E" w:rsidRPr="002908BF">
        <w:rPr>
          <w:rFonts w:ascii="Palatino Linotype" w:hAnsi="Palatino Linotype" w:cs="Arial"/>
          <w:i/>
          <w:iCs/>
          <w:szCs w:val="24"/>
        </w:rPr>
        <w:t>XXXXXXXXXXXXXXXXXXXXXXXXX</w:t>
      </w:r>
      <w:r w:rsidRPr="002908BF">
        <w:rPr>
          <w:rFonts w:ascii="Palatino Linotype" w:hAnsi="Palatino Linotype" w:cs="Arial"/>
          <w:i/>
          <w:iCs/>
          <w:szCs w:val="24"/>
        </w:rPr>
        <w:t xml:space="preserve"> y copias simples de documentos carta de dieciséis de diciembre de 2019 en el que se advierte que ha sido admitido a la </w:t>
      </w:r>
      <w:r w:rsidR="004C2CBE" w:rsidRPr="002908BF">
        <w:rPr>
          <w:rFonts w:ascii="Palatino Linotype" w:hAnsi="Palatino Linotype" w:cs="Arial"/>
          <w:i/>
          <w:iCs/>
          <w:szCs w:val="24"/>
        </w:rPr>
        <w:t>XXXXXXXXXXX</w:t>
      </w:r>
      <w:r w:rsidRPr="002908BF">
        <w:rPr>
          <w:rFonts w:ascii="Palatino Linotype" w:hAnsi="Palatino Linotype" w:cs="Arial"/>
          <w:i/>
          <w:iCs/>
          <w:szCs w:val="24"/>
        </w:rPr>
        <w:t xml:space="preserve">, impresión con copia simple al parecer de credencial del alumno.  </w:t>
      </w:r>
    </w:p>
    <w:p w14:paraId="6AF5A1B0" w14:textId="77777777" w:rsidR="00FC4A26" w:rsidRPr="002908BF" w:rsidRDefault="00FC4A26" w:rsidP="00776A98">
      <w:pPr>
        <w:spacing w:after="0" w:line="240" w:lineRule="auto"/>
        <w:ind w:left="567" w:right="567"/>
        <w:jc w:val="both"/>
        <w:rPr>
          <w:rFonts w:ascii="Palatino Linotype" w:hAnsi="Palatino Linotype" w:cs="Arial"/>
          <w:i/>
          <w:iCs/>
          <w:szCs w:val="24"/>
        </w:rPr>
      </w:pPr>
      <w:r w:rsidRPr="002908BF">
        <w:rPr>
          <w:rFonts w:ascii="Palatino Linotype" w:hAnsi="Palatino Linotype" w:cs="Arial"/>
          <w:i/>
          <w:iCs/>
          <w:szCs w:val="24"/>
        </w:rPr>
        <w:lastRenderedPageBreak/>
        <w:t xml:space="preserve">5. - Condición de tratamiento y finalidad.- Pruebas de las partes. </w:t>
      </w:r>
    </w:p>
    <w:p w14:paraId="6C48CEAD" w14:textId="77777777" w:rsidR="00FC4A26" w:rsidRPr="002908BF" w:rsidRDefault="00FC4A26" w:rsidP="00776A98">
      <w:pPr>
        <w:spacing w:after="0" w:line="240" w:lineRule="auto"/>
        <w:ind w:left="567" w:right="567"/>
        <w:jc w:val="both"/>
        <w:rPr>
          <w:rFonts w:ascii="Palatino Linotype" w:hAnsi="Palatino Linotype" w:cs="Arial"/>
          <w:i/>
          <w:szCs w:val="24"/>
        </w:rPr>
      </w:pPr>
    </w:p>
    <w:p w14:paraId="402DB8DC" w14:textId="2A48AD1D" w:rsidR="00FC4A26" w:rsidRPr="002908BF" w:rsidRDefault="00FC4A26" w:rsidP="00776A98">
      <w:pPr>
        <w:spacing w:after="0" w:line="240" w:lineRule="auto"/>
        <w:ind w:left="567" w:right="567"/>
        <w:jc w:val="both"/>
        <w:rPr>
          <w:rFonts w:ascii="Palatino Linotype" w:hAnsi="Palatino Linotype" w:cs="Arial"/>
          <w:i/>
          <w:iCs/>
          <w:szCs w:val="24"/>
        </w:rPr>
      </w:pPr>
      <w:r w:rsidRPr="002908BF">
        <w:rPr>
          <w:rFonts w:ascii="Palatino Linotype" w:hAnsi="Palatino Linotype" w:cs="Arial"/>
          <w:i/>
          <w:iCs/>
          <w:szCs w:val="24"/>
        </w:rPr>
        <w:t xml:space="preserve">6. Informo que en fecha veintiuno de febrero del presente año, </w:t>
      </w:r>
      <w:r w:rsidR="005E2014" w:rsidRPr="002908BF">
        <w:rPr>
          <w:rFonts w:ascii="Palatino Linotype" w:hAnsi="Palatino Linotype" w:cs="Arial"/>
          <w:i/>
          <w:iCs/>
          <w:szCs w:val="24"/>
        </w:rPr>
        <w:t>XXXXXXXXXXXX</w:t>
      </w:r>
      <w:r w:rsidRPr="002908BF">
        <w:rPr>
          <w:rFonts w:ascii="Palatino Linotype" w:hAnsi="Palatino Linotype" w:cs="Arial"/>
          <w:i/>
          <w:iCs/>
          <w:szCs w:val="24"/>
        </w:rPr>
        <w:t xml:space="preserve"> </w:t>
      </w:r>
      <w:r w:rsidR="005E2014" w:rsidRPr="002908BF">
        <w:rPr>
          <w:rFonts w:ascii="Palatino Linotype" w:hAnsi="Palatino Linotype" w:cs="Arial"/>
          <w:i/>
          <w:iCs/>
          <w:szCs w:val="24"/>
        </w:rPr>
        <w:t>XXXXXXXXXXXX</w:t>
      </w:r>
      <w:r w:rsidRPr="002908BF">
        <w:rPr>
          <w:rFonts w:ascii="Palatino Linotype" w:hAnsi="Palatino Linotype" w:cs="Arial"/>
          <w:i/>
          <w:iCs/>
          <w:szCs w:val="24"/>
        </w:rPr>
        <w:t xml:space="preserve">, se apersonó al juicio y se encuentra en espera de que ratifique su escrito mediante el cual se apersona.  </w:t>
      </w:r>
    </w:p>
    <w:p w14:paraId="3510E9D3" w14:textId="77777777" w:rsidR="00FC4A26" w:rsidRPr="002908BF" w:rsidRDefault="00FC4A26" w:rsidP="00776A98">
      <w:pPr>
        <w:spacing w:after="0" w:line="240" w:lineRule="auto"/>
        <w:ind w:left="567" w:right="567"/>
        <w:jc w:val="both"/>
        <w:rPr>
          <w:rFonts w:ascii="Palatino Linotype" w:hAnsi="Palatino Linotype" w:cs="Arial"/>
          <w:i/>
          <w:szCs w:val="24"/>
        </w:rPr>
      </w:pPr>
    </w:p>
    <w:p w14:paraId="64E7012B" w14:textId="6D682751" w:rsidR="00FC4A26" w:rsidRPr="002908BF" w:rsidRDefault="00FC4A26" w:rsidP="00776A98">
      <w:pPr>
        <w:spacing w:after="0" w:line="240" w:lineRule="auto"/>
        <w:ind w:left="567" w:right="567"/>
        <w:jc w:val="both"/>
        <w:rPr>
          <w:rFonts w:ascii="Palatino Linotype" w:hAnsi="Palatino Linotype" w:cs="Arial"/>
          <w:bCs/>
          <w:i/>
          <w:iCs/>
          <w:szCs w:val="24"/>
        </w:rPr>
      </w:pPr>
      <w:r w:rsidRPr="002908BF">
        <w:rPr>
          <w:rFonts w:ascii="Palatino Linotype" w:hAnsi="Palatino Linotype" w:cs="Arial"/>
          <w:b/>
          <w:bCs/>
          <w:i/>
          <w:iCs/>
          <w:szCs w:val="24"/>
        </w:rPr>
        <w:t>7.</w:t>
      </w:r>
      <w:r w:rsidRPr="002908BF">
        <w:rPr>
          <w:rFonts w:ascii="Palatino Linotype" w:hAnsi="Palatino Linotype" w:cs="Arial"/>
          <w:i/>
          <w:iCs/>
          <w:szCs w:val="24"/>
        </w:rPr>
        <w:t xml:space="preserve">”Se informa que </w:t>
      </w:r>
      <w:r w:rsidR="005E2014" w:rsidRPr="002908BF">
        <w:rPr>
          <w:rFonts w:ascii="Palatino Linotype" w:hAnsi="Palatino Linotype" w:cs="Arial"/>
          <w:b/>
          <w:bCs/>
          <w:i/>
          <w:iCs/>
          <w:szCs w:val="24"/>
        </w:rPr>
        <w:t>XXXXXXXXXXXXXXXXXXXXXXXXXX</w:t>
      </w:r>
      <w:r w:rsidRPr="002908BF">
        <w:rPr>
          <w:rFonts w:ascii="Palatino Linotype" w:hAnsi="Palatino Linotype" w:cs="Arial"/>
          <w:b/>
          <w:bCs/>
          <w:i/>
          <w:iCs/>
          <w:szCs w:val="24"/>
        </w:rPr>
        <w:t>, ES MAYOR DE EDAD.</w:t>
      </w:r>
      <w:r w:rsidRPr="002908BF">
        <w:rPr>
          <w:rFonts w:ascii="Palatino Linotype" w:hAnsi="Palatino Linotype" w:cs="Arial"/>
          <w:bCs/>
          <w:i/>
          <w:iCs/>
          <w:szCs w:val="24"/>
        </w:rPr>
        <w:t xml:space="preserve">  </w:t>
      </w:r>
    </w:p>
    <w:p w14:paraId="0D24AD55" w14:textId="77777777" w:rsidR="00FC4A26" w:rsidRPr="002908BF" w:rsidRDefault="00FC4A26" w:rsidP="00776A98">
      <w:pPr>
        <w:spacing w:after="0" w:line="240" w:lineRule="auto"/>
        <w:ind w:left="567" w:right="567"/>
        <w:jc w:val="both"/>
        <w:rPr>
          <w:rFonts w:ascii="Palatino Linotype" w:hAnsi="Palatino Linotype" w:cs="Arial"/>
          <w:bCs/>
          <w:i/>
          <w:iCs/>
          <w:szCs w:val="24"/>
        </w:rPr>
      </w:pPr>
    </w:p>
    <w:p w14:paraId="531A6022" w14:textId="63A43265" w:rsidR="00FC4A26" w:rsidRPr="002908BF" w:rsidRDefault="00FC4A26"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Bajo esta tesitura con la finalidad de brindar al solicitante una respuesta clara y precisa que le permita el ejercicio de sus derechos ARCO, se solicito al Juzgado Segundo Civil del Distrito Judicial de El Oro con Residencia en Atlacomulco del Tribunal Superior de Justicia del Estado de México, tuviera a bien exponer de forma amplia en que consiste la </w:t>
      </w:r>
      <w:r w:rsidRPr="002908BF">
        <w:rPr>
          <w:rFonts w:ascii="Palatino Linotype" w:hAnsi="Palatino Linotype" w:cs="Arial"/>
          <w:b/>
          <w:bCs/>
          <w:i/>
          <w:szCs w:val="24"/>
        </w:rPr>
        <w:t>condición de tratamiento y finalidad</w:t>
      </w:r>
      <w:r w:rsidRPr="002908BF">
        <w:rPr>
          <w:rFonts w:ascii="Palatino Linotype" w:hAnsi="Palatino Linotype" w:cs="Arial"/>
          <w:i/>
          <w:szCs w:val="24"/>
        </w:rPr>
        <w:t xml:space="preserve">, asimismo, precisara la forma en que fue recabado el consentimiento de la persona con iniciales </w:t>
      </w:r>
      <w:r w:rsidR="00A820F1" w:rsidRPr="002908BF">
        <w:rPr>
          <w:rFonts w:ascii="Palatino Linotype" w:hAnsi="Palatino Linotype" w:cs="Arial"/>
          <w:i/>
          <w:szCs w:val="24"/>
        </w:rPr>
        <w:t>XXXX</w:t>
      </w:r>
      <w:r w:rsidRPr="002908BF">
        <w:rPr>
          <w:rFonts w:ascii="Palatino Linotype" w:hAnsi="Palatino Linotype" w:cs="Arial"/>
          <w:i/>
          <w:szCs w:val="24"/>
        </w:rPr>
        <w:t>.</w:t>
      </w:r>
    </w:p>
    <w:p w14:paraId="35E6D26B" w14:textId="77777777" w:rsidR="00FC4A26" w:rsidRPr="002908BF" w:rsidRDefault="00FC4A26" w:rsidP="00776A98">
      <w:pPr>
        <w:spacing w:after="0" w:line="240" w:lineRule="auto"/>
        <w:ind w:left="567" w:right="567"/>
        <w:jc w:val="both"/>
        <w:rPr>
          <w:rFonts w:ascii="Palatino Linotype" w:hAnsi="Palatino Linotype" w:cs="Arial"/>
          <w:i/>
          <w:szCs w:val="24"/>
        </w:rPr>
      </w:pPr>
    </w:p>
    <w:p w14:paraId="73231315" w14:textId="77777777" w:rsidR="00FC4A26" w:rsidRPr="002908BF" w:rsidRDefault="00FC4A26"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Con fecha nueve de marzo del año en curso, el Juzgado Segundo Civil del Distrito Judicial de El Oro con Residencia en Atlacomulco del Tribunal Superior de Justicia del Estado de México, con número de oficio 662, en cumplimiento a lo solicitado, rindió su informe en los siguientes términos:</w:t>
      </w:r>
    </w:p>
    <w:p w14:paraId="23A00005" w14:textId="77777777" w:rsidR="00FC4A26" w:rsidRPr="002908BF" w:rsidRDefault="00FC4A26" w:rsidP="00776A98">
      <w:pPr>
        <w:spacing w:after="0" w:line="240" w:lineRule="auto"/>
        <w:ind w:left="567" w:right="567"/>
        <w:jc w:val="both"/>
        <w:rPr>
          <w:rFonts w:ascii="Palatino Linotype" w:hAnsi="Palatino Linotype" w:cs="Arial"/>
          <w:i/>
          <w:szCs w:val="24"/>
        </w:rPr>
      </w:pPr>
    </w:p>
    <w:p w14:paraId="4C2D8F2A" w14:textId="42D21DA2" w:rsidR="00FC4A26" w:rsidRPr="002908BF" w:rsidRDefault="00FC4A26" w:rsidP="00776A98">
      <w:pPr>
        <w:spacing w:after="0" w:line="240" w:lineRule="auto"/>
        <w:ind w:left="567" w:right="567"/>
        <w:jc w:val="both"/>
        <w:rPr>
          <w:rFonts w:ascii="Palatino Linotype" w:hAnsi="Palatino Linotype" w:cs="Arial"/>
          <w:i/>
          <w:iCs/>
          <w:szCs w:val="24"/>
          <w:lang w:val="es-ES"/>
        </w:rPr>
      </w:pPr>
      <w:r w:rsidRPr="002908BF">
        <w:rPr>
          <w:rFonts w:ascii="Palatino Linotype" w:hAnsi="Palatino Linotype" w:cs="Arial"/>
          <w:i/>
          <w:iCs/>
          <w:szCs w:val="24"/>
        </w:rPr>
        <w:t xml:space="preserve">1. - Condición de tratamiento y finalidad: Le hago saber que en fecha seis de diciembre del dos mil veintidós, al momento de que el señor </w:t>
      </w:r>
      <w:r w:rsidR="004B737E" w:rsidRPr="002908BF">
        <w:rPr>
          <w:rFonts w:ascii="Palatino Linotype" w:hAnsi="Palatino Linotype" w:cs="Arial"/>
          <w:i/>
          <w:iCs/>
          <w:szCs w:val="24"/>
        </w:rPr>
        <w:t>XXXXXXXXXXXXXXXXXXXXX</w:t>
      </w:r>
      <w:r w:rsidRPr="002908BF">
        <w:rPr>
          <w:rFonts w:ascii="Palatino Linotype" w:hAnsi="Palatino Linotype" w:cs="Arial"/>
          <w:i/>
          <w:iCs/>
          <w:szCs w:val="24"/>
        </w:rPr>
        <w:t xml:space="preserve">, presentó la demanda de su hijo de iniciales </w:t>
      </w:r>
      <w:r w:rsidR="00A820F1" w:rsidRPr="002908BF">
        <w:rPr>
          <w:rFonts w:ascii="Palatino Linotype" w:hAnsi="Palatino Linotype" w:cs="Arial"/>
          <w:b/>
          <w:bCs/>
          <w:i/>
          <w:iCs/>
          <w:szCs w:val="24"/>
        </w:rPr>
        <w:t>XXXX</w:t>
      </w:r>
      <w:r w:rsidRPr="002908BF">
        <w:rPr>
          <w:rFonts w:ascii="Palatino Linotype" w:hAnsi="Palatino Linotype" w:cs="Arial"/>
          <w:b/>
          <w:bCs/>
          <w:i/>
          <w:iCs/>
          <w:szCs w:val="24"/>
        </w:rPr>
        <w:t xml:space="preserve"> </w:t>
      </w:r>
      <w:r w:rsidRPr="002908BF">
        <w:rPr>
          <w:rFonts w:ascii="Palatino Linotype" w:hAnsi="Palatino Linotype" w:cs="Arial"/>
          <w:i/>
          <w:iCs/>
          <w:szCs w:val="24"/>
        </w:rPr>
        <w:t xml:space="preserve">era menor de edad, sin embargo en fecha veintiséis de enero del presente año, dicha persona adquirió la mayoría de edad, por tal razón mediante auto de fecha catorce de febrero del dos mil veintitrés, se ordena notificar a </w:t>
      </w:r>
      <w:r w:rsidR="005E2014" w:rsidRPr="002908BF">
        <w:rPr>
          <w:rFonts w:ascii="Palatino Linotype" w:hAnsi="Palatino Linotype" w:cs="Arial"/>
          <w:b/>
          <w:bCs/>
          <w:i/>
          <w:iCs/>
          <w:szCs w:val="24"/>
        </w:rPr>
        <w:t>XXXXXXXXXXXXXXXXXXXXXXXXXXXX</w:t>
      </w:r>
      <w:r w:rsidRPr="002908BF">
        <w:rPr>
          <w:rFonts w:ascii="Palatino Linotype" w:hAnsi="Palatino Linotype" w:cs="Arial"/>
          <w:b/>
          <w:bCs/>
          <w:i/>
          <w:iCs/>
          <w:szCs w:val="24"/>
        </w:rPr>
        <w:t xml:space="preserve"> </w:t>
      </w:r>
      <w:r w:rsidRPr="002908BF">
        <w:rPr>
          <w:rFonts w:ascii="Palatino Linotype" w:hAnsi="Palatino Linotype" w:cs="Arial"/>
          <w:i/>
          <w:iCs/>
          <w:szCs w:val="24"/>
        </w:rPr>
        <w:t xml:space="preserve">para que comparezca por si mismo a ejercer su derecho en el juicio y ratifique el escrito presentado por su </w:t>
      </w:r>
      <w:r w:rsidRPr="002908BF">
        <w:rPr>
          <w:rFonts w:ascii="Palatino Linotype" w:hAnsi="Palatino Linotype" w:cs="Arial"/>
          <w:i/>
          <w:iCs/>
          <w:szCs w:val="24"/>
          <w:lang w:val="es-ES"/>
        </w:rPr>
        <w:t xml:space="preserve">progenitor el día seis de diciembre del año pasado o manifieste lo que a su derecho convenga; notificación realizada en fecha dieciocho de febrero del presente año.  </w:t>
      </w:r>
    </w:p>
    <w:p w14:paraId="0ADA25D0" w14:textId="77777777" w:rsidR="00FC4A26" w:rsidRPr="002908BF" w:rsidRDefault="00FC4A26" w:rsidP="00776A98">
      <w:pPr>
        <w:spacing w:after="0" w:line="240" w:lineRule="auto"/>
        <w:ind w:left="567" w:right="567"/>
        <w:jc w:val="both"/>
        <w:rPr>
          <w:rFonts w:ascii="Palatino Linotype" w:hAnsi="Palatino Linotype" w:cs="Arial"/>
          <w:i/>
          <w:iCs/>
          <w:szCs w:val="24"/>
          <w:lang w:val="es-ES"/>
        </w:rPr>
      </w:pPr>
    </w:p>
    <w:p w14:paraId="6DE95116" w14:textId="1DDE8F9D" w:rsidR="00FC4A26" w:rsidRPr="002908BF" w:rsidRDefault="00FC4A26" w:rsidP="00776A98">
      <w:pPr>
        <w:spacing w:after="0" w:line="240" w:lineRule="auto"/>
        <w:ind w:left="567" w:right="567"/>
        <w:jc w:val="both"/>
        <w:rPr>
          <w:rFonts w:ascii="Palatino Linotype" w:hAnsi="Palatino Linotype" w:cs="Arial"/>
          <w:i/>
          <w:iCs/>
          <w:szCs w:val="24"/>
          <w:lang w:val="es-ES"/>
        </w:rPr>
      </w:pPr>
      <w:r w:rsidRPr="002908BF">
        <w:rPr>
          <w:rFonts w:ascii="Palatino Linotype" w:hAnsi="Palatino Linotype" w:cs="Arial"/>
          <w:i/>
          <w:iCs/>
          <w:szCs w:val="24"/>
          <w:lang w:val="es-ES"/>
        </w:rPr>
        <w:t xml:space="preserve">El veintiuno de febrero del año actual </w:t>
      </w:r>
      <w:r w:rsidR="005E2014" w:rsidRPr="002908BF">
        <w:rPr>
          <w:rFonts w:ascii="Palatino Linotype" w:hAnsi="Palatino Linotype" w:cs="Arial"/>
          <w:b/>
          <w:bCs/>
          <w:i/>
          <w:iCs/>
          <w:szCs w:val="24"/>
          <w:lang w:val="es-ES"/>
        </w:rPr>
        <w:t>XXXXXXXXXXXXXXXXXXXXXXXXXX</w:t>
      </w:r>
      <w:r w:rsidRPr="002908BF">
        <w:rPr>
          <w:rFonts w:ascii="Palatino Linotype" w:hAnsi="Palatino Linotype" w:cs="Arial"/>
          <w:b/>
          <w:bCs/>
          <w:i/>
          <w:iCs/>
          <w:szCs w:val="24"/>
          <w:lang w:val="es-ES"/>
        </w:rPr>
        <w:t xml:space="preserve">, </w:t>
      </w:r>
      <w:r w:rsidRPr="002908BF">
        <w:rPr>
          <w:rFonts w:ascii="Palatino Linotype" w:hAnsi="Palatino Linotype" w:cs="Arial"/>
          <w:i/>
          <w:iCs/>
          <w:szCs w:val="24"/>
          <w:u w:val="single"/>
          <w:lang w:val="es-ES"/>
        </w:rPr>
        <w:t>presentó un escrito</w:t>
      </w:r>
      <w:r w:rsidRPr="002908BF">
        <w:rPr>
          <w:rFonts w:ascii="Palatino Linotype" w:hAnsi="Palatino Linotype" w:cs="Arial"/>
          <w:i/>
          <w:iCs/>
          <w:szCs w:val="24"/>
          <w:lang w:val="es-ES"/>
        </w:rPr>
        <w:t xml:space="preserve"> en el cual entre otras cosas manifestó: Que en el presente conflicto jurídico no tiene ningún interés en estar involucrado, directa o indirectamente, ni a favor ni en contra, de los respectivos intereses de sus padres, por lo que su decisión al respecto es mantenerse al margen del asunto y que sus padres no obstaculicen bajo ninguna circunstancia el desarrollo educativo que actualmente lleva como alumno regular de la </w:t>
      </w:r>
      <w:r w:rsidR="00606D04" w:rsidRPr="002908BF">
        <w:rPr>
          <w:rFonts w:ascii="Palatino Linotype" w:hAnsi="Palatino Linotype" w:cs="Arial"/>
          <w:i/>
          <w:iCs/>
          <w:szCs w:val="24"/>
          <w:lang w:val="es-ES"/>
        </w:rPr>
        <w:t>XXXXXXXXXXXXX</w:t>
      </w:r>
      <w:r w:rsidRPr="002908BF">
        <w:rPr>
          <w:rFonts w:ascii="Palatino Linotype" w:hAnsi="Palatino Linotype" w:cs="Arial"/>
          <w:i/>
          <w:iCs/>
          <w:szCs w:val="24"/>
          <w:lang w:val="es-ES"/>
        </w:rPr>
        <w:t xml:space="preserve">, </w:t>
      </w:r>
      <w:r w:rsidR="00606D04" w:rsidRPr="002908BF">
        <w:rPr>
          <w:rFonts w:ascii="Palatino Linotype" w:hAnsi="Palatino Linotype" w:cs="Arial"/>
          <w:i/>
          <w:iCs/>
          <w:szCs w:val="24"/>
          <w:lang w:val="es-ES"/>
        </w:rPr>
        <w:t>XXXXXXXX</w:t>
      </w:r>
      <w:r w:rsidRPr="002908BF">
        <w:rPr>
          <w:rFonts w:ascii="Palatino Linotype" w:hAnsi="Palatino Linotype" w:cs="Arial"/>
          <w:i/>
          <w:iCs/>
          <w:szCs w:val="24"/>
          <w:lang w:val="es-ES"/>
        </w:rPr>
        <w:t xml:space="preserve">, y se dejen a salvo sus derechos; escrito </w:t>
      </w:r>
      <w:r w:rsidRPr="002908BF">
        <w:rPr>
          <w:rFonts w:ascii="Palatino Linotype" w:hAnsi="Palatino Linotype" w:cs="Arial"/>
          <w:i/>
          <w:iCs/>
          <w:szCs w:val="24"/>
          <w:u w:val="single"/>
          <w:lang w:val="es-ES"/>
        </w:rPr>
        <w:t>que se ordenó ratificar y a la fecha no ha sido ratificado.</w:t>
      </w:r>
    </w:p>
    <w:p w14:paraId="536B9132" w14:textId="31091D24" w:rsidR="00FC4A26" w:rsidRPr="002908BF" w:rsidRDefault="00FC4A26" w:rsidP="00776A98">
      <w:pPr>
        <w:spacing w:after="0" w:line="240" w:lineRule="auto"/>
        <w:ind w:left="567" w:right="567"/>
        <w:jc w:val="both"/>
        <w:rPr>
          <w:rFonts w:ascii="Palatino Linotype" w:hAnsi="Palatino Linotype" w:cs="Arial"/>
          <w:i/>
          <w:iCs/>
          <w:szCs w:val="24"/>
          <w:lang w:val="es-ES"/>
        </w:rPr>
      </w:pPr>
      <w:r w:rsidRPr="002908BF">
        <w:rPr>
          <w:rFonts w:ascii="Palatino Linotype" w:hAnsi="Palatino Linotype" w:cs="Arial"/>
          <w:i/>
          <w:iCs/>
          <w:szCs w:val="24"/>
          <w:lang w:val="es-ES"/>
        </w:rPr>
        <w:lastRenderedPageBreak/>
        <w:t xml:space="preserve">Razón por la cual una vez que se encuentre apersonado legalmente al juicio, </w:t>
      </w:r>
      <w:r w:rsidR="005E2014" w:rsidRPr="002908BF">
        <w:rPr>
          <w:rFonts w:ascii="Palatino Linotype" w:hAnsi="Palatino Linotype" w:cs="Arial"/>
          <w:b/>
          <w:bCs/>
          <w:i/>
          <w:iCs/>
          <w:szCs w:val="24"/>
          <w:lang w:val="es-ES"/>
        </w:rPr>
        <w:t>XXXXXXX</w:t>
      </w:r>
      <w:r w:rsidRPr="002908BF">
        <w:rPr>
          <w:rFonts w:ascii="Palatino Linotype" w:hAnsi="Palatino Linotype" w:cs="Arial"/>
          <w:b/>
          <w:bCs/>
          <w:i/>
          <w:iCs/>
          <w:szCs w:val="24"/>
          <w:lang w:val="es-ES"/>
        </w:rPr>
        <w:t xml:space="preserve"> </w:t>
      </w:r>
      <w:r w:rsidR="005E2014" w:rsidRPr="002908BF">
        <w:rPr>
          <w:rFonts w:ascii="Palatino Linotype" w:hAnsi="Palatino Linotype" w:cs="Arial"/>
          <w:b/>
          <w:bCs/>
          <w:i/>
          <w:iCs/>
          <w:szCs w:val="24"/>
          <w:lang w:val="es-ES"/>
        </w:rPr>
        <w:t>XXXXXXXXXXXXXXXX</w:t>
      </w:r>
      <w:r w:rsidRPr="002908BF">
        <w:rPr>
          <w:rFonts w:ascii="Palatino Linotype" w:hAnsi="Palatino Linotype" w:cs="Arial"/>
          <w:b/>
          <w:bCs/>
          <w:i/>
          <w:iCs/>
          <w:szCs w:val="24"/>
          <w:lang w:val="es-ES"/>
        </w:rPr>
        <w:t xml:space="preserve">, </w:t>
      </w:r>
      <w:r w:rsidRPr="002908BF">
        <w:rPr>
          <w:rFonts w:ascii="Palatino Linotype" w:hAnsi="Palatino Linotype" w:cs="Arial"/>
          <w:i/>
          <w:iCs/>
          <w:szCs w:val="24"/>
          <w:lang w:val="es-ES"/>
        </w:rPr>
        <w:t xml:space="preserve">estará en posibilidad de ejercer su </w:t>
      </w:r>
      <w:r w:rsidRPr="002908BF">
        <w:rPr>
          <w:rFonts w:ascii="Palatino Linotype" w:hAnsi="Palatino Linotype" w:cs="Arial"/>
          <w:b/>
          <w:bCs/>
          <w:i/>
          <w:iCs/>
          <w:szCs w:val="24"/>
          <w:lang w:val="es-ES"/>
        </w:rPr>
        <w:t xml:space="preserve">Derecho de Acceso, Rectificación, Cancelación y Oposición, relacionados con el tratamiento de sus datos personales, </w:t>
      </w:r>
      <w:r w:rsidRPr="002908BF">
        <w:rPr>
          <w:rFonts w:ascii="Palatino Linotype" w:hAnsi="Palatino Linotype" w:cs="Arial"/>
          <w:i/>
          <w:iCs/>
          <w:szCs w:val="24"/>
          <w:lang w:val="es-ES"/>
        </w:rPr>
        <w:t>ya que tanto el progenitor como la progenitora, exhibieron los documentos que consideraron, por ser quienes ejercían la patria potestad sobre dicha persona, teniendo acceso a ellos, e impuestos de los autos estuvieron en posibilidad de manifestar lo que a su derecho conviniera, ya que los documentos a que se hizo referencia en el oficio 581 fueron exhibidos por las partes, en los términos señalados y descritos en el oficio de mérito.</w:t>
      </w:r>
    </w:p>
    <w:p w14:paraId="60ADFEA2" w14:textId="77777777" w:rsidR="00FC4A26" w:rsidRPr="002908BF" w:rsidRDefault="00FC4A26" w:rsidP="00776A98">
      <w:pPr>
        <w:spacing w:after="0" w:line="240" w:lineRule="auto"/>
        <w:ind w:left="567" w:right="567"/>
        <w:jc w:val="both"/>
        <w:rPr>
          <w:rFonts w:ascii="Palatino Linotype" w:hAnsi="Palatino Linotype" w:cs="Arial"/>
          <w:i/>
          <w:iCs/>
          <w:szCs w:val="24"/>
          <w:lang w:val="es-ES"/>
        </w:rPr>
      </w:pPr>
    </w:p>
    <w:p w14:paraId="0E0E7408" w14:textId="38EF9B5F" w:rsidR="00FC4A26" w:rsidRPr="002908BF" w:rsidRDefault="00FC4A26" w:rsidP="00776A98">
      <w:pPr>
        <w:spacing w:after="0" w:line="240" w:lineRule="auto"/>
        <w:ind w:left="567" w:right="567"/>
        <w:jc w:val="both"/>
        <w:rPr>
          <w:rFonts w:ascii="Palatino Linotype" w:hAnsi="Palatino Linotype" w:cs="Arial"/>
          <w:i/>
          <w:szCs w:val="24"/>
          <w:lang w:val="es-ES"/>
        </w:rPr>
      </w:pPr>
      <w:r w:rsidRPr="002908BF">
        <w:rPr>
          <w:rFonts w:ascii="Palatino Linotype" w:hAnsi="Palatino Linotype" w:cs="Arial"/>
          <w:i/>
          <w:iCs/>
          <w:szCs w:val="24"/>
          <w:lang w:val="es-ES"/>
        </w:rPr>
        <w:t xml:space="preserve">En este sentido, el Órgano Jurisdiccional facultado para interpretar y aplicar las leyes en los asuntos de orden civil y familiar en los casos en los que expresamente lo ordene la ley,  llevo a cabo la recolección y tratamiento de los datos personales del entonces menor de edad con iniciales </w:t>
      </w:r>
      <w:r w:rsidR="00A820F1" w:rsidRPr="002908BF">
        <w:rPr>
          <w:rFonts w:ascii="Palatino Linotype" w:hAnsi="Palatino Linotype" w:cs="Arial"/>
          <w:i/>
          <w:iCs/>
          <w:szCs w:val="24"/>
          <w:lang w:val="es-ES"/>
        </w:rPr>
        <w:t>XXX</w:t>
      </w:r>
      <w:r w:rsidRPr="002908BF">
        <w:rPr>
          <w:rFonts w:ascii="Palatino Linotype" w:hAnsi="Palatino Linotype" w:cs="Arial"/>
          <w:i/>
          <w:iCs/>
          <w:szCs w:val="24"/>
          <w:lang w:val="es-ES"/>
        </w:rPr>
        <w:t xml:space="preserve">, de conformidad con los artículos 2.100, 2.101, 2.103 y 2.106 del Código de Procedimientos Civiles del Estado de México y Municipios, mismos que establecen las </w:t>
      </w:r>
      <w:r w:rsidRPr="002908BF">
        <w:rPr>
          <w:rFonts w:ascii="Palatino Linotype" w:hAnsi="Palatino Linotype" w:cs="Arial"/>
          <w:i/>
          <w:iCs/>
          <w:szCs w:val="24"/>
        </w:rPr>
        <w:t>disposiciones necesarias para la presentación de documentos que sustentan las peticiones de los justiciables.”</w:t>
      </w:r>
    </w:p>
    <w:p w14:paraId="5B860EF4" w14:textId="77777777" w:rsidR="00FC4A26" w:rsidRPr="002908BF" w:rsidRDefault="00FC4A26" w:rsidP="00776A98">
      <w:pPr>
        <w:tabs>
          <w:tab w:val="left" w:pos="709"/>
        </w:tabs>
        <w:spacing w:after="0" w:line="360" w:lineRule="auto"/>
        <w:jc w:val="both"/>
        <w:rPr>
          <w:rFonts w:ascii="Palatino Linotype" w:hAnsi="Palatino Linotype" w:cs="Arial"/>
          <w:b/>
          <w:sz w:val="24"/>
          <w:szCs w:val="24"/>
        </w:rPr>
      </w:pPr>
    </w:p>
    <w:p w14:paraId="44D8266B" w14:textId="2727277A" w:rsidR="00D03B6E" w:rsidRPr="002908BF" w:rsidRDefault="00D03B6E"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Ahora bien, la parte </w:t>
      </w:r>
      <w:r w:rsidRPr="002908BF">
        <w:rPr>
          <w:rFonts w:ascii="Palatino Linotype" w:hAnsi="Palatino Linotype" w:cs="Arial"/>
          <w:b/>
          <w:sz w:val="24"/>
          <w:szCs w:val="24"/>
        </w:rPr>
        <w:t>Recurrente</w:t>
      </w:r>
      <w:r w:rsidRPr="002908BF">
        <w:rPr>
          <w:rFonts w:ascii="Palatino Linotype" w:hAnsi="Palatino Linotype" w:cs="Arial"/>
          <w:sz w:val="24"/>
          <w:szCs w:val="24"/>
        </w:rPr>
        <w:t xml:space="preserve"> interpuso recurso de revisión, consideró desfavorable la respuesta del responsable del tratamiento de los datos personales, supuesto que se encuentra </w:t>
      </w:r>
      <w:r w:rsidR="000F3379" w:rsidRPr="002908BF">
        <w:rPr>
          <w:rFonts w:ascii="Palatino Linotype" w:hAnsi="Palatino Linotype" w:cs="Arial"/>
          <w:sz w:val="24"/>
          <w:szCs w:val="24"/>
        </w:rPr>
        <w:t xml:space="preserve">su fundamento para la procedencia en la interposición, al estar </w:t>
      </w:r>
      <w:r w:rsidRPr="002908BF">
        <w:rPr>
          <w:rFonts w:ascii="Palatino Linotype" w:hAnsi="Palatino Linotype" w:cs="Arial"/>
          <w:sz w:val="24"/>
          <w:szCs w:val="24"/>
        </w:rPr>
        <w:t>contemplado en la hipótesis normativa señalada en la fracción XII del artículo 129 de la Ley de Protección de Datos Personales Local</w:t>
      </w:r>
      <w:r w:rsidRPr="002908BF">
        <w:rPr>
          <w:rStyle w:val="Refdenotaalpie"/>
          <w:rFonts w:ascii="Palatino Linotype" w:hAnsi="Palatino Linotype" w:cs="Arial"/>
          <w:sz w:val="24"/>
          <w:szCs w:val="24"/>
        </w:rPr>
        <w:footnoteReference w:id="2"/>
      </w:r>
      <w:r w:rsidRPr="002908BF">
        <w:rPr>
          <w:rFonts w:ascii="Palatino Linotype" w:hAnsi="Palatino Linotype" w:cs="Arial"/>
          <w:sz w:val="24"/>
          <w:szCs w:val="24"/>
        </w:rPr>
        <w:t xml:space="preserve">. </w:t>
      </w:r>
    </w:p>
    <w:p w14:paraId="20F7A31B" w14:textId="77777777" w:rsidR="00111F3F" w:rsidRPr="002908BF" w:rsidRDefault="00111F3F" w:rsidP="00776A98">
      <w:pPr>
        <w:tabs>
          <w:tab w:val="left" w:pos="709"/>
        </w:tabs>
        <w:spacing w:after="0" w:line="360" w:lineRule="auto"/>
        <w:jc w:val="both"/>
        <w:rPr>
          <w:rFonts w:ascii="Palatino Linotype" w:hAnsi="Palatino Linotype" w:cs="Arial"/>
          <w:sz w:val="24"/>
          <w:szCs w:val="24"/>
        </w:rPr>
      </w:pPr>
    </w:p>
    <w:p w14:paraId="2E6EE625" w14:textId="218014AF" w:rsidR="00D03B6E" w:rsidRPr="002908BF" w:rsidRDefault="00D03B6E"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Consideraciones contenidas en la constancia electrónica del expediente virtual, que se citan para su debido estudio y análisis, a continuación:</w:t>
      </w:r>
    </w:p>
    <w:p w14:paraId="49A641AF" w14:textId="77777777" w:rsidR="00D03B6E" w:rsidRPr="002908BF" w:rsidRDefault="00D03B6E" w:rsidP="00776A98">
      <w:pPr>
        <w:tabs>
          <w:tab w:val="left" w:pos="709"/>
        </w:tabs>
        <w:spacing w:after="0" w:line="360" w:lineRule="auto"/>
        <w:jc w:val="both"/>
        <w:rPr>
          <w:rFonts w:ascii="Palatino Linotype" w:hAnsi="Palatino Linotype" w:cs="Arial"/>
          <w:sz w:val="24"/>
          <w:szCs w:val="24"/>
        </w:rPr>
      </w:pPr>
    </w:p>
    <w:p w14:paraId="31EFC176" w14:textId="0ECC91FA" w:rsidR="00D03B6E" w:rsidRPr="002908BF" w:rsidRDefault="00D03B6E" w:rsidP="00776A98">
      <w:pPr>
        <w:pStyle w:val="Prrafodelista"/>
        <w:ind w:left="567" w:right="567"/>
        <w:jc w:val="both"/>
        <w:rPr>
          <w:rFonts w:ascii="Palatino Linotype" w:hAnsi="Palatino Linotype" w:cs="Arial"/>
          <w:i/>
          <w:sz w:val="22"/>
          <w:lang w:val="es-MX"/>
        </w:rPr>
      </w:pPr>
      <w:r w:rsidRPr="002908BF">
        <w:rPr>
          <w:rFonts w:ascii="Palatino Linotype" w:hAnsi="Palatino Linotype" w:cs="Arial"/>
          <w:i/>
          <w:sz w:val="22"/>
          <w:lang w:val="es-MX"/>
        </w:rPr>
        <w:t xml:space="preserve">“Previamente, para mayor entendimiento de mi planteamiento, hago referencia a los antecedentes siguientes: 1. El 15 de diciembre de 2022, </w:t>
      </w:r>
      <w:r w:rsidRPr="002908BF">
        <w:rPr>
          <w:rFonts w:ascii="Palatino Linotype" w:hAnsi="Palatino Linotype" w:cs="Arial"/>
          <w:i/>
          <w:sz w:val="22"/>
          <w:u w:val="single"/>
          <w:lang w:val="es-MX"/>
        </w:rPr>
        <w:t>la parte actora</w:t>
      </w:r>
      <w:r w:rsidRPr="002908BF">
        <w:rPr>
          <w:rFonts w:ascii="Palatino Linotype" w:hAnsi="Palatino Linotype" w:cs="Arial"/>
          <w:i/>
          <w:sz w:val="22"/>
          <w:lang w:val="es-MX"/>
        </w:rPr>
        <w:t xml:space="preserve"> exhibió </w:t>
      </w:r>
      <w:r w:rsidRPr="002908BF">
        <w:rPr>
          <w:rFonts w:ascii="Palatino Linotype" w:hAnsi="Palatino Linotype" w:cs="Arial"/>
          <w:i/>
          <w:sz w:val="22"/>
          <w:lang w:val="es-MX"/>
        </w:rPr>
        <w:lastRenderedPageBreak/>
        <w:t xml:space="preserve">injustificadamente datos personales sensibles de mi hijo de iniciales </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 xml:space="preserve">., entonces menor de edad, en autos del expediente número 1243/2022 del índice del Juzgado Segundo Civil de Primera Instancia del Distrito Judicial de El Oro, con residencia en Atlacomulco, Estado de México, es decir, </w:t>
      </w:r>
      <w:r w:rsidRPr="002908BF">
        <w:rPr>
          <w:rFonts w:ascii="Palatino Linotype" w:hAnsi="Palatino Linotype" w:cs="Arial"/>
          <w:i/>
          <w:sz w:val="22"/>
          <w:u w:val="single"/>
          <w:lang w:val="es-MX"/>
        </w:rPr>
        <w:t>la conducta procesal dolosa y maliciosa de la parte demandada</w:t>
      </w:r>
      <w:r w:rsidRPr="002908BF">
        <w:rPr>
          <w:rFonts w:ascii="Palatino Linotype" w:hAnsi="Palatino Linotype" w:cs="Arial"/>
          <w:i/>
          <w:sz w:val="22"/>
          <w:lang w:val="es-MX"/>
        </w:rPr>
        <w:t xml:space="preserve">, así como </w:t>
      </w:r>
      <w:r w:rsidRPr="002908BF">
        <w:rPr>
          <w:rFonts w:ascii="Palatino Linotype" w:hAnsi="Palatino Linotype" w:cs="Arial"/>
          <w:i/>
          <w:sz w:val="22"/>
          <w:u w:val="single"/>
          <w:lang w:val="es-MX"/>
        </w:rPr>
        <w:t>la actitud omisiva y pasiva del órgano jurisdiccional en el auto que tuvo por contestada la demanda, al no implementar medidas para el resguardo de los datos personales sensibles de mi hijo de iniciales</w:t>
      </w:r>
      <w:r w:rsidRPr="002908BF">
        <w:rPr>
          <w:rFonts w:ascii="Palatino Linotype" w:hAnsi="Palatino Linotype" w:cs="Arial"/>
          <w:i/>
          <w:sz w:val="22"/>
          <w:lang w:val="es-MX"/>
        </w:rPr>
        <w:t xml:space="preserve"> </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 xml:space="preserve">. obtenidos de manera ilícita; constituyen el origen de la vulneración del derecho a la protección de datos personales de un menor de edad, lo cual contraviene los artículos 8, 21 y 24 de la Ley de Protección de Datos Personales en Posesión de Sujetos Obligados del Estado de México y Municipios (LPDPPSOEMM); en atención a los argumentos siguientes: </w:t>
      </w:r>
    </w:p>
    <w:p w14:paraId="55DD96F2" w14:textId="77777777" w:rsidR="00D03B6E" w:rsidRPr="002908BF" w:rsidRDefault="00D03B6E" w:rsidP="00776A98">
      <w:pPr>
        <w:pStyle w:val="Prrafodelista"/>
        <w:ind w:left="851" w:right="567" w:hanging="284"/>
        <w:jc w:val="both"/>
        <w:rPr>
          <w:rFonts w:ascii="Palatino Linotype" w:hAnsi="Palatino Linotype" w:cs="Arial"/>
          <w:i/>
          <w:sz w:val="22"/>
          <w:lang w:val="es-MX"/>
        </w:rPr>
      </w:pPr>
      <w:r w:rsidRPr="002908BF">
        <w:rPr>
          <w:rFonts w:ascii="Palatino Linotype" w:hAnsi="Palatino Linotype" w:cs="Arial"/>
          <w:i/>
          <w:sz w:val="22"/>
          <w:lang w:val="es-MX"/>
        </w:rPr>
        <w:t xml:space="preserve">a) Contraviene el artículo 8 de la LPDPPSOEMM, porque </w:t>
      </w:r>
      <w:r w:rsidRPr="002908BF">
        <w:rPr>
          <w:rFonts w:ascii="Palatino Linotype" w:hAnsi="Palatino Linotype" w:cs="Arial"/>
          <w:i/>
          <w:sz w:val="22"/>
          <w:u w:val="single"/>
          <w:lang w:val="es-MX"/>
        </w:rPr>
        <w:t>no hubo consentimiento expreso de los progenitores.</w:t>
      </w:r>
      <w:r w:rsidRPr="002908BF">
        <w:rPr>
          <w:rFonts w:ascii="Palatino Linotype" w:hAnsi="Palatino Linotype" w:cs="Arial"/>
          <w:i/>
          <w:sz w:val="22"/>
          <w:lang w:val="es-MX"/>
        </w:rPr>
        <w:t xml:space="preserve"> </w:t>
      </w:r>
    </w:p>
    <w:p w14:paraId="30F49BE7" w14:textId="77777777" w:rsidR="00D03B6E" w:rsidRPr="002908BF" w:rsidRDefault="00D03B6E" w:rsidP="00776A98">
      <w:pPr>
        <w:pStyle w:val="Prrafodelista"/>
        <w:ind w:left="851" w:right="567" w:hanging="284"/>
        <w:jc w:val="both"/>
        <w:rPr>
          <w:rFonts w:ascii="Palatino Linotype" w:hAnsi="Palatino Linotype" w:cs="Arial"/>
          <w:i/>
          <w:sz w:val="22"/>
          <w:lang w:val="es-MX"/>
        </w:rPr>
      </w:pPr>
      <w:r w:rsidRPr="002908BF">
        <w:rPr>
          <w:rFonts w:ascii="Palatino Linotype" w:hAnsi="Palatino Linotype" w:cs="Arial"/>
          <w:i/>
          <w:sz w:val="22"/>
          <w:lang w:val="es-MX"/>
        </w:rPr>
        <w:t xml:space="preserve">b) Contraviene el artículo 21 de la LPDPPSOEMM, porque no hubo un mandato fundado y motivado del órgano jurisdiccional que justifique el tratamiento de datos personales sensibles sin recabar el consentimiento de los progenitores. </w:t>
      </w:r>
    </w:p>
    <w:p w14:paraId="330DCC87" w14:textId="77777777" w:rsidR="00D03B6E" w:rsidRPr="002908BF" w:rsidRDefault="00D03B6E" w:rsidP="00776A98">
      <w:pPr>
        <w:pStyle w:val="Prrafodelista"/>
        <w:ind w:left="851" w:right="567" w:hanging="284"/>
        <w:jc w:val="both"/>
        <w:rPr>
          <w:rFonts w:ascii="Palatino Linotype" w:hAnsi="Palatino Linotype" w:cs="Arial"/>
          <w:i/>
          <w:sz w:val="22"/>
          <w:lang w:val="es-MX"/>
        </w:rPr>
      </w:pPr>
      <w:r w:rsidRPr="002908BF">
        <w:rPr>
          <w:rFonts w:ascii="Palatino Linotype" w:hAnsi="Palatino Linotype" w:cs="Arial"/>
          <w:i/>
          <w:sz w:val="22"/>
          <w:lang w:val="es-MX"/>
        </w:rPr>
        <w:t xml:space="preserve">c) Contraviene el artículo 24 de la LPDPPSOEMM, porque </w:t>
      </w:r>
      <w:r w:rsidRPr="002908BF">
        <w:rPr>
          <w:rFonts w:ascii="Palatino Linotype" w:hAnsi="Palatino Linotype" w:cs="Arial"/>
          <w:i/>
          <w:sz w:val="22"/>
          <w:u w:val="single"/>
          <w:lang w:val="es-MX"/>
        </w:rPr>
        <w:t>el órgano jurisdiccional obtuvo datos personales sensibles a través del escrito de contestación de demanda en el que la parte demandada se condujo con falsedad de declaración, pues ésta afirmó que obtuvo dicha información al momento en que recibió las copias de traslado</w:t>
      </w:r>
      <w:r w:rsidRPr="002908BF">
        <w:rPr>
          <w:rFonts w:ascii="Palatino Linotype" w:hAnsi="Palatino Linotype" w:cs="Arial"/>
          <w:i/>
          <w:sz w:val="22"/>
          <w:lang w:val="es-MX"/>
        </w:rPr>
        <w:t xml:space="preserve"> en el expediente número 428/2020 radicado en el órgano jurisdiccional en cita lo cual es falso, engañoso, fraudulento, desleal e ilícito, tal como se evidenció ante el propio órgano jurisdiccional. </w:t>
      </w:r>
    </w:p>
    <w:p w14:paraId="336C2831" w14:textId="77777777" w:rsidR="00D03B6E" w:rsidRPr="002908BF" w:rsidRDefault="00D03B6E" w:rsidP="00776A98">
      <w:pPr>
        <w:pStyle w:val="Prrafodelista"/>
        <w:ind w:left="567" w:right="567"/>
        <w:jc w:val="both"/>
        <w:rPr>
          <w:rFonts w:ascii="Palatino Linotype" w:hAnsi="Palatino Linotype" w:cs="Arial"/>
          <w:i/>
          <w:sz w:val="22"/>
          <w:lang w:val="es-MX"/>
        </w:rPr>
      </w:pPr>
      <w:r w:rsidRPr="002908BF">
        <w:rPr>
          <w:rFonts w:ascii="Palatino Linotype" w:hAnsi="Palatino Linotype" w:cs="Arial"/>
          <w:i/>
          <w:sz w:val="22"/>
          <w:lang w:val="es-MX"/>
        </w:rPr>
        <w:t xml:space="preserve">2. El 10 de enero de 2023, el suscrito le </w:t>
      </w:r>
      <w:r w:rsidRPr="002908BF">
        <w:rPr>
          <w:rFonts w:ascii="Palatino Linotype" w:hAnsi="Palatino Linotype" w:cs="Arial"/>
          <w:i/>
          <w:sz w:val="22"/>
          <w:u w:val="single"/>
          <w:lang w:val="es-MX"/>
        </w:rPr>
        <w:t>hice saber al órgano jurisdiccional la presunta comisión de un hecho ilícito atribuible a la parte demandada</w:t>
      </w:r>
      <w:r w:rsidRPr="002908BF">
        <w:rPr>
          <w:rFonts w:ascii="Palatino Linotype" w:hAnsi="Palatino Linotype" w:cs="Arial"/>
          <w:i/>
          <w:sz w:val="22"/>
          <w:lang w:val="es-MX"/>
        </w:rPr>
        <w:t xml:space="preserve">; incluso, a petición de parte ordenó dar vista al Ministerio Público adscrito, pero fue omisa en revisar de oficio la razón actuarial; y el estado procesal actual es que a la fecha el representante social no ha sido notificado. </w:t>
      </w:r>
    </w:p>
    <w:p w14:paraId="574EAEC6" w14:textId="77777777" w:rsidR="00D03B6E" w:rsidRPr="002908BF" w:rsidRDefault="00D03B6E" w:rsidP="00776A98">
      <w:pPr>
        <w:pStyle w:val="Prrafodelista"/>
        <w:ind w:left="567" w:right="567"/>
        <w:jc w:val="both"/>
        <w:rPr>
          <w:rFonts w:ascii="Palatino Linotype" w:hAnsi="Palatino Linotype" w:cs="Arial"/>
          <w:i/>
          <w:sz w:val="22"/>
          <w:lang w:val="es-MX"/>
        </w:rPr>
      </w:pPr>
      <w:r w:rsidRPr="002908BF">
        <w:rPr>
          <w:rFonts w:ascii="Palatino Linotype" w:hAnsi="Palatino Linotype" w:cs="Arial"/>
          <w:i/>
          <w:sz w:val="22"/>
          <w:lang w:val="es-MX"/>
        </w:rPr>
        <w:t xml:space="preserve">3. El 13 de marzo de 2023, el suscrito le </w:t>
      </w:r>
      <w:r w:rsidRPr="002908BF">
        <w:rPr>
          <w:rFonts w:ascii="Palatino Linotype" w:hAnsi="Palatino Linotype" w:cs="Arial"/>
          <w:i/>
          <w:sz w:val="22"/>
          <w:u w:val="single"/>
          <w:lang w:val="es-MX"/>
        </w:rPr>
        <w:t>hice saber a la Dirección General de Contraloría del Poder Judicial del Estado de México, las presuntas irregularidades en que incurrió el órgano jurisdiccional antes citado</w:t>
      </w:r>
      <w:r w:rsidRPr="002908BF">
        <w:rPr>
          <w:rFonts w:ascii="Palatino Linotype" w:hAnsi="Palatino Linotype" w:cs="Arial"/>
          <w:i/>
          <w:sz w:val="22"/>
          <w:lang w:val="es-MX"/>
        </w:rPr>
        <w:t xml:space="preserve">, a afecto de que analice el caso y determine si los hechos motivo de la queja interpuesta se encuentran acreditados y si los mismos constituyen infracciones a los ordenamientos legales aplicables al caso; sin embargo, el estado procesal actual es que a la fecha dicho órgano interno de control no me ha notificado ninguna actuación para comparecer a ratificar la queja interpuesta. </w:t>
      </w:r>
    </w:p>
    <w:p w14:paraId="0093CD02" w14:textId="77777777" w:rsidR="00D03B6E" w:rsidRPr="002908BF" w:rsidRDefault="00D03B6E" w:rsidP="00776A98">
      <w:pPr>
        <w:pStyle w:val="Prrafodelista"/>
        <w:ind w:left="567" w:right="567"/>
        <w:jc w:val="both"/>
        <w:rPr>
          <w:rFonts w:ascii="Palatino Linotype" w:hAnsi="Palatino Linotype" w:cs="Arial"/>
          <w:i/>
          <w:sz w:val="22"/>
          <w:lang w:val="es-MX"/>
        </w:rPr>
      </w:pPr>
    </w:p>
    <w:p w14:paraId="412C687E" w14:textId="77777777" w:rsidR="00D03B6E" w:rsidRPr="002908BF" w:rsidRDefault="00D03B6E" w:rsidP="00776A98">
      <w:pPr>
        <w:pStyle w:val="Prrafodelista"/>
        <w:ind w:left="567" w:right="567"/>
        <w:jc w:val="both"/>
        <w:rPr>
          <w:rFonts w:ascii="Palatino Linotype" w:hAnsi="Palatino Linotype" w:cs="Arial"/>
          <w:i/>
          <w:sz w:val="22"/>
          <w:lang w:val="es-MX"/>
        </w:rPr>
      </w:pPr>
      <w:r w:rsidRPr="002908BF">
        <w:rPr>
          <w:rFonts w:ascii="Palatino Linotype" w:hAnsi="Palatino Linotype" w:cs="Arial"/>
          <w:i/>
          <w:sz w:val="22"/>
          <w:lang w:val="es-MX"/>
        </w:rPr>
        <w:t xml:space="preserve">La fuente de los motivos de inconformidad es la respuesta a la solicitud que fue notificada por el sujeto obligado el 27 de marzo de 2023, y que fue entregada previa comparecencia el 31 de marzo de 2023. Preceptos constitucionales violados.- Los artículos 1°, párrafo tercero y 4°, párrafo noveno, de la Constitución Política de los Estados Unidos Mexicanos. </w:t>
      </w:r>
      <w:r w:rsidRPr="002908BF">
        <w:rPr>
          <w:rFonts w:ascii="Palatino Linotype" w:hAnsi="Palatino Linotype" w:cs="Arial"/>
          <w:i/>
          <w:sz w:val="22"/>
          <w:lang w:val="es-MX"/>
        </w:rPr>
        <w:lastRenderedPageBreak/>
        <w:t xml:space="preserve">Preceptos legales violados.- Los artículos 5.3 bis., fracción XI, del Código de Procedimientos Civiles del Estado de México; 55, párrafo quinto y 58, fracción XI, de la Ley de los Derechos de Niñas, Niños y Adolescentes del Estado de México; y, 8, 21 y 24 de la Ley de Protección de Datos Personales en Posesión de Sujetos Obligados del Estado de México y Municipios. </w:t>
      </w:r>
    </w:p>
    <w:p w14:paraId="5FB18E67" w14:textId="77777777" w:rsidR="00D03B6E" w:rsidRPr="002908BF" w:rsidRDefault="00D03B6E" w:rsidP="00776A98">
      <w:pPr>
        <w:pStyle w:val="Prrafodelista"/>
        <w:ind w:left="567" w:right="567"/>
        <w:jc w:val="both"/>
        <w:rPr>
          <w:rFonts w:ascii="Palatino Linotype" w:hAnsi="Palatino Linotype" w:cs="Arial"/>
          <w:i/>
          <w:sz w:val="22"/>
          <w:u w:val="single"/>
          <w:lang w:val="es-MX"/>
        </w:rPr>
      </w:pPr>
      <w:r w:rsidRPr="002908BF">
        <w:rPr>
          <w:rFonts w:ascii="Palatino Linotype" w:hAnsi="Palatino Linotype" w:cs="Arial"/>
          <w:i/>
          <w:sz w:val="22"/>
          <w:u w:val="single"/>
          <w:lang w:val="es-MX"/>
        </w:rPr>
        <w:t xml:space="preserve">Los motivos de la inconformidad son los siguientes: </w:t>
      </w:r>
    </w:p>
    <w:p w14:paraId="39B0E88C" w14:textId="495E7B42" w:rsidR="00D03B6E" w:rsidRPr="002908BF" w:rsidRDefault="00D03B6E" w:rsidP="00776A98">
      <w:pPr>
        <w:pStyle w:val="Prrafodelista"/>
        <w:ind w:left="567" w:right="567"/>
        <w:jc w:val="both"/>
        <w:rPr>
          <w:rFonts w:ascii="Palatino Linotype" w:hAnsi="Palatino Linotype" w:cs="Arial"/>
          <w:i/>
          <w:sz w:val="22"/>
          <w:lang w:val="es-MX"/>
        </w:rPr>
      </w:pPr>
      <w:r w:rsidRPr="002908BF">
        <w:rPr>
          <w:rFonts w:ascii="Palatino Linotype" w:hAnsi="Palatino Linotype" w:cs="Arial"/>
          <w:b/>
          <w:i/>
          <w:sz w:val="22"/>
          <w:lang w:val="es-MX"/>
        </w:rPr>
        <w:t>Primero</w:t>
      </w:r>
      <w:r w:rsidRPr="002908BF">
        <w:rPr>
          <w:rFonts w:ascii="Palatino Linotype" w:hAnsi="Palatino Linotype" w:cs="Arial"/>
          <w:i/>
          <w:sz w:val="22"/>
          <w:lang w:val="es-MX"/>
        </w:rPr>
        <w:t xml:space="preserve">. El sujeto obligado hizo entrega a mi hijo de iniciales </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 xml:space="preserve">., ahora mayor de edad, una opinión técnico-jurídica que hace patente la proclividad de privilegiar reglas procesales y ponerlas por encima de principios constitucionales, como es el caso de garantizar la protección del derecho a la protección de datos personales de un menor de edad. </w:t>
      </w:r>
    </w:p>
    <w:p w14:paraId="52D6289C" w14:textId="77777777" w:rsidR="00D03B6E" w:rsidRPr="002908BF" w:rsidRDefault="00D03B6E" w:rsidP="00776A98">
      <w:pPr>
        <w:pStyle w:val="Prrafodelista"/>
        <w:ind w:left="567" w:right="567"/>
        <w:jc w:val="both"/>
        <w:rPr>
          <w:rFonts w:ascii="Palatino Linotype" w:hAnsi="Palatino Linotype" w:cs="Arial"/>
          <w:i/>
          <w:sz w:val="22"/>
          <w:lang w:val="es-MX"/>
        </w:rPr>
      </w:pPr>
      <w:r w:rsidRPr="002908BF">
        <w:rPr>
          <w:rFonts w:ascii="Palatino Linotype" w:hAnsi="Palatino Linotype" w:cs="Arial"/>
          <w:b/>
          <w:i/>
          <w:sz w:val="22"/>
          <w:lang w:val="es-MX"/>
        </w:rPr>
        <w:t>Segundo</w:t>
      </w:r>
      <w:r w:rsidRPr="002908BF">
        <w:rPr>
          <w:rFonts w:ascii="Palatino Linotype" w:hAnsi="Palatino Linotype" w:cs="Arial"/>
          <w:i/>
          <w:sz w:val="22"/>
          <w:lang w:val="es-MX"/>
        </w:rPr>
        <w:t xml:space="preserve">. La opinión emitida justifica, </w:t>
      </w:r>
    </w:p>
    <w:p w14:paraId="7CE0DC22" w14:textId="4458A2E0" w:rsidR="00D03B6E" w:rsidRPr="002908BF" w:rsidRDefault="00D03B6E" w:rsidP="00776A98">
      <w:pPr>
        <w:pStyle w:val="Prrafodelista"/>
        <w:numPr>
          <w:ilvl w:val="0"/>
          <w:numId w:val="37"/>
        </w:numPr>
        <w:ind w:left="993" w:right="567"/>
        <w:jc w:val="both"/>
        <w:rPr>
          <w:rFonts w:ascii="Palatino Linotype" w:hAnsi="Palatino Linotype" w:cs="Arial"/>
          <w:i/>
          <w:sz w:val="22"/>
          <w:lang w:val="es-MX"/>
        </w:rPr>
      </w:pPr>
      <w:r w:rsidRPr="002908BF">
        <w:rPr>
          <w:rFonts w:ascii="Palatino Linotype" w:hAnsi="Palatino Linotype" w:cs="Arial"/>
          <w:i/>
          <w:sz w:val="22"/>
          <w:lang w:val="es-MX"/>
        </w:rPr>
        <w:t xml:space="preserve">Por un lado, </w:t>
      </w:r>
      <w:r w:rsidRPr="002908BF">
        <w:rPr>
          <w:rFonts w:ascii="Palatino Linotype" w:hAnsi="Palatino Linotype" w:cs="Arial"/>
          <w:i/>
          <w:sz w:val="22"/>
          <w:u w:val="single"/>
          <w:lang w:val="es-MX"/>
        </w:rPr>
        <w:t>La comisión de un hecho ilícito atribuible a la parte demandada</w:t>
      </w:r>
      <w:r w:rsidRPr="002908BF">
        <w:rPr>
          <w:rFonts w:ascii="Palatino Linotype" w:hAnsi="Palatino Linotype" w:cs="Arial"/>
          <w:i/>
          <w:sz w:val="22"/>
          <w:lang w:val="es-MX"/>
        </w:rPr>
        <w:t xml:space="preserve"> en el expediente número 1243/2022 del índice del Juzgado Segundo Civil de Primera Instancia del Distrito Judicial de El Oro, con residencia en Atlacomulco, Estado de México, consistente en la falsedad de declaración en que incurrió al afirmar que los datos personales sensibles de mi hijo de iniciales </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 xml:space="preserve">. los obtuvo al momento en que recibió las copias de traslado en el expediente número 428/2020 radicado en el órgano jurisdiccional en cita. </w:t>
      </w:r>
    </w:p>
    <w:p w14:paraId="596A0108" w14:textId="51DCE34D" w:rsidR="00D03B6E" w:rsidRPr="002908BF" w:rsidRDefault="00D03B6E" w:rsidP="00776A98">
      <w:pPr>
        <w:pStyle w:val="Prrafodelista"/>
        <w:numPr>
          <w:ilvl w:val="0"/>
          <w:numId w:val="37"/>
        </w:numPr>
        <w:ind w:left="993" w:right="567"/>
        <w:jc w:val="both"/>
        <w:rPr>
          <w:rFonts w:ascii="Palatino Linotype" w:hAnsi="Palatino Linotype" w:cs="Arial"/>
          <w:i/>
          <w:sz w:val="22"/>
        </w:rPr>
      </w:pPr>
      <w:r w:rsidRPr="002908BF">
        <w:rPr>
          <w:rFonts w:ascii="Palatino Linotype" w:hAnsi="Palatino Linotype" w:cs="Arial"/>
          <w:i/>
          <w:sz w:val="22"/>
          <w:lang w:val="es-MX"/>
        </w:rPr>
        <w:t xml:space="preserve">Por otro lado, b) </w:t>
      </w:r>
      <w:r w:rsidRPr="002908BF">
        <w:rPr>
          <w:rFonts w:ascii="Palatino Linotype" w:hAnsi="Palatino Linotype" w:cs="Arial"/>
          <w:i/>
          <w:sz w:val="22"/>
          <w:u w:val="single"/>
          <w:lang w:val="es-MX"/>
        </w:rPr>
        <w:t>La vulneración al interés superior de la niñez atribuible al personal de actuaciones del citado órgano jurisdiccional</w:t>
      </w:r>
      <w:r w:rsidRPr="002908BF">
        <w:rPr>
          <w:rFonts w:ascii="Palatino Linotype" w:hAnsi="Palatino Linotype" w:cs="Arial"/>
          <w:i/>
          <w:sz w:val="22"/>
          <w:lang w:val="es-MX"/>
        </w:rPr>
        <w:t xml:space="preserve">, consistente en la omisión de implementar medidas para el resguardo de los datos personales sensibles de mi hijo de iniciales </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w:t>
      </w:r>
      <w:r w:rsidR="00095B83" w:rsidRPr="002908BF">
        <w:rPr>
          <w:rFonts w:ascii="Palatino Linotype" w:hAnsi="Palatino Linotype" w:cs="Arial"/>
          <w:i/>
          <w:sz w:val="22"/>
          <w:lang w:val="es-MX"/>
        </w:rPr>
        <w:t>X</w:t>
      </w:r>
      <w:r w:rsidRPr="002908BF">
        <w:rPr>
          <w:rFonts w:ascii="Palatino Linotype" w:hAnsi="Palatino Linotype" w:cs="Arial"/>
          <w:i/>
          <w:sz w:val="22"/>
          <w:lang w:val="es-MX"/>
        </w:rPr>
        <w:t xml:space="preserve">. obtenidos de manera ilícita. </w:t>
      </w:r>
    </w:p>
    <w:p w14:paraId="52B67356" w14:textId="77777777" w:rsidR="00D03B6E" w:rsidRPr="002908BF" w:rsidRDefault="00D03B6E" w:rsidP="00776A98">
      <w:pPr>
        <w:pStyle w:val="Prrafodelista"/>
        <w:ind w:left="567" w:right="567"/>
        <w:jc w:val="both"/>
        <w:rPr>
          <w:rFonts w:ascii="Palatino Linotype" w:hAnsi="Palatino Linotype" w:cs="Arial"/>
          <w:sz w:val="22"/>
          <w:lang w:val="es-MX"/>
        </w:rPr>
      </w:pPr>
      <w:r w:rsidRPr="002908BF">
        <w:rPr>
          <w:rFonts w:ascii="Palatino Linotype" w:hAnsi="Palatino Linotype" w:cs="Arial"/>
          <w:b/>
          <w:i/>
          <w:sz w:val="22"/>
          <w:lang w:val="es-MX"/>
        </w:rPr>
        <w:t>Tercero</w:t>
      </w:r>
      <w:r w:rsidRPr="002908BF">
        <w:rPr>
          <w:rFonts w:ascii="Palatino Linotype" w:hAnsi="Palatino Linotype" w:cs="Arial"/>
          <w:i/>
          <w:sz w:val="22"/>
          <w:lang w:val="es-MX"/>
        </w:rPr>
        <w:t xml:space="preserve">. La opinión emitida no contiene la información solicitada. Petición especial que hago al órgano garante del derecho a la protección de datos personales: </w:t>
      </w:r>
      <w:r w:rsidRPr="002908BF">
        <w:rPr>
          <w:rFonts w:ascii="Palatino Linotype" w:hAnsi="Palatino Linotype" w:cs="Arial"/>
          <w:i/>
          <w:sz w:val="22"/>
          <w:u w:val="single"/>
          <w:lang w:val="es-MX"/>
        </w:rPr>
        <w:t>Realizar las investigaciones de violaciones a derechos humanos en el ámbito de sus atribuciones</w:t>
      </w:r>
      <w:r w:rsidRPr="002908BF">
        <w:rPr>
          <w:rFonts w:ascii="Palatino Linotype" w:hAnsi="Palatino Linotype" w:cs="Arial"/>
          <w:i/>
          <w:sz w:val="22"/>
          <w:lang w:val="es-MX"/>
        </w:rPr>
        <w:t>.”</w:t>
      </w:r>
    </w:p>
    <w:p w14:paraId="3C738581" w14:textId="77777777" w:rsidR="00D03B6E" w:rsidRPr="002908BF" w:rsidRDefault="00D03B6E" w:rsidP="00776A98">
      <w:pPr>
        <w:pStyle w:val="Prrafodelista"/>
        <w:ind w:left="567" w:right="567"/>
        <w:jc w:val="both"/>
        <w:rPr>
          <w:rFonts w:ascii="Palatino Linotype" w:hAnsi="Palatino Linotype" w:cs="Arial"/>
          <w:sz w:val="22"/>
          <w:lang w:val="es-MX"/>
        </w:rPr>
      </w:pPr>
    </w:p>
    <w:p w14:paraId="36D588D8" w14:textId="77777777" w:rsidR="00D03B6E" w:rsidRPr="002908BF" w:rsidRDefault="00D03B6E" w:rsidP="00776A98">
      <w:pPr>
        <w:pStyle w:val="Prrafodelista"/>
        <w:ind w:left="567" w:right="567"/>
        <w:jc w:val="right"/>
        <w:rPr>
          <w:rFonts w:ascii="Palatino Linotype" w:hAnsi="Palatino Linotype" w:cs="Arial"/>
          <w:sz w:val="22"/>
        </w:rPr>
      </w:pPr>
      <w:r w:rsidRPr="002908BF">
        <w:rPr>
          <w:rFonts w:ascii="Palatino Linotype" w:hAnsi="Palatino Linotype" w:cs="Arial"/>
          <w:sz w:val="22"/>
          <w:lang w:val="es-MX"/>
        </w:rPr>
        <w:t>(Énfasis añadido)</w:t>
      </w:r>
    </w:p>
    <w:p w14:paraId="0A32B4B0" w14:textId="77777777" w:rsidR="00D03B6E" w:rsidRPr="002908BF" w:rsidRDefault="00D03B6E" w:rsidP="00776A98">
      <w:pPr>
        <w:tabs>
          <w:tab w:val="left" w:pos="709"/>
        </w:tabs>
        <w:spacing w:after="0" w:line="360" w:lineRule="auto"/>
        <w:jc w:val="both"/>
        <w:rPr>
          <w:rFonts w:ascii="Palatino Linotype" w:hAnsi="Palatino Linotype" w:cs="Arial"/>
          <w:sz w:val="24"/>
          <w:szCs w:val="24"/>
        </w:rPr>
      </w:pPr>
    </w:p>
    <w:p w14:paraId="4638AEBA" w14:textId="45035920" w:rsidR="00A22165" w:rsidRPr="002908BF" w:rsidRDefault="00A22165"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Argumentaciones vertidas por la ahora parte </w:t>
      </w:r>
      <w:r w:rsidRPr="002908BF">
        <w:rPr>
          <w:rFonts w:ascii="Palatino Linotype" w:hAnsi="Palatino Linotype" w:cs="Arial"/>
          <w:b/>
          <w:sz w:val="24"/>
          <w:szCs w:val="24"/>
        </w:rPr>
        <w:t>Recurrente</w:t>
      </w:r>
      <w:r w:rsidRPr="002908BF">
        <w:rPr>
          <w:rFonts w:ascii="Palatino Linotype" w:hAnsi="Palatino Linotype" w:cs="Arial"/>
          <w:sz w:val="24"/>
          <w:szCs w:val="24"/>
        </w:rPr>
        <w:t xml:space="preserve">, de las que podemos sintetizarlas en </w:t>
      </w:r>
      <w:r w:rsidR="00ED6EE9" w:rsidRPr="002908BF">
        <w:rPr>
          <w:rFonts w:ascii="Palatino Linotype" w:hAnsi="Palatino Linotype" w:cs="Arial"/>
          <w:sz w:val="24"/>
          <w:szCs w:val="24"/>
        </w:rPr>
        <w:t>las consideraciones siguientes:</w:t>
      </w:r>
    </w:p>
    <w:p w14:paraId="3C7425D8" w14:textId="77777777" w:rsidR="00111F3F" w:rsidRPr="002908BF" w:rsidRDefault="00111F3F" w:rsidP="00776A98">
      <w:pPr>
        <w:tabs>
          <w:tab w:val="left" w:pos="709"/>
        </w:tabs>
        <w:spacing w:after="0" w:line="360" w:lineRule="auto"/>
        <w:jc w:val="both"/>
        <w:rPr>
          <w:rFonts w:ascii="Palatino Linotype" w:hAnsi="Palatino Linotype" w:cs="Arial"/>
          <w:sz w:val="24"/>
          <w:szCs w:val="24"/>
        </w:rPr>
      </w:pPr>
    </w:p>
    <w:p w14:paraId="057D4ED1" w14:textId="5147E104" w:rsidR="00A22165" w:rsidRPr="002908BF" w:rsidRDefault="00A22165" w:rsidP="00776A98">
      <w:pPr>
        <w:pStyle w:val="Prrafodelista"/>
        <w:numPr>
          <w:ilvl w:val="0"/>
          <w:numId w:val="39"/>
        </w:numPr>
        <w:tabs>
          <w:tab w:val="left" w:pos="709"/>
        </w:tabs>
        <w:spacing w:line="360" w:lineRule="auto"/>
        <w:jc w:val="both"/>
        <w:rPr>
          <w:rFonts w:ascii="Palatino Linotype" w:hAnsi="Palatino Linotype" w:cs="Arial"/>
        </w:rPr>
      </w:pPr>
      <w:r w:rsidRPr="002908BF">
        <w:rPr>
          <w:rFonts w:ascii="Palatino Linotype" w:hAnsi="Palatino Linotype" w:cs="Arial"/>
        </w:rPr>
        <w:t>Existe</w:t>
      </w:r>
      <w:r w:rsidR="00ED6EE9" w:rsidRPr="002908BF">
        <w:rPr>
          <w:rFonts w:ascii="Palatino Linotype" w:hAnsi="Palatino Linotype" w:cs="Arial"/>
        </w:rPr>
        <w:t>ncia de</w:t>
      </w:r>
      <w:r w:rsidRPr="002908BF">
        <w:rPr>
          <w:rFonts w:ascii="Palatino Linotype" w:hAnsi="Palatino Linotype" w:cs="Arial"/>
        </w:rPr>
        <w:t xml:space="preserve"> </w:t>
      </w:r>
      <w:r w:rsidR="00AD22FC" w:rsidRPr="002908BF">
        <w:rPr>
          <w:rFonts w:ascii="Palatino Linotype" w:hAnsi="Palatino Linotype" w:cs="Arial"/>
        </w:rPr>
        <w:t xml:space="preserve">una supuesta conducta dolosa y maliciosa por quien es la Parte Demanda en el expediente 1243/2022, al haber exhibido datos personales sensibles de la persona con iniciales </w:t>
      </w:r>
      <w:r w:rsidR="00A820F1" w:rsidRPr="002908BF">
        <w:rPr>
          <w:rFonts w:ascii="Palatino Linotype" w:hAnsi="Palatino Linotype" w:cs="Arial"/>
        </w:rPr>
        <w:t>XXXX</w:t>
      </w:r>
      <w:r w:rsidR="00AD22FC" w:rsidRPr="002908BF">
        <w:rPr>
          <w:rFonts w:ascii="Palatino Linotype" w:hAnsi="Palatino Linotype" w:cs="Arial"/>
        </w:rPr>
        <w:t xml:space="preserve">, al momento de dar contestación a la demanda. Por lo cual considera que, dicha parte Demandada, probablemente </w:t>
      </w:r>
      <w:r w:rsidR="00AD22FC" w:rsidRPr="002908BF">
        <w:rPr>
          <w:rFonts w:ascii="Palatino Linotype" w:hAnsi="Palatino Linotype" w:cs="Arial"/>
        </w:rPr>
        <w:lastRenderedPageBreak/>
        <w:t>cometió un hecho ilícito, por vulneración de los derechos del entonces m</w:t>
      </w:r>
      <w:r w:rsidRPr="002908BF">
        <w:rPr>
          <w:rFonts w:ascii="Palatino Linotype" w:hAnsi="Palatino Linotype" w:cs="Arial"/>
        </w:rPr>
        <w:t xml:space="preserve">enor de edad con iniciales </w:t>
      </w:r>
      <w:r w:rsidR="00A820F1" w:rsidRPr="002908BF">
        <w:rPr>
          <w:rFonts w:ascii="Palatino Linotype" w:hAnsi="Palatino Linotype" w:cs="Arial"/>
        </w:rPr>
        <w:t>XXXX</w:t>
      </w:r>
      <w:r w:rsidRPr="002908BF">
        <w:rPr>
          <w:rFonts w:ascii="Palatino Linotype" w:hAnsi="Palatino Linotype" w:cs="Arial"/>
        </w:rPr>
        <w:t>;</w:t>
      </w:r>
      <w:r w:rsidR="00AD22FC" w:rsidRPr="002908BF">
        <w:rPr>
          <w:rFonts w:ascii="Palatino Linotype" w:hAnsi="Palatino Linotype" w:cs="Arial"/>
        </w:rPr>
        <w:t xml:space="preserve"> y </w:t>
      </w:r>
    </w:p>
    <w:p w14:paraId="24190C81" w14:textId="2F1D1689" w:rsidR="00AD22FC" w:rsidRPr="002908BF" w:rsidRDefault="00ED6EE9" w:rsidP="00776A98">
      <w:pPr>
        <w:pStyle w:val="Prrafodelista"/>
        <w:numPr>
          <w:ilvl w:val="0"/>
          <w:numId w:val="39"/>
        </w:numPr>
        <w:tabs>
          <w:tab w:val="left" w:pos="709"/>
        </w:tabs>
        <w:spacing w:line="360" w:lineRule="auto"/>
        <w:jc w:val="both"/>
        <w:rPr>
          <w:rFonts w:ascii="Palatino Linotype" w:hAnsi="Palatino Linotype" w:cs="Arial"/>
        </w:rPr>
      </w:pPr>
      <w:r w:rsidRPr="002908BF">
        <w:rPr>
          <w:rFonts w:ascii="Palatino Linotype" w:hAnsi="Palatino Linotype" w:cs="Arial"/>
        </w:rPr>
        <w:t xml:space="preserve">Probable </w:t>
      </w:r>
      <w:r w:rsidR="00AD22FC" w:rsidRPr="002908BF">
        <w:rPr>
          <w:rFonts w:ascii="Palatino Linotype" w:hAnsi="Palatino Linotype" w:cs="Arial"/>
        </w:rPr>
        <w:t xml:space="preserve">actitud omisiva y pasiva del órgano jurisdiccional en el auto que tuvo por contestada la demanda, al no implementar medidas para el resguardo de los datos personales de la persona con iniciales </w:t>
      </w:r>
      <w:r w:rsidR="00A820F1" w:rsidRPr="002908BF">
        <w:rPr>
          <w:rFonts w:ascii="Palatino Linotype" w:hAnsi="Palatino Linotype" w:cs="Arial"/>
        </w:rPr>
        <w:t>XXXX</w:t>
      </w:r>
      <w:r w:rsidR="00AD22FC" w:rsidRPr="002908BF">
        <w:rPr>
          <w:rFonts w:ascii="Palatino Linotype" w:hAnsi="Palatino Linotype" w:cs="Arial"/>
        </w:rPr>
        <w:t>.</w:t>
      </w:r>
    </w:p>
    <w:p w14:paraId="501DEEC8" w14:textId="77777777" w:rsidR="00A22165" w:rsidRPr="002908BF" w:rsidRDefault="00A22165" w:rsidP="00776A98">
      <w:pPr>
        <w:tabs>
          <w:tab w:val="left" w:pos="709"/>
        </w:tabs>
        <w:spacing w:after="0" w:line="360" w:lineRule="auto"/>
        <w:jc w:val="both"/>
        <w:rPr>
          <w:rFonts w:ascii="Palatino Linotype" w:hAnsi="Palatino Linotype" w:cs="Arial"/>
          <w:sz w:val="24"/>
          <w:szCs w:val="24"/>
        </w:rPr>
      </w:pPr>
    </w:p>
    <w:p w14:paraId="3F6CF547" w14:textId="4F77B5E3" w:rsidR="001F5B88" w:rsidRPr="002908BF" w:rsidRDefault="00CE7BE7"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C</w:t>
      </w:r>
      <w:r w:rsidR="001F5B88" w:rsidRPr="002908BF">
        <w:rPr>
          <w:rFonts w:ascii="Palatino Linotype" w:hAnsi="Palatino Linotype" w:cs="Arial"/>
          <w:sz w:val="24"/>
          <w:szCs w:val="24"/>
        </w:rPr>
        <w:t>on motivo de la interposición del recurso de revisión, se exhortó a las partes a celebrar audiencia de conciliación, la cual tuvo verificativo el día 04 (cuatro) de agosto de 2023 (dos mil veintitrés), en la cual obra lo siguiente:</w:t>
      </w:r>
    </w:p>
    <w:p w14:paraId="0B2D1D33" w14:textId="77777777" w:rsidR="001F5B88" w:rsidRPr="002908BF" w:rsidRDefault="001F5B88" w:rsidP="00776A98">
      <w:pPr>
        <w:tabs>
          <w:tab w:val="left" w:pos="709"/>
        </w:tabs>
        <w:spacing w:after="0" w:line="360" w:lineRule="auto"/>
        <w:jc w:val="both"/>
        <w:rPr>
          <w:rFonts w:ascii="Palatino Linotype" w:hAnsi="Palatino Linotype" w:cs="Arial"/>
          <w:sz w:val="24"/>
          <w:szCs w:val="24"/>
        </w:rPr>
      </w:pPr>
    </w:p>
    <w:p w14:paraId="73FE7DB1" w14:textId="77777777" w:rsidR="00A731CC" w:rsidRPr="002908BF" w:rsidRDefault="001F5B88" w:rsidP="00776A98">
      <w:pPr>
        <w:spacing w:after="0" w:line="240" w:lineRule="auto"/>
        <w:ind w:left="851" w:right="567" w:hanging="284"/>
        <w:jc w:val="both"/>
        <w:rPr>
          <w:rFonts w:ascii="Palatino Linotype" w:hAnsi="Palatino Linotype" w:cs="Arial"/>
          <w:i/>
          <w:szCs w:val="24"/>
          <w:lang w:val="es-ES_tradnl"/>
        </w:rPr>
      </w:pPr>
      <w:r w:rsidRPr="002908BF">
        <w:rPr>
          <w:rFonts w:ascii="Palatino Linotype" w:hAnsi="Palatino Linotype" w:cs="Arial"/>
          <w:i/>
          <w:szCs w:val="24"/>
        </w:rPr>
        <w:t>“</w:t>
      </w:r>
      <w:r w:rsidR="00A731CC" w:rsidRPr="002908BF">
        <w:rPr>
          <w:rFonts w:ascii="Palatino Linotype" w:hAnsi="Palatino Linotype" w:cs="Arial"/>
          <w:i/>
          <w:szCs w:val="24"/>
          <w:lang w:val="es-ES_tradnl"/>
        </w:rPr>
        <w:t xml:space="preserve">Una vez expuestos los antecedentes, se procedió a iniciar el diálogo por parte de la parte </w:t>
      </w:r>
      <w:r w:rsidR="00A731CC" w:rsidRPr="002908BF">
        <w:rPr>
          <w:rFonts w:ascii="Palatino Linotype" w:hAnsi="Palatino Linotype" w:cs="Arial"/>
          <w:b/>
          <w:i/>
          <w:szCs w:val="24"/>
          <w:lang w:val="es-ES_tradnl"/>
        </w:rPr>
        <w:t>RECURRENTE</w:t>
      </w:r>
      <w:r w:rsidR="00A731CC" w:rsidRPr="002908BF">
        <w:rPr>
          <w:rFonts w:ascii="Palatino Linotype" w:hAnsi="Palatino Linotype" w:cs="Arial"/>
          <w:i/>
          <w:szCs w:val="24"/>
          <w:lang w:val="es-ES_tradnl"/>
        </w:rPr>
        <w:t>, el cual señaló que:</w:t>
      </w:r>
    </w:p>
    <w:p w14:paraId="3B9C0079" w14:textId="77777777" w:rsidR="00A731CC" w:rsidRPr="002908BF" w:rsidRDefault="00A731CC" w:rsidP="00776A98">
      <w:pPr>
        <w:spacing w:after="0" w:line="240" w:lineRule="auto"/>
        <w:ind w:left="851" w:right="567" w:hanging="284"/>
        <w:jc w:val="both"/>
        <w:rPr>
          <w:rFonts w:ascii="Palatino Linotype" w:hAnsi="Palatino Linotype" w:cs="Arial"/>
          <w:i/>
          <w:szCs w:val="24"/>
        </w:rPr>
      </w:pPr>
    </w:p>
    <w:p w14:paraId="3597E58F" w14:textId="26A5A447" w:rsidR="001F5B88" w:rsidRPr="002908BF" w:rsidRDefault="001F5B88" w:rsidP="00776A98">
      <w:pPr>
        <w:spacing w:after="0" w:line="240" w:lineRule="auto"/>
        <w:ind w:left="851" w:right="567" w:hanging="284"/>
        <w:jc w:val="both"/>
        <w:rPr>
          <w:rFonts w:ascii="Palatino Linotype" w:hAnsi="Palatino Linotype" w:cs="Arial"/>
          <w:i/>
          <w:szCs w:val="24"/>
        </w:rPr>
      </w:pPr>
      <w:r w:rsidRPr="002908BF">
        <w:rPr>
          <w:rFonts w:ascii="Palatino Linotype" w:hAnsi="Palatino Linotype" w:cs="Arial"/>
          <w:i/>
          <w:szCs w:val="24"/>
        </w:rPr>
        <w:t>1. Se Sujeta a las manifestaciones vertidas en el fallo del juicio de amparo, manifestando que el Juzgador, del Juzgado Segundo Civil de Primera Instancia del Distrito Judicial de El Oro, con residencia en Atlacomulco Estado de México, hace mal tratamiento de los datos personales.</w:t>
      </w:r>
    </w:p>
    <w:p w14:paraId="0C6D1674" w14:textId="77777777" w:rsidR="001F5B88" w:rsidRPr="002908BF" w:rsidRDefault="001F5B88" w:rsidP="00776A98">
      <w:pPr>
        <w:spacing w:after="0" w:line="240" w:lineRule="auto"/>
        <w:ind w:left="851" w:right="567" w:hanging="284"/>
        <w:jc w:val="both"/>
        <w:rPr>
          <w:rFonts w:ascii="Palatino Linotype" w:hAnsi="Palatino Linotype" w:cs="Arial"/>
          <w:i/>
          <w:szCs w:val="24"/>
        </w:rPr>
      </w:pPr>
    </w:p>
    <w:p w14:paraId="1F4E6310" w14:textId="57A8D3CF" w:rsidR="001F5B88" w:rsidRPr="002908BF" w:rsidRDefault="001F5B88" w:rsidP="00776A98">
      <w:pPr>
        <w:spacing w:after="0" w:line="240" w:lineRule="auto"/>
        <w:ind w:left="851" w:right="567" w:hanging="284"/>
        <w:jc w:val="both"/>
        <w:rPr>
          <w:rFonts w:ascii="Palatino Linotype" w:hAnsi="Palatino Linotype" w:cs="Arial"/>
          <w:i/>
          <w:szCs w:val="24"/>
        </w:rPr>
      </w:pPr>
      <w:r w:rsidRPr="002908BF">
        <w:rPr>
          <w:rFonts w:ascii="Palatino Linotype" w:hAnsi="Palatino Linotype" w:cs="Arial"/>
          <w:i/>
          <w:szCs w:val="24"/>
        </w:rPr>
        <w:t xml:space="preserve">2. Peticiona que </w:t>
      </w:r>
      <w:r w:rsidRPr="002908BF">
        <w:rPr>
          <w:rFonts w:ascii="Palatino Linotype" w:hAnsi="Palatino Linotype" w:cs="Arial"/>
          <w:i/>
          <w:szCs w:val="24"/>
          <w:u w:val="single"/>
        </w:rPr>
        <w:t>se investigue la conducta de la parte demandada en el juicio de origen peticionado,</w:t>
      </w:r>
      <w:r w:rsidRPr="002908BF">
        <w:rPr>
          <w:rFonts w:ascii="Palatino Linotype" w:hAnsi="Palatino Linotype" w:cs="Arial"/>
          <w:i/>
          <w:szCs w:val="24"/>
        </w:rPr>
        <w:t xml:space="preserve"> ya que a consideración del hoy Recurrente, fue maliciosa; así como la conducta de la Titular del Juzgado, que ha dicho del Recurrente, fue negligente.</w:t>
      </w:r>
    </w:p>
    <w:p w14:paraId="1D3B1490" w14:textId="500327C5" w:rsidR="001F5B88" w:rsidRPr="002908BF" w:rsidRDefault="001F5B88" w:rsidP="00776A98">
      <w:pPr>
        <w:spacing w:after="0" w:line="240" w:lineRule="auto"/>
        <w:ind w:left="851" w:right="567" w:hanging="284"/>
        <w:jc w:val="both"/>
        <w:rPr>
          <w:rFonts w:ascii="Palatino Linotype" w:hAnsi="Palatino Linotype" w:cs="Arial"/>
          <w:i/>
          <w:szCs w:val="24"/>
        </w:rPr>
      </w:pPr>
    </w:p>
    <w:p w14:paraId="7E90912E" w14:textId="02D27F86" w:rsidR="001F5B88" w:rsidRPr="002908BF" w:rsidRDefault="001F5B88" w:rsidP="00776A98">
      <w:pPr>
        <w:spacing w:after="0" w:line="240" w:lineRule="auto"/>
        <w:ind w:left="851" w:right="567" w:hanging="284"/>
        <w:jc w:val="both"/>
        <w:rPr>
          <w:rFonts w:ascii="Palatino Linotype" w:hAnsi="Palatino Linotype" w:cs="Arial"/>
          <w:i/>
          <w:szCs w:val="24"/>
        </w:rPr>
      </w:pPr>
      <w:r w:rsidRPr="002908BF">
        <w:rPr>
          <w:rFonts w:ascii="Palatino Linotype" w:hAnsi="Palatino Linotype" w:cs="Arial"/>
          <w:i/>
          <w:szCs w:val="24"/>
        </w:rPr>
        <w:t xml:space="preserve">3. Pide </w:t>
      </w:r>
      <w:r w:rsidRPr="002908BF">
        <w:rPr>
          <w:rFonts w:ascii="Palatino Linotype" w:hAnsi="Palatino Linotype" w:cs="Arial"/>
          <w:i/>
          <w:szCs w:val="24"/>
          <w:u w:val="single"/>
        </w:rPr>
        <w:t>se de vista a la Dirección de Datos Personales de este Órgano Garante</w:t>
      </w:r>
      <w:r w:rsidRPr="002908BF">
        <w:rPr>
          <w:rFonts w:ascii="Palatino Linotype" w:hAnsi="Palatino Linotype" w:cs="Arial"/>
          <w:i/>
          <w:szCs w:val="24"/>
        </w:rPr>
        <w:t>, a efecto que realice las investigaciones pertinentes.</w:t>
      </w:r>
    </w:p>
    <w:p w14:paraId="0B1E8CBF" w14:textId="77777777" w:rsidR="001F5B88" w:rsidRPr="002908BF" w:rsidRDefault="001F5B88" w:rsidP="00776A98">
      <w:pPr>
        <w:spacing w:after="0" w:line="240" w:lineRule="auto"/>
        <w:ind w:left="851" w:right="567" w:hanging="284"/>
        <w:jc w:val="both"/>
        <w:rPr>
          <w:rFonts w:ascii="Palatino Linotype" w:hAnsi="Palatino Linotype" w:cs="Arial"/>
          <w:i/>
          <w:szCs w:val="24"/>
        </w:rPr>
      </w:pPr>
    </w:p>
    <w:p w14:paraId="2E0A38C1" w14:textId="6072EA8E" w:rsidR="001F5B88" w:rsidRPr="002908BF" w:rsidRDefault="001F5B88" w:rsidP="00776A98">
      <w:pPr>
        <w:spacing w:after="0" w:line="240" w:lineRule="auto"/>
        <w:ind w:left="851" w:right="567" w:hanging="284"/>
        <w:jc w:val="both"/>
        <w:rPr>
          <w:rFonts w:ascii="Palatino Linotype" w:hAnsi="Palatino Linotype" w:cs="Arial"/>
          <w:i/>
          <w:szCs w:val="24"/>
        </w:rPr>
      </w:pPr>
      <w:r w:rsidRPr="002908BF">
        <w:rPr>
          <w:rFonts w:ascii="Palatino Linotype" w:hAnsi="Palatino Linotype" w:cs="Arial"/>
          <w:i/>
          <w:szCs w:val="24"/>
        </w:rPr>
        <w:t xml:space="preserve">4. Así mismo, manifiesta que, </w:t>
      </w:r>
      <w:r w:rsidRPr="002908BF">
        <w:rPr>
          <w:rFonts w:ascii="Palatino Linotype" w:hAnsi="Palatino Linotype" w:cs="Arial"/>
          <w:i/>
          <w:szCs w:val="24"/>
          <w:u w:val="single"/>
        </w:rPr>
        <w:t>ya hizo del conocimiento al Órgano Interno de Control del Poder Judicial, de las posibles conductas que ha señalado previamente</w:t>
      </w:r>
      <w:r w:rsidRPr="002908BF">
        <w:rPr>
          <w:rFonts w:ascii="Palatino Linotype" w:hAnsi="Palatino Linotype" w:cs="Arial"/>
          <w:i/>
          <w:szCs w:val="24"/>
        </w:rPr>
        <w:t>.</w:t>
      </w:r>
    </w:p>
    <w:p w14:paraId="593014E3" w14:textId="77777777" w:rsidR="001F5B88" w:rsidRPr="002908BF" w:rsidRDefault="001F5B88" w:rsidP="00776A98">
      <w:pPr>
        <w:spacing w:after="0" w:line="240" w:lineRule="auto"/>
        <w:ind w:left="567" w:right="567"/>
        <w:jc w:val="both"/>
        <w:rPr>
          <w:rFonts w:ascii="Palatino Linotype" w:hAnsi="Palatino Linotype" w:cs="Arial"/>
          <w:i/>
          <w:szCs w:val="24"/>
        </w:rPr>
      </w:pPr>
    </w:p>
    <w:p w14:paraId="249E1AF7" w14:textId="77777777" w:rsidR="001F5B88" w:rsidRPr="002908BF" w:rsidRDefault="001F5B88"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Una vez expuestas las manifestaciones por parte de la </w:t>
      </w:r>
      <w:r w:rsidRPr="002908BF">
        <w:rPr>
          <w:rFonts w:ascii="Palatino Linotype" w:hAnsi="Palatino Linotype" w:cs="Arial"/>
          <w:b/>
          <w:i/>
          <w:szCs w:val="24"/>
        </w:rPr>
        <w:t>Recurrente</w:t>
      </w:r>
      <w:r w:rsidRPr="002908BF">
        <w:rPr>
          <w:rFonts w:ascii="Palatino Linotype" w:hAnsi="Palatino Linotype" w:cs="Arial"/>
          <w:i/>
          <w:szCs w:val="24"/>
        </w:rPr>
        <w:t xml:space="preserve">, se procedió a iniciar el diálogo por parte del </w:t>
      </w:r>
      <w:r w:rsidRPr="002908BF">
        <w:rPr>
          <w:rFonts w:ascii="Palatino Linotype" w:hAnsi="Palatino Linotype" w:cs="Arial"/>
          <w:b/>
          <w:i/>
          <w:szCs w:val="24"/>
        </w:rPr>
        <w:t>Sujeto Obligado</w:t>
      </w:r>
      <w:r w:rsidRPr="002908BF">
        <w:rPr>
          <w:rFonts w:ascii="Palatino Linotype" w:hAnsi="Palatino Linotype" w:cs="Arial"/>
          <w:i/>
          <w:szCs w:val="24"/>
        </w:rPr>
        <w:t xml:space="preserve">, el cual señaló que: </w:t>
      </w:r>
    </w:p>
    <w:p w14:paraId="607D28AE" w14:textId="77777777" w:rsidR="001F5B88" w:rsidRPr="002908BF" w:rsidRDefault="001F5B88" w:rsidP="00776A98">
      <w:pPr>
        <w:spacing w:after="0" w:line="240" w:lineRule="auto"/>
        <w:ind w:left="567" w:right="567"/>
        <w:jc w:val="both"/>
        <w:rPr>
          <w:rFonts w:ascii="Palatino Linotype" w:hAnsi="Palatino Linotype" w:cs="Arial"/>
          <w:i/>
          <w:szCs w:val="24"/>
        </w:rPr>
      </w:pPr>
    </w:p>
    <w:p w14:paraId="3C8E88D5" w14:textId="11210EDF" w:rsidR="001F5B88" w:rsidRPr="002908BF" w:rsidRDefault="001F5B88" w:rsidP="00776A98">
      <w:pPr>
        <w:spacing w:after="0" w:line="240" w:lineRule="auto"/>
        <w:ind w:left="851" w:right="567" w:hanging="284"/>
        <w:jc w:val="both"/>
        <w:rPr>
          <w:rFonts w:ascii="Palatino Linotype" w:hAnsi="Palatino Linotype" w:cs="Arial"/>
          <w:i/>
          <w:szCs w:val="24"/>
        </w:rPr>
      </w:pPr>
      <w:r w:rsidRPr="002908BF">
        <w:rPr>
          <w:rFonts w:ascii="Palatino Linotype" w:hAnsi="Palatino Linotype" w:cs="Arial"/>
          <w:i/>
          <w:szCs w:val="24"/>
        </w:rPr>
        <w:lastRenderedPageBreak/>
        <w:t xml:space="preserve">a) Existe voluntad para el diálogo; sin embargo, </w:t>
      </w:r>
      <w:r w:rsidRPr="002908BF">
        <w:rPr>
          <w:rFonts w:ascii="Palatino Linotype" w:hAnsi="Palatino Linotype" w:cs="Arial"/>
          <w:i/>
          <w:szCs w:val="24"/>
          <w:u w:val="single"/>
        </w:rPr>
        <w:t>respecto a las consideraciones que hace valer la parte Recurrente, la investigación de las posibles conductas tiene que llevarla a cabo el Órgano Interno de Control del Poder Judicial</w:t>
      </w:r>
      <w:r w:rsidRPr="002908BF">
        <w:rPr>
          <w:rFonts w:ascii="Palatino Linotype" w:hAnsi="Palatino Linotype" w:cs="Arial"/>
          <w:i/>
          <w:szCs w:val="24"/>
        </w:rPr>
        <w:t>.</w:t>
      </w:r>
    </w:p>
    <w:p w14:paraId="43242341" w14:textId="77777777" w:rsidR="001F5B88" w:rsidRPr="002908BF" w:rsidRDefault="001F5B88" w:rsidP="00776A98">
      <w:pPr>
        <w:spacing w:after="0" w:line="240" w:lineRule="auto"/>
        <w:ind w:left="851" w:right="567" w:hanging="284"/>
        <w:jc w:val="both"/>
        <w:rPr>
          <w:rFonts w:ascii="Palatino Linotype" w:hAnsi="Palatino Linotype" w:cs="Arial"/>
          <w:i/>
          <w:szCs w:val="24"/>
        </w:rPr>
      </w:pPr>
    </w:p>
    <w:p w14:paraId="5C694037" w14:textId="201FCB44" w:rsidR="001F5B88" w:rsidRPr="002908BF" w:rsidRDefault="001F5B88" w:rsidP="00776A98">
      <w:pPr>
        <w:spacing w:after="0" w:line="240" w:lineRule="auto"/>
        <w:ind w:left="851" w:right="567" w:hanging="284"/>
        <w:jc w:val="both"/>
        <w:rPr>
          <w:rFonts w:ascii="Palatino Linotype" w:hAnsi="Palatino Linotype" w:cs="Arial"/>
          <w:i/>
          <w:szCs w:val="24"/>
        </w:rPr>
      </w:pPr>
      <w:r w:rsidRPr="002908BF">
        <w:rPr>
          <w:rFonts w:ascii="Palatino Linotype" w:hAnsi="Palatino Linotype" w:cs="Arial"/>
          <w:i/>
          <w:szCs w:val="24"/>
        </w:rPr>
        <w:t xml:space="preserve">b) Conforme a la autonomía que tienen los Jueces al momento de sustanciar y resolver los juicios de los que tienen conocimiento, </w:t>
      </w:r>
      <w:r w:rsidRPr="002908BF">
        <w:rPr>
          <w:rFonts w:ascii="Palatino Linotype" w:hAnsi="Palatino Linotype" w:cs="Arial"/>
          <w:i/>
          <w:szCs w:val="24"/>
          <w:u w:val="single"/>
        </w:rPr>
        <w:t>no puede sancionar de manera directa a los mismos, ya que, la unidad administrativa facultada para ello, es el Órgano Interno de Control</w:t>
      </w:r>
      <w:r w:rsidRPr="002908BF">
        <w:rPr>
          <w:rFonts w:ascii="Palatino Linotype" w:hAnsi="Palatino Linotype" w:cs="Arial"/>
          <w:i/>
          <w:szCs w:val="24"/>
        </w:rPr>
        <w:t>.</w:t>
      </w:r>
    </w:p>
    <w:p w14:paraId="4CD16262" w14:textId="77777777" w:rsidR="001F5B88" w:rsidRPr="002908BF" w:rsidRDefault="001F5B88" w:rsidP="00776A98">
      <w:pPr>
        <w:spacing w:after="0" w:line="240" w:lineRule="auto"/>
        <w:ind w:left="851" w:right="567" w:hanging="284"/>
        <w:jc w:val="both"/>
        <w:rPr>
          <w:rFonts w:ascii="Palatino Linotype" w:hAnsi="Palatino Linotype" w:cs="Arial"/>
          <w:i/>
          <w:szCs w:val="24"/>
        </w:rPr>
      </w:pPr>
    </w:p>
    <w:p w14:paraId="17B832BB" w14:textId="7FF5032A" w:rsidR="001F5B88" w:rsidRPr="002908BF" w:rsidRDefault="001F5B88" w:rsidP="00776A98">
      <w:pPr>
        <w:spacing w:after="0" w:line="240" w:lineRule="auto"/>
        <w:ind w:left="851" w:right="567" w:hanging="284"/>
        <w:jc w:val="both"/>
        <w:rPr>
          <w:rFonts w:ascii="Palatino Linotype" w:hAnsi="Palatino Linotype" w:cs="Arial"/>
          <w:i/>
          <w:szCs w:val="24"/>
        </w:rPr>
      </w:pPr>
      <w:r w:rsidRPr="002908BF">
        <w:rPr>
          <w:rFonts w:ascii="Palatino Linotype" w:hAnsi="Palatino Linotype" w:cs="Arial"/>
          <w:i/>
          <w:szCs w:val="24"/>
        </w:rPr>
        <w:t>c) Manifiesta su voluntad de poder coadyuvar con este Órgano Garante, a través del área competente, para poder investigar las consideraciones hechas valer por la parte Recurrente, respecto a las posibles conductas de la parte Juzgadora y la parte demandada, en el juicio señalado en la solicitud de acceso a datos personales.</w:t>
      </w:r>
    </w:p>
    <w:p w14:paraId="107EDD58" w14:textId="77777777" w:rsidR="001F5B88" w:rsidRPr="002908BF" w:rsidRDefault="001F5B88" w:rsidP="00776A98">
      <w:pPr>
        <w:spacing w:after="0" w:line="240" w:lineRule="auto"/>
        <w:ind w:left="851" w:right="567" w:hanging="284"/>
        <w:jc w:val="both"/>
        <w:rPr>
          <w:rFonts w:ascii="Palatino Linotype" w:hAnsi="Palatino Linotype" w:cs="Arial"/>
          <w:i/>
          <w:szCs w:val="24"/>
        </w:rPr>
      </w:pPr>
    </w:p>
    <w:p w14:paraId="6DFE2F4A" w14:textId="36F491D4" w:rsidR="001F5B88" w:rsidRPr="002908BF" w:rsidRDefault="001F5B88" w:rsidP="00776A98">
      <w:pPr>
        <w:spacing w:after="0" w:line="240" w:lineRule="auto"/>
        <w:ind w:left="851" w:right="567" w:hanging="284"/>
        <w:jc w:val="both"/>
        <w:rPr>
          <w:rFonts w:ascii="Palatino Linotype" w:hAnsi="Palatino Linotype" w:cs="Arial"/>
          <w:szCs w:val="24"/>
        </w:rPr>
      </w:pPr>
      <w:r w:rsidRPr="002908BF">
        <w:rPr>
          <w:rFonts w:ascii="Palatino Linotype" w:hAnsi="Palatino Linotype" w:cs="Arial"/>
          <w:i/>
          <w:szCs w:val="24"/>
        </w:rPr>
        <w:t>d) Finalmente, manifestó que, esta controversia será informada al Comité de Transparencia del Poder Judicial, a efecto que, en su próxima sesión, lleve a cabo las acciones pertinentes.”</w:t>
      </w:r>
    </w:p>
    <w:p w14:paraId="147081C3" w14:textId="3724C0CD" w:rsidR="00A731CC" w:rsidRPr="002908BF" w:rsidRDefault="00A731CC" w:rsidP="00776A98">
      <w:pPr>
        <w:spacing w:after="0" w:line="240" w:lineRule="auto"/>
        <w:ind w:left="851" w:right="567" w:hanging="284"/>
        <w:jc w:val="right"/>
        <w:rPr>
          <w:rFonts w:ascii="Palatino Linotype" w:hAnsi="Palatino Linotype" w:cs="Arial"/>
          <w:szCs w:val="24"/>
        </w:rPr>
      </w:pPr>
      <w:r w:rsidRPr="002908BF">
        <w:rPr>
          <w:rFonts w:ascii="Palatino Linotype" w:hAnsi="Palatino Linotype" w:cs="Arial"/>
          <w:szCs w:val="24"/>
        </w:rPr>
        <w:t>(Énfasis añadido)</w:t>
      </w:r>
    </w:p>
    <w:p w14:paraId="755E78E7" w14:textId="77777777" w:rsidR="001F5B88" w:rsidRPr="002908BF" w:rsidRDefault="001F5B88" w:rsidP="00776A98">
      <w:pPr>
        <w:tabs>
          <w:tab w:val="left" w:pos="709"/>
        </w:tabs>
        <w:spacing w:after="0" w:line="360" w:lineRule="auto"/>
        <w:jc w:val="both"/>
        <w:rPr>
          <w:rFonts w:ascii="Palatino Linotype" w:hAnsi="Palatino Linotype" w:cs="Arial"/>
          <w:sz w:val="24"/>
          <w:szCs w:val="24"/>
        </w:rPr>
      </w:pPr>
    </w:p>
    <w:p w14:paraId="2CB41A4E" w14:textId="46100DB3" w:rsidR="003A1E7C" w:rsidRPr="002908BF" w:rsidRDefault="001F5B88"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Manifestaciones por parte de la </w:t>
      </w:r>
      <w:r w:rsidR="003A1E7C" w:rsidRPr="002908BF">
        <w:rPr>
          <w:rFonts w:ascii="Palatino Linotype" w:hAnsi="Palatino Linotype" w:cs="Arial"/>
          <w:b/>
          <w:sz w:val="24"/>
          <w:szCs w:val="24"/>
        </w:rPr>
        <w:t>Recurrente</w:t>
      </w:r>
      <w:r w:rsidR="003A1E7C" w:rsidRPr="002908BF">
        <w:rPr>
          <w:rFonts w:ascii="Palatino Linotype" w:hAnsi="Palatino Linotype" w:cs="Arial"/>
          <w:sz w:val="24"/>
          <w:szCs w:val="24"/>
        </w:rPr>
        <w:t xml:space="preserve">, </w:t>
      </w:r>
      <w:r w:rsidRPr="002908BF">
        <w:rPr>
          <w:rFonts w:ascii="Palatino Linotype" w:hAnsi="Palatino Linotype" w:cs="Arial"/>
          <w:sz w:val="24"/>
          <w:szCs w:val="24"/>
        </w:rPr>
        <w:t xml:space="preserve">en las cuales </w:t>
      </w:r>
      <w:r w:rsidR="007D24EA" w:rsidRPr="002908BF">
        <w:rPr>
          <w:rFonts w:ascii="Palatino Linotype" w:hAnsi="Palatino Linotype" w:cs="Arial"/>
          <w:sz w:val="24"/>
          <w:szCs w:val="24"/>
        </w:rPr>
        <w:t xml:space="preserve">continuó </w:t>
      </w:r>
      <w:r w:rsidR="00313A1B" w:rsidRPr="002908BF">
        <w:rPr>
          <w:rFonts w:ascii="Palatino Linotype" w:hAnsi="Palatino Linotype" w:cs="Arial"/>
          <w:sz w:val="24"/>
          <w:szCs w:val="24"/>
        </w:rPr>
        <w:t xml:space="preserve">expresando </w:t>
      </w:r>
      <w:r w:rsidR="007D24EA" w:rsidRPr="002908BF">
        <w:rPr>
          <w:rFonts w:ascii="Palatino Linotype" w:hAnsi="Palatino Linotype" w:cs="Arial"/>
          <w:sz w:val="24"/>
          <w:szCs w:val="24"/>
        </w:rPr>
        <w:t>su inconformidad, respecto a un</w:t>
      </w:r>
      <w:r w:rsidRPr="002908BF">
        <w:rPr>
          <w:rFonts w:ascii="Palatino Linotype" w:hAnsi="Palatino Linotype" w:cs="Arial"/>
          <w:sz w:val="24"/>
          <w:szCs w:val="24"/>
        </w:rPr>
        <w:t xml:space="preserve"> supuesto </w:t>
      </w:r>
      <w:r w:rsidR="007D24EA" w:rsidRPr="002908BF">
        <w:rPr>
          <w:rFonts w:ascii="Palatino Linotype" w:hAnsi="Palatino Linotype" w:cs="Arial"/>
          <w:sz w:val="24"/>
          <w:szCs w:val="24"/>
        </w:rPr>
        <w:t>mal tratamiento de los datos personales por parte del Juez del Juzgado Segundo Civil de Primera Instancia del Distrito Judicial de El Oro, con residencia en Atlacomulco Estado de México</w:t>
      </w:r>
      <w:r w:rsidRPr="002908BF">
        <w:rPr>
          <w:rFonts w:ascii="Palatino Linotype" w:hAnsi="Palatino Linotype" w:cs="Arial"/>
          <w:sz w:val="24"/>
          <w:szCs w:val="24"/>
        </w:rPr>
        <w:t>, y que se investigue la conducta de la parte demandada, ya que en su consideración, fue maliciosa. De igual manera, peticiona se dé vista a la Dirección de Datos Personales de este Órgano Garante, a efecto que realice las investigaciones pertinentes. Asimismo, refiere ya haber hecho del conocimiento del Órgano Interno de Control del Poder Judicial, de las posibles conductas de la parte demandada y del Juez que conoce el asunto.</w:t>
      </w:r>
    </w:p>
    <w:p w14:paraId="0CE92979" w14:textId="77777777" w:rsidR="003A1E7C" w:rsidRPr="002908BF" w:rsidRDefault="003A1E7C" w:rsidP="00776A98">
      <w:pPr>
        <w:tabs>
          <w:tab w:val="left" w:pos="709"/>
        </w:tabs>
        <w:spacing w:after="0" w:line="360" w:lineRule="auto"/>
        <w:jc w:val="both"/>
        <w:rPr>
          <w:rFonts w:ascii="Palatino Linotype" w:hAnsi="Palatino Linotype" w:cs="Arial"/>
          <w:sz w:val="24"/>
          <w:szCs w:val="24"/>
        </w:rPr>
      </w:pPr>
    </w:p>
    <w:p w14:paraId="70EA645D" w14:textId="619177FA" w:rsidR="00313A1B" w:rsidRPr="002908BF" w:rsidRDefault="00453FD8"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Al </w:t>
      </w:r>
      <w:r w:rsidR="00313A1B" w:rsidRPr="002908BF">
        <w:rPr>
          <w:rFonts w:ascii="Palatino Linotype" w:hAnsi="Palatino Linotype" w:cs="Arial"/>
          <w:sz w:val="24"/>
          <w:szCs w:val="24"/>
        </w:rPr>
        <w:t xml:space="preserve">no existir una conciliación entre las partes, se tuvo por aperturada la etapa de manifestaciones, en la cual, el </w:t>
      </w:r>
      <w:r w:rsidR="00313A1B" w:rsidRPr="002908BF">
        <w:rPr>
          <w:rFonts w:ascii="Palatino Linotype" w:hAnsi="Palatino Linotype" w:cs="Arial"/>
          <w:b/>
          <w:sz w:val="24"/>
          <w:szCs w:val="24"/>
        </w:rPr>
        <w:t>Sujeto Obligado</w:t>
      </w:r>
      <w:r w:rsidR="00313A1B" w:rsidRPr="002908BF">
        <w:rPr>
          <w:rFonts w:ascii="Palatino Linotype" w:hAnsi="Palatino Linotype" w:cs="Arial"/>
          <w:sz w:val="24"/>
          <w:szCs w:val="24"/>
        </w:rPr>
        <w:t xml:space="preserve"> rindió su informe justificado a través </w:t>
      </w:r>
      <w:r w:rsidR="00313A1B" w:rsidRPr="002908BF">
        <w:rPr>
          <w:rFonts w:ascii="Palatino Linotype" w:hAnsi="Palatino Linotype" w:cs="Arial"/>
          <w:sz w:val="24"/>
          <w:szCs w:val="24"/>
        </w:rPr>
        <w:lastRenderedPageBreak/>
        <w:t>del documento electrónico “</w:t>
      </w:r>
      <w:r w:rsidR="00313A1B" w:rsidRPr="002908BF">
        <w:rPr>
          <w:rFonts w:ascii="Palatino Linotype" w:hAnsi="Palatino Linotype" w:cs="Arial"/>
          <w:b/>
          <w:i/>
          <w:sz w:val="24"/>
          <w:szCs w:val="24"/>
        </w:rPr>
        <w:t>230815 INFORME JUSTIFICADO 004 AD.pdf</w:t>
      </w:r>
      <w:r w:rsidR="00313A1B" w:rsidRPr="002908BF">
        <w:rPr>
          <w:rFonts w:ascii="Palatino Linotype" w:hAnsi="Palatino Linotype" w:cs="Arial"/>
          <w:sz w:val="24"/>
          <w:szCs w:val="24"/>
        </w:rPr>
        <w:t xml:space="preserve">”, y la parte </w:t>
      </w:r>
      <w:r w:rsidR="00313A1B" w:rsidRPr="002908BF">
        <w:rPr>
          <w:rFonts w:ascii="Palatino Linotype" w:hAnsi="Palatino Linotype" w:cs="Arial"/>
          <w:b/>
          <w:sz w:val="24"/>
          <w:szCs w:val="24"/>
        </w:rPr>
        <w:t>Recurrente</w:t>
      </w:r>
      <w:r w:rsidR="00313A1B" w:rsidRPr="002908BF">
        <w:rPr>
          <w:rFonts w:ascii="Palatino Linotype" w:hAnsi="Palatino Linotype" w:cs="Arial"/>
          <w:sz w:val="24"/>
          <w:szCs w:val="24"/>
        </w:rPr>
        <w:t xml:space="preserve"> presentó sus manifestaciones por medio del documento “</w:t>
      </w:r>
      <w:r w:rsidR="00313A1B" w:rsidRPr="002908BF">
        <w:rPr>
          <w:rFonts w:ascii="Palatino Linotype" w:hAnsi="Palatino Linotype" w:cs="Arial"/>
          <w:b/>
          <w:i/>
          <w:sz w:val="24"/>
          <w:szCs w:val="24"/>
        </w:rPr>
        <w:t>MANIFESTACIONES.pdf</w:t>
      </w:r>
      <w:r w:rsidR="00313A1B" w:rsidRPr="002908BF">
        <w:rPr>
          <w:rFonts w:ascii="Palatino Linotype" w:hAnsi="Palatino Linotype" w:cs="Arial"/>
          <w:sz w:val="24"/>
          <w:szCs w:val="24"/>
        </w:rPr>
        <w:t>”, de los que se procede a la descripción de su contenido, a continuación:</w:t>
      </w:r>
    </w:p>
    <w:p w14:paraId="50515346" w14:textId="77777777" w:rsidR="00313A1B" w:rsidRPr="002908BF" w:rsidRDefault="00313A1B" w:rsidP="00776A98">
      <w:pPr>
        <w:tabs>
          <w:tab w:val="left" w:pos="709"/>
        </w:tabs>
        <w:spacing w:after="0" w:line="360" w:lineRule="auto"/>
        <w:jc w:val="both"/>
        <w:rPr>
          <w:rFonts w:ascii="Palatino Linotype" w:hAnsi="Palatino Linotype" w:cs="Arial"/>
          <w:sz w:val="24"/>
          <w:szCs w:val="24"/>
        </w:rPr>
      </w:pPr>
    </w:p>
    <w:p w14:paraId="5AF49439" w14:textId="028A871A" w:rsidR="00313A1B" w:rsidRPr="002908BF" w:rsidRDefault="00313A1B" w:rsidP="00776A98">
      <w:pPr>
        <w:pStyle w:val="Prrafodelista"/>
        <w:numPr>
          <w:ilvl w:val="0"/>
          <w:numId w:val="38"/>
        </w:numPr>
        <w:tabs>
          <w:tab w:val="left" w:pos="709"/>
        </w:tabs>
        <w:spacing w:line="360" w:lineRule="auto"/>
        <w:jc w:val="both"/>
        <w:rPr>
          <w:rFonts w:ascii="Palatino Linotype" w:hAnsi="Palatino Linotype" w:cs="Arial"/>
        </w:rPr>
      </w:pPr>
      <w:r w:rsidRPr="002908BF">
        <w:rPr>
          <w:rFonts w:ascii="Palatino Linotype" w:hAnsi="Palatino Linotype" w:cs="Arial"/>
          <w:b/>
        </w:rPr>
        <w:t>230815 INFORME JUSTIFICADO 004 AD.pdf</w:t>
      </w:r>
      <w:r w:rsidRPr="002908BF">
        <w:rPr>
          <w:rFonts w:ascii="Palatino Linotype" w:hAnsi="Palatino Linotype" w:cs="Arial"/>
        </w:rPr>
        <w:t xml:space="preserve">: oficio de fecha 16 (dieciséis de agosto) de 2023 (dos mil veintitrés), remitido por el Titular de la Unidad de Transparencia del Sujeto Obligado, del que sustancialmente se desprenden las manifestaciones en el sentido </w:t>
      </w:r>
      <w:r w:rsidR="0010028E" w:rsidRPr="002908BF">
        <w:rPr>
          <w:rFonts w:ascii="Palatino Linotype" w:hAnsi="Palatino Linotype" w:cs="Arial"/>
        </w:rPr>
        <w:t>que, se observa un tratamiento realizado conforme a las disposiciones aplicables al procedimiento en materia civil, previos trámites de ley.</w:t>
      </w:r>
    </w:p>
    <w:p w14:paraId="6B1949E8" w14:textId="77777777" w:rsidR="00313A1B" w:rsidRPr="002908BF" w:rsidRDefault="00313A1B" w:rsidP="00776A98">
      <w:pPr>
        <w:tabs>
          <w:tab w:val="left" w:pos="709"/>
        </w:tabs>
        <w:spacing w:after="0" w:line="360" w:lineRule="auto"/>
        <w:jc w:val="both"/>
        <w:rPr>
          <w:rFonts w:ascii="Palatino Linotype" w:hAnsi="Palatino Linotype" w:cs="Arial"/>
          <w:sz w:val="24"/>
          <w:szCs w:val="24"/>
        </w:rPr>
      </w:pPr>
    </w:p>
    <w:p w14:paraId="69432C3B" w14:textId="40E778E0" w:rsidR="00D34301" w:rsidRPr="002908BF" w:rsidRDefault="00D34301"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El </w:t>
      </w:r>
      <w:r w:rsidRPr="002908BF">
        <w:rPr>
          <w:rFonts w:ascii="Palatino Linotype" w:hAnsi="Palatino Linotype" w:cs="Arial"/>
          <w:b/>
          <w:sz w:val="24"/>
          <w:szCs w:val="24"/>
        </w:rPr>
        <w:t>Sujeto Obligado</w:t>
      </w:r>
      <w:r w:rsidRPr="002908BF">
        <w:rPr>
          <w:rFonts w:ascii="Palatino Linotype" w:hAnsi="Palatino Linotype" w:cs="Arial"/>
          <w:sz w:val="24"/>
          <w:szCs w:val="24"/>
        </w:rPr>
        <w:t xml:space="preserve"> en su carácter de responsable del tratamiento de datos personales, manifiesta haber dado respuesta en términos de Ley, al informar de manera clara y precisa el origen de los datos, las condiciones del tratamiento y finalidad, y las medidas adoptadas para el consentimiento del tratamiento de los datos personales.</w:t>
      </w:r>
    </w:p>
    <w:p w14:paraId="5104BA62" w14:textId="77777777" w:rsidR="00D34301" w:rsidRPr="002908BF" w:rsidRDefault="00D34301" w:rsidP="00776A98">
      <w:pPr>
        <w:tabs>
          <w:tab w:val="left" w:pos="709"/>
        </w:tabs>
        <w:spacing w:after="0" w:line="360" w:lineRule="auto"/>
        <w:jc w:val="both"/>
        <w:rPr>
          <w:rFonts w:ascii="Palatino Linotype" w:hAnsi="Palatino Linotype" w:cs="Arial"/>
          <w:sz w:val="24"/>
          <w:szCs w:val="24"/>
        </w:rPr>
      </w:pPr>
    </w:p>
    <w:p w14:paraId="44352884" w14:textId="781CD970" w:rsidR="00313A1B" w:rsidRPr="002908BF" w:rsidRDefault="0010028E" w:rsidP="00776A98">
      <w:pPr>
        <w:pStyle w:val="Prrafodelista"/>
        <w:numPr>
          <w:ilvl w:val="0"/>
          <w:numId w:val="38"/>
        </w:numPr>
        <w:tabs>
          <w:tab w:val="left" w:pos="709"/>
        </w:tabs>
        <w:spacing w:line="360" w:lineRule="auto"/>
        <w:jc w:val="both"/>
        <w:rPr>
          <w:rFonts w:ascii="Palatino Linotype" w:hAnsi="Palatino Linotype" w:cs="Arial"/>
        </w:rPr>
      </w:pPr>
      <w:r w:rsidRPr="002908BF">
        <w:rPr>
          <w:rFonts w:ascii="Palatino Linotype" w:hAnsi="Palatino Linotype" w:cs="Arial"/>
          <w:b/>
        </w:rPr>
        <w:t>MANIFESTACIONES.pdf</w:t>
      </w:r>
      <w:r w:rsidRPr="002908BF">
        <w:rPr>
          <w:rFonts w:ascii="Palatino Linotype" w:hAnsi="Palatino Linotype" w:cs="Arial"/>
        </w:rPr>
        <w:t>:</w:t>
      </w:r>
      <w:r w:rsidR="002A3E80" w:rsidRPr="002908BF">
        <w:rPr>
          <w:rFonts w:ascii="Palatino Linotype" w:hAnsi="Palatino Linotype" w:cs="Arial"/>
        </w:rPr>
        <w:t xml:space="preserve"> documento del que se desprende</w:t>
      </w:r>
      <w:r w:rsidR="00453FD8" w:rsidRPr="002908BF">
        <w:rPr>
          <w:rFonts w:ascii="Palatino Linotype" w:hAnsi="Palatino Linotype" w:cs="Arial"/>
        </w:rPr>
        <w:t>n contenidas las consideraciones siguientes</w:t>
      </w:r>
      <w:r w:rsidR="002A3E80" w:rsidRPr="002908BF">
        <w:rPr>
          <w:rFonts w:ascii="Palatino Linotype" w:hAnsi="Palatino Linotype" w:cs="Arial"/>
        </w:rPr>
        <w:t>:</w:t>
      </w:r>
    </w:p>
    <w:p w14:paraId="466024B2" w14:textId="77777777" w:rsidR="00313A1B" w:rsidRPr="002908BF" w:rsidRDefault="00313A1B" w:rsidP="00776A98">
      <w:pPr>
        <w:tabs>
          <w:tab w:val="left" w:pos="709"/>
        </w:tabs>
        <w:spacing w:after="0" w:line="360" w:lineRule="auto"/>
        <w:jc w:val="both"/>
        <w:rPr>
          <w:rFonts w:ascii="Palatino Linotype" w:hAnsi="Palatino Linotype" w:cs="Arial"/>
          <w:sz w:val="24"/>
          <w:szCs w:val="24"/>
        </w:rPr>
      </w:pPr>
    </w:p>
    <w:p w14:paraId="10A21FD2" w14:textId="34470960" w:rsidR="002A3E80" w:rsidRPr="002908BF" w:rsidRDefault="002A3E80"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w:t>
      </w:r>
      <w:r w:rsidRPr="002908BF">
        <w:rPr>
          <w:rFonts w:ascii="Palatino Linotype" w:hAnsi="Palatino Linotype" w:cs="Arial"/>
          <w:b/>
          <w:bCs/>
          <w:i/>
          <w:szCs w:val="24"/>
        </w:rPr>
        <w:t>1.</w:t>
      </w:r>
      <w:r w:rsidRPr="002908BF">
        <w:rPr>
          <w:rFonts w:ascii="Palatino Linotype" w:hAnsi="Palatino Linotype" w:cs="Arial"/>
          <w:i/>
          <w:szCs w:val="24"/>
        </w:rPr>
        <w:t xml:space="preserve"> El Sujeto Obligado </w:t>
      </w:r>
      <w:r w:rsidRPr="002908BF">
        <w:rPr>
          <w:rFonts w:ascii="Palatino Linotype" w:hAnsi="Palatino Linotype" w:cs="Arial"/>
          <w:b/>
          <w:bCs/>
          <w:i/>
          <w:szCs w:val="24"/>
        </w:rPr>
        <w:t>contradice</w:t>
      </w:r>
      <w:r w:rsidRPr="002908BF">
        <w:rPr>
          <w:rFonts w:ascii="Palatino Linotype" w:hAnsi="Palatino Linotype" w:cs="Arial"/>
          <w:i/>
          <w:szCs w:val="24"/>
        </w:rPr>
        <w:t xml:space="preserve"> el Criterio de Interpretación para sujetos obligados, Reiterado y Vigente, con clave de control: SO/001/2021, de la materia:</w:t>
      </w:r>
    </w:p>
    <w:p w14:paraId="36AB7FED" w14:textId="77777777" w:rsidR="002A3E80" w:rsidRPr="002908BF" w:rsidRDefault="002A3E80"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Protección de datos personales del texto y rubro siguiente: </w:t>
      </w:r>
    </w:p>
    <w:p w14:paraId="38C26DD1" w14:textId="08E2F5A5" w:rsidR="002A3E80" w:rsidRPr="002908BF" w:rsidRDefault="002A3E80" w:rsidP="00776A98">
      <w:pPr>
        <w:spacing w:after="0" w:line="240" w:lineRule="auto"/>
        <w:ind w:left="709" w:right="708"/>
        <w:jc w:val="both"/>
        <w:rPr>
          <w:rFonts w:ascii="Palatino Linotype" w:hAnsi="Palatino Linotype" w:cs="Arial"/>
          <w:i/>
          <w:szCs w:val="24"/>
        </w:rPr>
      </w:pPr>
      <w:r w:rsidRPr="002908BF">
        <w:rPr>
          <w:rFonts w:ascii="Palatino Linotype" w:hAnsi="Palatino Linotype" w:cs="Arial"/>
          <w:b/>
          <w:bCs/>
          <w:i/>
          <w:szCs w:val="24"/>
        </w:rPr>
        <w:t xml:space="preserve">No existe obligación de elaborar documentos </w:t>
      </w:r>
      <w:r w:rsidRPr="002908BF">
        <w:rPr>
          <w:rFonts w:ascii="Palatino Linotype" w:hAnsi="Palatino Linotype" w:cs="Arial"/>
          <w:b/>
          <w:bCs/>
          <w:i/>
          <w:iCs/>
          <w:szCs w:val="24"/>
        </w:rPr>
        <w:t>ad hoc</w:t>
      </w:r>
      <w:r w:rsidRPr="002908BF">
        <w:rPr>
          <w:rFonts w:ascii="Palatino Linotype" w:hAnsi="Palatino Linotype" w:cs="Arial"/>
          <w:b/>
          <w:bCs/>
          <w:i/>
          <w:szCs w:val="24"/>
        </w:rPr>
        <w:t xml:space="preserve"> para la atención de solicitudes de acceso a datos personales. </w:t>
      </w:r>
      <w:r w:rsidRPr="002908BF">
        <w:rPr>
          <w:rFonts w:ascii="Palatino Linotype" w:hAnsi="Palatino Linotype" w:cs="Arial"/>
          <w:i/>
          <w:szCs w:val="24"/>
        </w:rPr>
        <w:t xml:space="preserve">Se tendrá por satisfecha la solicitud de acceso a datos personales cuando el sujeto obligado proporcione la expresión documental </w:t>
      </w:r>
      <w:r w:rsidRPr="002908BF">
        <w:rPr>
          <w:rFonts w:ascii="Palatino Linotype" w:hAnsi="Palatino Linotype" w:cs="Arial"/>
          <w:i/>
          <w:szCs w:val="24"/>
        </w:rPr>
        <w:lastRenderedPageBreak/>
        <w:t xml:space="preserve">que los contenga en el formato en el que los mismos obren en sus archivos, sin necesidad de elaborar documentos ad hoc para la respuesta de las solicitudes. </w:t>
      </w:r>
    </w:p>
    <w:p w14:paraId="059A7DA3" w14:textId="60E28224" w:rsidR="002A3E80" w:rsidRPr="002908BF" w:rsidRDefault="002A3E80"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Lo anterior es así porque afirma que mediante la entrega de la información descrita en la respuesta que dio como Sujeto Obligado, se tuvo por atendida la solicitud de Acceso a Datos Personales con folio 00004/PJUDICI/AD/2023. </w:t>
      </w:r>
    </w:p>
    <w:p w14:paraId="12D297EE" w14:textId="77777777" w:rsidR="002A3E80" w:rsidRPr="002908BF" w:rsidRDefault="002A3E80" w:rsidP="00776A98">
      <w:pPr>
        <w:spacing w:after="0" w:line="240" w:lineRule="auto"/>
        <w:ind w:left="567" w:right="567"/>
        <w:jc w:val="both"/>
        <w:rPr>
          <w:rFonts w:ascii="Palatino Linotype" w:hAnsi="Palatino Linotype" w:cs="Arial"/>
          <w:i/>
          <w:szCs w:val="24"/>
        </w:rPr>
      </w:pPr>
    </w:p>
    <w:p w14:paraId="2A97122B" w14:textId="16978E3B" w:rsidR="002A3E80" w:rsidRPr="002908BF" w:rsidRDefault="002A3E80"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Contrario a dicha afirmación, la respuesta del Sujeto Obligado es un documento </w:t>
      </w:r>
      <w:r w:rsidRPr="002908BF">
        <w:rPr>
          <w:rFonts w:ascii="Palatino Linotype" w:hAnsi="Palatino Linotype" w:cs="Arial"/>
          <w:i/>
          <w:iCs/>
          <w:szCs w:val="24"/>
        </w:rPr>
        <w:t>ad hoc</w:t>
      </w:r>
      <w:r w:rsidRPr="002908BF">
        <w:rPr>
          <w:rFonts w:ascii="Palatino Linotype" w:hAnsi="Palatino Linotype" w:cs="Arial"/>
          <w:i/>
          <w:szCs w:val="24"/>
        </w:rPr>
        <w:t xml:space="preserve"> para dar contestación a la petición de información; sin embargo, </w:t>
      </w:r>
      <w:r w:rsidRPr="002908BF">
        <w:rPr>
          <w:rFonts w:ascii="Palatino Linotype" w:hAnsi="Palatino Linotype" w:cs="Arial"/>
          <w:b/>
          <w:bCs/>
          <w:i/>
          <w:szCs w:val="24"/>
        </w:rPr>
        <w:t>carece de documentación fehaciente</w:t>
      </w:r>
      <w:r w:rsidRPr="002908BF">
        <w:rPr>
          <w:rFonts w:ascii="Palatino Linotype" w:hAnsi="Palatino Linotype" w:cs="Arial"/>
          <w:i/>
          <w:szCs w:val="24"/>
        </w:rPr>
        <w:t xml:space="preserve"> para dar sustento a la opinión técnico-jurídica contenida en el citado documento, de modo que es una </w:t>
      </w:r>
      <w:r w:rsidRPr="002908BF">
        <w:rPr>
          <w:rFonts w:ascii="Palatino Linotype" w:hAnsi="Palatino Linotype" w:cs="Arial"/>
          <w:b/>
          <w:bCs/>
          <w:i/>
          <w:szCs w:val="24"/>
        </w:rPr>
        <w:t>respuesta violatoria</w:t>
      </w:r>
      <w:r w:rsidRPr="002908BF">
        <w:rPr>
          <w:rFonts w:ascii="Palatino Linotype" w:hAnsi="Palatino Linotype" w:cs="Arial"/>
          <w:i/>
          <w:szCs w:val="24"/>
        </w:rPr>
        <w:t xml:space="preserve"> del principio del Interés Superior de Niñas, Niños y Adolescentes. </w:t>
      </w:r>
    </w:p>
    <w:p w14:paraId="00A0C7C1" w14:textId="77777777" w:rsidR="002A3E80" w:rsidRPr="002908BF" w:rsidRDefault="002A3E80" w:rsidP="00776A98">
      <w:pPr>
        <w:spacing w:after="0" w:line="240" w:lineRule="auto"/>
        <w:ind w:left="567" w:right="567"/>
        <w:jc w:val="both"/>
        <w:rPr>
          <w:rFonts w:ascii="Palatino Linotype" w:hAnsi="Palatino Linotype" w:cs="Arial"/>
          <w:i/>
          <w:szCs w:val="24"/>
        </w:rPr>
      </w:pPr>
    </w:p>
    <w:p w14:paraId="30181E6A" w14:textId="07A0F702" w:rsidR="002A3E80" w:rsidRPr="002908BF" w:rsidRDefault="002A3E80"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bCs/>
          <w:i/>
          <w:szCs w:val="24"/>
        </w:rPr>
        <w:t>2.</w:t>
      </w:r>
      <w:r w:rsidRPr="002908BF">
        <w:rPr>
          <w:rFonts w:ascii="Palatino Linotype" w:hAnsi="Palatino Linotype" w:cs="Arial"/>
          <w:i/>
          <w:szCs w:val="24"/>
        </w:rPr>
        <w:t xml:space="preserve"> Asimismo, el Sujeto Obligado </w:t>
      </w:r>
      <w:r w:rsidRPr="002908BF">
        <w:rPr>
          <w:rFonts w:ascii="Palatino Linotype" w:hAnsi="Palatino Linotype" w:cs="Arial"/>
          <w:b/>
          <w:bCs/>
          <w:i/>
          <w:szCs w:val="24"/>
        </w:rPr>
        <w:t>desconoce</w:t>
      </w:r>
      <w:r w:rsidRPr="002908BF">
        <w:rPr>
          <w:rFonts w:ascii="Palatino Linotype" w:hAnsi="Palatino Linotype" w:cs="Arial"/>
          <w:i/>
          <w:szCs w:val="24"/>
        </w:rPr>
        <w:t xml:space="preserve"> el desarrollo de la Audiencia de Conciliación celebrada el 4 de agosto de 2023 convocada por este órgano garante, en la cual se señaló como </w:t>
      </w:r>
      <w:r w:rsidRPr="002908BF">
        <w:rPr>
          <w:rFonts w:ascii="Palatino Linotype" w:hAnsi="Palatino Linotype" w:cs="Arial"/>
          <w:b/>
          <w:bCs/>
          <w:i/>
          <w:szCs w:val="24"/>
          <w:u w:val="single"/>
        </w:rPr>
        <w:t>hecho superveniente</w:t>
      </w:r>
      <w:r w:rsidRPr="002908BF">
        <w:rPr>
          <w:rFonts w:ascii="Palatino Linotype" w:hAnsi="Palatino Linotype" w:cs="Arial"/>
          <w:i/>
          <w:szCs w:val="24"/>
          <w:u w:val="single"/>
        </w:rPr>
        <w:t xml:space="preserve"> que las pruebas ofrecidas en el expediente número </w:t>
      </w:r>
      <w:r w:rsidRPr="002908BF">
        <w:rPr>
          <w:rFonts w:ascii="Palatino Linotype" w:hAnsi="Palatino Linotype" w:cs="Arial"/>
          <w:b/>
          <w:bCs/>
          <w:i/>
          <w:szCs w:val="24"/>
          <w:u w:val="single"/>
        </w:rPr>
        <w:t>1243/2022</w:t>
      </w:r>
      <w:r w:rsidRPr="002908BF">
        <w:rPr>
          <w:rFonts w:ascii="Palatino Linotype" w:hAnsi="Palatino Linotype" w:cs="Arial"/>
          <w:i/>
          <w:szCs w:val="24"/>
        </w:rPr>
        <w:t xml:space="preserve">, del índice del Juzgado Segundo Civil de Primera Instancia del Distrito Judicial de El Oro, con residencia en Atlacomulco, Estado de México, las cuales estimo que si bien violaron la privacidad del menor </w:t>
      </w:r>
      <w:r w:rsidR="00095B83" w:rsidRPr="002908BF">
        <w:rPr>
          <w:rFonts w:ascii="Palatino Linotype" w:hAnsi="Palatino Linotype" w:cs="Arial"/>
          <w:i/>
          <w:szCs w:val="24"/>
        </w:rPr>
        <w:t>X</w:t>
      </w:r>
      <w:r w:rsidRPr="002908BF">
        <w:rPr>
          <w:rFonts w:ascii="Palatino Linotype" w:hAnsi="Palatino Linotype" w:cs="Arial"/>
          <w:i/>
          <w:szCs w:val="24"/>
        </w:rPr>
        <w:t>.</w:t>
      </w:r>
      <w:r w:rsidR="00095B83" w:rsidRPr="002908BF">
        <w:rPr>
          <w:rFonts w:ascii="Palatino Linotype" w:hAnsi="Palatino Linotype" w:cs="Arial"/>
          <w:i/>
          <w:szCs w:val="24"/>
        </w:rPr>
        <w:t>X</w:t>
      </w:r>
      <w:r w:rsidRPr="002908BF">
        <w:rPr>
          <w:rFonts w:ascii="Palatino Linotype" w:hAnsi="Palatino Linotype" w:cs="Arial"/>
          <w:i/>
          <w:szCs w:val="24"/>
        </w:rPr>
        <w:t>.</w:t>
      </w:r>
      <w:r w:rsidR="00095B83" w:rsidRPr="002908BF">
        <w:rPr>
          <w:rFonts w:ascii="Palatino Linotype" w:hAnsi="Palatino Linotype" w:cs="Arial"/>
          <w:i/>
          <w:szCs w:val="24"/>
        </w:rPr>
        <w:t>X</w:t>
      </w:r>
      <w:r w:rsidRPr="002908BF">
        <w:rPr>
          <w:rFonts w:ascii="Palatino Linotype" w:hAnsi="Palatino Linotype" w:cs="Arial"/>
          <w:i/>
          <w:szCs w:val="24"/>
        </w:rPr>
        <w:t>.</w:t>
      </w:r>
      <w:r w:rsidR="00095B83" w:rsidRPr="002908BF">
        <w:rPr>
          <w:rFonts w:ascii="Palatino Linotype" w:hAnsi="Palatino Linotype" w:cs="Arial"/>
          <w:i/>
          <w:szCs w:val="24"/>
        </w:rPr>
        <w:t>X</w:t>
      </w:r>
      <w:r w:rsidRPr="002908BF">
        <w:rPr>
          <w:rFonts w:ascii="Palatino Linotype" w:hAnsi="Palatino Linotype" w:cs="Arial"/>
          <w:i/>
          <w:szCs w:val="24"/>
        </w:rPr>
        <w:t xml:space="preserve">., lo cierto es que también estimo se volvieron ociosas e innecesarias para que mi contraparte ejerza su derecho a probar en dicho juicio tal como lo refirió el Sujeto Obligado en la respuesta impugnada; lo anterior, en virtud de que mi hijo </w:t>
      </w:r>
      <w:r w:rsidR="00095B83" w:rsidRPr="002908BF">
        <w:rPr>
          <w:rFonts w:ascii="Palatino Linotype" w:hAnsi="Palatino Linotype" w:cs="Arial"/>
          <w:i/>
          <w:szCs w:val="24"/>
        </w:rPr>
        <w:t>X</w:t>
      </w:r>
      <w:r w:rsidRPr="002908BF">
        <w:rPr>
          <w:rFonts w:ascii="Palatino Linotype" w:hAnsi="Palatino Linotype" w:cs="Arial"/>
          <w:i/>
          <w:szCs w:val="24"/>
        </w:rPr>
        <w:t>.</w:t>
      </w:r>
      <w:r w:rsidR="00095B83" w:rsidRPr="002908BF">
        <w:rPr>
          <w:rFonts w:ascii="Palatino Linotype" w:hAnsi="Palatino Linotype" w:cs="Arial"/>
          <w:i/>
          <w:szCs w:val="24"/>
        </w:rPr>
        <w:t>X</w:t>
      </w:r>
      <w:r w:rsidRPr="002908BF">
        <w:rPr>
          <w:rFonts w:ascii="Palatino Linotype" w:hAnsi="Palatino Linotype" w:cs="Arial"/>
          <w:i/>
          <w:szCs w:val="24"/>
        </w:rPr>
        <w:t>.</w:t>
      </w:r>
      <w:r w:rsidR="00095B83" w:rsidRPr="002908BF">
        <w:rPr>
          <w:rFonts w:ascii="Palatino Linotype" w:hAnsi="Palatino Linotype" w:cs="Arial"/>
          <w:i/>
          <w:szCs w:val="24"/>
        </w:rPr>
        <w:t>X</w:t>
      </w:r>
      <w:r w:rsidRPr="002908BF">
        <w:rPr>
          <w:rFonts w:ascii="Palatino Linotype" w:hAnsi="Palatino Linotype" w:cs="Arial"/>
          <w:i/>
          <w:szCs w:val="24"/>
        </w:rPr>
        <w:t>.</w:t>
      </w:r>
      <w:r w:rsidR="00095B83" w:rsidRPr="002908BF">
        <w:rPr>
          <w:rFonts w:ascii="Palatino Linotype" w:hAnsi="Palatino Linotype" w:cs="Arial"/>
          <w:i/>
          <w:szCs w:val="24"/>
        </w:rPr>
        <w:t>X</w:t>
      </w:r>
      <w:r w:rsidRPr="002908BF">
        <w:rPr>
          <w:rFonts w:ascii="Palatino Linotype" w:hAnsi="Palatino Linotype" w:cs="Arial"/>
          <w:i/>
          <w:szCs w:val="24"/>
        </w:rPr>
        <w:t xml:space="preserve">. NO ratificó el contenido de los escritos de demanda y contestación de demanda suscritos por los progenitores, de modo que </w:t>
      </w:r>
      <w:r w:rsidRPr="002908BF">
        <w:rPr>
          <w:rFonts w:ascii="Palatino Linotype" w:hAnsi="Palatino Linotype" w:cs="Arial"/>
          <w:i/>
          <w:szCs w:val="24"/>
          <w:u w:val="single"/>
        </w:rPr>
        <w:t xml:space="preserve">el Sujeto Obligado escindió y fragmentó la continencia de la causa lo que tiene como consecuencia procesal no analizar, ni acreditar ningún hecho relacionado con mi hijo </w:t>
      </w:r>
      <w:r w:rsidR="00095B83" w:rsidRPr="002908BF">
        <w:rPr>
          <w:rFonts w:ascii="Palatino Linotype" w:hAnsi="Palatino Linotype" w:cs="Arial"/>
          <w:i/>
          <w:szCs w:val="24"/>
          <w:u w:val="single"/>
        </w:rPr>
        <w:t>X</w:t>
      </w:r>
      <w:r w:rsidRPr="002908BF">
        <w:rPr>
          <w:rFonts w:ascii="Palatino Linotype" w:hAnsi="Palatino Linotype" w:cs="Arial"/>
          <w:i/>
          <w:szCs w:val="24"/>
          <w:u w:val="single"/>
        </w:rPr>
        <w:t>.</w:t>
      </w:r>
      <w:r w:rsidR="00095B83" w:rsidRPr="002908BF">
        <w:rPr>
          <w:rFonts w:ascii="Palatino Linotype" w:hAnsi="Palatino Linotype" w:cs="Arial"/>
          <w:i/>
          <w:szCs w:val="24"/>
          <w:u w:val="single"/>
        </w:rPr>
        <w:t>X</w:t>
      </w:r>
      <w:r w:rsidRPr="002908BF">
        <w:rPr>
          <w:rFonts w:ascii="Palatino Linotype" w:hAnsi="Palatino Linotype" w:cs="Arial"/>
          <w:i/>
          <w:szCs w:val="24"/>
          <w:u w:val="single"/>
        </w:rPr>
        <w:t>.</w:t>
      </w:r>
      <w:r w:rsidR="00095B83" w:rsidRPr="002908BF">
        <w:rPr>
          <w:rFonts w:ascii="Palatino Linotype" w:hAnsi="Palatino Linotype" w:cs="Arial"/>
          <w:i/>
          <w:szCs w:val="24"/>
          <w:u w:val="single"/>
        </w:rPr>
        <w:t>X</w:t>
      </w:r>
      <w:r w:rsidRPr="002908BF">
        <w:rPr>
          <w:rFonts w:ascii="Palatino Linotype" w:hAnsi="Palatino Linotype" w:cs="Arial"/>
          <w:i/>
          <w:szCs w:val="24"/>
          <w:u w:val="single"/>
        </w:rPr>
        <w:t>.</w:t>
      </w:r>
      <w:r w:rsidR="00095B83" w:rsidRPr="002908BF">
        <w:rPr>
          <w:rFonts w:ascii="Palatino Linotype" w:hAnsi="Palatino Linotype" w:cs="Arial"/>
          <w:i/>
          <w:szCs w:val="24"/>
          <w:u w:val="single"/>
        </w:rPr>
        <w:t>X</w:t>
      </w:r>
      <w:r w:rsidRPr="002908BF">
        <w:rPr>
          <w:rFonts w:ascii="Palatino Linotype" w:hAnsi="Palatino Linotype" w:cs="Arial"/>
          <w:i/>
          <w:szCs w:val="24"/>
          <w:u w:val="single"/>
        </w:rPr>
        <w:t xml:space="preserve">. De ahí que las pruebas se hayan vuelto ociosas e innecesarias. </w:t>
      </w:r>
    </w:p>
    <w:p w14:paraId="3ECE25DC" w14:textId="1EFFADE6" w:rsidR="002A3E80" w:rsidRPr="002908BF" w:rsidRDefault="002A3E80" w:rsidP="00776A98">
      <w:pPr>
        <w:spacing w:after="0" w:line="240" w:lineRule="auto"/>
        <w:ind w:left="567" w:right="567"/>
        <w:jc w:val="both"/>
        <w:rPr>
          <w:rFonts w:ascii="Palatino Linotype" w:hAnsi="Palatino Linotype" w:cs="Arial"/>
          <w:i/>
          <w:szCs w:val="24"/>
        </w:rPr>
      </w:pPr>
    </w:p>
    <w:p w14:paraId="64FAEF41" w14:textId="19E713C2" w:rsidR="002A3E80" w:rsidRPr="002908BF" w:rsidRDefault="002A3E80" w:rsidP="00776A98">
      <w:pPr>
        <w:spacing w:after="0" w:line="240" w:lineRule="auto"/>
        <w:ind w:left="567" w:right="567"/>
        <w:jc w:val="both"/>
        <w:rPr>
          <w:rFonts w:ascii="Palatino Linotype" w:hAnsi="Palatino Linotype" w:cs="Arial"/>
          <w:szCs w:val="24"/>
        </w:rPr>
      </w:pPr>
      <w:r w:rsidRPr="002908BF">
        <w:rPr>
          <w:rFonts w:ascii="Palatino Linotype" w:hAnsi="Palatino Linotype" w:cs="Arial"/>
          <w:i/>
          <w:szCs w:val="24"/>
        </w:rPr>
        <w:t xml:space="preserve">El </w:t>
      </w:r>
      <w:r w:rsidRPr="002908BF">
        <w:rPr>
          <w:rFonts w:ascii="Palatino Linotype" w:hAnsi="Palatino Linotype" w:cs="Arial"/>
          <w:b/>
          <w:bCs/>
          <w:i/>
          <w:szCs w:val="24"/>
        </w:rPr>
        <w:t>hecho superveniente</w:t>
      </w:r>
      <w:r w:rsidRPr="002908BF">
        <w:rPr>
          <w:rFonts w:ascii="Palatino Linotype" w:hAnsi="Palatino Linotype" w:cs="Arial"/>
          <w:i/>
          <w:szCs w:val="24"/>
        </w:rPr>
        <w:t xml:space="preserve"> antes referido ya se hizo del conocimiento de este órgano garante en el procedimiento de investigación con el número de expediente </w:t>
      </w:r>
      <w:r w:rsidRPr="002908BF">
        <w:rPr>
          <w:rFonts w:ascii="Palatino Linotype" w:hAnsi="Palatino Linotype" w:cs="Arial"/>
          <w:b/>
          <w:bCs/>
          <w:i/>
          <w:szCs w:val="24"/>
        </w:rPr>
        <w:t>INFOEM/DGPDP//PI/248/2023</w:t>
      </w:r>
      <w:r w:rsidRPr="002908BF">
        <w:rPr>
          <w:rFonts w:ascii="Palatino Linotype" w:hAnsi="Palatino Linotype" w:cs="Arial"/>
          <w:i/>
          <w:szCs w:val="24"/>
        </w:rPr>
        <w:t>, por lo pido se ponga a la vista al momento de resolver el presente medio de impugnación.”</w:t>
      </w:r>
    </w:p>
    <w:p w14:paraId="168B4113" w14:textId="3F1EC41E" w:rsidR="00D34301" w:rsidRPr="002908BF" w:rsidRDefault="00D34301" w:rsidP="00776A98">
      <w:pPr>
        <w:spacing w:after="0" w:line="240" w:lineRule="auto"/>
        <w:ind w:left="567" w:right="567"/>
        <w:jc w:val="right"/>
        <w:rPr>
          <w:rFonts w:ascii="Palatino Linotype" w:hAnsi="Palatino Linotype" w:cs="Arial"/>
          <w:szCs w:val="24"/>
        </w:rPr>
      </w:pPr>
      <w:r w:rsidRPr="002908BF">
        <w:rPr>
          <w:rFonts w:ascii="Palatino Linotype" w:hAnsi="Palatino Linotype" w:cs="Arial"/>
          <w:szCs w:val="24"/>
        </w:rPr>
        <w:t>(Énfasis añadido)</w:t>
      </w:r>
    </w:p>
    <w:p w14:paraId="058F4311" w14:textId="77777777" w:rsidR="002A3E80" w:rsidRPr="002908BF" w:rsidRDefault="002A3E80" w:rsidP="00776A98">
      <w:pPr>
        <w:tabs>
          <w:tab w:val="left" w:pos="709"/>
        </w:tabs>
        <w:spacing w:after="0" w:line="360" w:lineRule="auto"/>
        <w:jc w:val="both"/>
        <w:rPr>
          <w:rFonts w:ascii="Palatino Linotype" w:hAnsi="Palatino Linotype" w:cs="Arial"/>
          <w:sz w:val="24"/>
          <w:szCs w:val="24"/>
        </w:rPr>
      </w:pPr>
    </w:p>
    <w:p w14:paraId="640C83FE" w14:textId="6413CCE9" w:rsidR="002A3E80" w:rsidRPr="002908BF" w:rsidRDefault="00D34301"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La parte </w:t>
      </w:r>
      <w:r w:rsidRPr="002908BF">
        <w:rPr>
          <w:rFonts w:ascii="Palatino Linotype" w:hAnsi="Palatino Linotype" w:cs="Arial"/>
          <w:b/>
          <w:sz w:val="24"/>
          <w:szCs w:val="24"/>
        </w:rPr>
        <w:t>Recurrente</w:t>
      </w:r>
      <w:r w:rsidRPr="002908BF">
        <w:rPr>
          <w:rFonts w:ascii="Palatino Linotype" w:hAnsi="Palatino Linotype" w:cs="Arial"/>
          <w:sz w:val="24"/>
          <w:szCs w:val="24"/>
        </w:rPr>
        <w:t xml:space="preserve"> continúo manifestando que, existe una presunta negligencia en la conducta del </w:t>
      </w:r>
      <w:r w:rsidRPr="002908BF">
        <w:rPr>
          <w:rFonts w:ascii="Palatino Linotype" w:hAnsi="Palatino Linotype" w:cs="Arial"/>
          <w:b/>
          <w:sz w:val="24"/>
          <w:szCs w:val="24"/>
        </w:rPr>
        <w:t>Sujeto Obligado</w:t>
      </w:r>
      <w:r w:rsidRPr="002908BF">
        <w:rPr>
          <w:rFonts w:ascii="Palatino Linotype" w:hAnsi="Palatino Linotype" w:cs="Arial"/>
          <w:sz w:val="24"/>
          <w:szCs w:val="24"/>
        </w:rPr>
        <w:t xml:space="preserve">, </w:t>
      </w:r>
      <w:r w:rsidR="00DD5CA9" w:rsidRPr="002908BF">
        <w:rPr>
          <w:rFonts w:ascii="Palatino Linotype" w:hAnsi="Palatino Linotype" w:cs="Arial"/>
          <w:sz w:val="24"/>
          <w:szCs w:val="24"/>
        </w:rPr>
        <w:t xml:space="preserve">lo cual pretende acreditar con las pruebas ofrecidas en el expediente número 1243/2022, del índice del Juzgado Segundo Civil de Primera Instancia del Distrito Judicial de El Oro, con residencia en Atlacomulco, Estado de </w:t>
      </w:r>
      <w:r w:rsidR="00DD5CA9" w:rsidRPr="002908BF">
        <w:rPr>
          <w:rFonts w:ascii="Palatino Linotype" w:hAnsi="Palatino Linotype" w:cs="Arial"/>
          <w:sz w:val="24"/>
          <w:szCs w:val="24"/>
        </w:rPr>
        <w:lastRenderedPageBreak/>
        <w:t xml:space="preserve">México, con las cuales, estima se violaron la privacidad del entonces menor de edad de iniciales </w:t>
      </w:r>
      <w:r w:rsidR="00A820F1" w:rsidRPr="002908BF">
        <w:rPr>
          <w:rFonts w:ascii="Palatino Linotype" w:hAnsi="Palatino Linotype" w:cs="Arial"/>
          <w:sz w:val="24"/>
          <w:szCs w:val="24"/>
        </w:rPr>
        <w:t>XXXX</w:t>
      </w:r>
      <w:r w:rsidR="00581CFE" w:rsidRPr="002908BF">
        <w:rPr>
          <w:rFonts w:ascii="Palatino Linotype" w:hAnsi="Palatino Linotype" w:cs="Arial"/>
          <w:sz w:val="24"/>
          <w:szCs w:val="24"/>
        </w:rPr>
        <w:t xml:space="preserve">. </w:t>
      </w:r>
    </w:p>
    <w:p w14:paraId="2E400935" w14:textId="77777777" w:rsidR="002A3E80" w:rsidRPr="002908BF" w:rsidRDefault="002A3E80" w:rsidP="00776A98">
      <w:pPr>
        <w:tabs>
          <w:tab w:val="left" w:pos="709"/>
        </w:tabs>
        <w:spacing w:after="0" w:line="360" w:lineRule="auto"/>
        <w:jc w:val="both"/>
        <w:rPr>
          <w:rFonts w:ascii="Palatino Linotype" w:hAnsi="Palatino Linotype" w:cs="Arial"/>
          <w:sz w:val="24"/>
          <w:szCs w:val="24"/>
        </w:rPr>
      </w:pPr>
    </w:p>
    <w:p w14:paraId="47CCF36F" w14:textId="2E62BEED" w:rsidR="00111F3F" w:rsidRPr="002908BF" w:rsidRDefault="00111F3F"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Una vez descrito el contenido de las constancias que integran el expediente electrónico, podemos concluir que la </w:t>
      </w:r>
      <w:r w:rsidRPr="002908BF">
        <w:rPr>
          <w:rFonts w:ascii="Palatino Linotype" w:hAnsi="Palatino Linotype" w:cs="Arial"/>
          <w:i/>
          <w:sz w:val="24"/>
          <w:szCs w:val="24"/>
        </w:rPr>
        <w:t>Litis</w:t>
      </w:r>
      <w:r w:rsidRPr="002908BF">
        <w:rPr>
          <w:rFonts w:ascii="Palatino Linotype" w:hAnsi="Palatino Linotype" w:cs="Arial"/>
          <w:sz w:val="24"/>
          <w:szCs w:val="24"/>
        </w:rPr>
        <w:t xml:space="preserve"> en el presente asunto, se centra en determinar si el responsable del tratamiento de los datos personales dio respuesta en términos de Ley, por lo que, conforme a las manifestaciones vertidas en el documento, se acredita que el responsable del tratamiento de datos personales, </w:t>
      </w:r>
      <w:r w:rsidRPr="002908BF">
        <w:rPr>
          <w:rFonts w:ascii="Palatino Linotype" w:hAnsi="Palatino Linotype" w:cs="Arial"/>
          <w:b/>
          <w:sz w:val="24"/>
          <w:szCs w:val="24"/>
        </w:rPr>
        <w:t>Sujeto Obligado</w:t>
      </w:r>
      <w:r w:rsidRPr="002908BF">
        <w:rPr>
          <w:rFonts w:ascii="Palatino Linotype" w:hAnsi="Palatino Linotype" w:cs="Arial"/>
          <w:sz w:val="24"/>
          <w:szCs w:val="24"/>
        </w:rPr>
        <w:t>, da respuesta a los requerimientos, sustancialmente, en los términos siguientes:</w:t>
      </w:r>
    </w:p>
    <w:p w14:paraId="1CA3D513" w14:textId="77777777" w:rsidR="00111F3F" w:rsidRPr="002908BF" w:rsidRDefault="00111F3F" w:rsidP="00776A98">
      <w:pPr>
        <w:tabs>
          <w:tab w:val="left" w:pos="709"/>
        </w:tabs>
        <w:spacing w:after="0" w:line="360" w:lineRule="auto"/>
        <w:jc w:val="both"/>
        <w:rPr>
          <w:rFonts w:ascii="Palatino Linotype" w:hAnsi="Palatino Linotype" w:cs="Arial"/>
          <w:sz w:val="24"/>
          <w:szCs w:val="24"/>
        </w:rPr>
      </w:pPr>
    </w:p>
    <w:tbl>
      <w:tblPr>
        <w:tblStyle w:val="Tablaconcuadrcula"/>
        <w:tblW w:w="0" w:type="auto"/>
        <w:jc w:val="center"/>
        <w:tblLook w:val="04A0" w:firstRow="1" w:lastRow="0" w:firstColumn="1" w:lastColumn="0" w:noHBand="0" w:noVBand="1"/>
      </w:tblPr>
      <w:tblGrid>
        <w:gridCol w:w="2566"/>
        <w:gridCol w:w="3519"/>
        <w:gridCol w:w="2977"/>
      </w:tblGrid>
      <w:tr w:rsidR="00111F3F" w:rsidRPr="002908BF" w14:paraId="3DB5BBE2" w14:textId="31A107B6" w:rsidTr="00662FB0">
        <w:trPr>
          <w:jc w:val="center"/>
        </w:trPr>
        <w:tc>
          <w:tcPr>
            <w:tcW w:w="2566" w:type="dxa"/>
            <w:shd w:val="clear" w:color="auto" w:fill="F2F2F2" w:themeFill="background1" w:themeFillShade="F2"/>
            <w:vAlign w:val="center"/>
          </w:tcPr>
          <w:p w14:paraId="5431F505" w14:textId="77777777" w:rsidR="00111F3F" w:rsidRPr="002908BF" w:rsidRDefault="00111F3F" w:rsidP="00776A98">
            <w:pPr>
              <w:tabs>
                <w:tab w:val="left" w:pos="709"/>
              </w:tabs>
              <w:jc w:val="center"/>
              <w:rPr>
                <w:rFonts w:ascii="Palatino Linotype" w:hAnsi="Palatino Linotype" w:cs="Arial"/>
                <w:b/>
                <w:sz w:val="21"/>
                <w:szCs w:val="21"/>
              </w:rPr>
            </w:pPr>
            <w:r w:rsidRPr="002908BF">
              <w:rPr>
                <w:rFonts w:ascii="Palatino Linotype" w:hAnsi="Palatino Linotype" w:cs="Arial"/>
                <w:b/>
                <w:sz w:val="21"/>
                <w:szCs w:val="21"/>
              </w:rPr>
              <w:t>Requerimiento</w:t>
            </w:r>
          </w:p>
        </w:tc>
        <w:tc>
          <w:tcPr>
            <w:tcW w:w="3519" w:type="dxa"/>
            <w:shd w:val="clear" w:color="auto" w:fill="F2F2F2" w:themeFill="background1" w:themeFillShade="F2"/>
            <w:vAlign w:val="center"/>
          </w:tcPr>
          <w:p w14:paraId="1B91A6B9" w14:textId="77777777" w:rsidR="00111F3F" w:rsidRPr="002908BF" w:rsidRDefault="00111F3F" w:rsidP="00776A98">
            <w:pPr>
              <w:tabs>
                <w:tab w:val="left" w:pos="709"/>
              </w:tabs>
              <w:jc w:val="center"/>
              <w:rPr>
                <w:rFonts w:ascii="Palatino Linotype" w:hAnsi="Palatino Linotype" w:cs="Arial"/>
                <w:b/>
                <w:sz w:val="21"/>
                <w:szCs w:val="21"/>
              </w:rPr>
            </w:pPr>
            <w:r w:rsidRPr="002908BF">
              <w:rPr>
                <w:rFonts w:ascii="Palatino Linotype" w:hAnsi="Palatino Linotype" w:cs="Arial"/>
                <w:b/>
                <w:sz w:val="21"/>
                <w:szCs w:val="21"/>
              </w:rPr>
              <w:t>Respuesta</w:t>
            </w:r>
          </w:p>
        </w:tc>
        <w:tc>
          <w:tcPr>
            <w:tcW w:w="2977" w:type="dxa"/>
            <w:shd w:val="clear" w:color="auto" w:fill="F2F2F2" w:themeFill="background1" w:themeFillShade="F2"/>
            <w:vAlign w:val="center"/>
          </w:tcPr>
          <w:p w14:paraId="09B19D53" w14:textId="41DC4279" w:rsidR="00111F3F" w:rsidRPr="002908BF" w:rsidRDefault="00662FB0" w:rsidP="00776A98">
            <w:pPr>
              <w:tabs>
                <w:tab w:val="left" w:pos="709"/>
              </w:tabs>
              <w:jc w:val="center"/>
              <w:rPr>
                <w:rFonts w:ascii="Palatino Linotype" w:hAnsi="Palatino Linotype" w:cs="Arial"/>
                <w:b/>
                <w:sz w:val="21"/>
                <w:szCs w:val="21"/>
              </w:rPr>
            </w:pPr>
            <w:r w:rsidRPr="002908BF">
              <w:rPr>
                <w:rFonts w:ascii="Palatino Linotype" w:hAnsi="Palatino Linotype" w:cs="Arial"/>
                <w:b/>
                <w:sz w:val="21"/>
                <w:szCs w:val="21"/>
              </w:rPr>
              <w:t>Razones o motivos de inconformidad</w:t>
            </w:r>
          </w:p>
        </w:tc>
      </w:tr>
      <w:tr w:rsidR="00662FB0" w:rsidRPr="002908BF" w14:paraId="3A4EE569" w14:textId="7DED2236" w:rsidTr="00662FB0">
        <w:trPr>
          <w:jc w:val="center"/>
        </w:trPr>
        <w:tc>
          <w:tcPr>
            <w:tcW w:w="2566" w:type="dxa"/>
            <w:shd w:val="clear" w:color="auto" w:fill="D9D9D9" w:themeFill="background1" w:themeFillShade="D9"/>
            <w:vAlign w:val="center"/>
          </w:tcPr>
          <w:p w14:paraId="7FF59B2C" w14:textId="77777777" w:rsidR="00662FB0" w:rsidRPr="002908BF" w:rsidRDefault="00662FB0" w:rsidP="00776A98">
            <w:pPr>
              <w:tabs>
                <w:tab w:val="left" w:pos="709"/>
              </w:tabs>
              <w:jc w:val="both"/>
              <w:rPr>
                <w:rFonts w:ascii="Palatino Linotype" w:hAnsi="Palatino Linotype" w:cs="Arial"/>
                <w:i/>
                <w:sz w:val="21"/>
                <w:szCs w:val="21"/>
              </w:rPr>
            </w:pPr>
            <w:r w:rsidRPr="002908BF">
              <w:rPr>
                <w:rFonts w:ascii="Palatino Linotype" w:hAnsi="Palatino Linotype" w:cs="Arial"/>
                <w:i/>
                <w:sz w:val="21"/>
                <w:szCs w:val="21"/>
              </w:rPr>
              <w:t>1. El origen de los datos personales sensibles de mi…”</w:t>
            </w:r>
          </w:p>
        </w:tc>
        <w:tc>
          <w:tcPr>
            <w:tcW w:w="3519" w:type="dxa"/>
            <w:shd w:val="clear" w:color="auto" w:fill="D9D9D9" w:themeFill="background1" w:themeFillShade="D9"/>
            <w:vAlign w:val="center"/>
          </w:tcPr>
          <w:p w14:paraId="0C4EF188" w14:textId="77777777" w:rsidR="00662FB0" w:rsidRPr="002908BF" w:rsidRDefault="00662FB0" w:rsidP="00776A98">
            <w:pPr>
              <w:jc w:val="both"/>
              <w:rPr>
                <w:rFonts w:ascii="Palatino Linotype" w:hAnsi="Palatino Linotype" w:cs="Arial"/>
                <w:i/>
                <w:sz w:val="21"/>
                <w:szCs w:val="21"/>
              </w:rPr>
            </w:pPr>
            <w:r w:rsidRPr="002908BF">
              <w:rPr>
                <w:rFonts w:ascii="Palatino Linotype" w:hAnsi="Palatino Linotype" w:cs="Arial"/>
                <w:b/>
                <w:bCs/>
                <w:i/>
                <w:iCs/>
                <w:sz w:val="21"/>
                <w:szCs w:val="21"/>
              </w:rPr>
              <w:t xml:space="preserve">“4. </w:t>
            </w:r>
            <w:r w:rsidRPr="002908BF">
              <w:rPr>
                <w:rFonts w:ascii="Palatino Linotype" w:hAnsi="Palatino Linotype" w:cs="Arial"/>
                <w:i/>
                <w:iCs/>
                <w:sz w:val="21"/>
                <w:szCs w:val="21"/>
              </w:rPr>
              <w:t xml:space="preserve">El listado de datos personales y origen: </w:t>
            </w:r>
          </w:p>
          <w:p w14:paraId="4B949C56" w14:textId="0D25E19B" w:rsidR="00662FB0" w:rsidRPr="002908BF" w:rsidRDefault="00662FB0" w:rsidP="00776A98">
            <w:pPr>
              <w:jc w:val="both"/>
              <w:rPr>
                <w:rFonts w:ascii="Palatino Linotype" w:hAnsi="Palatino Linotype" w:cs="Arial"/>
                <w:i/>
                <w:sz w:val="21"/>
                <w:szCs w:val="21"/>
              </w:rPr>
            </w:pPr>
            <w:r w:rsidRPr="002908BF">
              <w:rPr>
                <w:rFonts w:ascii="Palatino Linotype" w:hAnsi="Palatino Linotype" w:cs="Arial"/>
                <w:i/>
                <w:iCs/>
                <w:sz w:val="21"/>
                <w:szCs w:val="21"/>
              </w:rPr>
              <w:t xml:space="preserve">a. - El </w:t>
            </w:r>
            <w:r w:rsidRPr="002908BF">
              <w:rPr>
                <w:rFonts w:ascii="Palatino Linotype" w:hAnsi="Palatino Linotype" w:cs="Arial"/>
                <w:b/>
                <w:i/>
                <w:iCs/>
                <w:sz w:val="21"/>
                <w:szCs w:val="21"/>
              </w:rPr>
              <w:t>acta de nacimiento</w:t>
            </w:r>
            <w:r w:rsidRPr="002908BF">
              <w:rPr>
                <w:rFonts w:ascii="Palatino Linotype" w:hAnsi="Palatino Linotype" w:cs="Arial"/>
                <w:i/>
                <w:iCs/>
                <w:sz w:val="21"/>
                <w:szCs w:val="21"/>
              </w:rPr>
              <w:t xml:space="preserve"> exhibida por el señor </w:t>
            </w:r>
            <w:r w:rsidR="004B737E" w:rsidRPr="002908BF">
              <w:rPr>
                <w:rFonts w:ascii="Palatino Linotype" w:hAnsi="Palatino Linotype" w:cs="Arial"/>
                <w:i/>
                <w:iCs/>
                <w:sz w:val="21"/>
                <w:szCs w:val="21"/>
              </w:rPr>
              <w:t>XXXXXXXXXXX</w:t>
            </w:r>
            <w:r w:rsidRPr="002908BF">
              <w:rPr>
                <w:rFonts w:ascii="Palatino Linotype" w:hAnsi="Palatino Linotype" w:cs="Arial"/>
                <w:i/>
                <w:iCs/>
                <w:sz w:val="21"/>
                <w:szCs w:val="21"/>
              </w:rPr>
              <w:t xml:space="preserve"> </w:t>
            </w:r>
            <w:r w:rsidR="004B737E" w:rsidRPr="002908BF">
              <w:rPr>
                <w:rFonts w:ascii="Palatino Linotype" w:hAnsi="Palatino Linotype" w:cs="Arial"/>
                <w:i/>
                <w:iCs/>
                <w:sz w:val="21"/>
                <w:szCs w:val="21"/>
              </w:rPr>
              <w:t>XXXXXXXXX</w:t>
            </w:r>
            <w:r w:rsidRPr="002908BF">
              <w:rPr>
                <w:rFonts w:ascii="Palatino Linotype" w:hAnsi="Palatino Linotype" w:cs="Arial"/>
                <w:i/>
                <w:iCs/>
                <w:sz w:val="21"/>
                <w:szCs w:val="21"/>
              </w:rPr>
              <w:t xml:space="preserve">, en su </w:t>
            </w:r>
            <w:r w:rsidRPr="002908BF">
              <w:rPr>
                <w:rFonts w:ascii="Palatino Linotype" w:hAnsi="Palatino Linotype" w:cs="Arial"/>
                <w:i/>
                <w:iCs/>
                <w:sz w:val="21"/>
                <w:szCs w:val="21"/>
                <w:u w:val="single"/>
              </w:rPr>
              <w:t>demanda inicial</w:t>
            </w:r>
            <w:r w:rsidRPr="002908BF">
              <w:rPr>
                <w:rFonts w:ascii="Palatino Linotype" w:hAnsi="Palatino Linotype" w:cs="Arial"/>
                <w:i/>
                <w:iCs/>
                <w:sz w:val="21"/>
                <w:szCs w:val="21"/>
              </w:rPr>
              <w:t xml:space="preserve">, acta que contiene el nombre, fecha de nacimiento, lugar de nacimiento, nombre de los padres.  </w:t>
            </w:r>
          </w:p>
          <w:p w14:paraId="1F3E7659" w14:textId="663E5DAF" w:rsidR="00662FB0" w:rsidRPr="002908BF" w:rsidRDefault="00662FB0" w:rsidP="00776A98">
            <w:pPr>
              <w:jc w:val="both"/>
              <w:rPr>
                <w:rFonts w:ascii="Palatino Linotype" w:hAnsi="Palatino Linotype" w:cs="Arial"/>
                <w:i/>
                <w:iCs/>
                <w:sz w:val="21"/>
                <w:szCs w:val="21"/>
              </w:rPr>
            </w:pPr>
            <w:r w:rsidRPr="002908BF">
              <w:rPr>
                <w:rFonts w:ascii="Palatino Linotype" w:hAnsi="Palatino Linotype" w:cs="Arial"/>
                <w:i/>
                <w:iCs/>
                <w:sz w:val="21"/>
                <w:szCs w:val="21"/>
              </w:rPr>
              <w:t xml:space="preserve">b. La señora </w:t>
            </w:r>
            <w:r w:rsidR="004C2CBE" w:rsidRPr="002908BF">
              <w:rPr>
                <w:rFonts w:ascii="Palatino Linotype" w:hAnsi="Palatino Linotype" w:cs="Arial"/>
                <w:i/>
                <w:iCs/>
                <w:sz w:val="21"/>
                <w:szCs w:val="21"/>
              </w:rPr>
              <w:t>XXXXXXXXXXXX</w:t>
            </w:r>
            <w:r w:rsidRPr="002908BF">
              <w:rPr>
                <w:rFonts w:ascii="Palatino Linotype" w:hAnsi="Palatino Linotype" w:cs="Arial"/>
                <w:i/>
                <w:iCs/>
                <w:sz w:val="21"/>
                <w:szCs w:val="21"/>
              </w:rPr>
              <w:t xml:space="preserve"> </w:t>
            </w:r>
            <w:r w:rsidR="004C2CBE" w:rsidRPr="002908BF">
              <w:rPr>
                <w:rFonts w:ascii="Palatino Linotype" w:hAnsi="Palatino Linotype" w:cs="Arial"/>
                <w:i/>
                <w:iCs/>
                <w:sz w:val="21"/>
                <w:szCs w:val="21"/>
              </w:rPr>
              <w:t>XXXXXXXXXXXXXX</w:t>
            </w:r>
            <w:r w:rsidRPr="002908BF">
              <w:rPr>
                <w:rFonts w:ascii="Palatino Linotype" w:hAnsi="Palatino Linotype" w:cs="Arial"/>
                <w:i/>
                <w:iCs/>
                <w:sz w:val="21"/>
                <w:szCs w:val="21"/>
              </w:rPr>
              <w:t xml:space="preserve"> al </w:t>
            </w:r>
            <w:r w:rsidRPr="002908BF">
              <w:rPr>
                <w:rFonts w:ascii="Palatino Linotype" w:hAnsi="Palatino Linotype" w:cs="Arial"/>
                <w:i/>
                <w:iCs/>
                <w:sz w:val="21"/>
                <w:szCs w:val="21"/>
                <w:u w:val="single"/>
              </w:rPr>
              <w:t>contestar la demanda</w:t>
            </w:r>
            <w:r w:rsidRPr="002908BF">
              <w:rPr>
                <w:rFonts w:ascii="Palatino Linotype" w:hAnsi="Palatino Linotype" w:cs="Arial"/>
                <w:i/>
                <w:iCs/>
                <w:sz w:val="21"/>
                <w:szCs w:val="21"/>
              </w:rPr>
              <w:t xml:space="preserve"> exhibe el </w:t>
            </w:r>
            <w:r w:rsidRPr="002908BF">
              <w:rPr>
                <w:rFonts w:ascii="Palatino Linotype" w:hAnsi="Palatino Linotype" w:cs="Arial"/>
                <w:b/>
                <w:i/>
                <w:iCs/>
                <w:sz w:val="21"/>
                <w:szCs w:val="21"/>
              </w:rPr>
              <w:t>acta de nacimiento</w:t>
            </w:r>
            <w:r w:rsidRPr="002908BF">
              <w:rPr>
                <w:rFonts w:ascii="Palatino Linotype" w:hAnsi="Palatino Linotype" w:cs="Arial"/>
                <w:i/>
                <w:iCs/>
                <w:sz w:val="21"/>
                <w:szCs w:val="21"/>
              </w:rPr>
              <w:t xml:space="preserve">, así como un escrito (copias de traslado en quince fojas) con el nombre del suscriptor </w:t>
            </w:r>
            <w:r w:rsidR="004B737E" w:rsidRPr="002908BF">
              <w:rPr>
                <w:rFonts w:ascii="Palatino Linotype" w:hAnsi="Palatino Linotype" w:cs="Arial"/>
                <w:i/>
                <w:iCs/>
                <w:sz w:val="21"/>
                <w:szCs w:val="21"/>
              </w:rPr>
              <w:t>XXXXXX</w:t>
            </w:r>
            <w:r w:rsidRPr="002908BF">
              <w:rPr>
                <w:rFonts w:ascii="Palatino Linotype" w:hAnsi="Palatino Linotype" w:cs="Arial"/>
                <w:i/>
                <w:iCs/>
                <w:sz w:val="21"/>
                <w:szCs w:val="21"/>
              </w:rPr>
              <w:t xml:space="preserve"> </w:t>
            </w:r>
            <w:r w:rsidR="004B737E" w:rsidRPr="002908BF">
              <w:rPr>
                <w:rFonts w:ascii="Palatino Linotype" w:hAnsi="Palatino Linotype" w:cs="Arial"/>
                <w:i/>
                <w:iCs/>
                <w:sz w:val="21"/>
                <w:szCs w:val="21"/>
              </w:rPr>
              <w:t>XXXXXXXXXXXXXXX</w:t>
            </w:r>
            <w:r w:rsidRPr="002908BF">
              <w:rPr>
                <w:rFonts w:ascii="Palatino Linotype" w:hAnsi="Palatino Linotype" w:cs="Arial"/>
                <w:i/>
                <w:iCs/>
                <w:sz w:val="21"/>
                <w:szCs w:val="21"/>
              </w:rPr>
              <w:t xml:space="preserve"> y copias simples de documentos </w:t>
            </w:r>
            <w:r w:rsidRPr="002908BF">
              <w:rPr>
                <w:rFonts w:ascii="Palatino Linotype" w:hAnsi="Palatino Linotype" w:cs="Arial"/>
                <w:b/>
                <w:i/>
                <w:iCs/>
                <w:sz w:val="21"/>
                <w:szCs w:val="21"/>
              </w:rPr>
              <w:t>carta</w:t>
            </w:r>
            <w:r w:rsidRPr="002908BF">
              <w:rPr>
                <w:rFonts w:ascii="Palatino Linotype" w:hAnsi="Palatino Linotype" w:cs="Arial"/>
                <w:i/>
                <w:iCs/>
                <w:sz w:val="21"/>
                <w:szCs w:val="21"/>
              </w:rPr>
              <w:t xml:space="preserve"> de dieciséis de diciembre de 2019 en el que se advierte que ha sido </w:t>
            </w:r>
            <w:r w:rsidRPr="002908BF">
              <w:rPr>
                <w:rFonts w:ascii="Palatino Linotype" w:hAnsi="Palatino Linotype" w:cs="Arial"/>
                <w:b/>
                <w:i/>
                <w:iCs/>
                <w:sz w:val="21"/>
                <w:szCs w:val="21"/>
              </w:rPr>
              <w:t>admitido</w:t>
            </w:r>
            <w:r w:rsidRPr="002908BF">
              <w:rPr>
                <w:rFonts w:ascii="Palatino Linotype" w:hAnsi="Palatino Linotype" w:cs="Arial"/>
                <w:i/>
                <w:iCs/>
                <w:sz w:val="21"/>
                <w:szCs w:val="21"/>
              </w:rPr>
              <w:t xml:space="preserve"> a la </w:t>
            </w:r>
            <w:r w:rsidR="004C2CBE" w:rsidRPr="002908BF">
              <w:rPr>
                <w:rFonts w:ascii="Palatino Linotype" w:hAnsi="Palatino Linotype" w:cs="Arial"/>
                <w:b/>
                <w:i/>
                <w:iCs/>
                <w:sz w:val="21"/>
                <w:szCs w:val="21"/>
              </w:rPr>
              <w:t>XXXXXXXXXXXX</w:t>
            </w:r>
            <w:r w:rsidRPr="002908BF">
              <w:rPr>
                <w:rFonts w:ascii="Palatino Linotype" w:hAnsi="Palatino Linotype" w:cs="Arial"/>
                <w:b/>
                <w:i/>
                <w:iCs/>
                <w:sz w:val="21"/>
                <w:szCs w:val="21"/>
              </w:rPr>
              <w:t>, impresión con copia simple al parecer de credencial del alumno.”</w:t>
            </w:r>
          </w:p>
        </w:tc>
        <w:tc>
          <w:tcPr>
            <w:tcW w:w="2977" w:type="dxa"/>
            <w:vMerge w:val="restart"/>
            <w:shd w:val="clear" w:color="auto" w:fill="D9D9D9" w:themeFill="background1" w:themeFillShade="D9"/>
            <w:vAlign w:val="center"/>
          </w:tcPr>
          <w:p w14:paraId="2ACA33D2" w14:textId="77777777" w:rsidR="00662FB0" w:rsidRPr="002908BF" w:rsidRDefault="00662FB0" w:rsidP="00776A98">
            <w:pPr>
              <w:jc w:val="both"/>
              <w:rPr>
                <w:rFonts w:ascii="Palatino Linotype" w:hAnsi="Palatino Linotype" w:cs="Arial"/>
                <w:bCs/>
                <w:i/>
                <w:iCs/>
                <w:sz w:val="21"/>
                <w:szCs w:val="21"/>
              </w:rPr>
            </w:pPr>
          </w:p>
          <w:p w14:paraId="2A32C9B2" w14:textId="77777777" w:rsidR="00662FB0" w:rsidRPr="002908BF" w:rsidRDefault="00662FB0" w:rsidP="00776A98">
            <w:pPr>
              <w:jc w:val="both"/>
              <w:rPr>
                <w:rFonts w:ascii="Palatino Linotype" w:hAnsi="Palatino Linotype" w:cs="Arial"/>
                <w:bCs/>
                <w:i/>
                <w:iCs/>
                <w:sz w:val="21"/>
                <w:szCs w:val="21"/>
              </w:rPr>
            </w:pPr>
          </w:p>
          <w:p w14:paraId="7970734C" w14:textId="77777777" w:rsidR="00662FB0" w:rsidRPr="002908BF" w:rsidRDefault="00662FB0" w:rsidP="00776A98">
            <w:pPr>
              <w:jc w:val="both"/>
              <w:rPr>
                <w:rFonts w:ascii="Palatino Linotype" w:hAnsi="Palatino Linotype" w:cs="Arial"/>
                <w:bCs/>
                <w:i/>
                <w:iCs/>
                <w:sz w:val="21"/>
                <w:szCs w:val="21"/>
              </w:rPr>
            </w:pPr>
          </w:p>
          <w:p w14:paraId="6A042F4E" w14:textId="77777777" w:rsidR="00662FB0" w:rsidRPr="002908BF" w:rsidRDefault="00662FB0" w:rsidP="00776A98">
            <w:pPr>
              <w:jc w:val="both"/>
              <w:rPr>
                <w:rFonts w:ascii="Palatino Linotype" w:hAnsi="Palatino Linotype" w:cs="Arial"/>
                <w:bCs/>
                <w:i/>
                <w:iCs/>
                <w:sz w:val="21"/>
                <w:szCs w:val="21"/>
              </w:rPr>
            </w:pPr>
          </w:p>
          <w:p w14:paraId="059738FF" w14:textId="77777777" w:rsidR="00662FB0" w:rsidRPr="002908BF" w:rsidRDefault="00662FB0" w:rsidP="00776A98">
            <w:pPr>
              <w:jc w:val="both"/>
              <w:rPr>
                <w:rFonts w:ascii="Palatino Linotype" w:hAnsi="Palatino Linotype" w:cs="Arial"/>
                <w:bCs/>
                <w:i/>
                <w:iCs/>
                <w:sz w:val="21"/>
                <w:szCs w:val="21"/>
              </w:rPr>
            </w:pPr>
            <w:r w:rsidRPr="002908BF">
              <w:rPr>
                <w:rFonts w:ascii="Palatino Linotype" w:hAnsi="Palatino Linotype" w:cs="Arial"/>
                <w:bCs/>
                <w:i/>
                <w:iCs/>
                <w:sz w:val="21"/>
                <w:szCs w:val="21"/>
              </w:rPr>
              <w:t>“…la conducta procesal dolosa y maliciosa de la parte demandada, así como la actitud omisiva y pasiva del órgano jurisdiccional en el auto que tuvo por contestada la demanda, al no implementar medidas para el resguardo de los datos personales sensibles de mi hijo de iniciales…”</w:t>
            </w:r>
          </w:p>
          <w:p w14:paraId="157243C4" w14:textId="77777777" w:rsidR="00662FB0" w:rsidRPr="002908BF" w:rsidRDefault="00662FB0" w:rsidP="00776A98">
            <w:pPr>
              <w:jc w:val="both"/>
              <w:rPr>
                <w:rFonts w:ascii="Palatino Linotype" w:hAnsi="Palatino Linotype" w:cs="Arial"/>
                <w:bCs/>
                <w:i/>
                <w:iCs/>
                <w:sz w:val="21"/>
                <w:szCs w:val="21"/>
              </w:rPr>
            </w:pPr>
          </w:p>
          <w:p w14:paraId="5B9E615C" w14:textId="77777777" w:rsidR="00662FB0" w:rsidRPr="002908BF" w:rsidRDefault="00662FB0" w:rsidP="00776A98">
            <w:pPr>
              <w:jc w:val="both"/>
              <w:rPr>
                <w:rFonts w:ascii="Palatino Linotype" w:hAnsi="Palatino Linotype" w:cs="Arial"/>
                <w:bCs/>
                <w:i/>
                <w:iCs/>
                <w:sz w:val="21"/>
                <w:szCs w:val="21"/>
              </w:rPr>
            </w:pPr>
          </w:p>
          <w:p w14:paraId="3D97B78D" w14:textId="77777777" w:rsidR="00662FB0" w:rsidRPr="002908BF" w:rsidRDefault="00662FB0" w:rsidP="00776A98">
            <w:pPr>
              <w:jc w:val="both"/>
              <w:rPr>
                <w:rFonts w:ascii="Palatino Linotype" w:hAnsi="Palatino Linotype" w:cs="Arial"/>
                <w:bCs/>
                <w:i/>
                <w:iCs/>
                <w:sz w:val="21"/>
                <w:szCs w:val="21"/>
              </w:rPr>
            </w:pPr>
          </w:p>
          <w:p w14:paraId="1E6F5B97" w14:textId="77777777" w:rsidR="00662FB0" w:rsidRPr="002908BF" w:rsidRDefault="00662FB0" w:rsidP="00776A98">
            <w:pPr>
              <w:jc w:val="both"/>
              <w:rPr>
                <w:rFonts w:ascii="Palatino Linotype" w:hAnsi="Palatino Linotype" w:cs="Arial"/>
                <w:bCs/>
                <w:i/>
                <w:iCs/>
                <w:sz w:val="21"/>
                <w:szCs w:val="21"/>
              </w:rPr>
            </w:pPr>
            <w:r w:rsidRPr="002908BF">
              <w:rPr>
                <w:rFonts w:ascii="Palatino Linotype" w:hAnsi="Palatino Linotype" w:cs="Arial"/>
                <w:bCs/>
                <w:i/>
                <w:iCs/>
                <w:sz w:val="21"/>
                <w:szCs w:val="21"/>
              </w:rPr>
              <w:t xml:space="preserve">“…el órgano jurisdiccional obtuvo datos personales sensibles a través del escrito de contestación de demanda en el </w:t>
            </w:r>
            <w:r w:rsidRPr="002908BF">
              <w:rPr>
                <w:rFonts w:ascii="Palatino Linotype" w:hAnsi="Palatino Linotype" w:cs="Arial"/>
                <w:bCs/>
                <w:i/>
                <w:iCs/>
                <w:sz w:val="21"/>
                <w:szCs w:val="21"/>
              </w:rPr>
              <w:lastRenderedPageBreak/>
              <w:t>que la parte demandada se condujo con falsedad de declaración, pues ésta afirmó que obtuvo dicha información al momento en que recibió las copias de traslado…”</w:t>
            </w:r>
          </w:p>
          <w:p w14:paraId="3B3754ED" w14:textId="77777777" w:rsidR="00662FB0" w:rsidRPr="002908BF" w:rsidRDefault="00662FB0" w:rsidP="00776A98">
            <w:pPr>
              <w:jc w:val="both"/>
              <w:rPr>
                <w:rFonts w:ascii="Palatino Linotype" w:hAnsi="Palatino Linotype" w:cs="Arial"/>
                <w:bCs/>
                <w:i/>
                <w:iCs/>
                <w:sz w:val="21"/>
                <w:szCs w:val="21"/>
              </w:rPr>
            </w:pPr>
          </w:p>
          <w:p w14:paraId="54C1D1D3" w14:textId="77777777" w:rsidR="00662FB0" w:rsidRPr="002908BF" w:rsidRDefault="00662FB0" w:rsidP="00776A98">
            <w:pPr>
              <w:jc w:val="both"/>
              <w:rPr>
                <w:rFonts w:ascii="Palatino Linotype" w:hAnsi="Palatino Linotype" w:cs="Arial"/>
                <w:bCs/>
                <w:i/>
                <w:iCs/>
                <w:sz w:val="21"/>
                <w:szCs w:val="21"/>
              </w:rPr>
            </w:pPr>
          </w:p>
          <w:p w14:paraId="2A9B81AB" w14:textId="77777777" w:rsidR="00662FB0" w:rsidRPr="002908BF" w:rsidRDefault="00662FB0" w:rsidP="00776A98">
            <w:pPr>
              <w:jc w:val="both"/>
              <w:rPr>
                <w:rFonts w:ascii="Palatino Linotype" w:hAnsi="Palatino Linotype" w:cs="Arial"/>
                <w:bCs/>
                <w:i/>
                <w:iCs/>
                <w:sz w:val="21"/>
                <w:szCs w:val="21"/>
              </w:rPr>
            </w:pPr>
          </w:p>
          <w:p w14:paraId="2DF3BCDB" w14:textId="77777777" w:rsidR="00662FB0" w:rsidRPr="002908BF" w:rsidRDefault="00662FB0" w:rsidP="00776A98">
            <w:pPr>
              <w:jc w:val="both"/>
              <w:rPr>
                <w:rFonts w:ascii="Palatino Linotype" w:hAnsi="Palatino Linotype" w:cs="Arial"/>
                <w:i/>
                <w:iCs/>
                <w:sz w:val="21"/>
                <w:szCs w:val="21"/>
              </w:rPr>
            </w:pPr>
            <w:r w:rsidRPr="002908BF">
              <w:rPr>
                <w:rFonts w:ascii="Palatino Linotype" w:hAnsi="Palatino Linotype" w:cs="Arial"/>
                <w:i/>
                <w:iCs/>
                <w:sz w:val="21"/>
                <w:szCs w:val="21"/>
              </w:rPr>
              <w:t>“…no hubo consentimiento expreso de los progenitores.”</w:t>
            </w:r>
          </w:p>
          <w:p w14:paraId="7AA0EBB5" w14:textId="77777777" w:rsidR="00662FB0" w:rsidRPr="002908BF" w:rsidRDefault="00662FB0" w:rsidP="00776A98">
            <w:pPr>
              <w:jc w:val="both"/>
              <w:rPr>
                <w:rFonts w:ascii="Palatino Linotype" w:hAnsi="Palatino Linotype" w:cs="Arial"/>
                <w:i/>
                <w:iCs/>
                <w:sz w:val="21"/>
                <w:szCs w:val="21"/>
              </w:rPr>
            </w:pPr>
          </w:p>
          <w:p w14:paraId="0A7F69E8" w14:textId="77777777" w:rsidR="00662FB0" w:rsidRPr="002908BF" w:rsidRDefault="00662FB0" w:rsidP="00776A98">
            <w:pPr>
              <w:jc w:val="both"/>
              <w:rPr>
                <w:rFonts w:ascii="Palatino Linotype" w:hAnsi="Palatino Linotype" w:cs="Arial"/>
                <w:i/>
                <w:iCs/>
                <w:sz w:val="21"/>
                <w:szCs w:val="21"/>
              </w:rPr>
            </w:pPr>
          </w:p>
          <w:p w14:paraId="66CC12AE" w14:textId="77777777" w:rsidR="00662FB0" w:rsidRPr="002908BF" w:rsidRDefault="00662FB0" w:rsidP="00776A98">
            <w:pPr>
              <w:jc w:val="both"/>
              <w:rPr>
                <w:rFonts w:ascii="Palatino Linotype" w:hAnsi="Palatino Linotype" w:cs="Arial"/>
                <w:i/>
                <w:iCs/>
                <w:sz w:val="21"/>
                <w:szCs w:val="21"/>
              </w:rPr>
            </w:pPr>
            <w:r w:rsidRPr="002908BF">
              <w:rPr>
                <w:rFonts w:ascii="Palatino Linotype" w:hAnsi="Palatino Linotype" w:cs="Arial"/>
                <w:i/>
                <w:iCs/>
                <w:sz w:val="21"/>
                <w:szCs w:val="21"/>
              </w:rPr>
              <w:t>“…La comisión de un hecho ilícito atribuible a la parte demandada…”</w:t>
            </w:r>
          </w:p>
          <w:p w14:paraId="3DF58DFA" w14:textId="77777777" w:rsidR="00662FB0" w:rsidRPr="002908BF" w:rsidRDefault="00662FB0" w:rsidP="00776A98">
            <w:pPr>
              <w:jc w:val="both"/>
              <w:rPr>
                <w:rFonts w:ascii="Palatino Linotype" w:hAnsi="Palatino Linotype" w:cs="Arial"/>
                <w:i/>
                <w:iCs/>
                <w:sz w:val="21"/>
                <w:szCs w:val="21"/>
              </w:rPr>
            </w:pPr>
          </w:p>
          <w:p w14:paraId="5CE4F841" w14:textId="77777777" w:rsidR="00662FB0" w:rsidRPr="002908BF" w:rsidRDefault="00662FB0" w:rsidP="00776A98">
            <w:pPr>
              <w:jc w:val="both"/>
              <w:rPr>
                <w:rFonts w:ascii="Palatino Linotype" w:hAnsi="Palatino Linotype" w:cs="Arial"/>
                <w:i/>
                <w:iCs/>
                <w:sz w:val="21"/>
                <w:szCs w:val="21"/>
              </w:rPr>
            </w:pPr>
            <w:r w:rsidRPr="002908BF">
              <w:rPr>
                <w:rFonts w:ascii="Palatino Linotype" w:hAnsi="Palatino Linotype" w:cs="Arial"/>
                <w:i/>
                <w:iCs/>
                <w:sz w:val="21"/>
                <w:szCs w:val="21"/>
              </w:rPr>
              <w:t>“…La vulneración al interés superior de la niñez atribuible al personal de actuaciones del citado órgano jurisdiccional…”</w:t>
            </w:r>
          </w:p>
          <w:p w14:paraId="5714B90B" w14:textId="77777777" w:rsidR="00662FB0" w:rsidRPr="002908BF" w:rsidRDefault="00662FB0" w:rsidP="00776A98">
            <w:pPr>
              <w:jc w:val="both"/>
              <w:rPr>
                <w:rFonts w:ascii="Palatino Linotype" w:hAnsi="Palatino Linotype" w:cs="Arial"/>
                <w:i/>
                <w:iCs/>
                <w:sz w:val="21"/>
                <w:szCs w:val="21"/>
              </w:rPr>
            </w:pPr>
          </w:p>
          <w:p w14:paraId="510BB642" w14:textId="77777777" w:rsidR="00662FB0" w:rsidRPr="002908BF" w:rsidRDefault="00662FB0" w:rsidP="00776A98">
            <w:pPr>
              <w:jc w:val="both"/>
              <w:rPr>
                <w:rFonts w:ascii="Palatino Linotype" w:hAnsi="Palatino Linotype" w:cs="Arial"/>
                <w:i/>
                <w:iCs/>
                <w:sz w:val="21"/>
                <w:szCs w:val="21"/>
              </w:rPr>
            </w:pPr>
          </w:p>
          <w:p w14:paraId="0D466024" w14:textId="6936DE33" w:rsidR="00662FB0" w:rsidRPr="002908BF" w:rsidRDefault="00662FB0" w:rsidP="00776A98">
            <w:pPr>
              <w:jc w:val="both"/>
              <w:rPr>
                <w:rFonts w:ascii="Palatino Linotype" w:hAnsi="Palatino Linotype" w:cs="Arial"/>
                <w:bCs/>
                <w:i/>
                <w:iCs/>
                <w:sz w:val="21"/>
                <w:szCs w:val="21"/>
              </w:rPr>
            </w:pPr>
            <w:r w:rsidRPr="002908BF">
              <w:rPr>
                <w:rFonts w:ascii="Palatino Linotype" w:hAnsi="Palatino Linotype" w:cs="Arial"/>
                <w:i/>
                <w:iCs/>
                <w:sz w:val="21"/>
                <w:szCs w:val="21"/>
              </w:rPr>
              <w:t>“…Realizar las investigaciones de violaciones a derechos humanos en el ámbito de sus atribuciones.”</w:t>
            </w:r>
          </w:p>
        </w:tc>
      </w:tr>
      <w:tr w:rsidR="00662FB0" w:rsidRPr="002908BF" w14:paraId="78E4743A" w14:textId="5FE2F58E" w:rsidTr="00662FB0">
        <w:trPr>
          <w:jc w:val="center"/>
        </w:trPr>
        <w:tc>
          <w:tcPr>
            <w:tcW w:w="2566" w:type="dxa"/>
            <w:shd w:val="clear" w:color="auto" w:fill="F2F2F2" w:themeFill="background1" w:themeFillShade="F2"/>
            <w:vAlign w:val="center"/>
          </w:tcPr>
          <w:p w14:paraId="7FC3C602" w14:textId="77777777" w:rsidR="00662FB0" w:rsidRPr="002908BF" w:rsidRDefault="00662FB0" w:rsidP="00776A98">
            <w:pPr>
              <w:tabs>
                <w:tab w:val="left" w:pos="709"/>
              </w:tabs>
              <w:jc w:val="both"/>
              <w:rPr>
                <w:rFonts w:ascii="Palatino Linotype" w:hAnsi="Palatino Linotype" w:cs="Arial"/>
                <w:i/>
                <w:sz w:val="21"/>
                <w:szCs w:val="21"/>
              </w:rPr>
            </w:pPr>
            <w:r w:rsidRPr="002908BF">
              <w:rPr>
                <w:rFonts w:ascii="Palatino Linotype" w:hAnsi="Palatino Linotype" w:cs="Arial"/>
                <w:i/>
                <w:sz w:val="21"/>
                <w:szCs w:val="21"/>
              </w:rPr>
              <w:lastRenderedPageBreak/>
              <w:t>2. “…las condiciones del tratamiento y finalidad del cual sean objeto…”</w:t>
            </w:r>
          </w:p>
        </w:tc>
        <w:tc>
          <w:tcPr>
            <w:tcW w:w="3519" w:type="dxa"/>
            <w:shd w:val="clear" w:color="auto" w:fill="F2F2F2" w:themeFill="background1" w:themeFillShade="F2"/>
            <w:vAlign w:val="center"/>
          </w:tcPr>
          <w:p w14:paraId="149024E7" w14:textId="77777777" w:rsidR="00662FB0" w:rsidRPr="002908BF" w:rsidRDefault="00662FB0" w:rsidP="00776A98">
            <w:pPr>
              <w:jc w:val="both"/>
              <w:rPr>
                <w:rFonts w:ascii="Palatino Linotype" w:hAnsi="Palatino Linotype" w:cs="Arial"/>
                <w:i/>
                <w:iCs/>
                <w:sz w:val="21"/>
                <w:szCs w:val="21"/>
              </w:rPr>
            </w:pPr>
            <w:r w:rsidRPr="002908BF">
              <w:rPr>
                <w:rFonts w:ascii="Palatino Linotype" w:hAnsi="Palatino Linotype" w:cs="Arial"/>
                <w:i/>
                <w:iCs/>
                <w:sz w:val="21"/>
                <w:szCs w:val="21"/>
              </w:rPr>
              <w:t xml:space="preserve">5. - Condición de tratamiento y finalidad.- </w:t>
            </w:r>
            <w:r w:rsidRPr="002908BF">
              <w:rPr>
                <w:rFonts w:ascii="Palatino Linotype" w:hAnsi="Palatino Linotype" w:cs="Arial"/>
                <w:b/>
                <w:i/>
                <w:iCs/>
                <w:sz w:val="21"/>
                <w:szCs w:val="21"/>
              </w:rPr>
              <w:t>Pruebas de las partes.</w:t>
            </w:r>
            <w:r w:rsidRPr="002908BF">
              <w:rPr>
                <w:rFonts w:ascii="Palatino Linotype" w:hAnsi="Palatino Linotype" w:cs="Arial"/>
                <w:i/>
                <w:iCs/>
                <w:sz w:val="21"/>
                <w:szCs w:val="21"/>
              </w:rPr>
              <w:t xml:space="preserve"> </w:t>
            </w:r>
          </w:p>
        </w:tc>
        <w:tc>
          <w:tcPr>
            <w:tcW w:w="2977" w:type="dxa"/>
            <w:vMerge/>
            <w:shd w:val="clear" w:color="auto" w:fill="F2F2F2" w:themeFill="background1" w:themeFillShade="F2"/>
            <w:vAlign w:val="center"/>
          </w:tcPr>
          <w:p w14:paraId="20F3366F" w14:textId="100B5959" w:rsidR="00662FB0" w:rsidRPr="002908BF" w:rsidRDefault="00662FB0" w:rsidP="00776A98">
            <w:pPr>
              <w:jc w:val="both"/>
              <w:rPr>
                <w:rFonts w:ascii="Palatino Linotype" w:hAnsi="Palatino Linotype" w:cs="Arial"/>
                <w:i/>
                <w:iCs/>
                <w:sz w:val="21"/>
                <w:szCs w:val="21"/>
              </w:rPr>
            </w:pPr>
          </w:p>
        </w:tc>
      </w:tr>
      <w:tr w:rsidR="00662FB0" w:rsidRPr="002908BF" w14:paraId="10C4139F" w14:textId="2D7BFEBE" w:rsidTr="00662FB0">
        <w:trPr>
          <w:jc w:val="center"/>
        </w:trPr>
        <w:tc>
          <w:tcPr>
            <w:tcW w:w="2566" w:type="dxa"/>
            <w:shd w:val="clear" w:color="auto" w:fill="D9D9D9" w:themeFill="background1" w:themeFillShade="D9"/>
            <w:vAlign w:val="center"/>
          </w:tcPr>
          <w:p w14:paraId="6F4BCBC1" w14:textId="77777777" w:rsidR="00662FB0" w:rsidRPr="002908BF" w:rsidRDefault="00662FB0" w:rsidP="00776A98">
            <w:pPr>
              <w:tabs>
                <w:tab w:val="left" w:pos="709"/>
              </w:tabs>
              <w:jc w:val="both"/>
              <w:rPr>
                <w:rFonts w:ascii="Palatino Linotype" w:hAnsi="Palatino Linotype" w:cs="Arial"/>
                <w:i/>
                <w:sz w:val="21"/>
                <w:szCs w:val="21"/>
              </w:rPr>
            </w:pPr>
            <w:r w:rsidRPr="002908BF">
              <w:rPr>
                <w:rFonts w:ascii="Palatino Linotype" w:hAnsi="Palatino Linotype" w:cs="Arial"/>
                <w:i/>
                <w:sz w:val="21"/>
                <w:szCs w:val="21"/>
              </w:rPr>
              <w:t>3. “…medidas adoptadas para el consentimiento del tratamiento de dicha información personal…”</w:t>
            </w:r>
          </w:p>
        </w:tc>
        <w:tc>
          <w:tcPr>
            <w:tcW w:w="3519" w:type="dxa"/>
            <w:shd w:val="clear" w:color="auto" w:fill="D9D9D9" w:themeFill="background1" w:themeFillShade="D9"/>
            <w:vAlign w:val="center"/>
          </w:tcPr>
          <w:p w14:paraId="49D4A087" w14:textId="4D235A47" w:rsidR="00662FB0" w:rsidRPr="002908BF" w:rsidRDefault="00662FB0" w:rsidP="00776A98">
            <w:pPr>
              <w:jc w:val="both"/>
              <w:rPr>
                <w:rFonts w:ascii="Palatino Linotype" w:hAnsi="Palatino Linotype" w:cs="Arial"/>
                <w:i/>
                <w:iCs/>
                <w:sz w:val="21"/>
                <w:szCs w:val="21"/>
                <w:lang w:val="es-ES"/>
              </w:rPr>
            </w:pPr>
            <w:r w:rsidRPr="002908BF">
              <w:rPr>
                <w:rFonts w:ascii="Palatino Linotype" w:hAnsi="Palatino Linotype" w:cs="Arial"/>
                <w:i/>
                <w:iCs/>
                <w:sz w:val="21"/>
                <w:szCs w:val="21"/>
                <w:lang w:val="es-ES"/>
              </w:rPr>
              <w:t xml:space="preserve">El veintiuno de febrero del año actual </w:t>
            </w:r>
            <w:r w:rsidR="005E2014" w:rsidRPr="002908BF">
              <w:rPr>
                <w:rFonts w:ascii="Palatino Linotype" w:hAnsi="Palatino Linotype" w:cs="Arial"/>
                <w:b/>
                <w:bCs/>
                <w:i/>
                <w:iCs/>
                <w:sz w:val="21"/>
                <w:szCs w:val="21"/>
                <w:lang w:val="es-ES"/>
              </w:rPr>
              <w:t>XXXXXXXXXXXXXXXXXXXXX</w:t>
            </w:r>
            <w:r w:rsidRPr="002908BF">
              <w:rPr>
                <w:rFonts w:ascii="Palatino Linotype" w:hAnsi="Palatino Linotype" w:cs="Arial"/>
                <w:b/>
                <w:bCs/>
                <w:i/>
                <w:iCs/>
                <w:sz w:val="21"/>
                <w:szCs w:val="21"/>
                <w:lang w:val="es-ES"/>
              </w:rPr>
              <w:t xml:space="preserve"> </w:t>
            </w:r>
            <w:r w:rsidR="005E2014" w:rsidRPr="002908BF">
              <w:rPr>
                <w:rFonts w:ascii="Palatino Linotype" w:hAnsi="Palatino Linotype" w:cs="Arial"/>
                <w:b/>
                <w:bCs/>
                <w:i/>
                <w:iCs/>
                <w:sz w:val="21"/>
                <w:szCs w:val="21"/>
                <w:lang w:val="es-ES"/>
              </w:rPr>
              <w:t>XXXXXXXX</w:t>
            </w:r>
            <w:r w:rsidRPr="002908BF">
              <w:rPr>
                <w:rFonts w:ascii="Palatino Linotype" w:hAnsi="Palatino Linotype" w:cs="Arial"/>
                <w:b/>
                <w:bCs/>
                <w:i/>
                <w:iCs/>
                <w:sz w:val="21"/>
                <w:szCs w:val="21"/>
                <w:lang w:val="es-ES"/>
              </w:rPr>
              <w:t xml:space="preserve">, </w:t>
            </w:r>
            <w:r w:rsidRPr="002908BF">
              <w:rPr>
                <w:rFonts w:ascii="Palatino Linotype" w:hAnsi="Palatino Linotype" w:cs="Arial"/>
                <w:i/>
                <w:iCs/>
                <w:sz w:val="21"/>
                <w:szCs w:val="21"/>
                <w:u w:val="single"/>
                <w:lang w:val="es-ES"/>
              </w:rPr>
              <w:t>presentó un escrito</w:t>
            </w:r>
            <w:r w:rsidRPr="002908BF">
              <w:rPr>
                <w:rFonts w:ascii="Palatino Linotype" w:hAnsi="Palatino Linotype" w:cs="Arial"/>
                <w:i/>
                <w:iCs/>
                <w:sz w:val="21"/>
                <w:szCs w:val="21"/>
                <w:lang w:val="es-ES"/>
              </w:rPr>
              <w:t xml:space="preserve"> en el cual entre otras cosas manifestó: Que en el presente conflicto jurídico no tiene ningún interés en estar involucrado, directa o indirectamente, ni a favor ni en contra, de los respectivos intereses de sus padres, por lo que su decisión al respecto es mantenerse al margen del asunto y que sus padres no obstaculicen bajo ninguna circunstancia el desarrollo educativo que actualmente lleva como alumno regular de la </w:t>
            </w:r>
            <w:r w:rsidR="00606D04" w:rsidRPr="002908BF">
              <w:rPr>
                <w:rFonts w:ascii="Palatino Linotype" w:hAnsi="Palatino Linotype" w:cs="Arial"/>
                <w:i/>
                <w:iCs/>
                <w:sz w:val="21"/>
                <w:szCs w:val="21"/>
                <w:lang w:val="es-ES"/>
              </w:rPr>
              <w:t>XXXX</w:t>
            </w:r>
            <w:r w:rsidRPr="002908BF">
              <w:rPr>
                <w:rFonts w:ascii="Palatino Linotype" w:hAnsi="Palatino Linotype" w:cs="Arial"/>
                <w:i/>
                <w:iCs/>
                <w:sz w:val="21"/>
                <w:szCs w:val="21"/>
                <w:lang w:val="es-ES"/>
              </w:rPr>
              <w:t xml:space="preserve"> </w:t>
            </w:r>
            <w:r w:rsidR="00606D04" w:rsidRPr="002908BF">
              <w:rPr>
                <w:rFonts w:ascii="Palatino Linotype" w:hAnsi="Palatino Linotype" w:cs="Arial"/>
                <w:i/>
                <w:iCs/>
                <w:sz w:val="21"/>
                <w:szCs w:val="21"/>
                <w:lang w:val="es-ES"/>
              </w:rPr>
              <w:t>XXXXXXXX</w:t>
            </w:r>
            <w:r w:rsidRPr="002908BF">
              <w:rPr>
                <w:rFonts w:ascii="Palatino Linotype" w:hAnsi="Palatino Linotype" w:cs="Arial"/>
                <w:i/>
                <w:iCs/>
                <w:sz w:val="21"/>
                <w:szCs w:val="21"/>
                <w:lang w:val="es-ES"/>
              </w:rPr>
              <w:t xml:space="preserve">, </w:t>
            </w:r>
            <w:r w:rsidR="00606D04" w:rsidRPr="002908BF">
              <w:rPr>
                <w:rFonts w:ascii="Palatino Linotype" w:hAnsi="Palatino Linotype" w:cs="Arial"/>
                <w:i/>
                <w:iCs/>
                <w:sz w:val="21"/>
                <w:szCs w:val="21"/>
                <w:lang w:val="es-ES"/>
              </w:rPr>
              <w:t>XXXXXXXXX</w:t>
            </w:r>
            <w:r w:rsidRPr="002908BF">
              <w:rPr>
                <w:rFonts w:ascii="Palatino Linotype" w:hAnsi="Palatino Linotype" w:cs="Arial"/>
                <w:i/>
                <w:iCs/>
                <w:sz w:val="21"/>
                <w:szCs w:val="21"/>
                <w:lang w:val="es-ES"/>
              </w:rPr>
              <w:t xml:space="preserve">, y se dejen a salvo sus derechos; escrito </w:t>
            </w:r>
            <w:r w:rsidRPr="002908BF">
              <w:rPr>
                <w:rFonts w:ascii="Palatino Linotype" w:hAnsi="Palatino Linotype" w:cs="Arial"/>
                <w:i/>
                <w:iCs/>
                <w:sz w:val="21"/>
                <w:szCs w:val="21"/>
                <w:u w:val="single"/>
                <w:lang w:val="es-ES"/>
              </w:rPr>
              <w:t>que se ordenó ratificar y a la fecha no ha sido ratificado.</w:t>
            </w:r>
          </w:p>
          <w:p w14:paraId="7D1F26CB" w14:textId="77777777" w:rsidR="00662FB0" w:rsidRPr="002908BF" w:rsidRDefault="00662FB0" w:rsidP="00776A98">
            <w:pPr>
              <w:jc w:val="both"/>
              <w:rPr>
                <w:rFonts w:ascii="Palatino Linotype" w:hAnsi="Palatino Linotype" w:cs="Arial"/>
                <w:i/>
                <w:iCs/>
                <w:sz w:val="21"/>
                <w:szCs w:val="21"/>
                <w:lang w:val="es-ES"/>
              </w:rPr>
            </w:pPr>
          </w:p>
          <w:p w14:paraId="2F202C17" w14:textId="2DECA9C4" w:rsidR="00662FB0" w:rsidRPr="002908BF" w:rsidRDefault="00662FB0" w:rsidP="00776A98">
            <w:pPr>
              <w:jc w:val="both"/>
              <w:rPr>
                <w:rFonts w:ascii="Palatino Linotype" w:hAnsi="Palatino Linotype" w:cs="Arial"/>
                <w:i/>
                <w:iCs/>
                <w:sz w:val="21"/>
                <w:szCs w:val="21"/>
                <w:lang w:val="es-ES"/>
              </w:rPr>
            </w:pPr>
            <w:r w:rsidRPr="002908BF">
              <w:rPr>
                <w:rFonts w:ascii="Palatino Linotype" w:hAnsi="Palatino Linotype" w:cs="Arial"/>
                <w:i/>
                <w:iCs/>
                <w:sz w:val="21"/>
                <w:szCs w:val="21"/>
                <w:lang w:val="es-ES"/>
              </w:rPr>
              <w:t xml:space="preserve">Razón por la cual una vez que se encuentre apersonado legalmente al juicio, </w:t>
            </w:r>
            <w:r w:rsidR="005E2014" w:rsidRPr="002908BF">
              <w:rPr>
                <w:rFonts w:ascii="Palatino Linotype" w:hAnsi="Palatino Linotype" w:cs="Arial"/>
                <w:b/>
                <w:bCs/>
                <w:i/>
                <w:iCs/>
                <w:sz w:val="21"/>
                <w:szCs w:val="21"/>
                <w:lang w:val="es-ES"/>
              </w:rPr>
              <w:t>XXXXXXXXXXXXXX</w:t>
            </w:r>
            <w:r w:rsidRPr="002908BF">
              <w:rPr>
                <w:rFonts w:ascii="Palatino Linotype" w:hAnsi="Palatino Linotype" w:cs="Arial"/>
                <w:b/>
                <w:bCs/>
                <w:i/>
                <w:iCs/>
                <w:sz w:val="21"/>
                <w:szCs w:val="21"/>
                <w:lang w:val="es-ES"/>
              </w:rPr>
              <w:t xml:space="preserve"> </w:t>
            </w:r>
            <w:r w:rsidR="005E2014" w:rsidRPr="002908BF">
              <w:rPr>
                <w:rFonts w:ascii="Palatino Linotype" w:hAnsi="Palatino Linotype" w:cs="Arial"/>
                <w:b/>
                <w:bCs/>
                <w:i/>
                <w:iCs/>
                <w:sz w:val="21"/>
                <w:szCs w:val="21"/>
                <w:lang w:val="es-ES"/>
              </w:rPr>
              <w:t>XXXXXXXXXXXXXX</w:t>
            </w:r>
            <w:r w:rsidRPr="002908BF">
              <w:rPr>
                <w:rFonts w:ascii="Palatino Linotype" w:hAnsi="Palatino Linotype" w:cs="Arial"/>
                <w:b/>
                <w:bCs/>
                <w:i/>
                <w:iCs/>
                <w:sz w:val="21"/>
                <w:szCs w:val="21"/>
                <w:lang w:val="es-ES"/>
              </w:rPr>
              <w:t xml:space="preserve">, </w:t>
            </w:r>
            <w:r w:rsidRPr="002908BF">
              <w:rPr>
                <w:rFonts w:ascii="Palatino Linotype" w:hAnsi="Palatino Linotype" w:cs="Arial"/>
                <w:i/>
                <w:iCs/>
                <w:sz w:val="21"/>
                <w:szCs w:val="21"/>
                <w:lang w:val="es-ES"/>
              </w:rPr>
              <w:t xml:space="preserve">estará en posibilidad de ejercer su </w:t>
            </w:r>
            <w:r w:rsidRPr="002908BF">
              <w:rPr>
                <w:rFonts w:ascii="Palatino Linotype" w:hAnsi="Palatino Linotype" w:cs="Arial"/>
                <w:b/>
                <w:bCs/>
                <w:i/>
                <w:iCs/>
                <w:sz w:val="21"/>
                <w:szCs w:val="21"/>
                <w:lang w:val="es-ES"/>
              </w:rPr>
              <w:t xml:space="preserve">Derecho de Acceso, Rectificación, Cancelación y Oposición, relacionados con el tratamiento de sus datos personales, </w:t>
            </w:r>
            <w:r w:rsidRPr="002908BF">
              <w:rPr>
                <w:rFonts w:ascii="Palatino Linotype" w:hAnsi="Palatino Linotype" w:cs="Arial"/>
                <w:i/>
                <w:iCs/>
                <w:sz w:val="21"/>
                <w:szCs w:val="21"/>
                <w:lang w:val="es-ES"/>
              </w:rPr>
              <w:t xml:space="preserve">ya que tanto el progenitor como la progenitora, exhibieron los documentos que consideraron, por ser quienes ejercían la patria potestad sobre dicha persona, teniendo acceso a ellos, e impuestos de los autos estuvieron en posibilidad de manifestar lo que a su derecho conviniera, ya que los documentos a que se hizo referencia en el oficio 581 fueron exhibidos por las </w:t>
            </w:r>
            <w:r w:rsidRPr="002908BF">
              <w:rPr>
                <w:rFonts w:ascii="Palatino Linotype" w:hAnsi="Palatino Linotype" w:cs="Arial"/>
                <w:i/>
                <w:iCs/>
                <w:sz w:val="21"/>
                <w:szCs w:val="21"/>
                <w:lang w:val="es-ES"/>
              </w:rPr>
              <w:lastRenderedPageBreak/>
              <w:t>partes, en los términos señalados y descritos en el oficio de mérito.</w:t>
            </w:r>
          </w:p>
          <w:p w14:paraId="00482907" w14:textId="77777777" w:rsidR="00662FB0" w:rsidRPr="002908BF" w:rsidRDefault="00662FB0" w:rsidP="00776A98">
            <w:pPr>
              <w:jc w:val="both"/>
              <w:rPr>
                <w:rFonts w:ascii="Palatino Linotype" w:hAnsi="Palatino Linotype" w:cs="Arial"/>
                <w:i/>
                <w:iCs/>
                <w:sz w:val="21"/>
                <w:szCs w:val="21"/>
                <w:lang w:val="es-ES"/>
              </w:rPr>
            </w:pPr>
          </w:p>
          <w:p w14:paraId="6B5AADA2" w14:textId="41526676" w:rsidR="00662FB0" w:rsidRPr="002908BF" w:rsidRDefault="00662FB0" w:rsidP="00776A98">
            <w:pPr>
              <w:jc w:val="both"/>
              <w:rPr>
                <w:rFonts w:ascii="Palatino Linotype" w:hAnsi="Palatino Linotype" w:cs="Arial"/>
                <w:i/>
                <w:sz w:val="21"/>
                <w:szCs w:val="21"/>
                <w:lang w:val="es-ES"/>
              </w:rPr>
            </w:pPr>
            <w:r w:rsidRPr="002908BF">
              <w:rPr>
                <w:rFonts w:ascii="Palatino Linotype" w:hAnsi="Palatino Linotype" w:cs="Arial"/>
                <w:i/>
                <w:iCs/>
                <w:sz w:val="21"/>
                <w:szCs w:val="21"/>
                <w:lang w:val="es-ES"/>
              </w:rPr>
              <w:t xml:space="preserve">En este sentido, </w:t>
            </w:r>
            <w:r w:rsidRPr="002908BF">
              <w:rPr>
                <w:rFonts w:ascii="Palatino Linotype" w:hAnsi="Palatino Linotype" w:cs="Arial"/>
                <w:i/>
                <w:iCs/>
                <w:sz w:val="21"/>
                <w:szCs w:val="21"/>
                <w:u w:val="single"/>
                <w:lang w:val="es-ES"/>
              </w:rPr>
              <w:t>el Órgano Jurisdiccional facultado para interpretar y aplicar las leyes en los asuntos de orden civil y familiar</w:t>
            </w:r>
            <w:r w:rsidRPr="002908BF">
              <w:rPr>
                <w:rFonts w:ascii="Palatino Linotype" w:hAnsi="Palatino Linotype" w:cs="Arial"/>
                <w:i/>
                <w:iCs/>
                <w:sz w:val="21"/>
                <w:szCs w:val="21"/>
                <w:lang w:val="es-ES"/>
              </w:rPr>
              <w:t xml:space="preserve"> en los casos en los que expresamente lo ordene la ley, </w:t>
            </w:r>
            <w:r w:rsidRPr="002908BF">
              <w:rPr>
                <w:rFonts w:ascii="Palatino Linotype" w:hAnsi="Palatino Linotype" w:cs="Arial"/>
                <w:i/>
                <w:iCs/>
                <w:sz w:val="21"/>
                <w:szCs w:val="21"/>
                <w:u w:val="single"/>
                <w:lang w:val="es-ES"/>
              </w:rPr>
              <w:t xml:space="preserve">llevo a cabo la recolección y tratamiento de los datos personales del entonces menor de edad con iniciales </w:t>
            </w:r>
            <w:r w:rsidR="00A820F1" w:rsidRPr="002908BF">
              <w:rPr>
                <w:rFonts w:ascii="Palatino Linotype" w:hAnsi="Palatino Linotype" w:cs="Arial"/>
                <w:i/>
                <w:iCs/>
                <w:sz w:val="21"/>
                <w:szCs w:val="21"/>
                <w:u w:val="single"/>
                <w:lang w:val="es-ES"/>
              </w:rPr>
              <w:t>XXX</w:t>
            </w:r>
            <w:r w:rsidRPr="002908BF">
              <w:rPr>
                <w:rFonts w:ascii="Palatino Linotype" w:hAnsi="Palatino Linotype" w:cs="Arial"/>
                <w:i/>
                <w:iCs/>
                <w:sz w:val="21"/>
                <w:szCs w:val="21"/>
                <w:u w:val="single"/>
                <w:lang w:val="es-ES"/>
              </w:rPr>
              <w:t>, de conformidad con los artículos 2.100, 2.101, 2.103 y 2.106 del Código de Procedimientos Civiles del Estado de México y Municipios</w:t>
            </w:r>
            <w:r w:rsidRPr="002908BF">
              <w:rPr>
                <w:rFonts w:ascii="Palatino Linotype" w:hAnsi="Palatino Linotype" w:cs="Arial"/>
                <w:i/>
                <w:iCs/>
                <w:sz w:val="21"/>
                <w:szCs w:val="21"/>
                <w:lang w:val="es-ES"/>
              </w:rPr>
              <w:t xml:space="preserve">, mismos que establecen las </w:t>
            </w:r>
            <w:r w:rsidRPr="002908BF">
              <w:rPr>
                <w:rFonts w:ascii="Palatino Linotype" w:hAnsi="Palatino Linotype" w:cs="Arial"/>
                <w:i/>
                <w:iCs/>
                <w:sz w:val="21"/>
                <w:szCs w:val="21"/>
              </w:rPr>
              <w:t>disposiciones necesarias para la presentación de documentos que sustentan las peticiones de los justiciables.”</w:t>
            </w:r>
          </w:p>
        </w:tc>
        <w:tc>
          <w:tcPr>
            <w:tcW w:w="2977" w:type="dxa"/>
            <w:vMerge/>
            <w:shd w:val="clear" w:color="auto" w:fill="D9D9D9" w:themeFill="background1" w:themeFillShade="D9"/>
            <w:vAlign w:val="center"/>
          </w:tcPr>
          <w:p w14:paraId="08E87E44" w14:textId="77777777" w:rsidR="00662FB0" w:rsidRPr="002908BF" w:rsidRDefault="00662FB0" w:rsidP="00776A98">
            <w:pPr>
              <w:jc w:val="both"/>
              <w:rPr>
                <w:rFonts w:ascii="Palatino Linotype" w:hAnsi="Palatino Linotype" w:cs="Arial"/>
                <w:i/>
                <w:iCs/>
                <w:sz w:val="21"/>
                <w:szCs w:val="21"/>
                <w:lang w:val="es-ES"/>
              </w:rPr>
            </w:pPr>
          </w:p>
        </w:tc>
      </w:tr>
    </w:tbl>
    <w:p w14:paraId="79B2058F" w14:textId="77777777" w:rsidR="00111F3F" w:rsidRPr="002908BF" w:rsidRDefault="00111F3F" w:rsidP="00776A98">
      <w:pPr>
        <w:tabs>
          <w:tab w:val="left" w:pos="709"/>
        </w:tabs>
        <w:spacing w:after="0" w:line="360" w:lineRule="auto"/>
        <w:jc w:val="both"/>
        <w:rPr>
          <w:rFonts w:ascii="Palatino Linotype" w:hAnsi="Palatino Linotype" w:cs="Arial"/>
          <w:sz w:val="24"/>
          <w:szCs w:val="24"/>
        </w:rPr>
      </w:pPr>
    </w:p>
    <w:p w14:paraId="3D1CE313" w14:textId="57AB726B" w:rsidR="009E2316" w:rsidRPr="002908BF" w:rsidRDefault="00111F3F"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Podemos observar que, el responsable del tratamiento de datos personales, emite respuesta, a través de la cual, informa de manera clara y precisa que, el </w:t>
      </w:r>
      <w:r w:rsidRPr="002908BF">
        <w:rPr>
          <w:rFonts w:ascii="Palatino Linotype" w:hAnsi="Palatino Linotype" w:cs="Arial"/>
          <w:b/>
          <w:sz w:val="24"/>
          <w:szCs w:val="24"/>
        </w:rPr>
        <w:t>origen de los datos personales</w:t>
      </w:r>
      <w:r w:rsidRPr="002908BF">
        <w:rPr>
          <w:rFonts w:ascii="Palatino Linotype" w:hAnsi="Palatino Linotype" w:cs="Arial"/>
          <w:sz w:val="24"/>
          <w:szCs w:val="24"/>
        </w:rPr>
        <w:t xml:space="preserve">, del entonces menor de edad de iniciales </w:t>
      </w:r>
      <w:r w:rsidR="00A820F1" w:rsidRPr="002908BF">
        <w:rPr>
          <w:rFonts w:ascii="Palatino Linotype" w:hAnsi="Palatino Linotype" w:cs="Arial"/>
          <w:sz w:val="24"/>
          <w:szCs w:val="24"/>
        </w:rPr>
        <w:t>XXXX</w:t>
      </w:r>
      <w:r w:rsidRPr="002908BF">
        <w:rPr>
          <w:rFonts w:ascii="Palatino Linotype" w:hAnsi="Palatino Linotype" w:cs="Arial"/>
          <w:sz w:val="24"/>
          <w:szCs w:val="24"/>
        </w:rPr>
        <w:t xml:space="preserve">, se da por </w:t>
      </w:r>
      <w:r w:rsidRPr="002908BF">
        <w:rPr>
          <w:rFonts w:ascii="Palatino Linotype" w:hAnsi="Palatino Linotype" w:cs="Arial"/>
          <w:b/>
          <w:sz w:val="24"/>
          <w:szCs w:val="24"/>
        </w:rPr>
        <w:t>dos momentos</w:t>
      </w:r>
      <w:r w:rsidRPr="002908BF">
        <w:rPr>
          <w:rFonts w:ascii="Palatino Linotype" w:hAnsi="Palatino Linotype" w:cs="Arial"/>
          <w:sz w:val="24"/>
          <w:szCs w:val="24"/>
        </w:rPr>
        <w:t xml:space="preserve">: </w:t>
      </w:r>
    </w:p>
    <w:p w14:paraId="71320852" w14:textId="77777777" w:rsidR="009E2316" w:rsidRPr="002908BF" w:rsidRDefault="009E2316" w:rsidP="00776A98">
      <w:pPr>
        <w:tabs>
          <w:tab w:val="left" w:pos="709"/>
        </w:tabs>
        <w:spacing w:after="0" w:line="360" w:lineRule="auto"/>
        <w:jc w:val="both"/>
        <w:rPr>
          <w:rFonts w:ascii="Palatino Linotype" w:hAnsi="Palatino Linotype" w:cs="Arial"/>
          <w:sz w:val="24"/>
          <w:szCs w:val="24"/>
        </w:rPr>
      </w:pPr>
    </w:p>
    <w:p w14:paraId="4F92BCCD" w14:textId="7B2C2E9E" w:rsidR="009E2316" w:rsidRPr="002908BF" w:rsidRDefault="009E2316" w:rsidP="009E2316">
      <w:pPr>
        <w:pStyle w:val="Prrafodelista"/>
        <w:numPr>
          <w:ilvl w:val="0"/>
          <w:numId w:val="40"/>
        </w:numPr>
        <w:tabs>
          <w:tab w:val="left" w:pos="709"/>
        </w:tabs>
        <w:spacing w:line="360" w:lineRule="auto"/>
        <w:jc w:val="both"/>
        <w:rPr>
          <w:rFonts w:ascii="Palatino Linotype" w:hAnsi="Palatino Linotype" w:cs="Arial"/>
        </w:rPr>
      </w:pPr>
      <w:r w:rsidRPr="002908BF">
        <w:rPr>
          <w:rFonts w:ascii="Palatino Linotype" w:hAnsi="Palatino Linotype" w:cs="Arial"/>
        </w:rPr>
        <w:t xml:space="preserve">Por </w:t>
      </w:r>
      <w:r w:rsidR="00111F3F" w:rsidRPr="002908BF">
        <w:rPr>
          <w:rFonts w:ascii="Palatino Linotype" w:hAnsi="Palatino Linotype" w:cs="Arial"/>
        </w:rPr>
        <w:t>la parte Actora</w:t>
      </w:r>
      <w:r w:rsidR="00662FB0" w:rsidRPr="002908BF">
        <w:rPr>
          <w:rFonts w:ascii="Palatino Linotype" w:hAnsi="Palatino Linotype" w:cs="Arial"/>
        </w:rPr>
        <w:t xml:space="preserve"> del juicio de origen</w:t>
      </w:r>
      <w:r w:rsidR="00111F3F" w:rsidRPr="002908BF">
        <w:rPr>
          <w:rFonts w:ascii="Palatino Linotype" w:hAnsi="Palatino Linotype" w:cs="Arial"/>
        </w:rPr>
        <w:t xml:space="preserve">, en el acta de nacimiento del menor, la cual fue adjuntada en el escrito inicial de demanda; y </w:t>
      </w:r>
    </w:p>
    <w:p w14:paraId="47BB06B8" w14:textId="2ECBCFEE" w:rsidR="00111F3F" w:rsidRPr="002908BF" w:rsidRDefault="009E2316" w:rsidP="009E2316">
      <w:pPr>
        <w:pStyle w:val="Prrafodelista"/>
        <w:numPr>
          <w:ilvl w:val="0"/>
          <w:numId w:val="40"/>
        </w:numPr>
        <w:tabs>
          <w:tab w:val="left" w:pos="709"/>
        </w:tabs>
        <w:spacing w:line="360" w:lineRule="auto"/>
        <w:jc w:val="both"/>
        <w:rPr>
          <w:rFonts w:ascii="Palatino Linotype" w:hAnsi="Palatino Linotype" w:cs="Arial"/>
        </w:rPr>
      </w:pPr>
      <w:r w:rsidRPr="002908BF">
        <w:rPr>
          <w:rFonts w:ascii="Palatino Linotype" w:hAnsi="Palatino Linotype" w:cs="Arial"/>
        </w:rPr>
        <w:t xml:space="preserve">Por </w:t>
      </w:r>
      <w:r w:rsidR="00111F3F" w:rsidRPr="002908BF">
        <w:rPr>
          <w:rFonts w:ascii="Palatino Linotype" w:hAnsi="Palatino Linotype" w:cs="Arial"/>
        </w:rPr>
        <w:t xml:space="preserve">la parte Demanda, en la contestación de demanda, al anexar acta de nacimiento del menor, el oficio y credencial de la institución educativa, en que fue aceptado el menor de iniciales </w:t>
      </w:r>
      <w:r w:rsidR="002700C6" w:rsidRPr="002908BF">
        <w:rPr>
          <w:rFonts w:ascii="Palatino Linotype" w:hAnsi="Palatino Linotype" w:cs="Arial"/>
        </w:rPr>
        <w:t>XXXX</w:t>
      </w:r>
      <w:r w:rsidR="00111F3F" w:rsidRPr="002908BF">
        <w:rPr>
          <w:rFonts w:ascii="Palatino Linotype" w:hAnsi="Palatino Linotype" w:cs="Arial"/>
        </w:rPr>
        <w:t>.</w:t>
      </w:r>
    </w:p>
    <w:p w14:paraId="6CFDA026" w14:textId="77777777" w:rsidR="00111F3F" w:rsidRPr="002908BF" w:rsidRDefault="00111F3F" w:rsidP="00776A98">
      <w:pPr>
        <w:tabs>
          <w:tab w:val="left" w:pos="709"/>
        </w:tabs>
        <w:spacing w:after="0" w:line="360" w:lineRule="auto"/>
        <w:jc w:val="both"/>
        <w:rPr>
          <w:rFonts w:ascii="Palatino Linotype" w:hAnsi="Palatino Linotype" w:cs="Arial"/>
          <w:sz w:val="24"/>
          <w:szCs w:val="24"/>
        </w:rPr>
      </w:pPr>
    </w:p>
    <w:p w14:paraId="58F5D3CE" w14:textId="551EA6A7" w:rsidR="00111F3F" w:rsidRPr="002908BF" w:rsidRDefault="00111F3F"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lastRenderedPageBreak/>
        <w:t xml:space="preserve">En lo que, corresponde a las </w:t>
      </w:r>
      <w:r w:rsidRPr="002908BF">
        <w:rPr>
          <w:rFonts w:ascii="Palatino Linotype" w:hAnsi="Palatino Linotype" w:cs="Arial"/>
          <w:b/>
          <w:sz w:val="24"/>
          <w:szCs w:val="24"/>
        </w:rPr>
        <w:t>condiciones del tratamiento y finalidad</w:t>
      </w:r>
      <w:r w:rsidRPr="002908BF">
        <w:rPr>
          <w:rFonts w:ascii="Palatino Linotype" w:hAnsi="Palatino Linotype" w:cs="Arial"/>
          <w:sz w:val="24"/>
          <w:szCs w:val="24"/>
        </w:rPr>
        <w:t xml:space="preserve"> del cual serán objeto los datos personales, del entonces menor de edad con iniciales </w:t>
      </w:r>
      <w:r w:rsidR="002700C6" w:rsidRPr="002908BF">
        <w:rPr>
          <w:rFonts w:ascii="Palatino Linotype" w:hAnsi="Palatino Linotype" w:cs="Arial"/>
          <w:sz w:val="24"/>
          <w:szCs w:val="24"/>
        </w:rPr>
        <w:t>XXXX</w:t>
      </w:r>
      <w:r w:rsidRPr="002908BF">
        <w:rPr>
          <w:rFonts w:ascii="Palatino Linotype" w:hAnsi="Palatino Linotype" w:cs="Arial"/>
          <w:sz w:val="24"/>
          <w:szCs w:val="24"/>
        </w:rPr>
        <w:t xml:space="preserve">, el responsable del tratamiento, manifiesta que corresponde al de </w:t>
      </w:r>
      <w:r w:rsidRPr="002908BF">
        <w:rPr>
          <w:rFonts w:ascii="Palatino Linotype" w:hAnsi="Palatino Linotype" w:cs="Arial"/>
          <w:i/>
          <w:sz w:val="24"/>
          <w:szCs w:val="24"/>
        </w:rPr>
        <w:t>“Pruebas de las partes”</w:t>
      </w:r>
      <w:r w:rsidRPr="002908BF">
        <w:rPr>
          <w:rFonts w:ascii="Palatino Linotype" w:hAnsi="Palatino Linotype" w:cs="Arial"/>
          <w:sz w:val="24"/>
          <w:szCs w:val="24"/>
        </w:rPr>
        <w:t>.</w:t>
      </w:r>
    </w:p>
    <w:p w14:paraId="690553B7" w14:textId="77777777" w:rsidR="009E2316" w:rsidRPr="002908BF" w:rsidRDefault="009E2316" w:rsidP="00776A98">
      <w:pPr>
        <w:tabs>
          <w:tab w:val="left" w:pos="709"/>
        </w:tabs>
        <w:spacing w:after="0" w:line="360" w:lineRule="auto"/>
        <w:jc w:val="both"/>
        <w:rPr>
          <w:rFonts w:ascii="Palatino Linotype" w:hAnsi="Palatino Linotype" w:cs="Arial"/>
          <w:sz w:val="24"/>
          <w:szCs w:val="24"/>
        </w:rPr>
      </w:pPr>
    </w:p>
    <w:p w14:paraId="3AFCB7B1" w14:textId="77777777" w:rsidR="00111F3F" w:rsidRPr="002908BF" w:rsidRDefault="00111F3F"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En ese orden de ideas, resulta necesario traer a contexto los artículos 1.10, 1.119 Bis, 1.251, 1.252, 1.256, 1.258, 1.265, 1.293, 1.297, 2.100, 2.107, 2.108, 2.115, 2.116, 2.141 y 2.143 del Código de Procedimientos Civiles del Estado de México, que disponen:</w:t>
      </w:r>
    </w:p>
    <w:p w14:paraId="10EBE2AE" w14:textId="77777777" w:rsidR="00111F3F" w:rsidRPr="002908BF" w:rsidRDefault="00111F3F" w:rsidP="00776A98">
      <w:pPr>
        <w:tabs>
          <w:tab w:val="left" w:pos="709"/>
        </w:tabs>
        <w:spacing w:after="0" w:line="360" w:lineRule="auto"/>
        <w:jc w:val="both"/>
        <w:rPr>
          <w:rFonts w:ascii="Palatino Linotype" w:hAnsi="Palatino Linotype" w:cs="Arial"/>
          <w:sz w:val="24"/>
          <w:szCs w:val="24"/>
        </w:rPr>
      </w:pPr>
    </w:p>
    <w:p w14:paraId="0C1FD466" w14:textId="77777777" w:rsidR="00111F3F" w:rsidRPr="002908BF" w:rsidRDefault="00111F3F"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i/>
          <w:szCs w:val="24"/>
        </w:rPr>
        <w:t>“</w:t>
      </w:r>
      <w:r w:rsidRPr="002908BF">
        <w:rPr>
          <w:rFonts w:ascii="Palatino Linotype" w:hAnsi="Palatino Linotype" w:cs="Arial"/>
          <w:b/>
          <w:i/>
          <w:szCs w:val="24"/>
        </w:rPr>
        <w:t xml:space="preserve">Atribuciones de los Jueces familiares </w:t>
      </w:r>
    </w:p>
    <w:p w14:paraId="3C241164"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1.10.-</w:t>
      </w:r>
      <w:r w:rsidRPr="002908BF">
        <w:rPr>
          <w:rFonts w:ascii="Palatino Linotype" w:hAnsi="Palatino Linotype" w:cs="Arial"/>
          <w:i/>
          <w:szCs w:val="24"/>
        </w:rPr>
        <w:t xml:space="preserve"> Los Jueces de Primera Instancia de la materia familiar conocerán y resolverán de: </w:t>
      </w:r>
    </w:p>
    <w:p w14:paraId="4EBBF5FB"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I. Los asuntos relacionados con el derecho familiar y el estado civil de las personas; </w:t>
      </w:r>
    </w:p>
    <w:p w14:paraId="1BD8710F"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II. Los juicios sucesorios y de petición de herencia; </w:t>
      </w:r>
    </w:p>
    <w:p w14:paraId="5975FBE1"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III. Las diligencias preliminares de consignación en materia familiar; </w:t>
      </w:r>
    </w:p>
    <w:p w14:paraId="1E4CBFC1"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IV. La diligenciación de exhortos, cartas rogatorias, suplicatorias, requisitorias y despachos relacionados con el derecho familiar; </w:t>
      </w:r>
    </w:p>
    <w:p w14:paraId="016520DD"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V. Los demás asuntos familiares cuyo conocimiento les atribuyan las leyes.</w:t>
      </w:r>
    </w:p>
    <w:p w14:paraId="552D4F5D" w14:textId="77777777" w:rsidR="00DE1B9B" w:rsidRPr="002908BF" w:rsidRDefault="00DE1B9B" w:rsidP="00776A98">
      <w:pPr>
        <w:spacing w:after="0" w:line="240" w:lineRule="auto"/>
        <w:ind w:left="567" w:right="567"/>
        <w:jc w:val="both"/>
        <w:rPr>
          <w:rFonts w:ascii="Palatino Linotype" w:hAnsi="Palatino Linotype" w:cs="Arial"/>
          <w:b/>
          <w:i/>
          <w:szCs w:val="24"/>
        </w:rPr>
      </w:pPr>
    </w:p>
    <w:p w14:paraId="1FAA7848" w14:textId="77777777" w:rsidR="00111F3F" w:rsidRPr="002908BF" w:rsidRDefault="00111F3F"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b/>
          <w:i/>
          <w:szCs w:val="24"/>
        </w:rPr>
        <w:t xml:space="preserve">Presentación de demanda vía electrónica </w:t>
      </w:r>
    </w:p>
    <w:p w14:paraId="69D52C42"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1.119 Bis.</w:t>
      </w:r>
      <w:r w:rsidRPr="002908BF">
        <w:rPr>
          <w:rFonts w:ascii="Palatino Linotype" w:hAnsi="Palatino Linotype" w:cs="Arial"/>
          <w:i/>
          <w:szCs w:val="24"/>
        </w:rPr>
        <w:t xml:space="preserve"> Los interesados en promover procedimiento podrán presentar su escrito de demanda y los documentos base de la acción en documento electrónico, a través del portal que para tal efecto habilite el Consejo de la Judicatura, debiendo constar la Firma Electrónica Avanzada de quien suscribe el escrito inicial y de su abogado patrono.</w:t>
      </w:r>
    </w:p>
    <w:p w14:paraId="320FDDF8"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w:t>
      </w:r>
    </w:p>
    <w:p w14:paraId="25C34A2A" w14:textId="77777777" w:rsidR="00111F3F" w:rsidRPr="002908BF" w:rsidRDefault="00111F3F" w:rsidP="00776A98">
      <w:pPr>
        <w:spacing w:after="0" w:line="240" w:lineRule="auto"/>
        <w:ind w:left="567" w:right="567"/>
        <w:jc w:val="both"/>
        <w:rPr>
          <w:rFonts w:ascii="Palatino Linotype" w:hAnsi="Palatino Linotype" w:cs="Arial"/>
          <w:i/>
          <w:szCs w:val="24"/>
        </w:rPr>
      </w:pPr>
    </w:p>
    <w:p w14:paraId="5000E348" w14:textId="77777777" w:rsidR="00111F3F" w:rsidRPr="002908BF" w:rsidRDefault="00111F3F"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b/>
          <w:i/>
          <w:szCs w:val="24"/>
        </w:rPr>
        <w:t xml:space="preserve">Facultades del Juez en materia de prueba </w:t>
      </w:r>
    </w:p>
    <w:p w14:paraId="4D1C1992"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1.251.-</w:t>
      </w:r>
      <w:r w:rsidRPr="002908BF">
        <w:rPr>
          <w:rFonts w:ascii="Palatino Linotype" w:hAnsi="Palatino Linotype" w:cs="Arial"/>
          <w:i/>
          <w:szCs w:val="24"/>
        </w:rPr>
        <w:t xml:space="preserve"> Los Tribunales podrán decretar, en todo tiempo, en cualquier juicio, la práctica, repetición o ampliación de cualquier diligencia probatoria, siempre que se estime necesaria y sea conducente para el conocimiento de la verdad sobre los puntos controvertidos. En la práctica de esas diligencias el Juez obrará como estime procedente para obtener el mejor resultado de ellas, sin lesionar los derechos de las partes, procurando en todo su igualdad y justo equilibrio. </w:t>
      </w:r>
    </w:p>
    <w:p w14:paraId="4A0DDCC4"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Los gastos que se originen serán cubiertos por el actor o en su defecto por el demandado, sin perjuicio de lo que en su oportunidad se resuelva sobre condenación en costas. </w:t>
      </w:r>
    </w:p>
    <w:p w14:paraId="10DB262B"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lastRenderedPageBreak/>
        <w:t xml:space="preserve">En materia familiar, cuando haya que decidir sobre la guarda y custodia de los menores, en los casos en que las partes, el Ministerio Público o la Procuraduría de Protección de Niñas, Niños y Adolescentes del Estado de México no hayan solicitado la realización de pruebas periciales en materia de trabajo social y psicología familiar, para demostrar qué persona es la más idónea para hacerse cargo de manera definitiva del menor, el Juez las mandará realizar oficiosamente. </w:t>
      </w:r>
    </w:p>
    <w:p w14:paraId="425406BA"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En caso de que el tutor con la guarda y custodia tuviera una nueva pareja con la cual el menor tuviera que cohabitar, el Juez podrá solicitar las mismas pruebas periciales a las que se refiere el párrafo anterior con el propósito de garantizar el interés superior de niñas, niños y adolescentes. Carga de la prueba </w:t>
      </w:r>
    </w:p>
    <w:p w14:paraId="2C92F5DF" w14:textId="77777777" w:rsidR="00111F3F" w:rsidRPr="002908BF" w:rsidRDefault="00111F3F" w:rsidP="00776A98">
      <w:pPr>
        <w:spacing w:after="0" w:line="240" w:lineRule="auto"/>
        <w:ind w:left="567" w:right="567"/>
        <w:jc w:val="both"/>
        <w:rPr>
          <w:rFonts w:ascii="Palatino Linotype" w:hAnsi="Palatino Linotype" w:cs="Arial"/>
          <w:i/>
          <w:szCs w:val="24"/>
        </w:rPr>
      </w:pPr>
    </w:p>
    <w:p w14:paraId="1CEF3FDC"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1.252.-</w:t>
      </w:r>
      <w:r w:rsidRPr="002908BF">
        <w:rPr>
          <w:rFonts w:ascii="Palatino Linotype" w:hAnsi="Palatino Linotype" w:cs="Arial"/>
          <w:i/>
          <w:szCs w:val="24"/>
        </w:rPr>
        <w:t xml:space="preserve"> El actor debe probar los hechos constitutivos de su acción y el demandado los de sus defensas y excepciones. Carga de la prueba Artículo 1.253.- El que afirma tendrá la carga de la prueba, de sus respectivas proposiciones de hecho, y los hechos sobre los que la contraparte tenga a su favor una presunción legal.</w:t>
      </w:r>
    </w:p>
    <w:p w14:paraId="21719837" w14:textId="77777777" w:rsidR="00111F3F" w:rsidRPr="002908BF" w:rsidRDefault="00111F3F" w:rsidP="00776A98">
      <w:pPr>
        <w:spacing w:after="0" w:line="240" w:lineRule="auto"/>
        <w:ind w:left="567" w:right="567"/>
        <w:jc w:val="both"/>
        <w:rPr>
          <w:rFonts w:ascii="Palatino Linotype" w:hAnsi="Palatino Linotype" w:cs="Arial"/>
          <w:i/>
          <w:szCs w:val="24"/>
        </w:rPr>
      </w:pPr>
    </w:p>
    <w:p w14:paraId="1DE93FCA" w14:textId="77777777" w:rsidR="00111F3F" w:rsidRPr="002908BF" w:rsidRDefault="00111F3F"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b/>
          <w:i/>
          <w:szCs w:val="24"/>
        </w:rPr>
        <w:t xml:space="preserve">Irrenunciabilidad a la prueba </w:t>
      </w:r>
    </w:p>
    <w:p w14:paraId="1840D8A4"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1.256.-</w:t>
      </w:r>
      <w:r w:rsidRPr="002908BF">
        <w:rPr>
          <w:rFonts w:ascii="Palatino Linotype" w:hAnsi="Palatino Linotype" w:cs="Arial"/>
          <w:i/>
          <w:szCs w:val="24"/>
        </w:rPr>
        <w:t xml:space="preserve"> Ni la prueba en general, ni los medios de prueba son renunciables. </w:t>
      </w:r>
    </w:p>
    <w:p w14:paraId="0AC3BE29" w14:textId="77777777" w:rsidR="00111F3F" w:rsidRPr="002908BF" w:rsidRDefault="00111F3F" w:rsidP="00776A98">
      <w:pPr>
        <w:spacing w:after="0" w:line="240" w:lineRule="auto"/>
        <w:ind w:left="567" w:right="567"/>
        <w:jc w:val="both"/>
        <w:rPr>
          <w:rFonts w:ascii="Palatino Linotype" w:hAnsi="Palatino Linotype" w:cs="Arial"/>
          <w:i/>
          <w:szCs w:val="24"/>
        </w:rPr>
      </w:pPr>
    </w:p>
    <w:p w14:paraId="1262CF50" w14:textId="77777777" w:rsidR="00111F3F" w:rsidRPr="002908BF" w:rsidRDefault="00111F3F"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b/>
          <w:i/>
          <w:szCs w:val="24"/>
        </w:rPr>
        <w:t xml:space="preserve">Objeto de la prueba </w:t>
      </w:r>
    </w:p>
    <w:p w14:paraId="73B7EE2D"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1.257.-</w:t>
      </w:r>
      <w:r w:rsidRPr="002908BF">
        <w:rPr>
          <w:rFonts w:ascii="Palatino Linotype" w:hAnsi="Palatino Linotype" w:cs="Arial"/>
          <w:i/>
          <w:szCs w:val="24"/>
        </w:rPr>
        <w:t xml:space="preserve"> Sólo los hechos dudosos o controvertidos serán objeto de prueba; el derecho lo estará únicamente cuando se funde en leyes extranjeras, usos y costumbres. Admisión de pruebas </w:t>
      </w:r>
    </w:p>
    <w:p w14:paraId="0C69781D" w14:textId="77777777" w:rsidR="009E2316" w:rsidRPr="002908BF" w:rsidRDefault="009E2316" w:rsidP="00776A98">
      <w:pPr>
        <w:spacing w:after="0" w:line="240" w:lineRule="auto"/>
        <w:ind w:left="567" w:right="567"/>
        <w:jc w:val="both"/>
        <w:rPr>
          <w:rFonts w:ascii="Palatino Linotype" w:hAnsi="Palatino Linotype" w:cs="Arial"/>
          <w:i/>
          <w:szCs w:val="24"/>
        </w:rPr>
      </w:pPr>
    </w:p>
    <w:p w14:paraId="72392470"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1.258.-</w:t>
      </w:r>
      <w:r w:rsidRPr="002908BF">
        <w:rPr>
          <w:rFonts w:ascii="Palatino Linotype" w:hAnsi="Palatino Linotype" w:cs="Arial"/>
          <w:i/>
          <w:szCs w:val="24"/>
        </w:rPr>
        <w:t xml:space="preserve"> El Tribunal debe recibir las pruebas que le presenten las partes, siempre que tengan relación directa o inmediata con los hechos controvertidos y no sean contrarias a la ley, moral o las buenas costumbres.</w:t>
      </w:r>
    </w:p>
    <w:p w14:paraId="1537D2B4" w14:textId="77777777" w:rsidR="00111F3F" w:rsidRPr="002908BF" w:rsidRDefault="00111F3F" w:rsidP="00776A98">
      <w:pPr>
        <w:spacing w:after="0" w:line="240" w:lineRule="auto"/>
        <w:ind w:left="567" w:right="567"/>
        <w:jc w:val="both"/>
        <w:rPr>
          <w:rFonts w:ascii="Palatino Linotype" w:hAnsi="Palatino Linotype" w:cs="Arial"/>
          <w:i/>
          <w:szCs w:val="24"/>
        </w:rPr>
      </w:pPr>
    </w:p>
    <w:p w14:paraId="199AFA2A" w14:textId="77777777" w:rsidR="00111F3F" w:rsidRPr="002908BF" w:rsidRDefault="00111F3F"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b/>
          <w:i/>
          <w:szCs w:val="24"/>
        </w:rPr>
        <w:t xml:space="preserve">Medios de prueba </w:t>
      </w:r>
    </w:p>
    <w:p w14:paraId="697BEEA1"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1.265.-</w:t>
      </w:r>
      <w:r w:rsidRPr="002908BF">
        <w:rPr>
          <w:rFonts w:ascii="Palatino Linotype" w:hAnsi="Palatino Linotype" w:cs="Arial"/>
          <w:i/>
          <w:szCs w:val="24"/>
        </w:rPr>
        <w:t xml:space="preserve"> Se reconocen como medios de prueba: </w:t>
      </w:r>
    </w:p>
    <w:p w14:paraId="527E7A5E"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I. La confesión; </w:t>
      </w:r>
    </w:p>
    <w:p w14:paraId="592946DB"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II. Documentos públicos y privados; </w:t>
      </w:r>
    </w:p>
    <w:p w14:paraId="1F90302E"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III. Dictámenes periciales; </w:t>
      </w:r>
    </w:p>
    <w:p w14:paraId="79950869"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IV. Inspección judicial; </w:t>
      </w:r>
    </w:p>
    <w:p w14:paraId="65708AB8"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V. Testigos; </w:t>
      </w:r>
    </w:p>
    <w:p w14:paraId="2986A84F"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VI. Fotografías, copias fotostáticas, registros dactiloscópicos, cualquier grabación de imágenes y sonidos y, en general, todos aquellos elementos aportados por la ciencia y la tecnología; </w:t>
      </w:r>
    </w:p>
    <w:p w14:paraId="2DF3B505"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VII. Reconocimiento de contenido y firma de documento privado; </w:t>
      </w:r>
    </w:p>
    <w:p w14:paraId="79743DE1"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lastRenderedPageBreak/>
        <w:t xml:space="preserve">VIII. Informes de autoridades; </w:t>
      </w:r>
    </w:p>
    <w:p w14:paraId="7B76E25C"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IX. Presunciones.</w:t>
      </w:r>
    </w:p>
    <w:p w14:paraId="1AD6ECEB" w14:textId="77777777" w:rsidR="00111F3F" w:rsidRPr="002908BF" w:rsidRDefault="00111F3F" w:rsidP="00776A98">
      <w:pPr>
        <w:spacing w:after="0" w:line="240" w:lineRule="auto"/>
        <w:ind w:left="567" w:right="567"/>
        <w:jc w:val="both"/>
        <w:rPr>
          <w:rFonts w:ascii="Palatino Linotype" w:hAnsi="Palatino Linotype" w:cs="Arial"/>
          <w:i/>
          <w:szCs w:val="24"/>
        </w:rPr>
      </w:pPr>
    </w:p>
    <w:p w14:paraId="424BB2D6" w14:textId="77777777" w:rsidR="00111F3F" w:rsidRPr="002908BF" w:rsidRDefault="00111F3F"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b/>
          <w:i/>
          <w:szCs w:val="24"/>
        </w:rPr>
        <w:t xml:space="preserve">Concepto de documento público </w:t>
      </w:r>
    </w:p>
    <w:p w14:paraId="6D188FCF"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1.293.-</w:t>
      </w:r>
      <w:r w:rsidRPr="002908BF">
        <w:rPr>
          <w:rFonts w:ascii="Palatino Linotype" w:hAnsi="Palatino Linotype" w:cs="Arial"/>
          <w:i/>
          <w:szCs w:val="24"/>
        </w:rPr>
        <w:t xml:space="preserve"> Son documentos públicos los formulados por Notarios o Corredores Públicos, y los expedidos por servidores públicos en el ejercicio de sus atribuciones legales. </w:t>
      </w:r>
    </w:p>
    <w:p w14:paraId="6251F0C2"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La calidad de públicos se demuestra por los sellos, firmas u otros signos exteriores que prevengan las leyes.</w:t>
      </w:r>
    </w:p>
    <w:p w14:paraId="7C8E265A" w14:textId="77777777" w:rsidR="00111F3F" w:rsidRPr="002908BF" w:rsidRDefault="00111F3F" w:rsidP="00776A98">
      <w:pPr>
        <w:spacing w:after="0" w:line="240" w:lineRule="auto"/>
        <w:ind w:left="567" w:right="567"/>
        <w:jc w:val="both"/>
        <w:rPr>
          <w:rFonts w:ascii="Palatino Linotype" w:hAnsi="Palatino Linotype" w:cs="Arial"/>
          <w:i/>
          <w:szCs w:val="24"/>
        </w:rPr>
      </w:pPr>
    </w:p>
    <w:p w14:paraId="74624FC4" w14:textId="77777777" w:rsidR="00111F3F" w:rsidRPr="002908BF" w:rsidRDefault="00111F3F"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b/>
          <w:i/>
          <w:szCs w:val="24"/>
        </w:rPr>
        <w:t>Concepto de documento privado</w:t>
      </w:r>
    </w:p>
    <w:p w14:paraId="7A9B02D1"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1.297.-</w:t>
      </w:r>
      <w:r w:rsidRPr="002908BF">
        <w:rPr>
          <w:rFonts w:ascii="Palatino Linotype" w:hAnsi="Palatino Linotype" w:cs="Arial"/>
          <w:i/>
          <w:szCs w:val="24"/>
        </w:rPr>
        <w:t xml:space="preserve"> Son documentos privados los que no reúnen los requisitos de los públicos.</w:t>
      </w:r>
    </w:p>
    <w:p w14:paraId="27C80C6E" w14:textId="77777777" w:rsidR="00111F3F" w:rsidRPr="002908BF" w:rsidRDefault="00111F3F" w:rsidP="00776A98">
      <w:pPr>
        <w:spacing w:after="0" w:line="240" w:lineRule="auto"/>
        <w:ind w:left="567" w:right="567"/>
        <w:jc w:val="both"/>
        <w:rPr>
          <w:rFonts w:ascii="Palatino Linotype" w:hAnsi="Palatino Linotype" w:cs="Arial"/>
          <w:i/>
          <w:szCs w:val="24"/>
        </w:rPr>
      </w:pPr>
    </w:p>
    <w:p w14:paraId="40919F38" w14:textId="77777777" w:rsidR="00111F3F" w:rsidRPr="002908BF" w:rsidRDefault="00111F3F"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b/>
          <w:i/>
          <w:szCs w:val="24"/>
        </w:rPr>
        <w:t xml:space="preserve">Documentos que deben exhibirse </w:t>
      </w:r>
    </w:p>
    <w:p w14:paraId="2D95F738"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2.100.-</w:t>
      </w:r>
      <w:r w:rsidRPr="002908BF">
        <w:rPr>
          <w:rFonts w:ascii="Palatino Linotype" w:hAnsi="Palatino Linotype" w:cs="Arial"/>
          <w:i/>
          <w:szCs w:val="24"/>
        </w:rPr>
        <w:t xml:space="preserve"> A toda demanda o contestación deberá acompañarse, necesariamente: </w:t>
      </w:r>
    </w:p>
    <w:p w14:paraId="6D39EAF2"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I. El o los documentos en que funde su derecho, en forma física o electrónica. </w:t>
      </w:r>
    </w:p>
    <w:p w14:paraId="61F72A51"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Si no los tuviere a su disposición, designará el archivo o lugar en que se hallen los originales; </w:t>
      </w:r>
    </w:p>
    <w:p w14:paraId="621F4E8C"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II. El documento con el que se acredite el derecho de comparecer a nombre de otro, en su caso; </w:t>
      </w:r>
    </w:p>
    <w:p w14:paraId="66154AFE"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III. Copia del escrito y los documentos, cuando haya de correrse traslado al colitigante. En caso de que la presentación de la demanda y de las pruebas se realice de manera electrónica, se adjuntarán los archivos respectivos.</w:t>
      </w:r>
    </w:p>
    <w:p w14:paraId="59EACEF5" w14:textId="77777777" w:rsidR="00111F3F" w:rsidRPr="002908BF" w:rsidRDefault="00111F3F" w:rsidP="00776A98">
      <w:pPr>
        <w:spacing w:after="0" w:line="240" w:lineRule="auto"/>
        <w:ind w:left="567" w:right="567"/>
        <w:jc w:val="both"/>
        <w:rPr>
          <w:rFonts w:ascii="Palatino Linotype" w:hAnsi="Palatino Linotype" w:cs="Arial"/>
          <w:i/>
          <w:szCs w:val="24"/>
        </w:rPr>
      </w:pPr>
    </w:p>
    <w:p w14:paraId="2012814B" w14:textId="77777777" w:rsidR="00111F3F" w:rsidRPr="002908BF" w:rsidRDefault="00111F3F"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b/>
          <w:i/>
          <w:szCs w:val="24"/>
        </w:rPr>
        <w:t xml:space="preserve">Contenido del juicio ordinario </w:t>
      </w:r>
    </w:p>
    <w:p w14:paraId="00F6F07E"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2.107</w:t>
      </w:r>
      <w:r w:rsidRPr="002908BF">
        <w:rPr>
          <w:rFonts w:ascii="Palatino Linotype" w:hAnsi="Palatino Linotype" w:cs="Arial"/>
          <w:i/>
          <w:szCs w:val="24"/>
        </w:rPr>
        <w:t xml:space="preserve">.- En el juicio ordinario se tramitarán todas las acciones que no tengan un procedimiento específico. </w:t>
      </w:r>
    </w:p>
    <w:p w14:paraId="1C74C7E0" w14:textId="77777777" w:rsidR="00111F3F" w:rsidRPr="002908BF" w:rsidRDefault="00111F3F" w:rsidP="00776A98">
      <w:pPr>
        <w:spacing w:after="0" w:line="240" w:lineRule="auto"/>
        <w:ind w:left="567" w:right="567"/>
        <w:jc w:val="both"/>
        <w:rPr>
          <w:rFonts w:ascii="Palatino Linotype" w:hAnsi="Palatino Linotype" w:cs="Arial"/>
          <w:i/>
          <w:szCs w:val="24"/>
        </w:rPr>
      </w:pPr>
    </w:p>
    <w:p w14:paraId="47249566" w14:textId="77777777" w:rsidR="00111F3F" w:rsidRPr="002908BF" w:rsidRDefault="00111F3F"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b/>
          <w:i/>
          <w:szCs w:val="24"/>
        </w:rPr>
        <w:t xml:space="preserve">Requisitos de la demanda </w:t>
      </w:r>
    </w:p>
    <w:p w14:paraId="618431CC"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2.108.-</w:t>
      </w:r>
      <w:r w:rsidRPr="002908BF">
        <w:rPr>
          <w:rFonts w:ascii="Palatino Linotype" w:hAnsi="Palatino Linotype" w:cs="Arial"/>
          <w:i/>
          <w:szCs w:val="24"/>
        </w:rPr>
        <w:t xml:space="preserve"> Todo juicio iniciará con la demanda, en la que se expresarán: </w:t>
      </w:r>
    </w:p>
    <w:p w14:paraId="2777490F"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I. El Juzgado ante el cual se promueve; </w:t>
      </w:r>
    </w:p>
    <w:p w14:paraId="263A9825"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II. El nombre del actor y domicilio que señale para recibir notificaciones; </w:t>
      </w:r>
    </w:p>
    <w:p w14:paraId="30EB9929"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III. El nombre del demandado y su domicilio; </w:t>
      </w:r>
    </w:p>
    <w:p w14:paraId="595F8BF1"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IV. Las prestaciones reclamadas, con toda exactitud, en términos claros y precisos; </w:t>
      </w:r>
    </w:p>
    <w:p w14:paraId="4188726B"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V. Los hechos en que funde su petición, numerándolos y narrándolos sucintamente, con claridad y precisión, de tal manera que el demandado pueda preparar y producir su contestación y defensa; </w:t>
      </w:r>
    </w:p>
    <w:p w14:paraId="2A9A52DB"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VI. El valor de lo reclamado, si de ello depende la competencia del Juzgado; </w:t>
      </w:r>
    </w:p>
    <w:p w14:paraId="7D69692E"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VII. Los fundamentos de derecho, procurando citar los preceptos legales aplicables.</w:t>
      </w:r>
    </w:p>
    <w:p w14:paraId="4FF510CE" w14:textId="77777777" w:rsidR="00111F3F" w:rsidRPr="002908BF" w:rsidRDefault="00111F3F" w:rsidP="00776A98">
      <w:pPr>
        <w:spacing w:after="0" w:line="240" w:lineRule="auto"/>
        <w:ind w:left="567" w:right="567"/>
        <w:jc w:val="both"/>
        <w:rPr>
          <w:rFonts w:ascii="Palatino Linotype" w:hAnsi="Palatino Linotype" w:cs="Arial"/>
          <w:i/>
          <w:szCs w:val="24"/>
        </w:rPr>
      </w:pPr>
    </w:p>
    <w:p w14:paraId="4531A1D7" w14:textId="77777777" w:rsidR="009E2316" w:rsidRPr="002908BF" w:rsidRDefault="009E2316" w:rsidP="00776A98">
      <w:pPr>
        <w:spacing w:after="0" w:line="240" w:lineRule="auto"/>
        <w:ind w:left="567" w:right="567"/>
        <w:jc w:val="both"/>
        <w:rPr>
          <w:rFonts w:ascii="Palatino Linotype" w:hAnsi="Palatino Linotype" w:cs="Arial"/>
          <w:i/>
          <w:szCs w:val="24"/>
        </w:rPr>
      </w:pPr>
    </w:p>
    <w:p w14:paraId="07929BDC" w14:textId="77777777" w:rsidR="00111F3F" w:rsidRPr="002908BF" w:rsidRDefault="00111F3F"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b/>
          <w:i/>
          <w:szCs w:val="24"/>
        </w:rPr>
        <w:lastRenderedPageBreak/>
        <w:t>Requisitos de la contestación de la demanda</w:t>
      </w:r>
    </w:p>
    <w:p w14:paraId="1E72056A"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2.115.-</w:t>
      </w:r>
      <w:r w:rsidRPr="002908BF">
        <w:rPr>
          <w:rFonts w:ascii="Palatino Linotype" w:hAnsi="Palatino Linotype" w:cs="Arial"/>
          <w:i/>
          <w:szCs w:val="24"/>
        </w:rPr>
        <w:t xml:space="preserve"> El demandado deberá contestar cada uno de los hechos aducidos por el actor, confesándolos o negándolos, si son propios, o expresando los que ignore, o refiriéndolos como crea que tuvieron lugar. El silencio y las evasivas harán que se tengan por admitidos los hechos sobre los que no se suscitó controversia.</w:t>
      </w:r>
    </w:p>
    <w:p w14:paraId="174679B8" w14:textId="77777777" w:rsidR="00111F3F" w:rsidRPr="002908BF" w:rsidRDefault="00111F3F" w:rsidP="00776A98">
      <w:pPr>
        <w:spacing w:after="0" w:line="240" w:lineRule="auto"/>
        <w:ind w:left="567" w:right="567"/>
        <w:jc w:val="both"/>
        <w:rPr>
          <w:rFonts w:ascii="Palatino Linotype" w:hAnsi="Palatino Linotype" w:cs="Arial"/>
          <w:i/>
          <w:szCs w:val="24"/>
        </w:rPr>
      </w:pPr>
    </w:p>
    <w:p w14:paraId="05B842E4" w14:textId="77777777" w:rsidR="00111F3F" w:rsidRPr="002908BF" w:rsidRDefault="00111F3F"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b/>
          <w:i/>
          <w:szCs w:val="24"/>
        </w:rPr>
        <w:t xml:space="preserve">Plazo de prueba </w:t>
      </w:r>
    </w:p>
    <w:p w14:paraId="08EADD67"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2.126.-</w:t>
      </w:r>
      <w:r w:rsidRPr="002908BF">
        <w:rPr>
          <w:rFonts w:ascii="Palatino Linotype" w:hAnsi="Palatino Linotype" w:cs="Arial"/>
          <w:i/>
          <w:szCs w:val="24"/>
        </w:rPr>
        <w:t xml:space="preserve"> En la audiencia conciliatoria, si no se logra avenir a las partes o no asisten, y el negocio exige prueba, el Juez concederá un plazo común de cinco días para ofrecerlas y de quince para su desahogo, contados a partir del día siguiente si asisten las partes, o de que se notifique el auto.</w:t>
      </w:r>
    </w:p>
    <w:p w14:paraId="353C7137" w14:textId="77777777" w:rsidR="00111F3F" w:rsidRPr="002908BF" w:rsidRDefault="00111F3F" w:rsidP="00776A98">
      <w:pPr>
        <w:spacing w:after="0" w:line="240" w:lineRule="auto"/>
        <w:ind w:left="567" w:right="567"/>
        <w:jc w:val="both"/>
        <w:rPr>
          <w:rFonts w:ascii="Palatino Linotype" w:hAnsi="Palatino Linotype" w:cs="Arial"/>
          <w:i/>
          <w:szCs w:val="24"/>
        </w:rPr>
      </w:pPr>
    </w:p>
    <w:p w14:paraId="6AD018AE" w14:textId="77777777" w:rsidR="00111F3F" w:rsidRPr="002908BF" w:rsidRDefault="00111F3F"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b/>
          <w:i/>
          <w:szCs w:val="24"/>
        </w:rPr>
        <w:t xml:space="preserve">Plazo para alegar </w:t>
      </w:r>
    </w:p>
    <w:p w14:paraId="4C4FB2E9"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2.141.-</w:t>
      </w:r>
      <w:r w:rsidRPr="002908BF">
        <w:rPr>
          <w:rFonts w:ascii="Palatino Linotype" w:hAnsi="Palatino Linotype" w:cs="Arial"/>
          <w:i/>
          <w:szCs w:val="24"/>
        </w:rPr>
        <w:t xml:space="preserve"> Concluido el plazo de desahogo de pruebas, dentro de los tres días siguientes, las partes pueden presentar sus alegatos por escrito.</w:t>
      </w:r>
    </w:p>
    <w:p w14:paraId="1C1A7C84" w14:textId="77777777" w:rsidR="009E2316" w:rsidRPr="002908BF" w:rsidRDefault="009E2316" w:rsidP="00776A98">
      <w:pPr>
        <w:spacing w:after="0" w:line="240" w:lineRule="auto"/>
        <w:ind w:left="567" w:right="567"/>
        <w:jc w:val="both"/>
        <w:rPr>
          <w:rFonts w:ascii="Palatino Linotype" w:hAnsi="Palatino Linotype" w:cs="Arial"/>
          <w:i/>
          <w:szCs w:val="24"/>
        </w:rPr>
      </w:pPr>
    </w:p>
    <w:p w14:paraId="288F7D79" w14:textId="77777777" w:rsidR="00111F3F" w:rsidRPr="002908BF" w:rsidRDefault="00111F3F"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b/>
          <w:i/>
          <w:szCs w:val="24"/>
        </w:rPr>
        <w:t xml:space="preserve">Plazo para dictar sentencia </w:t>
      </w:r>
    </w:p>
    <w:p w14:paraId="23CD42DB"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2.143.-</w:t>
      </w:r>
      <w:r w:rsidRPr="002908BF">
        <w:rPr>
          <w:rFonts w:ascii="Palatino Linotype" w:hAnsi="Palatino Linotype" w:cs="Arial"/>
          <w:i/>
          <w:szCs w:val="24"/>
        </w:rPr>
        <w:t xml:space="preserve"> Concluido el plazo para alegar, se dictará sentencia.”</w:t>
      </w:r>
    </w:p>
    <w:p w14:paraId="148A925E" w14:textId="77777777" w:rsidR="00111F3F" w:rsidRPr="002908BF" w:rsidRDefault="00111F3F" w:rsidP="00776A98">
      <w:pPr>
        <w:tabs>
          <w:tab w:val="left" w:pos="709"/>
        </w:tabs>
        <w:spacing w:after="0" w:line="360" w:lineRule="auto"/>
        <w:jc w:val="both"/>
        <w:rPr>
          <w:rFonts w:ascii="Palatino Linotype" w:hAnsi="Palatino Linotype" w:cs="Arial"/>
          <w:sz w:val="24"/>
          <w:szCs w:val="24"/>
        </w:rPr>
      </w:pPr>
    </w:p>
    <w:p w14:paraId="231DEC94" w14:textId="77777777" w:rsidR="00111F3F" w:rsidRPr="002908BF" w:rsidRDefault="00111F3F"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Preceptos legales que establecen las diferentes etapas procesales, los medios de prueba y tiempos en que deben ser ofrecidos, desahogados y valorados, por las partes del procedimiento, en los juicios. Lo anterior toma relevancia atendiendo que, en el caso particular, las partes presentaron los documentos en que obran los datos personales del menor, con la finalidad de acreditar sus acciones y/o excepciones, respectivamente, las cuales serían analizadas por el Juez, emitiendo la sentencia que en derecho corresponda.</w:t>
      </w:r>
    </w:p>
    <w:p w14:paraId="4E09A7BB" w14:textId="77777777" w:rsidR="00111F3F" w:rsidRPr="002908BF" w:rsidRDefault="00111F3F" w:rsidP="00776A98">
      <w:pPr>
        <w:tabs>
          <w:tab w:val="left" w:pos="709"/>
        </w:tabs>
        <w:spacing w:after="0" w:line="360" w:lineRule="auto"/>
        <w:jc w:val="both"/>
        <w:rPr>
          <w:rFonts w:ascii="Palatino Linotype" w:hAnsi="Palatino Linotype" w:cs="Arial"/>
          <w:sz w:val="24"/>
          <w:szCs w:val="24"/>
        </w:rPr>
      </w:pPr>
    </w:p>
    <w:p w14:paraId="63749316" w14:textId="7AC30AA7" w:rsidR="00111F3F" w:rsidRPr="002908BF" w:rsidRDefault="00111F3F"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Con base en lo anterior, se puede concluir que, el responsable de datos personales, satisface el requerimiento con número </w:t>
      </w:r>
      <w:r w:rsidR="009E2316" w:rsidRPr="002908BF">
        <w:rPr>
          <w:rFonts w:ascii="Palatino Linotype" w:hAnsi="Palatino Linotype" w:cs="Arial"/>
          <w:b/>
          <w:sz w:val="26"/>
          <w:szCs w:val="26"/>
        </w:rPr>
        <w:t>1 y 2</w:t>
      </w:r>
      <w:r w:rsidRPr="002908BF">
        <w:rPr>
          <w:rFonts w:ascii="Palatino Linotype" w:hAnsi="Palatino Linotype" w:cs="Arial"/>
          <w:sz w:val="24"/>
          <w:szCs w:val="24"/>
        </w:rPr>
        <w:t xml:space="preserve">, al informar </w:t>
      </w:r>
      <w:r w:rsidR="009E2316" w:rsidRPr="002908BF">
        <w:rPr>
          <w:rFonts w:ascii="Palatino Linotype" w:hAnsi="Palatino Linotype" w:cs="Arial"/>
          <w:sz w:val="24"/>
          <w:szCs w:val="24"/>
        </w:rPr>
        <w:t xml:space="preserve">el origen de los datos (documentos en que obran) y </w:t>
      </w:r>
      <w:r w:rsidRPr="002908BF">
        <w:rPr>
          <w:rFonts w:ascii="Palatino Linotype" w:hAnsi="Palatino Linotype" w:cs="Arial"/>
          <w:sz w:val="24"/>
          <w:szCs w:val="24"/>
        </w:rPr>
        <w:t xml:space="preserve">las condiciones del tratamiento y finalidad (objetos de prueba) del que serán objeto los datos personales contenidos en los documentos </w:t>
      </w:r>
      <w:r w:rsidRPr="002908BF">
        <w:rPr>
          <w:rFonts w:ascii="Palatino Linotype" w:hAnsi="Palatino Linotype" w:cs="Arial"/>
          <w:sz w:val="24"/>
          <w:szCs w:val="24"/>
        </w:rPr>
        <w:lastRenderedPageBreak/>
        <w:t xml:space="preserve">presentados por las partes en el expediente número 1243/2022 del índice del Juzgado Segundo Civil de Primera Instancia del Distrito Judicial de El Oro, con residencia en Atlacomulco Estado de México, </w:t>
      </w:r>
    </w:p>
    <w:p w14:paraId="0A3BB140" w14:textId="77777777" w:rsidR="00111F3F" w:rsidRPr="002908BF" w:rsidRDefault="00111F3F" w:rsidP="00776A98">
      <w:pPr>
        <w:tabs>
          <w:tab w:val="left" w:pos="709"/>
        </w:tabs>
        <w:spacing w:after="0" w:line="360" w:lineRule="auto"/>
        <w:jc w:val="both"/>
        <w:rPr>
          <w:rFonts w:ascii="Palatino Linotype" w:hAnsi="Palatino Linotype" w:cs="Arial"/>
          <w:sz w:val="24"/>
          <w:szCs w:val="24"/>
        </w:rPr>
      </w:pPr>
    </w:p>
    <w:p w14:paraId="2F0B9A33" w14:textId="0F7189E8" w:rsidR="00111F3F" w:rsidRPr="002908BF" w:rsidRDefault="00111F3F"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Finalmente, en lo que corresponde al requerimiento número </w:t>
      </w:r>
      <w:r w:rsidRPr="002908BF">
        <w:rPr>
          <w:rFonts w:ascii="Palatino Linotype" w:hAnsi="Palatino Linotype" w:cs="Arial"/>
          <w:b/>
          <w:sz w:val="26"/>
          <w:szCs w:val="26"/>
        </w:rPr>
        <w:t>3</w:t>
      </w:r>
      <w:r w:rsidRPr="002908BF">
        <w:rPr>
          <w:rFonts w:ascii="Palatino Linotype" w:hAnsi="Palatino Linotype" w:cs="Arial"/>
          <w:sz w:val="24"/>
          <w:szCs w:val="24"/>
        </w:rPr>
        <w:t xml:space="preserve">, referente a </w:t>
      </w:r>
      <w:r w:rsidRPr="002908BF">
        <w:rPr>
          <w:rFonts w:ascii="Palatino Linotype" w:hAnsi="Palatino Linotype" w:cs="Arial"/>
          <w:i/>
          <w:sz w:val="24"/>
          <w:szCs w:val="24"/>
        </w:rPr>
        <w:t>“…las medidas adoptadas para el consentimiento del tratamiento de dicha información personal por parte de quienes ejercemos la patria potestad al momento del dictado de la resolución judicial antes referida…”</w:t>
      </w:r>
      <w:r w:rsidRPr="002908BF">
        <w:rPr>
          <w:rFonts w:ascii="Palatino Linotype" w:hAnsi="Palatino Linotype" w:cs="Arial"/>
          <w:sz w:val="24"/>
          <w:szCs w:val="24"/>
        </w:rPr>
        <w:t xml:space="preserve">, el responsable del tratamiento de datos personales, informó que, si bien es cierto al momento de interponer la demanda, </w:t>
      </w:r>
      <w:r w:rsidRPr="002908BF">
        <w:rPr>
          <w:rFonts w:ascii="Palatino Linotype" w:hAnsi="Palatino Linotype" w:cs="Arial"/>
          <w:i/>
          <w:iCs/>
          <w:sz w:val="24"/>
          <w:szCs w:val="24"/>
        </w:rPr>
        <w:t xml:space="preserve">“…en fecha seis de diciembre del dos mil veintidós, al momento de que el señor </w:t>
      </w:r>
      <w:r w:rsidR="004B737E" w:rsidRPr="002908BF">
        <w:rPr>
          <w:rFonts w:ascii="Palatino Linotype" w:hAnsi="Palatino Linotype" w:cs="Arial"/>
          <w:i/>
          <w:iCs/>
          <w:sz w:val="24"/>
          <w:szCs w:val="24"/>
        </w:rPr>
        <w:t>XXXXXXXXXXXXXXXXXXXXXXXXX</w:t>
      </w:r>
      <w:r w:rsidRPr="002908BF">
        <w:rPr>
          <w:rFonts w:ascii="Palatino Linotype" w:hAnsi="Palatino Linotype" w:cs="Arial"/>
          <w:i/>
          <w:iCs/>
          <w:sz w:val="24"/>
          <w:szCs w:val="24"/>
        </w:rPr>
        <w:t xml:space="preserve">, presentó la demanda de su hijo de iniciales </w:t>
      </w:r>
      <w:r w:rsidR="002700C6" w:rsidRPr="002908BF">
        <w:rPr>
          <w:rFonts w:ascii="Palatino Linotype" w:hAnsi="Palatino Linotype" w:cs="Arial"/>
          <w:b/>
          <w:bCs/>
          <w:i/>
          <w:iCs/>
          <w:sz w:val="24"/>
          <w:szCs w:val="24"/>
        </w:rPr>
        <w:t>XXXX</w:t>
      </w:r>
      <w:r w:rsidRPr="002908BF">
        <w:rPr>
          <w:rFonts w:ascii="Palatino Linotype" w:hAnsi="Palatino Linotype" w:cs="Arial"/>
          <w:b/>
          <w:bCs/>
          <w:i/>
          <w:iCs/>
          <w:sz w:val="24"/>
          <w:szCs w:val="24"/>
        </w:rPr>
        <w:t xml:space="preserve"> </w:t>
      </w:r>
      <w:r w:rsidRPr="002908BF">
        <w:rPr>
          <w:rFonts w:ascii="Palatino Linotype" w:hAnsi="Palatino Linotype" w:cs="Arial"/>
          <w:i/>
          <w:iCs/>
          <w:sz w:val="24"/>
          <w:szCs w:val="24"/>
        </w:rPr>
        <w:t xml:space="preserve">era menor de edad, sin embargo en fecha veintiséis de enero del presente año, dicha persona adquirió la mayoría de edad, por tal razón mediante auto de fecha catorce de febrero del dos mil veintitrés, se ordena notificar a </w:t>
      </w:r>
      <w:r w:rsidR="005E2014" w:rsidRPr="002908BF">
        <w:rPr>
          <w:rFonts w:ascii="Palatino Linotype" w:hAnsi="Palatino Linotype" w:cs="Arial"/>
          <w:b/>
          <w:bCs/>
          <w:i/>
          <w:iCs/>
          <w:sz w:val="24"/>
          <w:szCs w:val="24"/>
        </w:rPr>
        <w:t>XXXXXXXXXXXXXXXXXXXXXXXXXX</w:t>
      </w:r>
      <w:r w:rsidRPr="002908BF">
        <w:rPr>
          <w:rFonts w:ascii="Palatino Linotype" w:hAnsi="Palatino Linotype" w:cs="Arial"/>
          <w:b/>
          <w:bCs/>
          <w:i/>
          <w:iCs/>
          <w:sz w:val="24"/>
          <w:szCs w:val="24"/>
        </w:rPr>
        <w:t xml:space="preserve"> </w:t>
      </w:r>
      <w:r w:rsidRPr="002908BF">
        <w:rPr>
          <w:rFonts w:ascii="Palatino Linotype" w:hAnsi="Palatino Linotype" w:cs="Arial"/>
          <w:i/>
          <w:iCs/>
          <w:sz w:val="24"/>
          <w:szCs w:val="24"/>
        </w:rPr>
        <w:t>para que comparezca por si mismo a ejercer su derecho en el juicio y ratifique el escrito presentado…”</w:t>
      </w:r>
      <w:r w:rsidR="00DE1B9B" w:rsidRPr="002908BF">
        <w:rPr>
          <w:rFonts w:ascii="Palatino Linotype" w:hAnsi="Palatino Linotype" w:cs="Arial"/>
          <w:i/>
          <w:iCs/>
          <w:sz w:val="24"/>
          <w:szCs w:val="24"/>
        </w:rPr>
        <w:t>.</w:t>
      </w:r>
      <w:r w:rsidRPr="002908BF">
        <w:rPr>
          <w:rFonts w:ascii="Palatino Linotype" w:hAnsi="Palatino Linotype" w:cs="Arial"/>
          <w:sz w:val="24"/>
          <w:szCs w:val="24"/>
        </w:rPr>
        <w:t xml:space="preserve"> </w:t>
      </w:r>
    </w:p>
    <w:p w14:paraId="6B2767F9" w14:textId="77777777" w:rsidR="00111F3F" w:rsidRPr="002908BF" w:rsidRDefault="00111F3F" w:rsidP="00776A98">
      <w:pPr>
        <w:tabs>
          <w:tab w:val="left" w:pos="709"/>
        </w:tabs>
        <w:spacing w:after="0" w:line="360" w:lineRule="auto"/>
        <w:jc w:val="both"/>
        <w:rPr>
          <w:rFonts w:ascii="Palatino Linotype" w:hAnsi="Palatino Linotype" w:cs="Arial"/>
          <w:sz w:val="24"/>
          <w:szCs w:val="24"/>
        </w:rPr>
      </w:pPr>
    </w:p>
    <w:p w14:paraId="61CCA64E" w14:textId="7C312E29" w:rsidR="00111F3F" w:rsidRPr="002908BF" w:rsidRDefault="00111F3F"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En esa virtud, en lo que corresponde al consentimiento del tratamiento de la información personal, le corresponde el otorgamiento a la persona con iniciales </w:t>
      </w:r>
      <w:r w:rsidR="00095B83" w:rsidRPr="002908BF">
        <w:rPr>
          <w:rFonts w:ascii="Palatino Linotype" w:hAnsi="Palatino Linotype" w:cs="Arial"/>
          <w:sz w:val="24"/>
          <w:szCs w:val="24"/>
        </w:rPr>
        <w:t>X</w:t>
      </w:r>
      <w:r w:rsidR="00992F79" w:rsidRPr="002908BF">
        <w:rPr>
          <w:rFonts w:ascii="Palatino Linotype" w:hAnsi="Palatino Linotype" w:cs="Arial"/>
          <w:sz w:val="24"/>
          <w:szCs w:val="24"/>
        </w:rPr>
        <w:t>.</w:t>
      </w:r>
      <w:r w:rsidR="00095B83" w:rsidRPr="002908BF">
        <w:rPr>
          <w:rFonts w:ascii="Palatino Linotype" w:hAnsi="Palatino Linotype" w:cs="Arial"/>
          <w:sz w:val="24"/>
          <w:szCs w:val="24"/>
        </w:rPr>
        <w:t>X</w:t>
      </w:r>
      <w:r w:rsidR="00992F79" w:rsidRPr="002908BF">
        <w:rPr>
          <w:rFonts w:ascii="Palatino Linotype" w:hAnsi="Palatino Linotype" w:cs="Arial"/>
          <w:sz w:val="24"/>
          <w:szCs w:val="24"/>
        </w:rPr>
        <w:t>.</w:t>
      </w:r>
      <w:r w:rsidR="00095B83" w:rsidRPr="002908BF">
        <w:rPr>
          <w:rFonts w:ascii="Palatino Linotype" w:hAnsi="Palatino Linotype" w:cs="Arial"/>
          <w:sz w:val="24"/>
          <w:szCs w:val="24"/>
        </w:rPr>
        <w:t>X</w:t>
      </w:r>
      <w:r w:rsidR="00992F79" w:rsidRPr="002908BF">
        <w:rPr>
          <w:rFonts w:ascii="Palatino Linotype" w:hAnsi="Palatino Linotype" w:cs="Arial"/>
          <w:sz w:val="24"/>
          <w:szCs w:val="24"/>
        </w:rPr>
        <w:t>.</w:t>
      </w:r>
      <w:r w:rsidR="00095B83" w:rsidRPr="002908BF">
        <w:rPr>
          <w:rFonts w:ascii="Palatino Linotype" w:hAnsi="Palatino Linotype" w:cs="Arial"/>
          <w:sz w:val="24"/>
          <w:szCs w:val="24"/>
        </w:rPr>
        <w:t>X</w:t>
      </w:r>
      <w:r w:rsidR="00992F79" w:rsidRPr="002908BF">
        <w:rPr>
          <w:rFonts w:ascii="Palatino Linotype" w:hAnsi="Palatino Linotype" w:cs="Arial"/>
          <w:sz w:val="24"/>
          <w:szCs w:val="24"/>
        </w:rPr>
        <w:t>.</w:t>
      </w:r>
      <w:r w:rsidRPr="002908BF">
        <w:rPr>
          <w:rFonts w:ascii="Palatino Linotype" w:hAnsi="Palatino Linotype" w:cs="Arial"/>
          <w:sz w:val="24"/>
          <w:szCs w:val="24"/>
        </w:rPr>
        <w:t xml:space="preserve">, quien </w:t>
      </w:r>
      <w:r w:rsidR="00992F79" w:rsidRPr="002908BF">
        <w:rPr>
          <w:rFonts w:ascii="Palatino Linotype" w:hAnsi="Palatino Linotype" w:cs="Arial"/>
          <w:sz w:val="24"/>
          <w:szCs w:val="24"/>
        </w:rPr>
        <w:t xml:space="preserve">actualmente </w:t>
      </w:r>
      <w:r w:rsidRPr="002908BF">
        <w:rPr>
          <w:rFonts w:ascii="Palatino Linotype" w:hAnsi="Palatino Linotype" w:cs="Arial"/>
          <w:sz w:val="24"/>
          <w:szCs w:val="24"/>
        </w:rPr>
        <w:t xml:space="preserve">es una persona mayor de edad, y </w:t>
      </w:r>
      <w:r w:rsidRPr="002908BF">
        <w:rPr>
          <w:rFonts w:ascii="Palatino Linotype" w:hAnsi="Palatino Linotype" w:cs="Arial"/>
          <w:b/>
          <w:sz w:val="24"/>
          <w:szCs w:val="24"/>
        </w:rPr>
        <w:t>fue citada para la comparecer y ratificar el escrito inicial de demanda, circunstancia que al día 27 (veintisiete) de marzo de 2023 (dos mil veintitrés), no había acontecido</w:t>
      </w:r>
      <w:r w:rsidRPr="002908BF">
        <w:rPr>
          <w:rFonts w:ascii="Palatino Linotype" w:hAnsi="Palatino Linotype" w:cs="Arial"/>
          <w:sz w:val="24"/>
          <w:szCs w:val="24"/>
        </w:rPr>
        <w:t xml:space="preserve">, atendiendo que únicamente, en fecha 21 (veintiuno) de febrero de 2023 (dos mil veintitrés) presentó escrito </w:t>
      </w:r>
      <w:r w:rsidRPr="002908BF">
        <w:rPr>
          <w:rFonts w:ascii="Palatino Linotype" w:hAnsi="Palatino Linotype" w:cs="Arial"/>
          <w:iCs/>
          <w:sz w:val="24"/>
          <w:szCs w:val="24"/>
          <w:lang w:val="es-ES"/>
        </w:rPr>
        <w:t>en el cual entre otras cosas manifestó: “…</w:t>
      </w:r>
      <w:r w:rsidRPr="002908BF">
        <w:rPr>
          <w:rFonts w:ascii="Palatino Linotype" w:hAnsi="Palatino Linotype" w:cs="Arial"/>
          <w:i/>
          <w:iCs/>
          <w:sz w:val="24"/>
          <w:szCs w:val="24"/>
          <w:lang w:val="es-ES"/>
        </w:rPr>
        <w:t xml:space="preserve">Que en el presente conflicto </w:t>
      </w:r>
      <w:r w:rsidRPr="002908BF">
        <w:rPr>
          <w:rFonts w:ascii="Palatino Linotype" w:hAnsi="Palatino Linotype" w:cs="Arial"/>
          <w:i/>
          <w:iCs/>
          <w:sz w:val="24"/>
          <w:szCs w:val="24"/>
          <w:lang w:val="es-ES"/>
        </w:rPr>
        <w:lastRenderedPageBreak/>
        <w:t>jurídico no tiene ningún interés en estar involucrado, directa o indirectamente, ni a favor ni en contra, de los respectivos intereses de sus padres…”</w:t>
      </w:r>
      <w:r w:rsidRPr="002908BF">
        <w:rPr>
          <w:rFonts w:ascii="Palatino Linotype" w:hAnsi="Palatino Linotype" w:cs="Arial"/>
          <w:iCs/>
          <w:sz w:val="24"/>
          <w:szCs w:val="24"/>
          <w:lang w:val="es-ES"/>
        </w:rPr>
        <w:t>.</w:t>
      </w:r>
    </w:p>
    <w:p w14:paraId="0314D914" w14:textId="77777777" w:rsidR="00111F3F" w:rsidRPr="002908BF" w:rsidRDefault="00111F3F" w:rsidP="00776A98">
      <w:pPr>
        <w:tabs>
          <w:tab w:val="left" w:pos="709"/>
        </w:tabs>
        <w:spacing w:after="0" w:line="360" w:lineRule="auto"/>
        <w:jc w:val="both"/>
        <w:rPr>
          <w:rFonts w:ascii="Palatino Linotype" w:hAnsi="Palatino Linotype" w:cs="Arial"/>
          <w:sz w:val="24"/>
          <w:szCs w:val="24"/>
        </w:rPr>
      </w:pPr>
    </w:p>
    <w:p w14:paraId="51D88678" w14:textId="0C55EE70" w:rsidR="00111F3F" w:rsidRPr="002908BF" w:rsidRDefault="00111F3F"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Con base en lo anterior, las medidas de consentimiento para el tratamiento de los datos personales de iniciales </w:t>
      </w:r>
      <w:r w:rsidR="00095B83" w:rsidRPr="002908BF">
        <w:rPr>
          <w:rFonts w:ascii="Palatino Linotype" w:hAnsi="Palatino Linotype" w:cs="Arial"/>
          <w:sz w:val="24"/>
          <w:szCs w:val="24"/>
        </w:rPr>
        <w:t>X.X.X.X</w:t>
      </w:r>
      <w:r w:rsidR="00992F79" w:rsidRPr="002908BF">
        <w:rPr>
          <w:rFonts w:ascii="Palatino Linotype" w:hAnsi="Palatino Linotype" w:cs="Arial"/>
          <w:sz w:val="24"/>
          <w:szCs w:val="24"/>
        </w:rPr>
        <w:t>.</w:t>
      </w:r>
      <w:r w:rsidRPr="002908BF">
        <w:rPr>
          <w:rFonts w:ascii="Palatino Linotype" w:hAnsi="Palatino Linotype" w:cs="Arial"/>
          <w:sz w:val="24"/>
          <w:szCs w:val="24"/>
        </w:rPr>
        <w:t>, compete únicamente a éste, al no encontrarse en supuesto de ser menor de edad o en estado de interdicción, como lo establece el artículo 2.326 del Código de Procedimientos Civiles del Estado de México, para pronta referencia se cita a continuación:</w:t>
      </w:r>
    </w:p>
    <w:p w14:paraId="7AAB77E5" w14:textId="77777777" w:rsidR="00111F3F" w:rsidRPr="002908BF" w:rsidRDefault="00111F3F" w:rsidP="00776A98">
      <w:pPr>
        <w:tabs>
          <w:tab w:val="left" w:pos="709"/>
        </w:tabs>
        <w:spacing w:after="0" w:line="360" w:lineRule="auto"/>
        <w:jc w:val="both"/>
        <w:rPr>
          <w:rFonts w:ascii="Palatino Linotype" w:hAnsi="Palatino Linotype" w:cs="Arial"/>
          <w:sz w:val="24"/>
          <w:szCs w:val="24"/>
        </w:rPr>
      </w:pPr>
    </w:p>
    <w:p w14:paraId="1F2375EB" w14:textId="77777777" w:rsidR="00111F3F" w:rsidRPr="002908BF" w:rsidRDefault="00111F3F"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i/>
          <w:szCs w:val="24"/>
        </w:rPr>
        <w:t>“</w:t>
      </w:r>
      <w:r w:rsidRPr="002908BF">
        <w:rPr>
          <w:rFonts w:ascii="Palatino Linotype" w:hAnsi="Palatino Linotype" w:cs="Arial"/>
          <w:b/>
          <w:i/>
          <w:szCs w:val="24"/>
        </w:rPr>
        <w:t xml:space="preserve">Procedencia del nombramiento de tutores y curadores </w:t>
      </w:r>
    </w:p>
    <w:p w14:paraId="2E6F773D" w14:textId="77777777" w:rsidR="00111F3F" w:rsidRPr="002908BF" w:rsidRDefault="00111F3F"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2.326.-</w:t>
      </w:r>
      <w:r w:rsidRPr="002908BF">
        <w:rPr>
          <w:rFonts w:ascii="Palatino Linotype" w:hAnsi="Palatino Linotype" w:cs="Arial"/>
          <w:i/>
          <w:szCs w:val="24"/>
        </w:rPr>
        <w:t xml:space="preserve"> Para conferir la tutela, se debe declarar previamente el estado de minoridad o interdicción de la persona que va a quedar sujeta a ella. Lo dispuesto sobre tutela es aplicable a la curatela en lo conducente.”</w:t>
      </w:r>
    </w:p>
    <w:p w14:paraId="053E21DA" w14:textId="77777777" w:rsidR="00111F3F" w:rsidRPr="002908BF" w:rsidRDefault="00111F3F" w:rsidP="00776A98">
      <w:pPr>
        <w:tabs>
          <w:tab w:val="left" w:pos="709"/>
        </w:tabs>
        <w:spacing w:after="0" w:line="360" w:lineRule="auto"/>
        <w:jc w:val="both"/>
        <w:rPr>
          <w:rFonts w:ascii="Palatino Linotype" w:hAnsi="Palatino Linotype" w:cs="Arial"/>
          <w:sz w:val="24"/>
          <w:szCs w:val="24"/>
        </w:rPr>
      </w:pPr>
    </w:p>
    <w:p w14:paraId="3BA54EA2" w14:textId="1C200EC5" w:rsidR="00111F3F" w:rsidRPr="002908BF" w:rsidRDefault="00111F3F"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b/>
          <w:sz w:val="24"/>
          <w:szCs w:val="24"/>
        </w:rPr>
        <w:t xml:space="preserve">Medidas de consentimiento que aún no han sido aceptadas y/o rechazadas por la persona con iniciales </w:t>
      </w:r>
      <w:r w:rsidR="002700C6" w:rsidRPr="002908BF">
        <w:rPr>
          <w:rFonts w:ascii="Palatino Linotype" w:hAnsi="Palatino Linotype" w:cs="Arial"/>
          <w:b/>
          <w:sz w:val="24"/>
          <w:szCs w:val="24"/>
        </w:rPr>
        <w:t>XXXX</w:t>
      </w:r>
      <w:r w:rsidRPr="002908BF">
        <w:rPr>
          <w:rFonts w:ascii="Palatino Linotype" w:hAnsi="Palatino Linotype" w:cs="Arial"/>
          <w:sz w:val="24"/>
          <w:szCs w:val="24"/>
        </w:rPr>
        <w:t xml:space="preserve">, atendiendo que, de conformidad con las manifestaciones vertidas por el Juez del conocimiento del expediente número 1243/2022 del índice del Juzgado Segundo Civil de Primera Instancia del Distrito Judicial de El Oro, con residencia en Atlacomulco Estado de México, se acredita que, </w:t>
      </w:r>
      <w:r w:rsidRPr="002908BF">
        <w:rPr>
          <w:rFonts w:ascii="Palatino Linotype" w:hAnsi="Palatino Linotype" w:cs="Arial"/>
          <w:b/>
          <w:sz w:val="24"/>
          <w:szCs w:val="24"/>
        </w:rPr>
        <w:t>no ha comparecido ante las oficinas de dicho Juzgado, a efecto de ratificar su escrito presentado el veintiuno de febrero de dos mil veintitrés.</w:t>
      </w:r>
    </w:p>
    <w:p w14:paraId="4FC67DA9" w14:textId="77777777" w:rsidR="00111F3F" w:rsidRPr="002908BF" w:rsidRDefault="00111F3F" w:rsidP="00776A98">
      <w:pPr>
        <w:tabs>
          <w:tab w:val="left" w:pos="709"/>
        </w:tabs>
        <w:spacing w:after="0" w:line="360" w:lineRule="auto"/>
        <w:jc w:val="both"/>
        <w:rPr>
          <w:rFonts w:ascii="Palatino Linotype" w:hAnsi="Palatino Linotype" w:cs="Arial"/>
          <w:sz w:val="24"/>
          <w:szCs w:val="24"/>
        </w:rPr>
      </w:pPr>
    </w:p>
    <w:p w14:paraId="4520E422" w14:textId="2D78FC05" w:rsidR="002B1E05" w:rsidRPr="002908BF" w:rsidRDefault="002D3D1D"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Ahora bien, </w:t>
      </w:r>
      <w:r w:rsidR="004D10E9" w:rsidRPr="002908BF">
        <w:rPr>
          <w:rFonts w:ascii="Palatino Linotype" w:hAnsi="Palatino Linotype" w:cs="Arial"/>
          <w:sz w:val="24"/>
          <w:szCs w:val="24"/>
        </w:rPr>
        <w:t xml:space="preserve">en lo que corresponde a las consideraciones de posibles conductas ilícitas de la parte demandada del asunto, y omisivas del Juez del conocimiento, </w:t>
      </w:r>
      <w:r w:rsidR="001F5B88" w:rsidRPr="002908BF">
        <w:rPr>
          <w:rFonts w:ascii="Palatino Linotype" w:hAnsi="Palatino Linotype" w:cs="Arial"/>
          <w:sz w:val="24"/>
          <w:szCs w:val="24"/>
        </w:rPr>
        <w:t xml:space="preserve">resulta necesario </w:t>
      </w:r>
      <w:r w:rsidR="002B1E05" w:rsidRPr="002908BF">
        <w:rPr>
          <w:rFonts w:ascii="Palatino Linotype" w:hAnsi="Palatino Linotype" w:cs="Arial"/>
          <w:sz w:val="24"/>
          <w:szCs w:val="24"/>
        </w:rPr>
        <w:t xml:space="preserve">traer a colación </w:t>
      </w:r>
      <w:r w:rsidR="001F5B88" w:rsidRPr="002908BF">
        <w:rPr>
          <w:rFonts w:ascii="Palatino Linotype" w:hAnsi="Palatino Linotype" w:cs="Arial"/>
          <w:sz w:val="24"/>
          <w:szCs w:val="24"/>
        </w:rPr>
        <w:t xml:space="preserve">los artículos 137 último párrafo, 165 fracciones IX, X, XIV y </w:t>
      </w:r>
      <w:r w:rsidR="001F5B88" w:rsidRPr="002908BF">
        <w:rPr>
          <w:rFonts w:ascii="Palatino Linotype" w:hAnsi="Palatino Linotype" w:cs="Arial"/>
          <w:sz w:val="24"/>
          <w:szCs w:val="24"/>
        </w:rPr>
        <w:lastRenderedPageBreak/>
        <w:t xml:space="preserve">XXIII, 168, </w:t>
      </w:r>
      <w:r w:rsidR="002B1E05" w:rsidRPr="002908BF">
        <w:rPr>
          <w:rFonts w:ascii="Palatino Linotype" w:hAnsi="Palatino Linotype" w:cs="Arial"/>
          <w:sz w:val="24"/>
          <w:szCs w:val="24"/>
        </w:rPr>
        <w:t>de la Ley de Protección de Datos Personales en Posesión de Sujetos Obligados del Estado de México y Municipios, que disponen:</w:t>
      </w:r>
    </w:p>
    <w:p w14:paraId="15692090" w14:textId="77777777" w:rsidR="004D10E9" w:rsidRPr="002908BF" w:rsidRDefault="004D10E9" w:rsidP="00776A98">
      <w:pPr>
        <w:tabs>
          <w:tab w:val="left" w:pos="709"/>
        </w:tabs>
        <w:spacing w:after="0" w:line="360" w:lineRule="auto"/>
        <w:jc w:val="both"/>
        <w:rPr>
          <w:rFonts w:ascii="Palatino Linotype" w:hAnsi="Palatino Linotype" w:cs="Arial"/>
          <w:sz w:val="24"/>
          <w:szCs w:val="24"/>
        </w:rPr>
      </w:pPr>
    </w:p>
    <w:p w14:paraId="7EFE9103" w14:textId="77777777" w:rsidR="002B1E05" w:rsidRPr="002908BF" w:rsidRDefault="002B1E05"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i/>
          <w:szCs w:val="24"/>
        </w:rPr>
        <w:t>“</w:t>
      </w:r>
      <w:r w:rsidRPr="002908BF">
        <w:rPr>
          <w:rFonts w:ascii="Palatino Linotype" w:hAnsi="Palatino Linotype" w:cs="Arial"/>
          <w:b/>
          <w:i/>
          <w:szCs w:val="24"/>
        </w:rPr>
        <w:t xml:space="preserve">Sentido de las resoluciones </w:t>
      </w:r>
    </w:p>
    <w:p w14:paraId="6E978DF9" w14:textId="77777777" w:rsidR="002B1E05" w:rsidRPr="002908BF" w:rsidRDefault="002B1E05"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137.</w:t>
      </w:r>
      <w:r w:rsidRPr="002908BF">
        <w:rPr>
          <w:rFonts w:ascii="Palatino Linotype" w:hAnsi="Palatino Linotype" w:cs="Arial"/>
          <w:i/>
          <w:szCs w:val="24"/>
        </w:rPr>
        <w:t xml:space="preserve"> Las resoluciones del Instituto podrán: </w:t>
      </w:r>
    </w:p>
    <w:p w14:paraId="71D5750E" w14:textId="472E7102" w:rsidR="002B1E05" w:rsidRPr="002908BF" w:rsidRDefault="002B1E05"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I. Sobreseer o desechar el recurso de revisión por improcedente. </w:t>
      </w:r>
    </w:p>
    <w:p w14:paraId="5BB234C3" w14:textId="77777777" w:rsidR="002B1E05" w:rsidRPr="002908BF" w:rsidRDefault="002B1E05"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II. Confirmar la respuesta del responsable. </w:t>
      </w:r>
    </w:p>
    <w:p w14:paraId="1766B4FA" w14:textId="77777777" w:rsidR="002B1E05" w:rsidRPr="002908BF" w:rsidRDefault="002B1E05"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III. Revocar o modificar la respuesta del responsable. </w:t>
      </w:r>
    </w:p>
    <w:p w14:paraId="6C3D34FA" w14:textId="77777777" w:rsidR="002B1E05" w:rsidRPr="002908BF" w:rsidRDefault="002B1E05"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IV. Ordenar el acceso, rectificación, cancelación u oposición de los datos personales, en caso de omisión del responsable. </w:t>
      </w:r>
    </w:p>
    <w:p w14:paraId="71C0E406" w14:textId="77777777" w:rsidR="002B1E05" w:rsidRPr="002908BF" w:rsidRDefault="002B1E05"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Las resoluciones establecerán, en su caso, los plazos y términos para su cumplimiento y los procedimientos para asegurar su ejecución. Los responsables deberán informar al Instituto el cumplimiento de sus resoluciones en un plazo no mayor a tres días hábiles contados a partir de aquel en que se hubiera dado cumplimiento a la resolución. </w:t>
      </w:r>
    </w:p>
    <w:p w14:paraId="5363D23D" w14:textId="77777777" w:rsidR="002B1E05" w:rsidRPr="002908BF" w:rsidRDefault="002B1E05"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Ante la falta de resolución por parte del Instituto se entenderá confirmada la respuesta del responsable. </w:t>
      </w:r>
    </w:p>
    <w:p w14:paraId="21004BF2" w14:textId="37855AA8" w:rsidR="002B1E05" w:rsidRPr="002908BF" w:rsidRDefault="002B1E05"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b/>
          <w:i/>
          <w:szCs w:val="24"/>
        </w:rPr>
        <w:t>Cuando el Instituto determine durante la sustanciación del recurso de revisión que se pudo haber incurrido en una probable responsabilidad por el incumplimiento a las obligaciones previstas en la presente Ley y demás disposiciones que resulten aplicables en la materia, deberán hacerlo del conocimiento del órgano interno de control o de la instancia competente del responsable para que ésta inicie, en su caso, el Procedimiento de Responsabilidad respectivo.</w:t>
      </w:r>
    </w:p>
    <w:p w14:paraId="5C469634" w14:textId="77777777" w:rsidR="002B1E05" w:rsidRPr="002908BF" w:rsidRDefault="002B1E05" w:rsidP="00776A98">
      <w:pPr>
        <w:spacing w:after="0" w:line="240" w:lineRule="auto"/>
        <w:ind w:left="567" w:right="567"/>
        <w:jc w:val="both"/>
        <w:rPr>
          <w:rFonts w:ascii="Palatino Linotype" w:hAnsi="Palatino Linotype" w:cs="Arial"/>
          <w:i/>
          <w:szCs w:val="24"/>
        </w:rPr>
      </w:pPr>
    </w:p>
    <w:p w14:paraId="4318F330" w14:textId="77777777" w:rsidR="0059185E" w:rsidRPr="002908BF" w:rsidRDefault="002B1E05"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b/>
          <w:i/>
          <w:szCs w:val="24"/>
        </w:rPr>
        <w:t xml:space="preserve">Supuestos de responsabilidad </w:t>
      </w:r>
    </w:p>
    <w:p w14:paraId="1AFD359D" w14:textId="2F3656A0" w:rsidR="002B1E05" w:rsidRPr="002908BF" w:rsidRDefault="002B1E05"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165.</w:t>
      </w:r>
      <w:r w:rsidRPr="002908BF">
        <w:rPr>
          <w:rFonts w:ascii="Palatino Linotype" w:hAnsi="Palatino Linotype" w:cs="Arial"/>
          <w:i/>
          <w:szCs w:val="24"/>
        </w:rPr>
        <w:t xml:space="preserve"> Serán causas de responsabilidad administrativa de las y los servidores públicos por incumplimiento de las obligaciones establecidas en la presente Ley, las siguientes:</w:t>
      </w:r>
    </w:p>
    <w:p w14:paraId="175356B6" w14:textId="24F2AFCD" w:rsidR="002B1E05" w:rsidRPr="002908BF" w:rsidRDefault="002B1E05"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w:t>
      </w:r>
    </w:p>
    <w:p w14:paraId="78091D92" w14:textId="77777777" w:rsidR="002B1E05" w:rsidRPr="002908BF" w:rsidRDefault="002B1E05"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IX</w:t>
      </w:r>
      <w:r w:rsidRPr="002908BF">
        <w:rPr>
          <w:rFonts w:ascii="Palatino Linotype" w:hAnsi="Palatino Linotype" w:cs="Arial"/>
          <w:i/>
          <w:szCs w:val="24"/>
        </w:rPr>
        <w:t xml:space="preserve">. Incumplir el deber de confidencialidad establecido en esta Ley. </w:t>
      </w:r>
    </w:p>
    <w:p w14:paraId="0D4F1295" w14:textId="10C05830" w:rsidR="002B1E05" w:rsidRPr="002908BF" w:rsidRDefault="002B1E05"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X.</w:t>
      </w:r>
      <w:r w:rsidRPr="002908BF">
        <w:rPr>
          <w:rFonts w:ascii="Palatino Linotype" w:hAnsi="Palatino Linotype" w:cs="Arial"/>
          <w:i/>
          <w:szCs w:val="24"/>
        </w:rPr>
        <w:t xml:space="preserve"> Recabar o transferir datos personales sin el consentimiento expreso del titular en los casos en que este sea exigible.</w:t>
      </w:r>
    </w:p>
    <w:p w14:paraId="73323112" w14:textId="37BF11BA" w:rsidR="002B1E05" w:rsidRPr="002908BF" w:rsidRDefault="002B1E05"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w:t>
      </w:r>
    </w:p>
    <w:p w14:paraId="3817DDCB" w14:textId="7C40811D" w:rsidR="002B1E05" w:rsidRPr="002908BF" w:rsidRDefault="002B1E05"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XIV.</w:t>
      </w:r>
      <w:r w:rsidRPr="002908BF">
        <w:rPr>
          <w:rFonts w:ascii="Palatino Linotype" w:hAnsi="Palatino Linotype" w:cs="Arial"/>
          <w:i/>
          <w:szCs w:val="24"/>
        </w:rPr>
        <w:t xml:space="preserve"> No cumplir con las medidas de seguridad que se determinen en esta Ley y en los lineamientos correspondientes.</w:t>
      </w:r>
    </w:p>
    <w:p w14:paraId="06A48AB1" w14:textId="77777777" w:rsidR="002B1E05" w:rsidRPr="002908BF" w:rsidRDefault="002B1E05" w:rsidP="00776A98">
      <w:pPr>
        <w:spacing w:after="0" w:line="240" w:lineRule="auto"/>
        <w:ind w:left="567" w:right="567"/>
        <w:jc w:val="both"/>
        <w:rPr>
          <w:rFonts w:ascii="Palatino Linotype" w:hAnsi="Palatino Linotype" w:cs="Arial"/>
          <w:i/>
          <w:szCs w:val="24"/>
        </w:rPr>
      </w:pPr>
    </w:p>
    <w:p w14:paraId="5BD40537" w14:textId="77777777" w:rsidR="004D10E9" w:rsidRPr="002908BF" w:rsidRDefault="004D10E9" w:rsidP="00776A98">
      <w:pPr>
        <w:spacing w:after="0" w:line="240" w:lineRule="auto"/>
        <w:ind w:left="567" w:right="567"/>
        <w:jc w:val="both"/>
        <w:rPr>
          <w:rFonts w:ascii="Palatino Linotype" w:hAnsi="Palatino Linotype" w:cs="Arial"/>
          <w:i/>
          <w:szCs w:val="24"/>
        </w:rPr>
      </w:pPr>
    </w:p>
    <w:p w14:paraId="6FD8EA2A" w14:textId="77777777" w:rsidR="004D10E9" w:rsidRPr="002908BF" w:rsidRDefault="004D10E9" w:rsidP="00776A98">
      <w:pPr>
        <w:spacing w:after="0" w:line="240" w:lineRule="auto"/>
        <w:ind w:left="567" w:right="567"/>
        <w:jc w:val="both"/>
        <w:rPr>
          <w:rFonts w:ascii="Palatino Linotype" w:hAnsi="Palatino Linotype" w:cs="Arial"/>
          <w:i/>
          <w:szCs w:val="24"/>
        </w:rPr>
      </w:pPr>
    </w:p>
    <w:p w14:paraId="067F0BCB" w14:textId="77777777" w:rsidR="002B1E05" w:rsidRPr="002908BF" w:rsidRDefault="002B1E05"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b/>
          <w:i/>
          <w:szCs w:val="24"/>
        </w:rPr>
        <w:lastRenderedPageBreak/>
        <w:t xml:space="preserve">Promoción de Responsabilidades </w:t>
      </w:r>
    </w:p>
    <w:p w14:paraId="716968E3" w14:textId="52F42E1B" w:rsidR="002B1E05" w:rsidRPr="002908BF" w:rsidRDefault="002B1E05"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168.</w:t>
      </w:r>
      <w:r w:rsidRPr="002908BF">
        <w:rPr>
          <w:rFonts w:ascii="Palatino Linotype" w:hAnsi="Palatino Linotype" w:cs="Arial"/>
          <w:i/>
          <w:szCs w:val="24"/>
        </w:rPr>
        <w:t xml:space="preserve"> En aquellos casos en que el presunto infractor tenga la calidad de servidora o servidor público, el Instituto, </w:t>
      </w:r>
      <w:r w:rsidRPr="002908BF">
        <w:rPr>
          <w:rFonts w:ascii="Palatino Linotype" w:hAnsi="Palatino Linotype" w:cs="Arial"/>
          <w:i/>
          <w:szCs w:val="24"/>
          <w:u w:val="single"/>
        </w:rPr>
        <w:t>deberá remitir a la autoridad competente, junto con la denuncia correspondiente, un expediente en que se contengan todos los elementos que considere pertinentes para sustentar la presunta responsabilidad administrativa</w:t>
      </w:r>
      <w:r w:rsidRPr="002908BF">
        <w:rPr>
          <w:rFonts w:ascii="Palatino Linotype" w:hAnsi="Palatino Linotype" w:cs="Arial"/>
          <w:i/>
          <w:szCs w:val="24"/>
        </w:rPr>
        <w:t>. Para tal efecto, se deberá acreditar el nexo causal existente entre los hechos controvertidos y las pruebas presentadas.</w:t>
      </w:r>
    </w:p>
    <w:p w14:paraId="0DE12D85" w14:textId="77777777" w:rsidR="002B1E05" w:rsidRPr="002908BF" w:rsidRDefault="002B1E05"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La autoridad que conozca del asunto, deberá informar de la conclusión del procedimiento y en su caso, de la ejecución de la sanción al Instituto. </w:t>
      </w:r>
    </w:p>
    <w:p w14:paraId="04C3117E" w14:textId="77777777" w:rsidR="002B1E05" w:rsidRPr="002908BF" w:rsidRDefault="002B1E05"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A efecto de sustanciar el procedimiento citado en este artículo, el Instituto deberá elaborar una denuncia dirigida a la contraloría, órgano interno de control o equivalente, con la descripción precisa de los actos u omisiones que, a su consideración, repercuten en la adecuada aplicación de la presente Ley y que pudieran constituir una posible responsabilidad. </w:t>
      </w:r>
    </w:p>
    <w:p w14:paraId="73E9BC54" w14:textId="1E860870" w:rsidR="002B1E05" w:rsidRPr="002908BF" w:rsidRDefault="002B1E05" w:rsidP="00776A98">
      <w:pPr>
        <w:spacing w:after="0" w:line="240" w:lineRule="auto"/>
        <w:ind w:left="567" w:right="567"/>
        <w:jc w:val="both"/>
        <w:rPr>
          <w:rFonts w:ascii="Palatino Linotype" w:hAnsi="Palatino Linotype" w:cs="Arial"/>
          <w:szCs w:val="24"/>
        </w:rPr>
      </w:pPr>
      <w:r w:rsidRPr="002908BF">
        <w:rPr>
          <w:rFonts w:ascii="Palatino Linotype" w:hAnsi="Palatino Linotype" w:cs="Arial"/>
          <w:i/>
          <w:szCs w:val="24"/>
        </w:rPr>
        <w:t>Asimismo, deberá elaborar un expediente que contenga todos aquellos elementos de prueba. La denuncia y el expediente deberán remitirse a la contraloría, órgano interno de control o equivalente dentro de los quince días siguientes a partir que el Instituto tenga conocimiento de los hechos.”</w:t>
      </w:r>
    </w:p>
    <w:p w14:paraId="6F9C4FA1" w14:textId="4A58D5C6" w:rsidR="004D10E9" w:rsidRPr="002908BF" w:rsidRDefault="004D10E9" w:rsidP="004D10E9">
      <w:pPr>
        <w:spacing w:after="0" w:line="240" w:lineRule="auto"/>
        <w:ind w:left="567" w:right="567"/>
        <w:jc w:val="right"/>
        <w:rPr>
          <w:rFonts w:ascii="Palatino Linotype" w:hAnsi="Palatino Linotype" w:cs="Arial"/>
          <w:szCs w:val="24"/>
        </w:rPr>
      </w:pPr>
      <w:r w:rsidRPr="002908BF">
        <w:rPr>
          <w:rFonts w:ascii="Palatino Linotype" w:hAnsi="Palatino Linotype" w:cs="Arial"/>
          <w:szCs w:val="24"/>
        </w:rPr>
        <w:t>(Énfasis añadido)</w:t>
      </w:r>
    </w:p>
    <w:p w14:paraId="444D6740" w14:textId="77777777" w:rsidR="002B1E05" w:rsidRPr="002908BF" w:rsidRDefault="002B1E05" w:rsidP="00776A98">
      <w:pPr>
        <w:tabs>
          <w:tab w:val="left" w:pos="709"/>
        </w:tabs>
        <w:spacing w:after="0" w:line="360" w:lineRule="auto"/>
        <w:jc w:val="both"/>
        <w:rPr>
          <w:rFonts w:ascii="Palatino Linotype" w:hAnsi="Palatino Linotype" w:cs="Arial"/>
          <w:sz w:val="24"/>
          <w:szCs w:val="24"/>
        </w:rPr>
      </w:pPr>
    </w:p>
    <w:p w14:paraId="434061E8" w14:textId="20177578" w:rsidR="001F5B88" w:rsidRPr="002908BF" w:rsidRDefault="002B1E05" w:rsidP="00776A98">
      <w:pPr>
        <w:tabs>
          <w:tab w:val="left" w:pos="709"/>
        </w:tabs>
        <w:spacing w:after="0" w:line="360" w:lineRule="auto"/>
        <w:jc w:val="both"/>
        <w:rPr>
          <w:rFonts w:ascii="Palatino Linotype" w:hAnsi="Palatino Linotype" w:cs="Arial"/>
          <w:b/>
          <w:sz w:val="24"/>
          <w:szCs w:val="24"/>
        </w:rPr>
      </w:pPr>
      <w:r w:rsidRPr="002908BF">
        <w:rPr>
          <w:rFonts w:ascii="Palatino Linotype" w:hAnsi="Palatino Linotype" w:cs="Arial"/>
          <w:sz w:val="24"/>
          <w:szCs w:val="24"/>
        </w:rPr>
        <w:t>Preceptos legales que e</w:t>
      </w:r>
      <w:r w:rsidR="001F5B88" w:rsidRPr="002908BF">
        <w:rPr>
          <w:rFonts w:ascii="Palatino Linotype" w:hAnsi="Palatino Linotype" w:cs="Arial"/>
          <w:sz w:val="24"/>
          <w:szCs w:val="24"/>
        </w:rPr>
        <w:t>stablecen</w:t>
      </w:r>
      <w:r w:rsidR="0059185E" w:rsidRPr="002908BF">
        <w:rPr>
          <w:rFonts w:ascii="Palatino Linotype" w:hAnsi="Palatino Linotype" w:cs="Arial"/>
          <w:sz w:val="24"/>
          <w:szCs w:val="24"/>
        </w:rPr>
        <w:t>,</w:t>
      </w:r>
      <w:r w:rsidRPr="002908BF">
        <w:rPr>
          <w:rFonts w:ascii="Palatino Linotype" w:hAnsi="Palatino Linotype" w:cs="Arial"/>
          <w:sz w:val="24"/>
          <w:szCs w:val="24"/>
        </w:rPr>
        <w:t xml:space="preserve"> </w:t>
      </w:r>
      <w:r w:rsidRPr="002908BF">
        <w:rPr>
          <w:rFonts w:ascii="Palatino Linotype" w:hAnsi="Palatino Linotype" w:cs="Arial"/>
          <w:b/>
          <w:sz w:val="24"/>
          <w:szCs w:val="24"/>
        </w:rPr>
        <w:t>cuando durante la sustanciación</w:t>
      </w:r>
      <w:r w:rsidRPr="002908BF">
        <w:rPr>
          <w:rFonts w:ascii="Palatino Linotype" w:hAnsi="Palatino Linotype" w:cs="Arial"/>
          <w:sz w:val="24"/>
          <w:szCs w:val="24"/>
        </w:rPr>
        <w:t xml:space="preserve"> del recurso de revisión, </w:t>
      </w:r>
      <w:r w:rsidR="0059185E" w:rsidRPr="002908BF">
        <w:rPr>
          <w:rFonts w:ascii="Palatino Linotype" w:hAnsi="Palatino Linotype" w:cs="Arial"/>
          <w:sz w:val="24"/>
          <w:szCs w:val="24"/>
        </w:rPr>
        <w:t xml:space="preserve">este Instituto de Transparencia </w:t>
      </w:r>
      <w:r w:rsidRPr="002908BF">
        <w:rPr>
          <w:rFonts w:ascii="Palatino Linotype" w:hAnsi="Palatino Linotype" w:cs="Arial"/>
          <w:b/>
          <w:sz w:val="24"/>
          <w:szCs w:val="24"/>
        </w:rPr>
        <w:t>determine se pudo haber incurrido en una probable responsabilidad</w:t>
      </w:r>
      <w:r w:rsidRPr="002908BF">
        <w:rPr>
          <w:rFonts w:ascii="Palatino Linotype" w:hAnsi="Palatino Linotype" w:cs="Arial"/>
          <w:sz w:val="24"/>
          <w:szCs w:val="24"/>
        </w:rPr>
        <w:t xml:space="preserve"> por el incumplimiento a las obligaciones previstas en la Ley de Protección de Datos Personales, se deberá </w:t>
      </w:r>
      <w:r w:rsidR="001F5B88" w:rsidRPr="002908BF">
        <w:rPr>
          <w:rFonts w:ascii="Palatino Linotype" w:hAnsi="Palatino Linotype" w:cs="Arial"/>
          <w:b/>
          <w:sz w:val="24"/>
          <w:szCs w:val="24"/>
        </w:rPr>
        <w:t>hacer del conocimiento al órgano interno de control</w:t>
      </w:r>
      <w:r w:rsidR="001F5B88" w:rsidRPr="002908BF">
        <w:rPr>
          <w:rFonts w:ascii="Palatino Linotype" w:hAnsi="Palatino Linotype" w:cs="Arial"/>
          <w:sz w:val="24"/>
          <w:szCs w:val="24"/>
        </w:rPr>
        <w:t xml:space="preserve"> compete</w:t>
      </w:r>
      <w:r w:rsidRPr="002908BF">
        <w:rPr>
          <w:rFonts w:ascii="Palatino Linotype" w:hAnsi="Palatino Linotype" w:cs="Arial"/>
          <w:sz w:val="24"/>
          <w:szCs w:val="24"/>
        </w:rPr>
        <w:t xml:space="preserve">nte o a la instancia competente, </w:t>
      </w:r>
      <w:r w:rsidRPr="002908BF">
        <w:rPr>
          <w:rFonts w:ascii="Palatino Linotype" w:hAnsi="Palatino Linotype" w:cs="Arial"/>
          <w:b/>
          <w:sz w:val="24"/>
          <w:szCs w:val="24"/>
        </w:rPr>
        <w:t>debiendo remitir todos los elementos pertinentes que la sustenten.</w:t>
      </w:r>
    </w:p>
    <w:p w14:paraId="570C63D5" w14:textId="77777777" w:rsidR="001F5B88" w:rsidRPr="002908BF" w:rsidRDefault="001F5B88" w:rsidP="00776A98">
      <w:pPr>
        <w:tabs>
          <w:tab w:val="left" w:pos="709"/>
        </w:tabs>
        <w:spacing w:after="0" w:line="360" w:lineRule="auto"/>
        <w:jc w:val="both"/>
        <w:rPr>
          <w:rFonts w:ascii="Palatino Linotype" w:hAnsi="Palatino Linotype" w:cs="Arial"/>
          <w:sz w:val="24"/>
          <w:szCs w:val="24"/>
        </w:rPr>
      </w:pPr>
    </w:p>
    <w:p w14:paraId="34E91C81" w14:textId="13B036EB" w:rsidR="0059185E" w:rsidRPr="002908BF" w:rsidRDefault="002B1E05"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En </w:t>
      </w:r>
      <w:r w:rsidR="00C9234C" w:rsidRPr="002908BF">
        <w:rPr>
          <w:rFonts w:ascii="Palatino Linotype" w:hAnsi="Palatino Linotype" w:cs="Arial"/>
          <w:sz w:val="24"/>
          <w:szCs w:val="24"/>
        </w:rPr>
        <w:t xml:space="preserve">esa virtud, </w:t>
      </w:r>
      <w:r w:rsidR="0059185E" w:rsidRPr="002908BF">
        <w:rPr>
          <w:rFonts w:ascii="Palatino Linotype" w:hAnsi="Palatino Linotype" w:cs="Arial"/>
          <w:sz w:val="24"/>
          <w:szCs w:val="24"/>
        </w:rPr>
        <w:t xml:space="preserve">una vez descritas todas y cada una de las constancias, aportadas por las partes, que integran </w:t>
      </w:r>
      <w:r w:rsidR="00C9234C" w:rsidRPr="002908BF">
        <w:rPr>
          <w:rFonts w:ascii="Palatino Linotype" w:hAnsi="Palatino Linotype" w:cs="Arial"/>
          <w:sz w:val="24"/>
          <w:szCs w:val="24"/>
        </w:rPr>
        <w:t xml:space="preserve">el expediente electrónico, </w:t>
      </w:r>
      <w:r w:rsidR="0059185E" w:rsidRPr="002908BF">
        <w:rPr>
          <w:rFonts w:ascii="Palatino Linotype" w:hAnsi="Palatino Linotype" w:cs="Arial"/>
          <w:b/>
          <w:sz w:val="24"/>
          <w:szCs w:val="24"/>
        </w:rPr>
        <w:t xml:space="preserve">no </w:t>
      </w:r>
      <w:r w:rsidR="00AE5F5C" w:rsidRPr="002908BF">
        <w:rPr>
          <w:rFonts w:ascii="Palatino Linotype" w:hAnsi="Palatino Linotype" w:cs="Arial"/>
          <w:b/>
          <w:sz w:val="24"/>
          <w:szCs w:val="24"/>
        </w:rPr>
        <w:t xml:space="preserve">obra </w:t>
      </w:r>
      <w:r w:rsidR="0059185E" w:rsidRPr="002908BF">
        <w:rPr>
          <w:rFonts w:ascii="Palatino Linotype" w:hAnsi="Palatino Linotype" w:cs="Arial"/>
          <w:b/>
          <w:sz w:val="24"/>
          <w:szCs w:val="24"/>
        </w:rPr>
        <w:t>documento alguno con el cual se</w:t>
      </w:r>
      <w:r w:rsidR="00852901" w:rsidRPr="002908BF">
        <w:rPr>
          <w:rFonts w:ascii="Palatino Linotype" w:hAnsi="Palatino Linotype" w:cs="Arial"/>
          <w:b/>
          <w:sz w:val="24"/>
          <w:szCs w:val="24"/>
        </w:rPr>
        <w:t xml:space="preserve"> acrediten o</w:t>
      </w:r>
      <w:r w:rsidR="0059185E" w:rsidRPr="002908BF">
        <w:rPr>
          <w:rFonts w:ascii="Palatino Linotype" w:hAnsi="Palatino Linotype" w:cs="Arial"/>
          <w:b/>
          <w:sz w:val="24"/>
          <w:szCs w:val="24"/>
        </w:rPr>
        <w:t xml:space="preserve"> presuman supuestas conductas de la parte demandada y del Juez del asunto, relativas a posibles incumplimientos a las obligaciones previstas en la </w:t>
      </w:r>
      <w:r w:rsidR="0059185E" w:rsidRPr="002908BF">
        <w:rPr>
          <w:rFonts w:ascii="Palatino Linotype" w:hAnsi="Palatino Linotype" w:cs="Arial"/>
          <w:b/>
          <w:sz w:val="24"/>
          <w:szCs w:val="24"/>
        </w:rPr>
        <w:lastRenderedPageBreak/>
        <w:t>presente Ley y demás disposiciones en la materia</w:t>
      </w:r>
      <w:r w:rsidR="00852901" w:rsidRPr="002908BF">
        <w:rPr>
          <w:rFonts w:ascii="Palatino Linotype" w:hAnsi="Palatino Linotype" w:cs="Arial"/>
          <w:b/>
          <w:sz w:val="24"/>
          <w:szCs w:val="24"/>
        </w:rPr>
        <w:t xml:space="preserve"> de protección de datos personales</w:t>
      </w:r>
      <w:r w:rsidR="00852901" w:rsidRPr="002908BF">
        <w:rPr>
          <w:rFonts w:ascii="Palatino Linotype" w:hAnsi="Palatino Linotype" w:cs="Arial"/>
          <w:sz w:val="24"/>
          <w:szCs w:val="24"/>
        </w:rPr>
        <w:t xml:space="preserve">; </w:t>
      </w:r>
      <w:r w:rsidR="0059185E" w:rsidRPr="002908BF">
        <w:rPr>
          <w:rFonts w:ascii="Palatino Linotype" w:hAnsi="Palatino Linotype" w:cs="Arial"/>
          <w:sz w:val="24"/>
          <w:szCs w:val="24"/>
        </w:rPr>
        <w:t xml:space="preserve">consecuentemente, al carecer de los elementos necesarios para determinar una probable responsabilidad por incumplimiento a la Ley en la materia, </w:t>
      </w:r>
      <w:r w:rsidR="0059185E" w:rsidRPr="002908BF">
        <w:rPr>
          <w:rFonts w:ascii="Palatino Linotype" w:hAnsi="Palatino Linotype" w:cs="Arial"/>
          <w:b/>
          <w:sz w:val="24"/>
          <w:szCs w:val="24"/>
        </w:rPr>
        <w:t>no nos encontramos en el supuesto del último párrafo del citado artículo 137 de la Ley de Protección de Datos Personales Local.</w:t>
      </w:r>
    </w:p>
    <w:p w14:paraId="6FD11E06" w14:textId="77777777" w:rsidR="0059185E" w:rsidRPr="002908BF" w:rsidRDefault="0059185E" w:rsidP="00776A98">
      <w:pPr>
        <w:tabs>
          <w:tab w:val="left" w:pos="709"/>
        </w:tabs>
        <w:spacing w:after="0" w:line="360" w:lineRule="auto"/>
        <w:jc w:val="both"/>
        <w:rPr>
          <w:rFonts w:ascii="Palatino Linotype" w:hAnsi="Palatino Linotype" w:cs="Arial"/>
          <w:sz w:val="24"/>
          <w:szCs w:val="24"/>
        </w:rPr>
      </w:pPr>
    </w:p>
    <w:p w14:paraId="18BA2523" w14:textId="08C3BFFC" w:rsidR="00AE5F5C" w:rsidRPr="002908BF" w:rsidRDefault="00AE5F5C" w:rsidP="00AE5F5C">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Acotado lo anterior, resulta necesario traer a colación el artículo 24 del Reglamento Interior de este Instituto de Transparencia, Acceso a la Información Pública y Protección de Datos Personales del Estado de México y Municipios, en el cual se establecen las </w:t>
      </w:r>
      <w:r w:rsidRPr="002908BF">
        <w:rPr>
          <w:rFonts w:ascii="Palatino Linotype" w:hAnsi="Palatino Linotype" w:cs="Arial"/>
          <w:b/>
          <w:sz w:val="24"/>
          <w:szCs w:val="24"/>
        </w:rPr>
        <w:t>atribuciones para la investigación de las posibles conductas de la Dirección General de Protección de Datos Personales</w:t>
      </w:r>
      <w:r w:rsidRPr="002908BF">
        <w:rPr>
          <w:rFonts w:ascii="Palatino Linotype" w:hAnsi="Palatino Linotype" w:cs="Arial"/>
          <w:sz w:val="24"/>
          <w:szCs w:val="24"/>
        </w:rPr>
        <w:t>, ordenamiento que se cita a continuación para pronta referencia:</w:t>
      </w:r>
    </w:p>
    <w:p w14:paraId="382F68D0" w14:textId="77777777" w:rsidR="00AE5F5C" w:rsidRPr="002908BF" w:rsidRDefault="00AE5F5C" w:rsidP="00AE5F5C">
      <w:pPr>
        <w:spacing w:after="0" w:line="360" w:lineRule="auto"/>
        <w:jc w:val="both"/>
        <w:rPr>
          <w:rFonts w:ascii="Palatino Linotype" w:hAnsi="Palatino Linotype" w:cs="Arial"/>
          <w:sz w:val="24"/>
          <w:szCs w:val="24"/>
        </w:rPr>
      </w:pPr>
    </w:p>
    <w:p w14:paraId="0DD4B6C7" w14:textId="77777777" w:rsidR="00AE5F5C" w:rsidRPr="002908BF" w:rsidRDefault="00AE5F5C" w:rsidP="00AE5F5C">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w:t>
      </w:r>
      <w:r w:rsidRPr="002908BF">
        <w:rPr>
          <w:rFonts w:ascii="Palatino Linotype" w:hAnsi="Palatino Linotype" w:cs="Arial"/>
          <w:b/>
          <w:i/>
          <w:szCs w:val="24"/>
        </w:rPr>
        <w:t>Artículo 24.</w:t>
      </w:r>
      <w:r w:rsidRPr="002908BF">
        <w:rPr>
          <w:rFonts w:ascii="Palatino Linotype" w:hAnsi="Palatino Linotype" w:cs="Arial"/>
          <w:i/>
          <w:szCs w:val="24"/>
        </w:rPr>
        <w:t xml:space="preserve"> Corresponde a la Dirección General de Protección de Datos Personales ejercer las atribuciones siguientes: </w:t>
      </w:r>
    </w:p>
    <w:p w14:paraId="3474A126" w14:textId="77777777" w:rsidR="00AE5F5C" w:rsidRPr="002908BF" w:rsidRDefault="00AE5F5C" w:rsidP="00AE5F5C">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I…</w:t>
      </w:r>
    </w:p>
    <w:p w14:paraId="7956F2C3" w14:textId="77777777" w:rsidR="00AE5F5C" w:rsidRPr="002908BF" w:rsidRDefault="00AE5F5C" w:rsidP="00AE5F5C">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XI. Ejecutar los procedimientos de investigación derivados de posibles violaciones a la seguridad de los datos personales, y en su caso, determinar la práctica de verificaciones e informar al Pleno; </w:t>
      </w:r>
    </w:p>
    <w:p w14:paraId="17AC1961" w14:textId="77777777" w:rsidR="00AE5F5C" w:rsidRPr="002908BF" w:rsidRDefault="00AE5F5C" w:rsidP="00AE5F5C">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XII. Calificar la gravedad de las faltas derivadas del incumplimiento de los sujetos obligados a las determinaciones emitidas por el Instituto en materia de verificaciones de la seguridad implementada en los sistemas y/o bases de datos personales en posesión de Responsables; y proponer al Pleno, las medidas de apremio que correspondan, de conformidad con las leyes de la materia y los lineamientos que para tal efecto se emitan. </w:t>
      </w:r>
    </w:p>
    <w:p w14:paraId="40565F80" w14:textId="77777777" w:rsidR="00AE5F5C" w:rsidRPr="002908BF" w:rsidRDefault="00AE5F5C" w:rsidP="00AE5F5C">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XIII...; </w:t>
      </w:r>
    </w:p>
    <w:p w14:paraId="4C9A935B" w14:textId="77777777" w:rsidR="00AE5F5C" w:rsidRPr="002908BF" w:rsidRDefault="00AE5F5C" w:rsidP="00AE5F5C">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XIV. Remitir al Órgano Interno de Control de los Responsables o, en su caso, a la autoridad que corresponda, el expediente que contenga las presuntas infracciones cometidas en el marco de la Ley de Protección de Datos Personales, para la promoción de responsabilidades y sanciones, dar seguimiento al resultado de los procedimientos instaurados, así como solicitar información de la posible responsabilidad y de las sanciones implementadas. </w:t>
      </w:r>
    </w:p>
    <w:p w14:paraId="6113EC70" w14:textId="77777777" w:rsidR="00AE5F5C" w:rsidRPr="002908BF" w:rsidRDefault="00AE5F5C" w:rsidP="00AE5F5C">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XV. …; </w:t>
      </w:r>
    </w:p>
    <w:p w14:paraId="5462717C" w14:textId="77777777" w:rsidR="00AE5F5C" w:rsidRPr="002908BF" w:rsidRDefault="00AE5F5C" w:rsidP="00AE5F5C">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lastRenderedPageBreak/>
        <w:t xml:space="preserve">XIX. Determinar y ejecutar las medidas precautorias no invasivas para la operación del área o unidad administrativa del responsable cuando se presuma la existencia de violaciones a la seguridad de los datos personales e informar al Pleno; </w:t>
      </w:r>
    </w:p>
    <w:p w14:paraId="5FA871FE" w14:textId="77777777" w:rsidR="00AE5F5C" w:rsidRPr="002908BF" w:rsidRDefault="00AE5F5C" w:rsidP="00AE5F5C">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XX. Determinar las medias cautelares derivadas de los procedimientos de verificación cuando se advierta un daño inminente o irreparable en materia de protección de datos personales e informar al Pleno; </w:t>
      </w:r>
    </w:p>
    <w:p w14:paraId="5C2A1635" w14:textId="77777777" w:rsidR="00AE5F5C" w:rsidRPr="002908BF" w:rsidRDefault="00AE5F5C" w:rsidP="00AE5F5C">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XXI. Acceder sin restricciones a la información clasificada en posesión de los Responsables para el cumplimiento de las atribuciones de investigación, verificación, auditoria y evaluación; </w:t>
      </w:r>
    </w:p>
    <w:p w14:paraId="55A2CF89" w14:textId="77777777" w:rsidR="00AE5F5C" w:rsidRPr="002908BF" w:rsidRDefault="00AE5F5C" w:rsidP="00AE5F5C">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XXII. …</w:t>
      </w:r>
    </w:p>
    <w:p w14:paraId="776160D4" w14:textId="77777777" w:rsidR="00AE5F5C" w:rsidRPr="002908BF" w:rsidRDefault="00AE5F5C" w:rsidP="00776A98">
      <w:pPr>
        <w:tabs>
          <w:tab w:val="left" w:pos="709"/>
        </w:tabs>
        <w:spacing w:after="0" w:line="360" w:lineRule="auto"/>
        <w:jc w:val="both"/>
        <w:rPr>
          <w:rFonts w:ascii="Palatino Linotype" w:hAnsi="Palatino Linotype" w:cs="Arial"/>
          <w:sz w:val="24"/>
          <w:szCs w:val="24"/>
        </w:rPr>
      </w:pPr>
    </w:p>
    <w:p w14:paraId="6A378DF1" w14:textId="4EE075B4" w:rsidR="00AE5F5C" w:rsidRPr="002908BF" w:rsidRDefault="00852901"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A</w:t>
      </w:r>
      <w:r w:rsidR="00C9234C" w:rsidRPr="002908BF">
        <w:rPr>
          <w:rFonts w:ascii="Palatino Linotype" w:hAnsi="Palatino Linotype" w:cs="Arial"/>
          <w:sz w:val="24"/>
          <w:szCs w:val="24"/>
        </w:rPr>
        <w:t>tentos a</w:t>
      </w:r>
      <w:r w:rsidR="00F3130D" w:rsidRPr="002908BF">
        <w:rPr>
          <w:rFonts w:ascii="Palatino Linotype" w:hAnsi="Palatino Linotype" w:cs="Arial"/>
          <w:sz w:val="24"/>
          <w:szCs w:val="24"/>
        </w:rPr>
        <w:t xml:space="preserve"> las atribuciones establecidas en el precepto legal citado,</w:t>
      </w:r>
      <w:r w:rsidR="00C9234C" w:rsidRPr="002908BF">
        <w:rPr>
          <w:rFonts w:ascii="Palatino Linotype" w:hAnsi="Palatino Linotype" w:cs="Arial"/>
          <w:sz w:val="24"/>
          <w:szCs w:val="24"/>
        </w:rPr>
        <w:t xml:space="preserve"> </w:t>
      </w:r>
      <w:r w:rsidR="00AE5F5C" w:rsidRPr="002908BF">
        <w:rPr>
          <w:rFonts w:ascii="Palatino Linotype" w:hAnsi="Palatino Linotype" w:cs="Arial"/>
          <w:sz w:val="24"/>
          <w:szCs w:val="24"/>
        </w:rPr>
        <w:t>en fecha 21 (veintiuno) de agosto de 2023 (dos mil veintitrés),</w:t>
      </w:r>
      <w:r w:rsidR="004D10E9" w:rsidRPr="002908BF">
        <w:rPr>
          <w:rFonts w:ascii="Palatino Linotype" w:hAnsi="Palatino Linotype" w:cs="Arial"/>
          <w:sz w:val="24"/>
          <w:szCs w:val="24"/>
        </w:rPr>
        <w:t xml:space="preserve"> así como a las consideraciones expuestas en la audiencia de conciliación por la parte </w:t>
      </w:r>
      <w:r w:rsidR="004D10E9" w:rsidRPr="002908BF">
        <w:rPr>
          <w:rFonts w:ascii="Palatino Linotype" w:hAnsi="Palatino Linotype" w:cs="Arial"/>
          <w:b/>
          <w:sz w:val="24"/>
          <w:szCs w:val="24"/>
        </w:rPr>
        <w:t>Recurrente</w:t>
      </w:r>
      <w:r w:rsidR="004D10E9" w:rsidRPr="002908BF">
        <w:rPr>
          <w:rFonts w:ascii="Palatino Linotype" w:hAnsi="Palatino Linotype" w:cs="Arial"/>
          <w:sz w:val="24"/>
          <w:szCs w:val="24"/>
        </w:rPr>
        <w:t>,</w:t>
      </w:r>
      <w:r w:rsidR="00AE5F5C" w:rsidRPr="002908BF">
        <w:rPr>
          <w:rFonts w:ascii="Palatino Linotype" w:hAnsi="Palatino Linotype" w:cs="Arial"/>
          <w:sz w:val="24"/>
          <w:szCs w:val="24"/>
        </w:rPr>
        <w:t xml:space="preserve"> </w:t>
      </w:r>
      <w:r w:rsidR="00F3130D" w:rsidRPr="002908BF">
        <w:rPr>
          <w:rFonts w:ascii="Palatino Linotype" w:hAnsi="Palatino Linotype" w:cs="Arial"/>
          <w:sz w:val="24"/>
          <w:szCs w:val="24"/>
        </w:rPr>
        <w:t xml:space="preserve">a través de correo electrónico, </w:t>
      </w:r>
      <w:r w:rsidR="00AE5F5C" w:rsidRPr="002908BF">
        <w:rPr>
          <w:rFonts w:ascii="Palatino Linotype" w:hAnsi="Palatino Linotype" w:cs="Arial"/>
          <w:sz w:val="24"/>
          <w:szCs w:val="24"/>
        </w:rPr>
        <w:t>se solicitó a la Dirección General de Protección de D</w:t>
      </w:r>
      <w:r w:rsidR="00F3130D" w:rsidRPr="002908BF">
        <w:rPr>
          <w:rFonts w:ascii="Palatino Linotype" w:hAnsi="Palatino Linotype" w:cs="Arial"/>
          <w:sz w:val="24"/>
          <w:szCs w:val="24"/>
        </w:rPr>
        <w:t>atos</w:t>
      </w:r>
      <w:r w:rsidR="004D10E9" w:rsidRPr="002908BF">
        <w:rPr>
          <w:rFonts w:ascii="Palatino Linotype" w:hAnsi="Palatino Linotype" w:cs="Arial"/>
          <w:sz w:val="24"/>
          <w:szCs w:val="24"/>
        </w:rPr>
        <w:t xml:space="preserve"> de este Instituto</w:t>
      </w:r>
      <w:r w:rsidR="00F3130D" w:rsidRPr="002908BF">
        <w:rPr>
          <w:rFonts w:ascii="Palatino Linotype" w:hAnsi="Palatino Linotype" w:cs="Arial"/>
          <w:sz w:val="24"/>
          <w:szCs w:val="24"/>
        </w:rPr>
        <w:t>, informará si</w:t>
      </w:r>
      <w:r w:rsidR="004D10E9" w:rsidRPr="002908BF">
        <w:rPr>
          <w:rFonts w:ascii="Palatino Linotype" w:hAnsi="Palatino Linotype" w:cs="Arial"/>
          <w:sz w:val="24"/>
          <w:szCs w:val="24"/>
        </w:rPr>
        <w:t>,</w:t>
      </w:r>
      <w:r w:rsidR="00F3130D" w:rsidRPr="002908BF">
        <w:rPr>
          <w:rFonts w:ascii="Palatino Linotype" w:hAnsi="Palatino Linotype" w:cs="Arial"/>
          <w:sz w:val="24"/>
          <w:szCs w:val="24"/>
        </w:rPr>
        <w:t xml:space="preserve"> existe procedimiento alguno derivado de denuncia por la parte </w:t>
      </w:r>
      <w:r w:rsidR="00F3130D" w:rsidRPr="002908BF">
        <w:rPr>
          <w:rFonts w:ascii="Palatino Linotype" w:hAnsi="Palatino Linotype" w:cs="Arial"/>
          <w:b/>
          <w:sz w:val="24"/>
          <w:szCs w:val="24"/>
        </w:rPr>
        <w:t>Recurrente</w:t>
      </w:r>
      <w:r w:rsidR="00F3130D" w:rsidRPr="002908BF">
        <w:rPr>
          <w:rFonts w:ascii="Palatino Linotype" w:hAnsi="Palatino Linotype" w:cs="Arial"/>
          <w:sz w:val="24"/>
          <w:szCs w:val="24"/>
        </w:rPr>
        <w:t xml:space="preserve">. Emitiendo respuesta la citada Dirección, </w:t>
      </w:r>
      <w:r w:rsidR="004D10E9" w:rsidRPr="002908BF">
        <w:rPr>
          <w:rFonts w:ascii="Palatino Linotype" w:hAnsi="Palatino Linotype" w:cs="Arial"/>
          <w:sz w:val="24"/>
          <w:szCs w:val="24"/>
        </w:rPr>
        <w:t xml:space="preserve">en la misma fecha, </w:t>
      </w:r>
      <w:r w:rsidR="00F3130D" w:rsidRPr="002908BF">
        <w:rPr>
          <w:rFonts w:ascii="Palatino Linotype" w:hAnsi="Palatino Linotype" w:cs="Arial"/>
          <w:sz w:val="24"/>
          <w:szCs w:val="24"/>
        </w:rPr>
        <w:t>por medio de la nota informativa, que contiene lo siguiente:</w:t>
      </w:r>
    </w:p>
    <w:p w14:paraId="49E998A8" w14:textId="77777777" w:rsidR="00F3130D" w:rsidRPr="002908BF" w:rsidRDefault="00F3130D" w:rsidP="00776A98">
      <w:pPr>
        <w:tabs>
          <w:tab w:val="left" w:pos="709"/>
        </w:tabs>
        <w:spacing w:after="0" w:line="360" w:lineRule="auto"/>
        <w:jc w:val="both"/>
        <w:rPr>
          <w:rFonts w:ascii="Palatino Linotype" w:hAnsi="Palatino Linotype" w:cs="Arial"/>
          <w:sz w:val="24"/>
          <w:szCs w:val="24"/>
        </w:rPr>
      </w:pPr>
    </w:p>
    <w:p w14:paraId="3E5EE840" w14:textId="77777777" w:rsidR="00F3130D" w:rsidRPr="002908BF" w:rsidRDefault="00F3130D" w:rsidP="00F3130D">
      <w:pPr>
        <w:spacing w:after="0" w:line="240" w:lineRule="auto"/>
        <w:ind w:left="567" w:right="567"/>
        <w:jc w:val="center"/>
        <w:rPr>
          <w:rFonts w:ascii="Palatino Linotype" w:hAnsi="Palatino Linotype" w:cs="Arial"/>
          <w:b/>
          <w:bCs/>
          <w:i/>
          <w:szCs w:val="24"/>
        </w:rPr>
      </w:pPr>
      <w:r w:rsidRPr="002908BF">
        <w:rPr>
          <w:rFonts w:ascii="Palatino Linotype" w:hAnsi="Palatino Linotype" w:cs="Arial"/>
          <w:i/>
          <w:szCs w:val="24"/>
        </w:rPr>
        <w:t>“</w:t>
      </w:r>
      <w:r w:rsidRPr="002908BF">
        <w:rPr>
          <w:rFonts w:ascii="Palatino Linotype" w:hAnsi="Palatino Linotype" w:cs="Arial"/>
          <w:b/>
          <w:bCs/>
          <w:i/>
          <w:szCs w:val="24"/>
        </w:rPr>
        <w:t>Procedimiento de Investigación al Poder Judicial del Estado de México</w:t>
      </w:r>
    </w:p>
    <w:p w14:paraId="0F698F76" w14:textId="77777777" w:rsidR="00F3130D" w:rsidRPr="002908BF" w:rsidRDefault="00F3130D" w:rsidP="00F3130D">
      <w:pPr>
        <w:spacing w:after="0" w:line="240" w:lineRule="auto"/>
        <w:ind w:left="567" w:right="567"/>
        <w:jc w:val="center"/>
        <w:rPr>
          <w:rFonts w:ascii="Palatino Linotype" w:hAnsi="Palatino Linotype" w:cs="Arial"/>
          <w:b/>
          <w:bCs/>
          <w:i/>
          <w:szCs w:val="24"/>
        </w:rPr>
      </w:pPr>
    </w:p>
    <w:p w14:paraId="5A00B9B0" w14:textId="77777777" w:rsidR="00F3130D" w:rsidRPr="002908BF" w:rsidRDefault="00F3130D" w:rsidP="00F3130D">
      <w:pPr>
        <w:spacing w:after="0" w:line="240" w:lineRule="auto"/>
        <w:ind w:left="567" w:right="567"/>
        <w:jc w:val="center"/>
        <w:rPr>
          <w:rFonts w:ascii="Palatino Linotype" w:hAnsi="Palatino Linotype" w:cs="Arial"/>
          <w:b/>
          <w:bCs/>
          <w:i/>
          <w:szCs w:val="24"/>
        </w:rPr>
      </w:pPr>
      <w:r w:rsidRPr="002908BF">
        <w:rPr>
          <w:rFonts w:ascii="Palatino Linotype" w:hAnsi="Palatino Linotype" w:cs="Arial"/>
          <w:b/>
          <w:bCs/>
          <w:i/>
          <w:szCs w:val="24"/>
        </w:rPr>
        <w:t>Expediente: INFOEM/DGPDP/PI/248/2023</w:t>
      </w:r>
    </w:p>
    <w:p w14:paraId="68E077FE" w14:textId="300800BD" w:rsidR="00F3130D" w:rsidRPr="002908BF" w:rsidRDefault="00F3130D" w:rsidP="00F3130D">
      <w:pPr>
        <w:spacing w:after="0" w:line="240" w:lineRule="auto"/>
        <w:ind w:left="567" w:right="567"/>
        <w:jc w:val="both"/>
        <w:rPr>
          <w:rFonts w:ascii="Palatino Linotype" w:hAnsi="Palatino Linotype" w:cs="Arial"/>
          <w:i/>
          <w:szCs w:val="24"/>
        </w:rPr>
      </w:pPr>
    </w:p>
    <w:p w14:paraId="61E0CCE0" w14:textId="4DD2F614" w:rsidR="00F3130D" w:rsidRPr="002908BF" w:rsidRDefault="00F3130D" w:rsidP="00F3130D">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 El 8 de agosto 2023, el C. </w:t>
      </w:r>
      <w:r w:rsidR="00A820F1" w:rsidRPr="002908BF">
        <w:rPr>
          <w:rFonts w:ascii="Palatino Linotype" w:hAnsi="Palatino Linotype" w:cs="Arial"/>
          <w:i/>
          <w:szCs w:val="24"/>
        </w:rPr>
        <w:t>XXXXXXXXXXXXXXXX</w:t>
      </w:r>
      <w:r w:rsidRPr="002908BF">
        <w:rPr>
          <w:rFonts w:ascii="Palatino Linotype" w:hAnsi="Palatino Linotype" w:cs="Arial"/>
          <w:i/>
          <w:szCs w:val="24"/>
        </w:rPr>
        <w:t xml:space="preserve"> presentó por escrito en las oficinas de la Dirección General de Protección de Datos de este Instituto, una </w:t>
      </w:r>
      <w:r w:rsidRPr="002908BF">
        <w:rPr>
          <w:rFonts w:ascii="Palatino Linotype" w:hAnsi="Palatino Linotype" w:cs="Arial"/>
          <w:i/>
          <w:szCs w:val="24"/>
          <w:u w:val="single"/>
        </w:rPr>
        <w:t>denuncia por presunta violación a los datos personales de su hijo, por parte del Juzgado Segundo Civil de Primera Instancia del Distrito Judicial del Oro.</w:t>
      </w:r>
      <w:r w:rsidRPr="002908BF">
        <w:rPr>
          <w:rFonts w:ascii="Palatino Linotype" w:hAnsi="Palatino Linotype" w:cs="Arial"/>
          <w:i/>
          <w:szCs w:val="24"/>
        </w:rPr>
        <w:t xml:space="preserve"> </w:t>
      </w:r>
    </w:p>
    <w:p w14:paraId="08209C6C" w14:textId="77777777" w:rsidR="00F3130D" w:rsidRPr="002908BF" w:rsidRDefault="00F3130D" w:rsidP="00F3130D">
      <w:pPr>
        <w:spacing w:after="0" w:line="240" w:lineRule="auto"/>
        <w:ind w:left="567" w:right="567"/>
        <w:jc w:val="both"/>
        <w:rPr>
          <w:rFonts w:ascii="Palatino Linotype" w:hAnsi="Palatino Linotype" w:cs="Arial"/>
          <w:i/>
          <w:szCs w:val="24"/>
        </w:rPr>
      </w:pPr>
    </w:p>
    <w:p w14:paraId="1424810F" w14:textId="1CDB4008" w:rsidR="00F3130D" w:rsidRPr="002908BF" w:rsidRDefault="00F3130D" w:rsidP="00F3130D">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 El 9 de agosto, </w:t>
      </w:r>
      <w:r w:rsidRPr="002908BF">
        <w:rPr>
          <w:rFonts w:ascii="Palatino Linotype" w:hAnsi="Palatino Linotype" w:cs="Arial"/>
          <w:i/>
          <w:szCs w:val="24"/>
          <w:u w:val="single"/>
        </w:rPr>
        <w:t>se emitió el acuerdo de radicación con el que se dio inicio a un Procedimiento de Investigación,</w:t>
      </w:r>
      <w:r w:rsidRPr="002908BF">
        <w:rPr>
          <w:rFonts w:ascii="Palatino Linotype" w:hAnsi="Palatino Linotype" w:cs="Arial"/>
          <w:i/>
          <w:szCs w:val="24"/>
        </w:rPr>
        <w:t xml:space="preserve"> requiriendo al Titular de la Unidad de Transparencia del Poder Judicial un informe sobre los hechos.</w:t>
      </w:r>
    </w:p>
    <w:p w14:paraId="5777E906" w14:textId="77777777" w:rsidR="00F3130D" w:rsidRPr="002908BF" w:rsidRDefault="00F3130D" w:rsidP="00F3130D">
      <w:pPr>
        <w:spacing w:after="0" w:line="240" w:lineRule="auto"/>
        <w:ind w:left="567" w:right="567"/>
        <w:jc w:val="both"/>
        <w:rPr>
          <w:rFonts w:ascii="Palatino Linotype" w:hAnsi="Palatino Linotype" w:cs="Arial"/>
          <w:i/>
          <w:szCs w:val="24"/>
        </w:rPr>
      </w:pPr>
    </w:p>
    <w:p w14:paraId="2E337D72" w14:textId="77777777" w:rsidR="00F3130D" w:rsidRPr="002908BF" w:rsidRDefault="00F3130D" w:rsidP="00F3130D">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lastRenderedPageBreak/>
        <w:t> El 16 de agosto el Poder Judicial del Estado de México desahogó el requerimiento solicitado.</w:t>
      </w:r>
    </w:p>
    <w:p w14:paraId="08605855" w14:textId="77777777" w:rsidR="00F3130D" w:rsidRPr="002908BF" w:rsidRDefault="00F3130D" w:rsidP="00F3130D">
      <w:pPr>
        <w:spacing w:after="0" w:line="240" w:lineRule="auto"/>
        <w:ind w:left="567" w:right="567"/>
        <w:jc w:val="both"/>
        <w:rPr>
          <w:rFonts w:ascii="Palatino Linotype" w:hAnsi="Palatino Linotype" w:cs="Arial"/>
          <w:i/>
          <w:szCs w:val="24"/>
        </w:rPr>
      </w:pPr>
    </w:p>
    <w:p w14:paraId="01C519E1" w14:textId="6F5D93BC" w:rsidR="00F3130D" w:rsidRPr="002908BF" w:rsidRDefault="00F3130D" w:rsidP="00F3130D">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 El argumento del denunciante consiste en que 15 de diciembre de 2022 su contraparte en el juicio 1243/2022 radicado en el Juzgado de referencia, exhibió injustificadamente datos personales sensibles de su hijo de iniciales </w:t>
      </w:r>
      <w:r w:rsidR="00606D04" w:rsidRPr="002908BF">
        <w:rPr>
          <w:rFonts w:ascii="Palatino Linotype" w:hAnsi="Palatino Linotype" w:cs="Arial"/>
          <w:i/>
          <w:szCs w:val="24"/>
        </w:rPr>
        <w:t>X</w:t>
      </w:r>
      <w:r w:rsidRPr="002908BF">
        <w:rPr>
          <w:rFonts w:ascii="Palatino Linotype" w:hAnsi="Palatino Linotype" w:cs="Arial"/>
          <w:i/>
          <w:szCs w:val="24"/>
        </w:rPr>
        <w:t>.</w:t>
      </w:r>
      <w:r w:rsidR="00606D04" w:rsidRPr="002908BF">
        <w:rPr>
          <w:rFonts w:ascii="Palatino Linotype" w:hAnsi="Palatino Linotype" w:cs="Arial"/>
          <w:i/>
          <w:szCs w:val="24"/>
        </w:rPr>
        <w:t>X</w:t>
      </w:r>
      <w:r w:rsidRPr="002908BF">
        <w:rPr>
          <w:rFonts w:ascii="Palatino Linotype" w:hAnsi="Palatino Linotype" w:cs="Arial"/>
          <w:i/>
          <w:szCs w:val="24"/>
        </w:rPr>
        <w:t>.</w:t>
      </w:r>
      <w:r w:rsidR="00606D04" w:rsidRPr="002908BF">
        <w:rPr>
          <w:rFonts w:ascii="Palatino Linotype" w:hAnsi="Palatino Linotype" w:cs="Arial"/>
          <w:i/>
          <w:szCs w:val="24"/>
        </w:rPr>
        <w:t>XX</w:t>
      </w:r>
      <w:r w:rsidRPr="002908BF">
        <w:rPr>
          <w:rFonts w:ascii="Palatino Linotype" w:hAnsi="Palatino Linotype" w:cs="Arial"/>
          <w:i/>
          <w:szCs w:val="24"/>
        </w:rPr>
        <w:t>., entonces menor de edad, señalando que el órgano jurisdiccional asumió una actitud omisiva y pasiva, al no implementar medidas para el resguardo de los datos personales del menor.</w:t>
      </w:r>
    </w:p>
    <w:p w14:paraId="017E7BDF" w14:textId="77777777" w:rsidR="00F3130D" w:rsidRPr="002908BF" w:rsidRDefault="00F3130D" w:rsidP="00F3130D">
      <w:pPr>
        <w:spacing w:after="0" w:line="240" w:lineRule="auto"/>
        <w:ind w:left="567" w:right="567"/>
        <w:jc w:val="both"/>
        <w:rPr>
          <w:rFonts w:ascii="Palatino Linotype" w:hAnsi="Palatino Linotype" w:cs="Arial"/>
          <w:i/>
          <w:szCs w:val="24"/>
        </w:rPr>
      </w:pPr>
    </w:p>
    <w:p w14:paraId="374DC7D1" w14:textId="3F80BDBB" w:rsidR="00F3130D" w:rsidRPr="002908BF" w:rsidRDefault="00F3130D" w:rsidP="00F3130D">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El Poder Judicial señala en su informe que los datos personales que se encuentran dentro del expediente fueron proporcionados por las partes, que solo son del conocimiento de las mismas y que no han sido revelados a terceros.</w:t>
      </w:r>
    </w:p>
    <w:p w14:paraId="3DF770B2" w14:textId="77777777" w:rsidR="00F3130D" w:rsidRPr="002908BF" w:rsidRDefault="00F3130D" w:rsidP="00F3130D">
      <w:pPr>
        <w:spacing w:after="0" w:line="240" w:lineRule="auto"/>
        <w:ind w:left="567" w:right="567"/>
        <w:jc w:val="both"/>
        <w:rPr>
          <w:rFonts w:ascii="Palatino Linotype" w:hAnsi="Palatino Linotype" w:cs="Arial"/>
          <w:i/>
          <w:szCs w:val="24"/>
        </w:rPr>
      </w:pPr>
    </w:p>
    <w:p w14:paraId="21923655" w14:textId="1B2CC501" w:rsidR="00F3130D" w:rsidRPr="002908BF" w:rsidRDefault="00F3130D" w:rsidP="00F3130D">
      <w:pPr>
        <w:spacing w:after="0" w:line="240" w:lineRule="auto"/>
        <w:ind w:left="567" w:right="567"/>
        <w:jc w:val="both"/>
        <w:rPr>
          <w:rFonts w:ascii="Palatino Linotype" w:hAnsi="Palatino Linotype" w:cs="Arial"/>
          <w:szCs w:val="24"/>
        </w:rPr>
      </w:pPr>
      <w:r w:rsidRPr="002908BF">
        <w:rPr>
          <w:rFonts w:ascii="Palatino Linotype" w:hAnsi="Palatino Linotype" w:cs="Arial"/>
          <w:i/>
          <w:szCs w:val="24"/>
        </w:rPr>
        <w:t xml:space="preserve"> Por tal motivo, </w:t>
      </w:r>
      <w:r w:rsidRPr="002908BF">
        <w:rPr>
          <w:rFonts w:ascii="Palatino Linotype" w:hAnsi="Palatino Linotype" w:cs="Arial"/>
          <w:i/>
          <w:szCs w:val="24"/>
          <w:u w:val="single"/>
        </w:rPr>
        <w:t>la Dirección</w:t>
      </w:r>
      <w:r w:rsidRPr="002908BF">
        <w:rPr>
          <w:rFonts w:ascii="Palatino Linotype" w:hAnsi="Palatino Linotype" w:cs="Arial"/>
          <w:i/>
          <w:szCs w:val="24"/>
        </w:rPr>
        <w:t xml:space="preserve"> General de Protección de Datos Personales de este Órgano Garante </w:t>
      </w:r>
      <w:r w:rsidRPr="002908BF">
        <w:rPr>
          <w:rFonts w:ascii="Palatino Linotype" w:hAnsi="Palatino Linotype" w:cs="Arial"/>
          <w:i/>
          <w:szCs w:val="24"/>
          <w:u w:val="single"/>
        </w:rPr>
        <w:t>está analizando los elementos proporcionados por las partes para determinar si existen hallazgos que permitan determinar una posible vulneración a los datos personales, y en consecuencia iniciar un Procedimiento de Verificación</w:t>
      </w:r>
      <w:r w:rsidRPr="002908BF">
        <w:rPr>
          <w:rFonts w:ascii="Palatino Linotype" w:hAnsi="Palatino Linotype" w:cs="Arial"/>
          <w:i/>
          <w:szCs w:val="24"/>
        </w:rPr>
        <w:t>.</w:t>
      </w:r>
      <w:r w:rsidR="007006BF" w:rsidRPr="002908BF">
        <w:rPr>
          <w:rFonts w:ascii="Palatino Linotype" w:hAnsi="Palatino Linotype" w:cs="Arial"/>
          <w:i/>
          <w:szCs w:val="24"/>
        </w:rPr>
        <w:t>”</w:t>
      </w:r>
    </w:p>
    <w:p w14:paraId="1F8E715C" w14:textId="77777777" w:rsidR="007006BF" w:rsidRPr="002908BF" w:rsidRDefault="007006BF" w:rsidP="00F3130D">
      <w:pPr>
        <w:spacing w:after="0" w:line="240" w:lineRule="auto"/>
        <w:ind w:left="567" w:right="567"/>
        <w:jc w:val="both"/>
        <w:rPr>
          <w:rFonts w:ascii="Palatino Linotype" w:hAnsi="Palatino Linotype" w:cs="Arial"/>
          <w:szCs w:val="24"/>
        </w:rPr>
      </w:pPr>
    </w:p>
    <w:p w14:paraId="369FA087" w14:textId="40893AF2" w:rsidR="007006BF" w:rsidRPr="002908BF" w:rsidRDefault="007006BF" w:rsidP="007006BF">
      <w:pPr>
        <w:spacing w:after="0" w:line="240" w:lineRule="auto"/>
        <w:ind w:left="567" w:right="567"/>
        <w:jc w:val="right"/>
        <w:rPr>
          <w:rFonts w:ascii="Palatino Linotype" w:hAnsi="Palatino Linotype" w:cs="Arial"/>
          <w:szCs w:val="24"/>
        </w:rPr>
      </w:pPr>
      <w:r w:rsidRPr="002908BF">
        <w:rPr>
          <w:rFonts w:ascii="Palatino Linotype" w:hAnsi="Palatino Linotype" w:cs="Arial"/>
          <w:szCs w:val="24"/>
        </w:rPr>
        <w:t>(Énfasis añadido)</w:t>
      </w:r>
    </w:p>
    <w:p w14:paraId="5D1254D1" w14:textId="77777777" w:rsidR="00AE5F5C" w:rsidRPr="002908BF" w:rsidRDefault="00AE5F5C" w:rsidP="00776A98">
      <w:pPr>
        <w:tabs>
          <w:tab w:val="left" w:pos="709"/>
        </w:tabs>
        <w:spacing w:after="0" w:line="360" w:lineRule="auto"/>
        <w:jc w:val="both"/>
        <w:rPr>
          <w:rFonts w:ascii="Palatino Linotype" w:hAnsi="Palatino Linotype" w:cs="Arial"/>
          <w:sz w:val="24"/>
          <w:szCs w:val="24"/>
        </w:rPr>
      </w:pPr>
    </w:p>
    <w:p w14:paraId="5FB16D2B" w14:textId="22C4A523" w:rsidR="00F3130D" w:rsidRPr="002908BF" w:rsidRDefault="009E064D"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Nota informativa con la cual se puede acreditar que, la parte </w:t>
      </w:r>
      <w:r w:rsidRPr="002908BF">
        <w:rPr>
          <w:rFonts w:ascii="Palatino Linotype" w:hAnsi="Palatino Linotype" w:cs="Arial"/>
          <w:b/>
          <w:sz w:val="24"/>
          <w:szCs w:val="24"/>
        </w:rPr>
        <w:t>Recurrente</w:t>
      </w:r>
      <w:r w:rsidRPr="002908BF">
        <w:rPr>
          <w:rFonts w:ascii="Palatino Linotype" w:hAnsi="Palatino Linotype" w:cs="Arial"/>
          <w:sz w:val="24"/>
          <w:szCs w:val="24"/>
        </w:rPr>
        <w:t xml:space="preserve"> ya hizo valer ante la autoridad competente, sus derechos de denuncia por posibles violaciones de los derechos de protección de datos personales. </w:t>
      </w:r>
      <w:r w:rsidR="0039676C" w:rsidRPr="002908BF">
        <w:rPr>
          <w:rFonts w:ascii="Palatino Linotype" w:hAnsi="Palatino Linotype" w:cs="Arial"/>
          <w:sz w:val="24"/>
          <w:szCs w:val="24"/>
        </w:rPr>
        <w:t>Denuncia que se encuentra en etapa de investigación y análisis de los documentos, a efecto de estar en posibilidades de determina</w:t>
      </w:r>
      <w:r w:rsidR="007006BF" w:rsidRPr="002908BF">
        <w:rPr>
          <w:rFonts w:ascii="Palatino Linotype" w:hAnsi="Palatino Linotype" w:cs="Arial"/>
          <w:sz w:val="24"/>
          <w:szCs w:val="24"/>
        </w:rPr>
        <w:t xml:space="preserve">r lo que en derecho corresponda. </w:t>
      </w:r>
    </w:p>
    <w:p w14:paraId="34B5F984" w14:textId="77777777" w:rsidR="00F3130D" w:rsidRPr="002908BF" w:rsidRDefault="00F3130D" w:rsidP="00776A98">
      <w:pPr>
        <w:tabs>
          <w:tab w:val="left" w:pos="709"/>
        </w:tabs>
        <w:spacing w:after="0" w:line="360" w:lineRule="auto"/>
        <w:jc w:val="both"/>
        <w:rPr>
          <w:rFonts w:ascii="Palatino Linotype" w:hAnsi="Palatino Linotype" w:cs="Arial"/>
          <w:sz w:val="24"/>
          <w:szCs w:val="24"/>
        </w:rPr>
      </w:pPr>
    </w:p>
    <w:p w14:paraId="0C446CBB" w14:textId="694A26F2" w:rsidR="00A731CC" w:rsidRPr="002908BF" w:rsidRDefault="00A731CC" w:rsidP="00776A98">
      <w:pPr>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Finalmente, no pasa desapercibido que la parte </w:t>
      </w:r>
      <w:r w:rsidRPr="002908BF">
        <w:rPr>
          <w:rFonts w:ascii="Palatino Linotype" w:hAnsi="Palatino Linotype" w:cs="Arial"/>
          <w:b/>
          <w:sz w:val="24"/>
          <w:szCs w:val="24"/>
        </w:rPr>
        <w:t>Recurrente</w:t>
      </w:r>
      <w:r w:rsidRPr="002908BF">
        <w:rPr>
          <w:rFonts w:ascii="Palatino Linotype" w:hAnsi="Palatino Linotype" w:cs="Arial"/>
          <w:sz w:val="24"/>
          <w:szCs w:val="24"/>
        </w:rPr>
        <w:t>, en la audiencia de conciliación, manifestó haber hecho del conocimiento al Órgano de Control Interno del responsable del tratamiento de los datos personales, las posibles conductas, en ese orden de ideas, se trae</w:t>
      </w:r>
      <w:r w:rsidR="00F01461" w:rsidRPr="002908BF">
        <w:rPr>
          <w:rFonts w:ascii="Palatino Linotype" w:hAnsi="Palatino Linotype" w:cs="Arial"/>
          <w:sz w:val="24"/>
          <w:szCs w:val="24"/>
        </w:rPr>
        <w:t>n</w:t>
      </w:r>
      <w:r w:rsidRPr="002908BF">
        <w:rPr>
          <w:rFonts w:ascii="Palatino Linotype" w:hAnsi="Palatino Linotype" w:cs="Arial"/>
          <w:sz w:val="24"/>
          <w:szCs w:val="24"/>
        </w:rPr>
        <w:t xml:space="preserve"> a colación </w:t>
      </w:r>
      <w:r w:rsidR="00F01461" w:rsidRPr="002908BF">
        <w:rPr>
          <w:rFonts w:ascii="Palatino Linotype" w:hAnsi="Palatino Linotype" w:cs="Arial"/>
          <w:sz w:val="24"/>
          <w:szCs w:val="24"/>
        </w:rPr>
        <w:t>los</w:t>
      </w:r>
      <w:r w:rsidRPr="002908BF">
        <w:rPr>
          <w:rFonts w:ascii="Palatino Linotype" w:hAnsi="Palatino Linotype" w:cs="Arial"/>
          <w:sz w:val="24"/>
          <w:szCs w:val="24"/>
        </w:rPr>
        <w:t xml:space="preserve"> artículo</w:t>
      </w:r>
      <w:r w:rsidR="00F01461" w:rsidRPr="002908BF">
        <w:rPr>
          <w:rFonts w:ascii="Palatino Linotype" w:hAnsi="Palatino Linotype" w:cs="Arial"/>
          <w:sz w:val="24"/>
          <w:szCs w:val="24"/>
        </w:rPr>
        <w:t>s</w:t>
      </w:r>
      <w:r w:rsidRPr="002908BF">
        <w:rPr>
          <w:rFonts w:ascii="Palatino Linotype" w:hAnsi="Palatino Linotype" w:cs="Arial"/>
          <w:sz w:val="24"/>
          <w:szCs w:val="24"/>
        </w:rPr>
        <w:t xml:space="preserve"> 153 de la Ley </w:t>
      </w:r>
      <w:r w:rsidR="00F01461" w:rsidRPr="002908BF">
        <w:rPr>
          <w:rFonts w:ascii="Palatino Linotype" w:hAnsi="Palatino Linotype" w:cs="Arial"/>
          <w:sz w:val="24"/>
          <w:szCs w:val="24"/>
        </w:rPr>
        <w:t xml:space="preserve">Orgánica del Poder </w:t>
      </w:r>
      <w:r w:rsidR="00F01461" w:rsidRPr="002908BF">
        <w:rPr>
          <w:rFonts w:ascii="Palatino Linotype" w:hAnsi="Palatino Linotype" w:cs="Arial"/>
          <w:sz w:val="24"/>
          <w:szCs w:val="24"/>
        </w:rPr>
        <w:lastRenderedPageBreak/>
        <w:t>Judicial del Estado de México</w:t>
      </w:r>
      <w:r w:rsidR="00FE3433" w:rsidRPr="002908BF">
        <w:rPr>
          <w:rFonts w:ascii="Palatino Linotype" w:hAnsi="Palatino Linotype" w:cs="Arial"/>
          <w:sz w:val="24"/>
          <w:szCs w:val="24"/>
        </w:rPr>
        <w:t>, 43,</w:t>
      </w:r>
      <w:r w:rsidRPr="002908BF">
        <w:rPr>
          <w:rFonts w:ascii="Palatino Linotype" w:hAnsi="Palatino Linotype" w:cs="Arial"/>
          <w:sz w:val="24"/>
          <w:szCs w:val="24"/>
        </w:rPr>
        <w:t xml:space="preserve"> 44</w:t>
      </w:r>
      <w:r w:rsidR="009D304A" w:rsidRPr="002908BF">
        <w:rPr>
          <w:rFonts w:ascii="Palatino Linotype" w:hAnsi="Palatino Linotype" w:cs="Arial"/>
          <w:sz w:val="24"/>
          <w:szCs w:val="24"/>
        </w:rPr>
        <w:t>, 51, 52,</w:t>
      </w:r>
      <w:r w:rsidR="00FE3433" w:rsidRPr="002908BF">
        <w:rPr>
          <w:rFonts w:ascii="Palatino Linotype" w:hAnsi="Palatino Linotype" w:cs="Arial"/>
          <w:sz w:val="24"/>
          <w:szCs w:val="24"/>
        </w:rPr>
        <w:t xml:space="preserve"> 53</w:t>
      </w:r>
      <w:r w:rsidR="009D304A" w:rsidRPr="002908BF">
        <w:rPr>
          <w:rFonts w:ascii="Palatino Linotype" w:hAnsi="Palatino Linotype" w:cs="Arial"/>
          <w:sz w:val="24"/>
          <w:szCs w:val="24"/>
        </w:rPr>
        <w:t xml:space="preserve"> y 55</w:t>
      </w:r>
      <w:r w:rsidRPr="002908BF">
        <w:rPr>
          <w:rFonts w:ascii="Palatino Linotype" w:hAnsi="Palatino Linotype" w:cs="Arial"/>
          <w:sz w:val="24"/>
          <w:szCs w:val="24"/>
        </w:rPr>
        <w:t xml:space="preserve"> del Reglamento Interior del Consejo de la Judicatura del Estado de México</w:t>
      </w:r>
      <w:r w:rsidR="00F01461" w:rsidRPr="002908BF">
        <w:rPr>
          <w:rFonts w:ascii="Palatino Linotype" w:hAnsi="Palatino Linotype" w:cs="Arial"/>
          <w:sz w:val="24"/>
          <w:szCs w:val="24"/>
        </w:rPr>
        <w:t>, que disponen:</w:t>
      </w:r>
    </w:p>
    <w:p w14:paraId="7000337B" w14:textId="77777777" w:rsidR="00F01461" w:rsidRPr="002908BF" w:rsidRDefault="00F01461" w:rsidP="00776A98">
      <w:pPr>
        <w:spacing w:after="0" w:line="360" w:lineRule="auto"/>
        <w:jc w:val="both"/>
        <w:rPr>
          <w:rFonts w:ascii="Palatino Linotype" w:hAnsi="Palatino Linotype" w:cs="Arial"/>
          <w:sz w:val="24"/>
          <w:szCs w:val="24"/>
        </w:rPr>
      </w:pPr>
    </w:p>
    <w:p w14:paraId="3236D073" w14:textId="7F9E7D84" w:rsidR="00ED7FB3" w:rsidRPr="002908BF" w:rsidRDefault="00F01461" w:rsidP="00776A98">
      <w:pPr>
        <w:spacing w:after="0" w:line="240" w:lineRule="auto"/>
        <w:ind w:left="567" w:right="567"/>
        <w:jc w:val="center"/>
        <w:rPr>
          <w:rFonts w:ascii="Palatino Linotype" w:hAnsi="Palatino Linotype" w:cs="Arial"/>
          <w:b/>
          <w:i/>
          <w:szCs w:val="24"/>
        </w:rPr>
      </w:pPr>
      <w:r w:rsidRPr="002908BF">
        <w:rPr>
          <w:rFonts w:ascii="Palatino Linotype" w:hAnsi="Palatino Linotype" w:cs="Arial"/>
          <w:b/>
          <w:i/>
          <w:szCs w:val="24"/>
        </w:rPr>
        <w:t>“</w:t>
      </w:r>
      <w:r w:rsidR="00ED7FB3" w:rsidRPr="002908BF">
        <w:rPr>
          <w:rFonts w:ascii="Palatino Linotype" w:hAnsi="Palatino Linotype" w:cs="Arial"/>
          <w:b/>
          <w:i/>
          <w:szCs w:val="24"/>
        </w:rPr>
        <w:t>Ley Orgánica del Poder Judicial del Estado de México</w:t>
      </w:r>
    </w:p>
    <w:p w14:paraId="4D56126A" w14:textId="77777777" w:rsidR="00ED7FB3" w:rsidRPr="002908BF" w:rsidRDefault="00ED7FB3" w:rsidP="00776A98">
      <w:pPr>
        <w:spacing w:after="0" w:line="240" w:lineRule="auto"/>
        <w:ind w:left="567" w:right="567"/>
        <w:jc w:val="both"/>
        <w:rPr>
          <w:rFonts w:ascii="Palatino Linotype" w:hAnsi="Palatino Linotype" w:cs="Arial"/>
          <w:i/>
          <w:szCs w:val="24"/>
        </w:rPr>
      </w:pPr>
    </w:p>
    <w:p w14:paraId="343CF560" w14:textId="7BE79DD2" w:rsidR="00F01461" w:rsidRPr="002908BF" w:rsidRDefault="00F01461" w:rsidP="00776A98">
      <w:pPr>
        <w:spacing w:after="0" w:line="240" w:lineRule="auto"/>
        <w:ind w:left="567" w:right="567"/>
        <w:jc w:val="both"/>
        <w:rPr>
          <w:rFonts w:ascii="Palatino Linotype" w:hAnsi="Palatino Linotype" w:cs="Arial"/>
          <w:b/>
          <w:i/>
          <w:szCs w:val="24"/>
        </w:rPr>
      </w:pPr>
      <w:r w:rsidRPr="002908BF">
        <w:rPr>
          <w:rFonts w:ascii="Palatino Linotype" w:hAnsi="Palatino Linotype" w:cs="Arial"/>
          <w:b/>
          <w:i/>
          <w:szCs w:val="24"/>
        </w:rPr>
        <w:t xml:space="preserve">Objeto y atribuciones de la Dirección General de Contraloría </w:t>
      </w:r>
    </w:p>
    <w:p w14:paraId="2DF64F86" w14:textId="219E36F9"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153.</w:t>
      </w:r>
      <w:r w:rsidRPr="002908BF">
        <w:rPr>
          <w:rFonts w:ascii="Palatino Linotype" w:hAnsi="Palatino Linotype" w:cs="Arial"/>
          <w:i/>
          <w:szCs w:val="24"/>
        </w:rPr>
        <w:t xml:space="preserve"> La </w:t>
      </w:r>
      <w:r w:rsidRPr="002908BF">
        <w:rPr>
          <w:rFonts w:ascii="Palatino Linotype" w:hAnsi="Palatino Linotype" w:cs="Arial"/>
          <w:b/>
          <w:i/>
          <w:szCs w:val="24"/>
        </w:rPr>
        <w:t>Dirección General de Contraloría</w:t>
      </w:r>
      <w:r w:rsidRPr="002908BF">
        <w:rPr>
          <w:rFonts w:ascii="Palatino Linotype" w:hAnsi="Palatino Linotype" w:cs="Arial"/>
          <w:i/>
          <w:szCs w:val="24"/>
        </w:rPr>
        <w:t xml:space="preserve"> tendrá por objeto auxiliar al Consejo en el funcionamiento del sistema de control y evaluación del Poder Judicial, así como en las acciones relativas a la vigilancia en el cumplimiento de las obligaciones a cargo de los servidores públicos que establezca esta Ley, los reglamentos, los acuerdos y la demás normatividad que emita el Consejo o que resulte aplicable. La Dirección General de Contraloría tendrá las siguientes atribuciones: </w:t>
      </w:r>
    </w:p>
    <w:p w14:paraId="50FBC1AD" w14:textId="677C35EC"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I.</w:t>
      </w:r>
      <w:r w:rsidRPr="002908BF">
        <w:rPr>
          <w:rFonts w:ascii="Palatino Linotype" w:hAnsi="Palatino Linotype" w:cs="Arial"/>
          <w:i/>
          <w:szCs w:val="24"/>
        </w:rPr>
        <w:t xml:space="preserve"> </w:t>
      </w:r>
      <w:r w:rsidRPr="002908BF">
        <w:rPr>
          <w:rFonts w:ascii="Palatino Linotype" w:hAnsi="Palatino Linotype" w:cs="Arial"/>
          <w:i/>
          <w:szCs w:val="24"/>
          <w:u w:val="single"/>
        </w:rPr>
        <w:t>Auxiliar al Consejo en las investigaciones de responsabilidades administrativas, así como en la substanciación de los procedimientos administrativos disciplinarios</w:t>
      </w:r>
      <w:r w:rsidRPr="002908BF">
        <w:rPr>
          <w:rFonts w:ascii="Palatino Linotype" w:hAnsi="Palatino Linotype" w:cs="Arial"/>
          <w:i/>
          <w:szCs w:val="24"/>
        </w:rPr>
        <w:t xml:space="preserve">; </w:t>
      </w:r>
    </w:p>
    <w:p w14:paraId="0FD4F588" w14:textId="25333138"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II.</w:t>
      </w:r>
      <w:r w:rsidRPr="002908BF">
        <w:rPr>
          <w:rFonts w:ascii="Palatino Linotype" w:hAnsi="Palatino Linotype" w:cs="Arial"/>
          <w:i/>
          <w:szCs w:val="24"/>
        </w:rPr>
        <w:t xml:space="preserve"> Dirigir y coordinar la realización de auditorías en materia de gestión administrativa, jurisdiccional, financiera, y de obra pública; </w:t>
      </w:r>
    </w:p>
    <w:p w14:paraId="51BECB15" w14:textId="77777777"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III.</w:t>
      </w:r>
      <w:r w:rsidRPr="002908BF">
        <w:rPr>
          <w:rFonts w:ascii="Palatino Linotype" w:hAnsi="Palatino Linotype" w:cs="Arial"/>
          <w:i/>
          <w:szCs w:val="24"/>
        </w:rPr>
        <w:t xml:space="preserve"> Llevar a cabo el registro de la evolución de la situación patrimonial de los servidores públicos del Poder Judicial; </w:t>
      </w:r>
    </w:p>
    <w:p w14:paraId="320461D8" w14:textId="20DE3C3F"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IV.</w:t>
      </w:r>
      <w:r w:rsidRPr="002908BF">
        <w:rPr>
          <w:rFonts w:ascii="Palatino Linotype" w:hAnsi="Palatino Linotype" w:cs="Arial"/>
          <w:i/>
          <w:szCs w:val="24"/>
        </w:rPr>
        <w:t xml:space="preserve"> Instrumentar políticas en materia de integridad y prevención de conflicto de intereses de los servidores públicos del Poder Judicial; </w:t>
      </w:r>
    </w:p>
    <w:p w14:paraId="63D8FE64" w14:textId="39ADC048"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V.</w:t>
      </w:r>
      <w:r w:rsidRPr="002908BF">
        <w:rPr>
          <w:rFonts w:ascii="Palatino Linotype" w:hAnsi="Palatino Linotype" w:cs="Arial"/>
          <w:i/>
          <w:szCs w:val="24"/>
        </w:rPr>
        <w:t xml:space="preserve"> Ejecutar y dar seguimiento a los acuerdos y resoluciones que emitan las autoridades competentes en materia de anticorrupción, y </w:t>
      </w:r>
    </w:p>
    <w:p w14:paraId="52C3E075" w14:textId="2A12F4E8"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VI.</w:t>
      </w:r>
      <w:r w:rsidRPr="002908BF">
        <w:rPr>
          <w:rFonts w:ascii="Palatino Linotype" w:hAnsi="Palatino Linotype" w:cs="Arial"/>
          <w:i/>
          <w:szCs w:val="24"/>
        </w:rPr>
        <w:t xml:space="preserve"> Cualquier otra facultad o atribución que se encuentre prevista en el Reglamento Interior, así como en cualquier otro acuerdo o normatividad que emita el Consejo.</w:t>
      </w:r>
    </w:p>
    <w:p w14:paraId="4CE18811" w14:textId="77777777" w:rsidR="00F01461" w:rsidRPr="002908BF" w:rsidRDefault="00F01461" w:rsidP="00776A98">
      <w:pPr>
        <w:spacing w:after="0" w:line="240" w:lineRule="auto"/>
        <w:ind w:left="567" w:right="567"/>
        <w:jc w:val="both"/>
        <w:rPr>
          <w:rFonts w:ascii="Palatino Linotype" w:hAnsi="Palatino Linotype" w:cs="Arial"/>
          <w:i/>
          <w:szCs w:val="24"/>
        </w:rPr>
      </w:pPr>
    </w:p>
    <w:p w14:paraId="46B9BE4E" w14:textId="56F04A58" w:rsidR="00F01461" w:rsidRPr="002908BF" w:rsidRDefault="00F01461" w:rsidP="00776A98">
      <w:pPr>
        <w:spacing w:after="0" w:line="240" w:lineRule="auto"/>
        <w:ind w:left="567" w:right="567"/>
        <w:jc w:val="center"/>
        <w:rPr>
          <w:rFonts w:ascii="Palatino Linotype" w:hAnsi="Palatino Linotype" w:cs="Arial"/>
          <w:b/>
          <w:i/>
          <w:szCs w:val="24"/>
        </w:rPr>
      </w:pPr>
      <w:r w:rsidRPr="002908BF">
        <w:rPr>
          <w:rFonts w:ascii="Palatino Linotype" w:hAnsi="Palatino Linotype" w:cs="Arial"/>
          <w:b/>
          <w:i/>
          <w:szCs w:val="24"/>
        </w:rPr>
        <w:t>Reglamento Interior del Consejo de la Judicatura del Estado de México</w:t>
      </w:r>
    </w:p>
    <w:p w14:paraId="5EC68F33" w14:textId="77777777" w:rsidR="00F01461" w:rsidRPr="002908BF" w:rsidRDefault="00F01461" w:rsidP="00776A98">
      <w:pPr>
        <w:spacing w:after="0" w:line="240" w:lineRule="auto"/>
        <w:ind w:left="567" w:right="567"/>
        <w:jc w:val="both"/>
        <w:rPr>
          <w:rFonts w:ascii="Palatino Linotype" w:hAnsi="Palatino Linotype" w:cs="Arial"/>
          <w:i/>
          <w:szCs w:val="24"/>
        </w:rPr>
      </w:pPr>
    </w:p>
    <w:p w14:paraId="14959377" w14:textId="44B0FE89" w:rsidR="001207DE" w:rsidRPr="002908BF" w:rsidRDefault="001207DE"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43.</w:t>
      </w:r>
      <w:r w:rsidRPr="002908BF">
        <w:rPr>
          <w:rFonts w:ascii="Palatino Linotype" w:hAnsi="Palatino Linotype" w:cs="Arial"/>
          <w:i/>
          <w:szCs w:val="24"/>
        </w:rPr>
        <w:t xml:space="preserve"> Para el desempeño de sus atribuciones y funciones, la Dirección General de Contraloría, contará con las siguientes unidades de apoyo: </w:t>
      </w:r>
    </w:p>
    <w:p w14:paraId="6B9802E0" w14:textId="494705A9" w:rsidR="001207DE" w:rsidRPr="002908BF" w:rsidRDefault="001207DE"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I.</w:t>
      </w:r>
      <w:r w:rsidRPr="002908BF">
        <w:rPr>
          <w:rFonts w:ascii="Palatino Linotype" w:hAnsi="Palatino Linotype" w:cs="Arial"/>
          <w:i/>
          <w:szCs w:val="24"/>
        </w:rPr>
        <w:t xml:space="preserve"> La Dirección de Auditoría; y </w:t>
      </w:r>
    </w:p>
    <w:p w14:paraId="552194F3" w14:textId="77777777" w:rsidR="001207DE" w:rsidRPr="002908BF" w:rsidRDefault="001207DE"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II.</w:t>
      </w:r>
      <w:r w:rsidRPr="002908BF">
        <w:rPr>
          <w:rFonts w:ascii="Palatino Linotype" w:hAnsi="Palatino Linotype" w:cs="Arial"/>
          <w:i/>
          <w:szCs w:val="24"/>
        </w:rPr>
        <w:t xml:space="preserve"> La </w:t>
      </w:r>
      <w:r w:rsidRPr="002908BF">
        <w:rPr>
          <w:rFonts w:ascii="Palatino Linotype" w:hAnsi="Palatino Linotype" w:cs="Arial"/>
          <w:i/>
          <w:szCs w:val="24"/>
          <w:u w:val="single"/>
        </w:rPr>
        <w:t>Dirección de Responsabilidades</w:t>
      </w:r>
      <w:r w:rsidRPr="002908BF">
        <w:rPr>
          <w:rFonts w:ascii="Palatino Linotype" w:hAnsi="Palatino Linotype" w:cs="Arial"/>
          <w:i/>
          <w:szCs w:val="24"/>
        </w:rPr>
        <w:t xml:space="preserve">. </w:t>
      </w:r>
    </w:p>
    <w:p w14:paraId="37F59EFB" w14:textId="045C1D8D" w:rsidR="001207DE" w:rsidRPr="002908BF" w:rsidRDefault="001207DE"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Las facultades, organización y funcionamiento de estas direcciones estarán precisados en los manuales y normatividad que apruebe el Consejo.</w:t>
      </w:r>
    </w:p>
    <w:p w14:paraId="64E0E1F7" w14:textId="77777777" w:rsidR="001207DE" w:rsidRPr="002908BF" w:rsidRDefault="001207DE" w:rsidP="00776A98">
      <w:pPr>
        <w:spacing w:after="0" w:line="240" w:lineRule="auto"/>
        <w:ind w:left="567" w:right="567"/>
        <w:jc w:val="both"/>
        <w:rPr>
          <w:rFonts w:ascii="Palatino Linotype" w:hAnsi="Palatino Linotype" w:cs="Arial"/>
          <w:i/>
          <w:szCs w:val="24"/>
        </w:rPr>
      </w:pPr>
    </w:p>
    <w:p w14:paraId="249525FF" w14:textId="7FBF2AC7"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44.</w:t>
      </w:r>
      <w:r w:rsidRPr="002908BF">
        <w:rPr>
          <w:rFonts w:ascii="Palatino Linotype" w:hAnsi="Palatino Linotype" w:cs="Arial"/>
          <w:i/>
          <w:szCs w:val="24"/>
        </w:rPr>
        <w:t xml:space="preserve"> La </w:t>
      </w:r>
      <w:r w:rsidRPr="002908BF">
        <w:rPr>
          <w:rFonts w:ascii="Palatino Linotype" w:hAnsi="Palatino Linotype" w:cs="Arial"/>
          <w:b/>
          <w:i/>
          <w:szCs w:val="24"/>
        </w:rPr>
        <w:t>Dirección General de Contraloría</w:t>
      </w:r>
      <w:r w:rsidRPr="002908BF">
        <w:rPr>
          <w:rFonts w:ascii="Palatino Linotype" w:hAnsi="Palatino Linotype" w:cs="Arial"/>
          <w:i/>
          <w:szCs w:val="24"/>
        </w:rPr>
        <w:t xml:space="preserve">, además de las atribuciones que le señala la Ley Orgánica, tendrá las siguientes: </w:t>
      </w:r>
    </w:p>
    <w:p w14:paraId="79F41DA3" w14:textId="08DF7604"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lastRenderedPageBreak/>
        <w:t>I.</w:t>
      </w:r>
      <w:r w:rsidRPr="002908BF">
        <w:rPr>
          <w:rFonts w:ascii="Palatino Linotype" w:hAnsi="Palatino Linotype" w:cs="Arial"/>
          <w:i/>
          <w:szCs w:val="24"/>
        </w:rPr>
        <w:t xml:space="preserve"> Auxiliar al Consejo de la Judicatura en la investigación, sustanciación y resolución de los procedimientos de responsabilidad administrativa; </w:t>
      </w:r>
    </w:p>
    <w:p w14:paraId="388E55BD" w14:textId="25220135"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II.</w:t>
      </w:r>
      <w:r w:rsidRPr="002908BF">
        <w:rPr>
          <w:rFonts w:ascii="Palatino Linotype" w:hAnsi="Palatino Linotype" w:cs="Arial"/>
          <w:i/>
          <w:szCs w:val="24"/>
        </w:rPr>
        <w:t xml:space="preserve"> Aplicar los acuerdos del Consejo en materia de control, vigilancia y disciplina; </w:t>
      </w:r>
    </w:p>
    <w:p w14:paraId="070A7ECE" w14:textId="477BF85F"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III.</w:t>
      </w:r>
      <w:r w:rsidRPr="002908BF">
        <w:rPr>
          <w:rFonts w:ascii="Palatino Linotype" w:hAnsi="Palatino Linotype" w:cs="Arial"/>
          <w:i/>
          <w:szCs w:val="24"/>
        </w:rPr>
        <w:t xml:space="preserve"> Participar en los actos de entrega y recepción de oficinas, levantando las actas correspondientes; </w:t>
      </w:r>
    </w:p>
    <w:p w14:paraId="695ED491" w14:textId="38AF4F9F"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IV.</w:t>
      </w:r>
      <w:r w:rsidRPr="002908BF">
        <w:rPr>
          <w:rFonts w:ascii="Palatino Linotype" w:hAnsi="Palatino Linotype" w:cs="Arial"/>
          <w:i/>
          <w:szCs w:val="24"/>
        </w:rPr>
        <w:t xml:space="preserve"> Vigilar que los procedimientos de licitaciones de prestación de servicios, adquisiciones de bienes o de contratación de obras, se ajusten a la normatividad aplicable; </w:t>
      </w:r>
    </w:p>
    <w:p w14:paraId="4A87DFC2" w14:textId="760DB5F5"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V.</w:t>
      </w:r>
      <w:r w:rsidRPr="002908BF">
        <w:rPr>
          <w:rFonts w:ascii="Palatino Linotype" w:hAnsi="Palatino Linotype" w:cs="Arial"/>
          <w:i/>
          <w:szCs w:val="24"/>
        </w:rPr>
        <w:t xml:space="preserve"> Vigilar el cumplimiento de la normatividad o reglas sobre presupuestación, ingresos al Fondo Auxiliar para la Administración de Justicia, egresos, financiamientos y patrimonio; </w:t>
      </w:r>
    </w:p>
    <w:p w14:paraId="391D9C26" w14:textId="599FFAA1"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VI.</w:t>
      </w:r>
      <w:r w:rsidRPr="002908BF">
        <w:rPr>
          <w:rFonts w:ascii="Palatino Linotype" w:hAnsi="Palatino Linotype" w:cs="Arial"/>
          <w:i/>
          <w:szCs w:val="24"/>
        </w:rPr>
        <w:t xml:space="preserve"> Recibir y registrar las declaraciones patrimoniales que deben presentar los servidores públicos; </w:t>
      </w:r>
    </w:p>
    <w:p w14:paraId="6C71BF37" w14:textId="3FFC3B9E"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VII.</w:t>
      </w:r>
      <w:r w:rsidRPr="002908BF">
        <w:rPr>
          <w:rFonts w:ascii="Palatino Linotype" w:hAnsi="Palatino Linotype" w:cs="Arial"/>
          <w:i/>
          <w:szCs w:val="24"/>
        </w:rPr>
        <w:t xml:space="preserve"> Llevar el registro y seguimiento de la evolución patrimonial de los servidores públicos; </w:t>
      </w:r>
    </w:p>
    <w:p w14:paraId="2CEC9FDF" w14:textId="62C19FD5"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VIII.</w:t>
      </w:r>
      <w:r w:rsidRPr="002908BF">
        <w:rPr>
          <w:rFonts w:ascii="Palatino Linotype" w:hAnsi="Palatino Linotype" w:cs="Arial"/>
          <w:i/>
          <w:szCs w:val="24"/>
        </w:rPr>
        <w:t xml:space="preserve"> </w:t>
      </w:r>
      <w:r w:rsidRPr="002908BF">
        <w:rPr>
          <w:rFonts w:ascii="Palatino Linotype" w:hAnsi="Palatino Linotype" w:cs="Arial"/>
          <w:i/>
          <w:szCs w:val="24"/>
          <w:u w:val="single"/>
        </w:rPr>
        <w:t>Practicar investigaciones, inspecciones, visitas, revisiones o auditorias</w:t>
      </w:r>
      <w:r w:rsidRPr="002908BF">
        <w:rPr>
          <w:rFonts w:ascii="Palatino Linotype" w:hAnsi="Palatino Linotype" w:cs="Arial"/>
          <w:i/>
          <w:szCs w:val="24"/>
        </w:rPr>
        <w:t xml:space="preserve"> que les sean ordenadas por el Consejo, </w:t>
      </w:r>
      <w:r w:rsidRPr="002908BF">
        <w:rPr>
          <w:rFonts w:ascii="Palatino Linotype" w:hAnsi="Palatino Linotype" w:cs="Arial"/>
          <w:i/>
          <w:szCs w:val="24"/>
          <w:u w:val="single"/>
        </w:rPr>
        <w:t>así como las que deriven de quejas, denuncias o actas administrativas, levantando en su caso el acta correspondiente</w:t>
      </w:r>
      <w:r w:rsidRPr="002908BF">
        <w:rPr>
          <w:rFonts w:ascii="Palatino Linotype" w:hAnsi="Palatino Linotype" w:cs="Arial"/>
          <w:i/>
          <w:szCs w:val="24"/>
        </w:rPr>
        <w:t xml:space="preserve">; </w:t>
      </w:r>
    </w:p>
    <w:p w14:paraId="683CA5F9" w14:textId="0CBDE7C9"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IX.</w:t>
      </w:r>
      <w:r w:rsidRPr="002908BF">
        <w:rPr>
          <w:rFonts w:ascii="Palatino Linotype" w:hAnsi="Palatino Linotype" w:cs="Arial"/>
          <w:i/>
          <w:szCs w:val="24"/>
        </w:rPr>
        <w:t xml:space="preserve"> Diseñar instructivos o programas de operación con el fin de asegurar en forma eficaz el cumplimiento de sus funciones; </w:t>
      </w:r>
    </w:p>
    <w:p w14:paraId="4FDEE0BA" w14:textId="79B842EE"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X.</w:t>
      </w:r>
      <w:r w:rsidRPr="002908BF">
        <w:rPr>
          <w:rFonts w:ascii="Palatino Linotype" w:hAnsi="Palatino Linotype" w:cs="Arial"/>
          <w:i/>
          <w:szCs w:val="24"/>
        </w:rPr>
        <w:t xml:space="preserve"> Verificar que el manejo y aplicación de los recursos humanos, materiales y financieros se lleven a cabo en términos de economía, eficiencia y eficacia, observando las disposiciones legales aplicables y que se ajusten a las normas y lineamientos que regulen su funcionamiento, atendiendo a los principios de racionalidad, austeridad y disciplina presupuestal; </w:t>
      </w:r>
    </w:p>
    <w:p w14:paraId="6AFD98C1" w14:textId="34602A1F"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XI.</w:t>
      </w:r>
      <w:r w:rsidRPr="002908BF">
        <w:rPr>
          <w:rFonts w:ascii="Palatino Linotype" w:hAnsi="Palatino Linotype" w:cs="Arial"/>
          <w:i/>
          <w:szCs w:val="24"/>
        </w:rPr>
        <w:t xml:space="preserve"> Proponer recomendaciones para corregir deficiencias y desviaciones que se presenten en el desarrollo de las operaciones que se realicen; </w:t>
      </w:r>
    </w:p>
    <w:p w14:paraId="6B02A3DE" w14:textId="1DDA042C"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XII.</w:t>
      </w:r>
      <w:r w:rsidRPr="002908BF">
        <w:rPr>
          <w:rFonts w:ascii="Palatino Linotype" w:hAnsi="Palatino Linotype" w:cs="Arial"/>
          <w:i/>
          <w:szCs w:val="24"/>
        </w:rPr>
        <w:t xml:space="preserve"> Proponer que existan mecanismos de control interno adecuados en la aplicación de los recursos; </w:t>
      </w:r>
    </w:p>
    <w:p w14:paraId="00F0D376" w14:textId="5F556B2D"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XIII.</w:t>
      </w:r>
      <w:r w:rsidRPr="002908BF">
        <w:rPr>
          <w:rFonts w:ascii="Palatino Linotype" w:hAnsi="Palatino Linotype" w:cs="Arial"/>
          <w:i/>
          <w:szCs w:val="24"/>
        </w:rPr>
        <w:t xml:space="preserve"> Llevar el registro de servidores públicos sancionados; </w:t>
      </w:r>
    </w:p>
    <w:p w14:paraId="2BF47CA2" w14:textId="31ECF869"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XIV.</w:t>
      </w:r>
      <w:r w:rsidRPr="002908BF">
        <w:rPr>
          <w:rFonts w:ascii="Palatino Linotype" w:hAnsi="Palatino Linotype" w:cs="Arial"/>
          <w:i/>
          <w:szCs w:val="24"/>
        </w:rPr>
        <w:t xml:space="preserve"> Atender las quejas e inconformidades que presenten proveedores o contratistas, derivadas de los actos de procedimiento, bases y reglas de contratación; además de substanciar los procedimientos para la aplicación de penas convencionales, ejecución de garantías, cancelación, terminación anticipada y rescisiones de los contratos de arrendamiento, obra, adquisiciones de bienes y servicios, que determine el Consejo de la Judicatura; y </w:t>
      </w:r>
    </w:p>
    <w:p w14:paraId="032DCE8B" w14:textId="5D5E2CFD" w:rsidR="00F01461" w:rsidRPr="002908BF" w:rsidRDefault="00F0146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XV.</w:t>
      </w:r>
      <w:r w:rsidRPr="002908BF">
        <w:rPr>
          <w:rFonts w:ascii="Palatino Linotype" w:hAnsi="Palatino Linotype" w:cs="Arial"/>
          <w:i/>
          <w:szCs w:val="24"/>
        </w:rPr>
        <w:t xml:space="preserve"> Las demás que se desprendan de las disposiciones legales aplicables y las que expresamente le sean conferidas por el Consejo.</w:t>
      </w:r>
    </w:p>
    <w:p w14:paraId="1A4C6E2E" w14:textId="77777777" w:rsidR="001207DE" w:rsidRPr="002908BF" w:rsidRDefault="001207DE" w:rsidP="00776A98">
      <w:pPr>
        <w:spacing w:after="0" w:line="240" w:lineRule="auto"/>
        <w:ind w:left="567" w:right="567"/>
        <w:jc w:val="both"/>
        <w:rPr>
          <w:rFonts w:ascii="Palatino Linotype" w:hAnsi="Palatino Linotype" w:cs="Arial"/>
          <w:i/>
          <w:szCs w:val="24"/>
        </w:rPr>
      </w:pPr>
    </w:p>
    <w:p w14:paraId="3841F1E4" w14:textId="77777777" w:rsidR="001207DE" w:rsidRPr="002908BF" w:rsidRDefault="001207DE"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51.</w:t>
      </w:r>
      <w:r w:rsidRPr="002908BF">
        <w:rPr>
          <w:rFonts w:ascii="Palatino Linotype" w:hAnsi="Palatino Linotype" w:cs="Arial"/>
          <w:i/>
          <w:szCs w:val="24"/>
        </w:rPr>
        <w:t xml:space="preserve">El procedimiento de responsabilidad administrativa, tiene por objeto determinar la actualización de faltas administrativas a las que se refiere la Ley Orgánica o la Ley de Responsabilidades, que cometan los servidores públicos, en el ejercicio de su </w:t>
      </w:r>
      <w:r w:rsidRPr="002908BF">
        <w:rPr>
          <w:rFonts w:ascii="Palatino Linotype" w:hAnsi="Palatino Linotype" w:cs="Arial"/>
          <w:i/>
          <w:szCs w:val="24"/>
        </w:rPr>
        <w:lastRenderedPageBreak/>
        <w:t xml:space="preserve">empleo, cargo o comisión, por acciones u omisiones y la aplicación de las sanciones que correspondan. </w:t>
      </w:r>
    </w:p>
    <w:p w14:paraId="1DEDF129" w14:textId="77777777" w:rsidR="001207DE" w:rsidRPr="002908BF" w:rsidRDefault="001207DE" w:rsidP="00776A98">
      <w:pPr>
        <w:spacing w:after="0" w:line="240" w:lineRule="auto"/>
        <w:ind w:left="567" w:right="567"/>
        <w:jc w:val="both"/>
        <w:rPr>
          <w:rFonts w:ascii="Palatino Linotype" w:hAnsi="Palatino Linotype" w:cs="Arial"/>
          <w:i/>
          <w:szCs w:val="24"/>
        </w:rPr>
      </w:pPr>
    </w:p>
    <w:p w14:paraId="012B9CBA" w14:textId="54E98707" w:rsidR="001207DE" w:rsidRPr="002908BF" w:rsidRDefault="001207DE"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52.</w:t>
      </w:r>
      <w:r w:rsidRPr="002908BF">
        <w:rPr>
          <w:rFonts w:ascii="Palatino Linotype" w:hAnsi="Palatino Linotype" w:cs="Arial"/>
          <w:i/>
          <w:szCs w:val="24"/>
        </w:rPr>
        <w:t xml:space="preserve"> Compete a la Dirección General de Contraloría, auxiliar al Consejo de la Judicatura en la investigación, substanciación y resolución de las responsabilidades administrativas de los servidores públicos del Poder Judicial del Estado de México.</w:t>
      </w:r>
    </w:p>
    <w:p w14:paraId="002CDF5B" w14:textId="045591BE" w:rsidR="001207DE" w:rsidRPr="002908BF" w:rsidRDefault="001207DE"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Para cumplir con las atribuciones que se le confieren, la Dirección General de Contraloría y sus Delegaciones Regionales, se auxiliarán de comisionados investigadores, comisionados substanciadores y notificadores, quienes tendrán fe pública en el ejercicio de sus funciones; así como del demás personal operativo que estime necesario el Consejo de la Judicatura.</w:t>
      </w:r>
    </w:p>
    <w:p w14:paraId="5A773E98" w14:textId="77777777" w:rsidR="005C6C81" w:rsidRPr="002908BF" w:rsidRDefault="005C6C81" w:rsidP="00776A98">
      <w:pPr>
        <w:spacing w:after="0" w:line="240" w:lineRule="auto"/>
        <w:ind w:left="567" w:right="567"/>
        <w:jc w:val="both"/>
        <w:rPr>
          <w:rFonts w:ascii="Palatino Linotype" w:hAnsi="Palatino Linotype" w:cs="Arial"/>
          <w:i/>
          <w:szCs w:val="24"/>
        </w:rPr>
      </w:pPr>
    </w:p>
    <w:p w14:paraId="5B098168" w14:textId="77777777" w:rsidR="005C6C81" w:rsidRPr="002908BF" w:rsidRDefault="005C6C8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 xml:space="preserve">Artículo 53. </w:t>
      </w:r>
      <w:r w:rsidRPr="002908BF">
        <w:rPr>
          <w:rFonts w:ascii="Palatino Linotype" w:hAnsi="Palatino Linotype" w:cs="Arial"/>
          <w:i/>
          <w:szCs w:val="24"/>
        </w:rPr>
        <w:t xml:space="preserve">La Dirección General de Contraloría, recibirá las denuncias o actas iniciadas con motivo de las visitas practicadas a las salas, juzgados, unidades y áreas administrativas o por los hechos que se desprendan del ejercicio de la función de los servidores públicos. </w:t>
      </w:r>
    </w:p>
    <w:p w14:paraId="6AA6416E" w14:textId="77777777" w:rsidR="005C6C81" w:rsidRPr="002908BF" w:rsidRDefault="005C6C81" w:rsidP="00776A98">
      <w:pPr>
        <w:spacing w:after="0" w:line="240" w:lineRule="auto"/>
        <w:ind w:left="567" w:right="567"/>
        <w:jc w:val="both"/>
        <w:rPr>
          <w:rFonts w:ascii="Palatino Linotype" w:hAnsi="Palatino Linotype" w:cs="Arial"/>
          <w:i/>
          <w:szCs w:val="24"/>
          <w:u w:val="single"/>
        </w:rPr>
      </w:pPr>
      <w:r w:rsidRPr="002908BF">
        <w:rPr>
          <w:rFonts w:ascii="Palatino Linotype" w:hAnsi="Palatino Linotype" w:cs="Arial"/>
          <w:i/>
          <w:szCs w:val="24"/>
          <w:u w:val="single"/>
        </w:rPr>
        <w:t xml:space="preserve">Las denuncias que se formulen y las actas iniciadas por los hechos que se desprendan del ejercicio de la función de los servidores públicos, </w:t>
      </w:r>
      <w:r w:rsidRPr="002908BF">
        <w:rPr>
          <w:rFonts w:ascii="Palatino Linotype" w:hAnsi="Palatino Linotype" w:cs="Arial"/>
          <w:b/>
          <w:i/>
          <w:szCs w:val="24"/>
          <w:u w:val="single"/>
        </w:rPr>
        <w:t>deberán estar apoyadas en pruebas documentales o elementos probatorios suficientes</w:t>
      </w:r>
      <w:r w:rsidRPr="002908BF">
        <w:rPr>
          <w:rFonts w:ascii="Palatino Linotype" w:hAnsi="Palatino Linotype" w:cs="Arial"/>
          <w:i/>
          <w:szCs w:val="24"/>
          <w:u w:val="single"/>
        </w:rPr>
        <w:t xml:space="preserve"> para establecer la existencia de la infracción y presumir la responsabilidad del servidor público denunciado. </w:t>
      </w:r>
    </w:p>
    <w:p w14:paraId="4EA5F2B4" w14:textId="77777777" w:rsidR="005C6C81" w:rsidRPr="002908BF" w:rsidRDefault="005C6C8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Las denuncias anónimas sólo serán tramitadas cuando estén acompañadas de pruebas documentales fehacientes. En caso contrario, serán desechadas. </w:t>
      </w:r>
    </w:p>
    <w:p w14:paraId="3777A834" w14:textId="77777777" w:rsidR="005C6C81" w:rsidRPr="002908BF" w:rsidRDefault="005C6C8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Para el caso de que la investigación por la presunta responsabilidad administrativa inicie por denuncia, el promovente deberá señalar domicilio para oír y recibir notificaciones de carácter personal, dentro de la cabecera municipal en la que se ubique la oficina de la Dirección General de Contraloría, sus Delegaciones Regionales, o correo electrónico. </w:t>
      </w:r>
    </w:p>
    <w:p w14:paraId="3F098773" w14:textId="77777777" w:rsidR="005C6C81" w:rsidRPr="002908BF" w:rsidRDefault="005C6C8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En caso de que no se señale domicilio, el indicado no se encuentre dentro de la cabecera municipal en la que se ubique la oficina respectiva, sea incompleto o no exista éste, las notificaciones personales se realizarán al denunciante mediante instructivo que se fije en los estrados de la Dirección General de Contraloría, o de sus Delegaciones Regionales, según corresponda. </w:t>
      </w:r>
    </w:p>
    <w:p w14:paraId="2BB52650" w14:textId="77777777" w:rsidR="005C6C81" w:rsidRPr="002908BF" w:rsidRDefault="005C6C8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 xml:space="preserve">De igual manera, se practicarán por estrados las notificaciones que deban ser personales, cuando el correo electrónico no exista. Si durante la investigación se advierte la existencia de actos de particulares vinculados con faltas administrativas graves, se dará intervención a la autoridad competente, a efecto de que proceda conforme a los procedimientos previstos en la Ley de Responsabilidades Administrativas del Estado de México y Municipios. </w:t>
      </w:r>
    </w:p>
    <w:p w14:paraId="0B4D8313" w14:textId="77777777" w:rsidR="005C6C81" w:rsidRPr="002908BF" w:rsidRDefault="005C6C8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u w:val="single"/>
        </w:rPr>
        <w:t>La autoridad investigadora podrá ordenar la recolección de indicios y medios de prueba que estime conducentes para llegar a la verdad material de los hechos; para tal efecto, podrá hacer uso de las herramientas tecnológicas que tenga a su alcance, siempre que produzca seguridad en sus actuaciones, así como que permita garantizar su fidelidad, integridad, conservación y reproducción de su contenido</w:t>
      </w:r>
      <w:r w:rsidRPr="002908BF">
        <w:rPr>
          <w:rFonts w:ascii="Palatino Linotype" w:hAnsi="Palatino Linotype" w:cs="Arial"/>
          <w:i/>
          <w:szCs w:val="24"/>
        </w:rPr>
        <w:t xml:space="preserve">. </w:t>
      </w:r>
    </w:p>
    <w:p w14:paraId="31C3DAF6" w14:textId="23923DC4" w:rsidR="005C6C81" w:rsidRPr="002908BF" w:rsidRDefault="005C6C81"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lastRenderedPageBreak/>
        <w:t>Asimismo, podrá recibir y dar trámite a los escritos y promociones que se presenten de manera digital, siempre que en estos conste la firma electrónica judicial de quien suscribe el documento.</w:t>
      </w:r>
    </w:p>
    <w:p w14:paraId="7E50ABDD" w14:textId="77777777" w:rsidR="009D304A" w:rsidRPr="002908BF" w:rsidRDefault="009D304A" w:rsidP="00776A98">
      <w:pPr>
        <w:spacing w:after="0" w:line="240" w:lineRule="auto"/>
        <w:ind w:left="567" w:right="567"/>
        <w:jc w:val="both"/>
        <w:rPr>
          <w:rFonts w:ascii="Palatino Linotype" w:hAnsi="Palatino Linotype" w:cs="Arial"/>
          <w:i/>
          <w:szCs w:val="24"/>
        </w:rPr>
      </w:pPr>
    </w:p>
    <w:p w14:paraId="44A1B8BF" w14:textId="77777777" w:rsidR="009D304A" w:rsidRPr="002908BF" w:rsidRDefault="009D304A"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b/>
          <w:i/>
          <w:szCs w:val="24"/>
        </w:rPr>
        <w:t>Artículo 55.</w:t>
      </w:r>
      <w:r w:rsidRPr="002908BF">
        <w:rPr>
          <w:rFonts w:ascii="Palatino Linotype" w:hAnsi="Palatino Linotype" w:cs="Arial"/>
          <w:i/>
          <w:szCs w:val="24"/>
        </w:rPr>
        <w:t xml:space="preserve"> La autoridad investigadora procederá al análisis de los hechos denunciados, así como de la información recabada, a efecto de determinar la existencia o inexistencia de actos u omisiones que la Ley señale como falta administrativa, lo que incluirá en su informe, mismo que turnará al Presidente del Consejo de la Judicatura para que, en su caso, designe a uno de los integrantes de dicho cuerpo colegiado para que proceda a la substanciación del procedimiento administrativo disciplinario en términos de la Ley Orgánica; o bien, ordene su archivo. </w:t>
      </w:r>
    </w:p>
    <w:p w14:paraId="77DE41FB" w14:textId="0B3961F0" w:rsidR="009D304A" w:rsidRPr="002908BF" w:rsidRDefault="009D304A" w:rsidP="00776A98">
      <w:pPr>
        <w:spacing w:after="0" w:line="240" w:lineRule="auto"/>
        <w:ind w:left="567" w:right="567"/>
        <w:jc w:val="both"/>
        <w:rPr>
          <w:rFonts w:ascii="Palatino Linotype" w:hAnsi="Palatino Linotype" w:cs="Arial"/>
          <w:i/>
          <w:szCs w:val="24"/>
        </w:rPr>
      </w:pPr>
      <w:r w:rsidRPr="002908BF">
        <w:rPr>
          <w:rFonts w:ascii="Palatino Linotype" w:hAnsi="Palatino Linotype" w:cs="Arial"/>
          <w:i/>
          <w:szCs w:val="24"/>
        </w:rPr>
        <w:t>El Consejero designado, podrá auxiliarse del comisionado substanciador que corresponda, según la región judicial donde se radique el procedimiento</w:t>
      </w:r>
    </w:p>
    <w:p w14:paraId="0F596039" w14:textId="77777777" w:rsidR="00F01461" w:rsidRPr="002908BF" w:rsidRDefault="00F01461" w:rsidP="00776A98">
      <w:pPr>
        <w:spacing w:after="0" w:line="240" w:lineRule="auto"/>
        <w:ind w:left="567" w:right="567"/>
        <w:jc w:val="both"/>
        <w:rPr>
          <w:rFonts w:ascii="Palatino Linotype" w:hAnsi="Palatino Linotype" w:cs="Arial"/>
          <w:szCs w:val="24"/>
        </w:rPr>
      </w:pPr>
    </w:p>
    <w:p w14:paraId="116EBE42" w14:textId="1613A1FC" w:rsidR="003F5D1E" w:rsidRPr="002908BF" w:rsidRDefault="003F5D1E" w:rsidP="00776A98">
      <w:pPr>
        <w:spacing w:after="0" w:line="240" w:lineRule="auto"/>
        <w:ind w:left="567" w:right="567"/>
        <w:jc w:val="right"/>
        <w:rPr>
          <w:rFonts w:ascii="Palatino Linotype" w:hAnsi="Palatino Linotype" w:cs="Arial"/>
          <w:szCs w:val="24"/>
        </w:rPr>
      </w:pPr>
      <w:r w:rsidRPr="002908BF">
        <w:rPr>
          <w:rFonts w:ascii="Palatino Linotype" w:hAnsi="Palatino Linotype" w:cs="Arial"/>
          <w:szCs w:val="24"/>
        </w:rPr>
        <w:t>(Énfasis añadido)</w:t>
      </w:r>
    </w:p>
    <w:p w14:paraId="3F86BC33" w14:textId="77777777" w:rsidR="00F01461" w:rsidRPr="002908BF" w:rsidRDefault="00F01461" w:rsidP="00776A98">
      <w:pPr>
        <w:spacing w:after="0" w:line="360" w:lineRule="auto"/>
        <w:jc w:val="both"/>
        <w:rPr>
          <w:rFonts w:ascii="Palatino Linotype" w:hAnsi="Palatino Linotype" w:cs="Arial"/>
          <w:sz w:val="24"/>
          <w:szCs w:val="24"/>
        </w:rPr>
      </w:pPr>
    </w:p>
    <w:p w14:paraId="16231F65" w14:textId="599307D6" w:rsidR="003F5D1E" w:rsidRPr="002908BF" w:rsidRDefault="003F5D1E" w:rsidP="00776A98">
      <w:pPr>
        <w:spacing w:after="0" w:line="360" w:lineRule="auto"/>
        <w:jc w:val="both"/>
        <w:rPr>
          <w:rFonts w:ascii="Palatino Linotype" w:hAnsi="Palatino Linotype" w:cs="Arial"/>
          <w:sz w:val="24"/>
          <w:szCs w:val="24"/>
        </w:rPr>
      </w:pPr>
      <w:r w:rsidRPr="002908BF">
        <w:rPr>
          <w:rFonts w:ascii="Palatino Linotype" w:hAnsi="Palatino Linotype" w:cs="Arial"/>
          <w:sz w:val="24"/>
          <w:szCs w:val="24"/>
        </w:rPr>
        <w:t>Ordenamientos jurídicos con los cuales se advierte que, la Dirección General de Contraloría, es la unidad administrativa del Poder Judicial que, cuenta con facultades de investigación que deriven por denuncias, así como de su substanciación por probables r</w:t>
      </w:r>
      <w:r w:rsidR="001207DE" w:rsidRPr="002908BF">
        <w:rPr>
          <w:rFonts w:ascii="Palatino Linotype" w:hAnsi="Palatino Linotype" w:cs="Arial"/>
          <w:sz w:val="24"/>
          <w:szCs w:val="24"/>
        </w:rPr>
        <w:t>esponsab</w:t>
      </w:r>
      <w:r w:rsidR="009D304A" w:rsidRPr="002908BF">
        <w:rPr>
          <w:rFonts w:ascii="Palatino Linotype" w:hAnsi="Palatino Linotype" w:cs="Arial"/>
          <w:sz w:val="24"/>
          <w:szCs w:val="24"/>
        </w:rPr>
        <w:t>ilidades administrativas de sus servidores públicos.</w:t>
      </w:r>
    </w:p>
    <w:p w14:paraId="5CC4F1F8" w14:textId="77777777" w:rsidR="007006BF" w:rsidRPr="002908BF" w:rsidRDefault="007006BF" w:rsidP="00776A98">
      <w:pPr>
        <w:spacing w:after="0" w:line="360" w:lineRule="auto"/>
        <w:jc w:val="both"/>
        <w:rPr>
          <w:rFonts w:ascii="Palatino Linotype" w:hAnsi="Palatino Linotype" w:cs="Arial"/>
          <w:sz w:val="24"/>
          <w:szCs w:val="24"/>
        </w:rPr>
      </w:pPr>
    </w:p>
    <w:p w14:paraId="3C6BCF9E" w14:textId="0FC598BD" w:rsidR="00C9234C" w:rsidRPr="002908BF" w:rsidRDefault="005A6656" w:rsidP="00776A98">
      <w:pPr>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Es con base en lo anterior que, si bien es cierto, las razones y motivos de inconformidad de la parte </w:t>
      </w:r>
      <w:r w:rsidRPr="002908BF">
        <w:rPr>
          <w:rFonts w:ascii="Palatino Linotype" w:hAnsi="Palatino Linotype" w:cs="Arial"/>
          <w:b/>
          <w:sz w:val="24"/>
          <w:szCs w:val="24"/>
        </w:rPr>
        <w:t>Recurrente</w:t>
      </w:r>
      <w:r w:rsidRPr="002908BF">
        <w:rPr>
          <w:rFonts w:ascii="Palatino Linotype" w:hAnsi="Palatino Linotype" w:cs="Arial"/>
          <w:sz w:val="24"/>
          <w:szCs w:val="24"/>
        </w:rPr>
        <w:t>, resultan fundados para la procedencia</w:t>
      </w:r>
      <w:r w:rsidR="0022363E" w:rsidRPr="002908BF">
        <w:rPr>
          <w:rFonts w:ascii="Palatino Linotype" w:hAnsi="Palatino Linotype" w:cs="Arial"/>
          <w:sz w:val="24"/>
          <w:szCs w:val="24"/>
        </w:rPr>
        <w:t xml:space="preserve"> en la interposición y admisión</w:t>
      </w:r>
      <w:r w:rsidRPr="002908BF">
        <w:rPr>
          <w:rFonts w:ascii="Palatino Linotype" w:hAnsi="Palatino Linotype" w:cs="Arial"/>
          <w:sz w:val="24"/>
          <w:szCs w:val="24"/>
        </w:rPr>
        <w:t xml:space="preserve"> del recurso de revisión, </w:t>
      </w:r>
      <w:r w:rsidR="00AC49DB" w:rsidRPr="002908BF">
        <w:rPr>
          <w:rFonts w:ascii="Palatino Linotype" w:hAnsi="Palatino Linotype" w:cs="Arial"/>
          <w:sz w:val="24"/>
          <w:szCs w:val="24"/>
        </w:rPr>
        <w:t>al encuadrar en la hipótesis normativa</w:t>
      </w:r>
      <w:r w:rsidR="007006BF" w:rsidRPr="002908BF">
        <w:rPr>
          <w:rFonts w:ascii="Palatino Linotype" w:hAnsi="Palatino Linotype" w:cs="Arial"/>
          <w:sz w:val="24"/>
          <w:szCs w:val="24"/>
        </w:rPr>
        <w:t xml:space="preserve"> establecida en</w:t>
      </w:r>
      <w:r w:rsidR="00AC49DB" w:rsidRPr="002908BF">
        <w:rPr>
          <w:rFonts w:ascii="Palatino Linotype" w:hAnsi="Palatino Linotype" w:cs="Arial"/>
          <w:sz w:val="24"/>
          <w:szCs w:val="24"/>
        </w:rPr>
        <w:t xml:space="preserve"> la fracción XII del artículo 129 de la Ley de Protección de Datos Personales Local</w:t>
      </w:r>
      <w:r w:rsidR="00AC49DB" w:rsidRPr="002908BF">
        <w:rPr>
          <w:rStyle w:val="Refdenotaalpie"/>
          <w:rFonts w:ascii="Palatino Linotype" w:hAnsi="Palatino Linotype" w:cs="Arial"/>
          <w:sz w:val="24"/>
          <w:szCs w:val="24"/>
        </w:rPr>
        <w:footnoteReference w:id="3"/>
      </w:r>
      <w:r w:rsidR="00AC49DB" w:rsidRPr="002908BF">
        <w:rPr>
          <w:rFonts w:ascii="Palatino Linotype" w:hAnsi="Palatino Linotype" w:cs="Arial"/>
          <w:sz w:val="24"/>
          <w:szCs w:val="24"/>
        </w:rPr>
        <w:t xml:space="preserve">, cuando el solicitante considere desfavorable la respuesta a su solicitud; </w:t>
      </w:r>
      <w:r w:rsidRPr="002908BF">
        <w:rPr>
          <w:rFonts w:ascii="Palatino Linotype" w:hAnsi="Palatino Linotype" w:cs="Arial"/>
          <w:sz w:val="24"/>
          <w:szCs w:val="24"/>
        </w:rPr>
        <w:t xml:space="preserve">también es </w:t>
      </w:r>
      <w:r w:rsidRPr="002908BF">
        <w:rPr>
          <w:rFonts w:ascii="Palatino Linotype" w:hAnsi="Palatino Linotype" w:cs="Arial"/>
          <w:sz w:val="24"/>
          <w:szCs w:val="24"/>
        </w:rPr>
        <w:lastRenderedPageBreak/>
        <w:t xml:space="preserve">cierto que, en el caso particular, </w:t>
      </w:r>
      <w:r w:rsidRPr="002908BF">
        <w:rPr>
          <w:rFonts w:ascii="Palatino Linotype" w:hAnsi="Palatino Linotype" w:cs="Arial"/>
          <w:b/>
          <w:sz w:val="24"/>
          <w:szCs w:val="24"/>
        </w:rPr>
        <w:t>resultan</w:t>
      </w:r>
      <w:r w:rsidR="00AC49DB" w:rsidRPr="002908BF">
        <w:rPr>
          <w:rFonts w:ascii="Palatino Linotype" w:hAnsi="Palatino Linotype" w:cs="Arial"/>
          <w:b/>
          <w:sz w:val="24"/>
          <w:szCs w:val="24"/>
        </w:rPr>
        <w:t xml:space="preserve"> infundados</w:t>
      </w:r>
      <w:r w:rsidRPr="002908BF">
        <w:rPr>
          <w:rFonts w:ascii="Palatino Linotype" w:hAnsi="Palatino Linotype" w:cs="Arial"/>
          <w:b/>
          <w:sz w:val="24"/>
          <w:szCs w:val="24"/>
        </w:rPr>
        <w:t xml:space="preserve"> </w:t>
      </w:r>
      <w:r w:rsidR="00AC49DB" w:rsidRPr="002908BF">
        <w:rPr>
          <w:rFonts w:ascii="Palatino Linotype" w:hAnsi="Palatino Linotype" w:cs="Arial"/>
          <w:b/>
          <w:sz w:val="24"/>
          <w:szCs w:val="24"/>
        </w:rPr>
        <w:t>(</w:t>
      </w:r>
      <w:r w:rsidRPr="002908BF">
        <w:rPr>
          <w:rFonts w:ascii="Palatino Linotype" w:hAnsi="Palatino Linotype" w:cs="Arial"/>
          <w:b/>
          <w:sz w:val="24"/>
          <w:szCs w:val="24"/>
        </w:rPr>
        <w:t>inoperantes</w:t>
      </w:r>
      <w:r w:rsidR="00AC49DB" w:rsidRPr="002908BF">
        <w:rPr>
          <w:rFonts w:ascii="Palatino Linotype" w:hAnsi="Palatino Linotype" w:cs="Arial"/>
          <w:b/>
          <w:sz w:val="24"/>
          <w:szCs w:val="24"/>
        </w:rPr>
        <w:t>)</w:t>
      </w:r>
      <w:r w:rsidRPr="002908BF">
        <w:rPr>
          <w:rFonts w:ascii="Palatino Linotype" w:hAnsi="Palatino Linotype" w:cs="Arial"/>
          <w:b/>
          <w:sz w:val="24"/>
          <w:szCs w:val="24"/>
        </w:rPr>
        <w:t>,</w:t>
      </w:r>
      <w:r w:rsidRPr="002908BF">
        <w:rPr>
          <w:rFonts w:ascii="Palatino Linotype" w:hAnsi="Palatino Linotype" w:cs="Arial"/>
          <w:sz w:val="24"/>
          <w:szCs w:val="24"/>
        </w:rPr>
        <w:t xml:space="preserve"> toda vez que como quedó acreditado en párrafos anteriores, </w:t>
      </w:r>
      <w:r w:rsidR="006E42B6" w:rsidRPr="002908BF">
        <w:rPr>
          <w:rFonts w:ascii="Palatino Linotype" w:hAnsi="Palatino Linotype" w:cs="Arial"/>
          <w:sz w:val="24"/>
          <w:szCs w:val="24"/>
        </w:rPr>
        <w:t xml:space="preserve">las inconformidades que hace valer la parte </w:t>
      </w:r>
      <w:r w:rsidR="006E42B6" w:rsidRPr="002908BF">
        <w:rPr>
          <w:rFonts w:ascii="Palatino Linotype" w:hAnsi="Palatino Linotype" w:cs="Arial"/>
          <w:b/>
          <w:sz w:val="24"/>
          <w:szCs w:val="24"/>
        </w:rPr>
        <w:t>Recurrente</w:t>
      </w:r>
      <w:r w:rsidR="006E42B6" w:rsidRPr="002908BF">
        <w:rPr>
          <w:rFonts w:ascii="Palatino Linotype" w:hAnsi="Palatino Linotype" w:cs="Arial"/>
          <w:sz w:val="24"/>
          <w:szCs w:val="24"/>
        </w:rPr>
        <w:t xml:space="preserve">, no son </w:t>
      </w:r>
      <w:r w:rsidR="00E33038" w:rsidRPr="002908BF">
        <w:rPr>
          <w:rFonts w:ascii="Palatino Linotype" w:hAnsi="Palatino Linotype" w:cs="Arial"/>
          <w:sz w:val="24"/>
          <w:szCs w:val="24"/>
        </w:rPr>
        <w:t>de estudio y resolución en el recurso de revisión por parte de este Órgano Garante</w:t>
      </w:r>
      <w:r w:rsidR="0011522F" w:rsidRPr="002908BF">
        <w:rPr>
          <w:rFonts w:ascii="Palatino Linotype" w:hAnsi="Palatino Linotype" w:cs="Arial"/>
          <w:sz w:val="24"/>
          <w:szCs w:val="24"/>
        </w:rPr>
        <w:t>.</w:t>
      </w:r>
    </w:p>
    <w:p w14:paraId="6CC6951F" w14:textId="77777777" w:rsidR="0011522F" w:rsidRPr="002908BF" w:rsidRDefault="0011522F" w:rsidP="00776A98">
      <w:pPr>
        <w:spacing w:after="0" w:line="360" w:lineRule="auto"/>
        <w:jc w:val="both"/>
        <w:rPr>
          <w:rFonts w:ascii="Palatino Linotype" w:hAnsi="Palatino Linotype" w:cs="Arial"/>
          <w:sz w:val="24"/>
          <w:szCs w:val="24"/>
        </w:rPr>
      </w:pPr>
    </w:p>
    <w:p w14:paraId="3C6376ED" w14:textId="7F3E34FB" w:rsidR="0011522F" w:rsidRPr="002908BF" w:rsidRDefault="0011522F" w:rsidP="00776A98">
      <w:pPr>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Así mismo que, el recurso de revisión, en el presente asunto, tiene como finalidad el resolver conforme a los requerimientos formulados en la solicitud de </w:t>
      </w:r>
      <w:r w:rsidRPr="002908BF">
        <w:rPr>
          <w:rFonts w:ascii="Palatino Linotype" w:hAnsi="Palatino Linotype" w:cs="Arial"/>
          <w:b/>
          <w:sz w:val="24"/>
          <w:szCs w:val="24"/>
        </w:rPr>
        <w:t>acceso a datos personales</w:t>
      </w:r>
      <w:r w:rsidRPr="002908BF">
        <w:rPr>
          <w:rStyle w:val="Refdenotaalpie"/>
          <w:rFonts w:ascii="Palatino Linotype" w:hAnsi="Palatino Linotype" w:cs="Arial"/>
          <w:b/>
          <w:sz w:val="24"/>
          <w:szCs w:val="24"/>
        </w:rPr>
        <w:footnoteReference w:id="4"/>
      </w:r>
      <w:r w:rsidRPr="002908BF">
        <w:rPr>
          <w:rFonts w:ascii="Palatino Linotype" w:hAnsi="Palatino Linotype" w:cs="Arial"/>
          <w:sz w:val="24"/>
          <w:szCs w:val="24"/>
        </w:rPr>
        <w:t xml:space="preserve"> y la respuesta proporcionada por el responsable del tratamiento, lo cual se insiste, en el presente asunto, la </w:t>
      </w:r>
      <w:r w:rsidR="0022363E" w:rsidRPr="002908BF">
        <w:rPr>
          <w:rFonts w:ascii="Palatino Linotype" w:hAnsi="Palatino Linotype" w:cs="Arial"/>
          <w:i/>
          <w:sz w:val="24"/>
          <w:szCs w:val="24"/>
        </w:rPr>
        <w:t>Litis</w:t>
      </w:r>
      <w:r w:rsidRPr="002908BF">
        <w:rPr>
          <w:rFonts w:ascii="Palatino Linotype" w:hAnsi="Palatino Linotype" w:cs="Arial"/>
          <w:sz w:val="24"/>
          <w:szCs w:val="24"/>
        </w:rPr>
        <w:t xml:space="preserve"> se encuentra establecida de manera clara y precisa en los requerimientos de origen de los datos; las condiciones del tratamiento y finalidad, y las </w:t>
      </w:r>
      <w:r w:rsidR="009D304A" w:rsidRPr="002908BF">
        <w:rPr>
          <w:rFonts w:ascii="Palatino Linotype" w:hAnsi="Palatino Linotype" w:cs="Arial"/>
          <w:sz w:val="24"/>
          <w:szCs w:val="24"/>
        </w:rPr>
        <w:t>medidas</w:t>
      </w:r>
      <w:r w:rsidRPr="002908BF">
        <w:rPr>
          <w:rFonts w:ascii="Palatino Linotype" w:hAnsi="Palatino Linotype" w:cs="Arial"/>
          <w:sz w:val="24"/>
          <w:szCs w:val="24"/>
        </w:rPr>
        <w:t xml:space="preserve"> adoptadas para el consentimiento del tratamiento. Requerimientos</w:t>
      </w:r>
      <w:r w:rsidR="009D304A" w:rsidRPr="002908BF">
        <w:rPr>
          <w:rFonts w:ascii="Palatino Linotype" w:hAnsi="Palatino Linotype" w:cs="Arial"/>
          <w:sz w:val="24"/>
          <w:szCs w:val="24"/>
        </w:rPr>
        <w:t>,</w:t>
      </w:r>
      <w:r w:rsidRPr="002908BF">
        <w:rPr>
          <w:rFonts w:ascii="Palatino Linotype" w:hAnsi="Palatino Linotype" w:cs="Arial"/>
          <w:sz w:val="24"/>
          <w:szCs w:val="24"/>
        </w:rPr>
        <w:t xml:space="preserve"> fueron colmados </w:t>
      </w:r>
      <w:r w:rsidR="009D304A" w:rsidRPr="002908BF">
        <w:rPr>
          <w:rFonts w:ascii="Palatino Linotype" w:hAnsi="Palatino Linotype" w:cs="Arial"/>
          <w:sz w:val="24"/>
          <w:szCs w:val="24"/>
        </w:rPr>
        <w:t xml:space="preserve">desde un primer momento </w:t>
      </w:r>
      <w:r w:rsidRPr="002908BF">
        <w:rPr>
          <w:rFonts w:ascii="Palatino Linotype" w:hAnsi="Palatino Linotype" w:cs="Arial"/>
          <w:sz w:val="24"/>
          <w:szCs w:val="24"/>
        </w:rPr>
        <w:t xml:space="preserve">en la respuesta del </w:t>
      </w:r>
      <w:r w:rsidRPr="002908BF">
        <w:rPr>
          <w:rFonts w:ascii="Palatino Linotype" w:hAnsi="Palatino Linotype" w:cs="Arial"/>
          <w:b/>
          <w:sz w:val="24"/>
          <w:szCs w:val="24"/>
        </w:rPr>
        <w:t>Sujeto Obligado.</w:t>
      </w:r>
    </w:p>
    <w:p w14:paraId="1C778035" w14:textId="77777777" w:rsidR="00A44F65" w:rsidRPr="002908BF" w:rsidRDefault="00A44F65" w:rsidP="00776A98">
      <w:pPr>
        <w:tabs>
          <w:tab w:val="left" w:pos="709"/>
        </w:tabs>
        <w:spacing w:after="0" w:line="360" w:lineRule="auto"/>
        <w:jc w:val="both"/>
        <w:rPr>
          <w:rFonts w:ascii="Palatino Linotype" w:hAnsi="Palatino Linotype" w:cs="Arial"/>
          <w:sz w:val="24"/>
          <w:szCs w:val="24"/>
        </w:rPr>
      </w:pPr>
    </w:p>
    <w:p w14:paraId="6FC9031F" w14:textId="77777777" w:rsidR="002D3D1D" w:rsidRPr="002908BF" w:rsidRDefault="002D3D1D" w:rsidP="00776A98">
      <w:pPr>
        <w:tabs>
          <w:tab w:val="left" w:pos="709"/>
        </w:tabs>
        <w:spacing w:after="0" w:line="360" w:lineRule="auto"/>
        <w:jc w:val="both"/>
        <w:rPr>
          <w:rFonts w:ascii="Palatino Linotype" w:hAnsi="Palatino Linotype" w:cs="Arial"/>
          <w:sz w:val="24"/>
          <w:szCs w:val="24"/>
        </w:rPr>
      </w:pPr>
      <w:r w:rsidRPr="002908BF">
        <w:rPr>
          <w:rFonts w:ascii="Palatino Linotype" w:hAnsi="Palatino Linotype" w:cs="Arial"/>
          <w:sz w:val="24"/>
          <w:szCs w:val="24"/>
        </w:rPr>
        <w:t xml:space="preserve">Es con base en las consideraciones de hecho y de derecho citadas en párrafos anteriores que, se tiene por acreditado que, el responsable del tratamiento de datos personales, emite respuesta en términos de Ley, al dar respuesta a todos y cada uno de los requerimientos de la solicitud de acceso a datos personales </w:t>
      </w:r>
      <w:r w:rsidRPr="002908BF">
        <w:rPr>
          <w:rFonts w:ascii="Palatino Linotype" w:hAnsi="Palatino Linotype" w:cs="Arial"/>
          <w:b/>
          <w:sz w:val="24"/>
          <w:szCs w:val="24"/>
        </w:rPr>
        <w:t>00004/PJUDICI/AD/2023</w:t>
      </w:r>
      <w:r w:rsidRPr="002908BF">
        <w:rPr>
          <w:rFonts w:ascii="Palatino Linotype" w:hAnsi="Palatino Linotype" w:cs="Arial"/>
          <w:sz w:val="24"/>
          <w:szCs w:val="24"/>
        </w:rPr>
        <w:t>.</w:t>
      </w:r>
    </w:p>
    <w:p w14:paraId="0C805852" w14:textId="02EEF62A" w:rsidR="00E04751" w:rsidRPr="002908BF" w:rsidRDefault="00E04751" w:rsidP="00776A98">
      <w:pPr>
        <w:spacing w:after="0" w:line="360" w:lineRule="auto"/>
        <w:jc w:val="both"/>
        <w:rPr>
          <w:rFonts w:ascii="Palatino Linotype" w:eastAsia="Times New Roman" w:hAnsi="Palatino Linotype" w:cs="Times New Roman"/>
          <w:sz w:val="24"/>
          <w:szCs w:val="24"/>
          <w:lang w:val="es-ES" w:eastAsia="es-ES"/>
        </w:rPr>
      </w:pPr>
      <w:r w:rsidRPr="002908BF">
        <w:rPr>
          <w:rFonts w:ascii="Palatino Linotype" w:hAnsi="Palatino Linotype"/>
          <w:sz w:val="24"/>
          <w:szCs w:val="24"/>
        </w:rPr>
        <w:lastRenderedPageBreak/>
        <w:t>Es con base en las consideraciones de hecho y de derecho, señaladas en líneas anteriores</w:t>
      </w:r>
      <w:r w:rsidRPr="002908BF">
        <w:rPr>
          <w:rFonts w:ascii="Palatino Linotype" w:eastAsia="Times New Roman" w:hAnsi="Palatino Linotype" w:cs="Times New Roman"/>
          <w:bCs/>
          <w:sz w:val="24"/>
          <w:szCs w:val="24"/>
          <w:lang w:val="es-ES" w:eastAsia="es-ES"/>
        </w:rPr>
        <w:t xml:space="preserve"> que, </w:t>
      </w:r>
      <w:r w:rsidRPr="002908BF">
        <w:rPr>
          <w:rFonts w:ascii="Palatino Linotype" w:eastAsia="Times New Roman" w:hAnsi="Palatino Linotype" w:cs="Arial"/>
          <w:b/>
          <w:sz w:val="24"/>
          <w:szCs w:val="24"/>
          <w:lang w:val="es-ES" w:eastAsia="es-ES"/>
        </w:rPr>
        <w:t>con fundamento en la fracción II del artículo 1</w:t>
      </w:r>
      <w:r w:rsidR="00B96AE6" w:rsidRPr="002908BF">
        <w:rPr>
          <w:rFonts w:ascii="Palatino Linotype" w:eastAsia="Times New Roman" w:hAnsi="Palatino Linotype" w:cs="Arial"/>
          <w:b/>
          <w:sz w:val="24"/>
          <w:szCs w:val="24"/>
          <w:lang w:val="es-ES" w:eastAsia="es-ES"/>
        </w:rPr>
        <w:t>37</w:t>
      </w:r>
      <w:r w:rsidRPr="002908BF">
        <w:rPr>
          <w:rFonts w:ascii="Palatino Linotype" w:eastAsia="Times New Roman" w:hAnsi="Palatino Linotype" w:cs="Arial"/>
          <w:b/>
          <w:sz w:val="24"/>
          <w:szCs w:val="24"/>
          <w:lang w:val="es-ES" w:eastAsia="es-ES"/>
        </w:rPr>
        <w:t xml:space="preserve">, </w:t>
      </w:r>
      <w:r w:rsidRPr="002908BF">
        <w:rPr>
          <w:rFonts w:ascii="Palatino Linotype" w:eastAsia="Times New Roman" w:hAnsi="Palatino Linotype" w:cs="Arial"/>
          <w:sz w:val="24"/>
          <w:szCs w:val="24"/>
          <w:lang w:val="es-ES" w:eastAsia="es-ES"/>
        </w:rPr>
        <w:t xml:space="preserve">de la Ley de </w:t>
      </w:r>
      <w:r w:rsidR="00B96AE6" w:rsidRPr="002908BF">
        <w:rPr>
          <w:rFonts w:ascii="Palatino Linotype" w:eastAsia="Times New Roman" w:hAnsi="Palatino Linotype" w:cs="Arial"/>
          <w:sz w:val="24"/>
          <w:szCs w:val="24"/>
          <w:lang w:val="es-ES" w:eastAsia="es-ES"/>
        </w:rPr>
        <w:t>Protección de Datos Personales en Posesión de Sujetos Obligados del Estado de México y Municipios</w:t>
      </w:r>
      <w:r w:rsidRPr="002908BF">
        <w:rPr>
          <w:rFonts w:ascii="Palatino Linotype" w:eastAsia="Times New Roman" w:hAnsi="Palatino Linotype" w:cs="Arial"/>
          <w:sz w:val="24"/>
          <w:szCs w:val="24"/>
          <w:lang w:val="es-ES" w:eastAsia="es-ES"/>
        </w:rPr>
        <w:t xml:space="preserve">, se </w:t>
      </w:r>
      <w:r w:rsidRPr="002908BF">
        <w:rPr>
          <w:rFonts w:ascii="Palatino Linotype" w:eastAsia="Times New Roman" w:hAnsi="Palatino Linotype" w:cs="Arial"/>
          <w:b/>
          <w:sz w:val="24"/>
          <w:szCs w:val="24"/>
          <w:lang w:val="es-ES" w:eastAsia="es-ES"/>
        </w:rPr>
        <w:t xml:space="preserve">CONFIRMA </w:t>
      </w:r>
      <w:r w:rsidRPr="002908BF">
        <w:rPr>
          <w:rFonts w:ascii="Palatino Linotype" w:eastAsia="Times New Roman" w:hAnsi="Palatino Linotype" w:cs="Arial"/>
          <w:sz w:val="24"/>
          <w:szCs w:val="24"/>
          <w:lang w:val="es-ES" w:eastAsia="es-ES"/>
        </w:rPr>
        <w:t>la respuesta de la solicitud número</w:t>
      </w:r>
      <w:r w:rsidRPr="002908BF">
        <w:rPr>
          <w:rFonts w:ascii="Palatino Linotype" w:eastAsia="Times New Roman" w:hAnsi="Palatino Linotype" w:cs="Times New Roman"/>
          <w:b/>
          <w:sz w:val="24"/>
          <w:szCs w:val="24"/>
          <w:lang w:val="es-ES" w:eastAsia="es-ES"/>
        </w:rPr>
        <w:t xml:space="preserve"> </w:t>
      </w:r>
      <w:r w:rsidR="00B96AE6" w:rsidRPr="002908BF">
        <w:rPr>
          <w:rFonts w:ascii="Palatino Linotype" w:hAnsi="Palatino Linotype" w:cs="Arial"/>
          <w:b/>
          <w:sz w:val="24"/>
          <w:szCs w:val="24"/>
        </w:rPr>
        <w:t>00004/PJUDICI/AD/2023</w:t>
      </w:r>
      <w:r w:rsidRPr="002908BF">
        <w:rPr>
          <w:rFonts w:ascii="Palatino Linotype" w:eastAsia="Times New Roman" w:hAnsi="Palatino Linotype" w:cs="Times New Roman"/>
          <w:sz w:val="24"/>
          <w:szCs w:val="24"/>
          <w:lang w:val="es-ES" w:eastAsia="es-ES"/>
        </w:rPr>
        <w:t>, que ha sido materia del presente fallo.</w:t>
      </w:r>
    </w:p>
    <w:p w14:paraId="32C8F87D" w14:textId="77777777" w:rsidR="00E04751" w:rsidRPr="002908BF" w:rsidRDefault="00E04751" w:rsidP="00776A98">
      <w:pPr>
        <w:spacing w:after="0" w:line="360" w:lineRule="auto"/>
        <w:jc w:val="both"/>
        <w:rPr>
          <w:rFonts w:ascii="Palatino Linotype" w:eastAsia="Times New Roman" w:hAnsi="Palatino Linotype" w:cs="Times New Roman"/>
          <w:sz w:val="24"/>
          <w:szCs w:val="24"/>
          <w:lang w:val="es-ES" w:eastAsia="es-ES"/>
        </w:rPr>
      </w:pPr>
    </w:p>
    <w:p w14:paraId="62F19DD0" w14:textId="77777777" w:rsidR="00E04751" w:rsidRPr="002908BF" w:rsidRDefault="00E04751" w:rsidP="00776A98">
      <w:pPr>
        <w:spacing w:after="0" w:line="360" w:lineRule="auto"/>
        <w:jc w:val="both"/>
        <w:rPr>
          <w:rFonts w:ascii="Palatino Linotype" w:eastAsia="Times New Roman" w:hAnsi="Palatino Linotype" w:cs="Times New Roman"/>
          <w:sz w:val="24"/>
          <w:szCs w:val="24"/>
          <w:lang w:val="es-ES" w:eastAsia="es-ES"/>
        </w:rPr>
      </w:pPr>
      <w:r w:rsidRPr="002908BF">
        <w:rPr>
          <w:rFonts w:ascii="Palatino Linotype" w:eastAsia="Times New Roman" w:hAnsi="Palatino Linotype" w:cs="Times New Roman"/>
          <w:sz w:val="24"/>
          <w:szCs w:val="24"/>
          <w:lang w:val="es-ES" w:eastAsia="es-ES"/>
        </w:rPr>
        <w:t>Por lo antes expuesto y fundado es de resolverse y,</w:t>
      </w:r>
    </w:p>
    <w:p w14:paraId="6A401C90" w14:textId="77777777" w:rsidR="00E04751" w:rsidRPr="002908BF" w:rsidRDefault="00E04751" w:rsidP="00776A98">
      <w:pPr>
        <w:spacing w:after="0" w:line="360" w:lineRule="auto"/>
        <w:jc w:val="both"/>
        <w:rPr>
          <w:rFonts w:ascii="Palatino Linotype" w:eastAsia="Times New Roman" w:hAnsi="Palatino Linotype" w:cs="Times New Roman"/>
          <w:sz w:val="24"/>
          <w:szCs w:val="24"/>
          <w:lang w:val="es-ES" w:eastAsia="es-ES"/>
        </w:rPr>
      </w:pPr>
    </w:p>
    <w:p w14:paraId="38949EA6" w14:textId="77777777" w:rsidR="00E04751" w:rsidRPr="002908BF" w:rsidRDefault="00E04751" w:rsidP="00776A98">
      <w:pPr>
        <w:spacing w:after="0" w:line="360" w:lineRule="auto"/>
        <w:jc w:val="center"/>
        <w:rPr>
          <w:rFonts w:ascii="Palatino Linotype" w:eastAsia="Times New Roman" w:hAnsi="Palatino Linotype" w:cs="Times New Roman"/>
          <w:b/>
          <w:bCs/>
          <w:spacing w:val="60"/>
          <w:sz w:val="28"/>
          <w:szCs w:val="24"/>
          <w:lang w:val="es-ES_tradnl" w:eastAsia="es-ES"/>
        </w:rPr>
      </w:pPr>
      <w:r w:rsidRPr="002908BF">
        <w:rPr>
          <w:rFonts w:ascii="Palatino Linotype" w:eastAsia="Times New Roman" w:hAnsi="Palatino Linotype" w:cs="Times New Roman"/>
          <w:b/>
          <w:bCs/>
          <w:spacing w:val="60"/>
          <w:sz w:val="28"/>
          <w:szCs w:val="24"/>
          <w:lang w:val="es-ES_tradnl" w:eastAsia="es-ES"/>
        </w:rPr>
        <w:t>SE    RESUELVE</w:t>
      </w:r>
    </w:p>
    <w:p w14:paraId="38971415" w14:textId="77777777" w:rsidR="00E04751" w:rsidRPr="002908BF" w:rsidRDefault="00E04751" w:rsidP="00776A98">
      <w:pPr>
        <w:spacing w:after="0" w:line="360" w:lineRule="auto"/>
        <w:jc w:val="both"/>
        <w:rPr>
          <w:rFonts w:ascii="Palatino Linotype" w:eastAsia="Times New Roman" w:hAnsi="Palatino Linotype" w:cs="Times New Roman"/>
          <w:b/>
          <w:bCs/>
          <w:spacing w:val="60"/>
          <w:sz w:val="24"/>
          <w:szCs w:val="24"/>
          <w:lang w:val="es-ES_tradnl" w:eastAsia="es-ES"/>
        </w:rPr>
      </w:pPr>
    </w:p>
    <w:p w14:paraId="16EA31F0" w14:textId="31754B5C" w:rsidR="00E04751" w:rsidRPr="002908BF" w:rsidRDefault="00E04751" w:rsidP="00776A98">
      <w:pPr>
        <w:tabs>
          <w:tab w:val="left" w:pos="8647"/>
        </w:tabs>
        <w:spacing w:after="0" w:line="360" w:lineRule="auto"/>
        <w:jc w:val="both"/>
        <w:rPr>
          <w:rFonts w:ascii="Palatino Linotype" w:eastAsia="Times New Roman" w:hAnsi="Palatino Linotype" w:cs="Arial"/>
          <w:sz w:val="24"/>
          <w:szCs w:val="24"/>
          <w:lang w:val="es-ES" w:eastAsia="es-ES"/>
        </w:rPr>
      </w:pPr>
      <w:r w:rsidRPr="002908BF">
        <w:rPr>
          <w:rFonts w:ascii="Palatino Linotype" w:eastAsia="Times New Roman" w:hAnsi="Palatino Linotype" w:cs="Arial"/>
          <w:b/>
          <w:sz w:val="28"/>
          <w:szCs w:val="24"/>
          <w:lang w:val="es-ES" w:eastAsia="es-ES"/>
        </w:rPr>
        <w:t>PRIMERO</w:t>
      </w:r>
      <w:r w:rsidRPr="002908BF">
        <w:rPr>
          <w:rFonts w:ascii="Palatino Linotype" w:eastAsia="Times New Roman" w:hAnsi="Palatino Linotype" w:cs="Arial"/>
          <w:b/>
          <w:sz w:val="24"/>
          <w:szCs w:val="24"/>
          <w:lang w:val="es-ES" w:eastAsia="es-ES"/>
        </w:rPr>
        <w:t xml:space="preserve">. </w:t>
      </w:r>
      <w:r w:rsidRPr="002908BF">
        <w:rPr>
          <w:rFonts w:ascii="Palatino Linotype" w:eastAsia="Times New Roman" w:hAnsi="Palatino Linotype" w:cs="Arial"/>
          <w:sz w:val="24"/>
          <w:szCs w:val="24"/>
          <w:lang w:val="es-ES" w:eastAsia="es-ES"/>
        </w:rPr>
        <w:t xml:space="preserve">Se </w:t>
      </w:r>
      <w:r w:rsidRPr="002908BF">
        <w:rPr>
          <w:rFonts w:ascii="Palatino Linotype" w:eastAsia="Times New Roman" w:hAnsi="Palatino Linotype" w:cs="Arial"/>
          <w:b/>
          <w:sz w:val="24"/>
          <w:szCs w:val="24"/>
          <w:lang w:val="es-ES" w:eastAsia="es-ES"/>
        </w:rPr>
        <w:t>CONFIRMA</w:t>
      </w:r>
      <w:r w:rsidRPr="002908BF">
        <w:rPr>
          <w:rFonts w:ascii="Palatino Linotype" w:eastAsia="Times New Roman" w:hAnsi="Palatino Linotype" w:cs="Arial"/>
          <w:sz w:val="24"/>
          <w:szCs w:val="24"/>
          <w:lang w:val="es-ES" w:eastAsia="es-ES"/>
        </w:rPr>
        <w:t xml:space="preserve"> la respuesta del </w:t>
      </w:r>
      <w:r w:rsidRPr="002908BF">
        <w:rPr>
          <w:rFonts w:ascii="Palatino Linotype" w:eastAsia="Times New Roman" w:hAnsi="Palatino Linotype" w:cs="Arial"/>
          <w:b/>
          <w:sz w:val="24"/>
          <w:szCs w:val="24"/>
          <w:lang w:val="es-ES" w:eastAsia="es-ES"/>
        </w:rPr>
        <w:t xml:space="preserve">Sujeto Obligado </w:t>
      </w:r>
      <w:r w:rsidRPr="002908BF">
        <w:rPr>
          <w:rFonts w:ascii="Palatino Linotype" w:eastAsia="Times New Roman" w:hAnsi="Palatino Linotype" w:cs="Arial"/>
          <w:sz w:val="24"/>
          <w:szCs w:val="24"/>
          <w:lang w:val="es-ES" w:eastAsia="es-ES"/>
        </w:rPr>
        <w:t>emitida a la solicitud de</w:t>
      </w:r>
      <w:r w:rsidR="00B96AE6" w:rsidRPr="002908BF">
        <w:rPr>
          <w:rFonts w:ascii="Palatino Linotype" w:eastAsia="Times New Roman" w:hAnsi="Palatino Linotype" w:cs="Arial"/>
          <w:sz w:val="24"/>
          <w:szCs w:val="24"/>
          <w:lang w:val="es-ES" w:eastAsia="es-ES"/>
        </w:rPr>
        <w:t xml:space="preserve"> acceso a datos personales número </w:t>
      </w:r>
      <w:r w:rsidR="00B96AE6" w:rsidRPr="002908BF">
        <w:rPr>
          <w:rFonts w:ascii="Palatino Linotype" w:hAnsi="Palatino Linotype" w:cs="Arial"/>
          <w:b/>
          <w:sz w:val="24"/>
          <w:szCs w:val="24"/>
        </w:rPr>
        <w:t>00004/PJUDICI/AD/2023</w:t>
      </w:r>
      <w:r w:rsidRPr="002908BF">
        <w:rPr>
          <w:rFonts w:ascii="Palatino Linotype" w:eastAsia="Times New Roman" w:hAnsi="Palatino Linotype" w:cs="Arial"/>
          <w:sz w:val="24"/>
          <w:szCs w:val="24"/>
          <w:lang w:val="es-ES" w:eastAsia="es-ES"/>
        </w:rPr>
        <w:t>,</w:t>
      </w:r>
      <w:r w:rsidRPr="002908BF">
        <w:rPr>
          <w:rFonts w:ascii="Palatino Linotype" w:eastAsia="Times New Roman" w:hAnsi="Palatino Linotype" w:cs="Arial"/>
          <w:bCs/>
          <w:sz w:val="24"/>
          <w:szCs w:val="24"/>
          <w:lang w:val="es-ES" w:eastAsia="es-ES"/>
        </w:rPr>
        <w:t xml:space="preserve"> </w:t>
      </w:r>
      <w:r w:rsidRPr="002908BF">
        <w:rPr>
          <w:rFonts w:ascii="Palatino Linotype" w:eastAsia="Times New Roman" w:hAnsi="Palatino Linotype" w:cs="Arial"/>
          <w:sz w:val="24"/>
          <w:szCs w:val="24"/>
          <w:lang w:val="es-ES_tradnl" w:eastAsia="es-ES"/>
        </w:rPr>
        <w:t xml:space="preserve">por resultar </w:t>
      </w:r>
      <w:r w:rsidR="00AC49DB" w:rsidRPr="002908BF">
        <w:rPr>
          <w:rFonts w:ascii="Palatino Linotype" w:eastAsia="Times New Roman" w:hAnsi="Palatino Linotype" w:cs="Arial"/>
          <w:sz w:val="24"/>
          <w:szCs w:val="24"/>
          <w:lang w:val="es-ES_tradnl" w:eastAsia="es-ES"/>
        </w:rPr>
        <w:t>infundadas</w:t>
      </w:r>
      <w:r w:rsidRPr="002908BF">
        <w:rPr>
          <w:rFonts w:ascii="Palatino Linotype" w:eastAsia="Times New Roman" w:hAnsi="Palatino Linotype" w:cs="Arial"/>
          <w:sz w:val="24"/>
          <w:szCs w:val="24"/>
          <w:lang w:val="es-ES_tradnl" w:eastAsia="es-ES"/>
        </w:rPr>
        <w:t xml:space="preserve"> </w:t>
      </w:r>
      <w:r w:rsidRPr="002908BF">
        <w:rPr>
          <w:rFonts w:ascii="Palatino Linotype" w:eastAsia="Times New Roman" w:hAnsi="Palatino Linotype" w:cs="Arial"/>
          <w:sz w:val="24"/>
          <w:szCs w:val="24"/>
          <w:lang w:val="es-ES" w:eastAsia="es-ES"/>
        </w:rPr>
        <w:t xml:space="preserve">las razones o motivos de inconformidad hechos valer por el </w:t>
      </w:r>
      <w:r w:rsidRPr="002908BF">
        <w:rPr>
          <w:rFonts w:ascii="Palatino Linotype" w:eastAsia="Times New Roman" w:hAnsi="Palatino Linotype" w:cs="Arial"/>
          <w:b/>
          <w:sz w:val="24"/>
          <w:szCs w:val="24"/>
          <w:lang w:val="es-ES" w:eastAsia="es-ES"/>
        </w:rPr>
        <w:t>Recurrente</w:t>
      </w:r>
      <w:r w:rsidRPr="002908BF">
        <w:rPr>
          <w:rFonts w:ascii="Palatino Linotype" w:eastAsia="Times New Roman" w:hAnsi="Palatino Linotype" w:cs="Arial"/>
          <w:sz w:val="24"/>
          <w:szCs w:val="24"/>
          <w:lang w:val="es-ES" w:eastAsia="es-ES"/>
        </w:rPr>
        <w:t xml:space="preserve">, en términos del Considerando </w:t>
      </w:r>
      <w:r w:rsidRPr="002908BF">
        <w:rPr>
          <w:rFonts w:ascii="Palatino Linotype" w:eastAsia="Times New Roman" w:hAnsi="Palatino Linotype" w:cs="Arial"/>
          <w:b/>
          <w:sz w:val="24"/>
          <w:szCs w:val="24"/>
          <w:lang w:val="es-ES" w:eastAsia="es-ES"/>
        </w:rPr>
        <w:t xml:space="preserve">CUARTO </w:t>
      </w:r>
      <w:r w:rsidRPr="002908BF">
        <w:rPr>
          <w:rFonts w:ascii="Palatino Linotype" w:eastAsia="Times New Roman" w:hAnsi="Palatino Linotype" w:cs="Arial"/>
          <w:sz w:val="24"/>
          <w:szCs w:val="24"/>
          <w:lang w:val="es-ES" w:eastAsia="es-ES"/>
        </w:rPr>
        <w:t>de esta resolución.</w:t>
      </w:r>
    </w:p>
    <w:p w14:paraId="318A8287" w14:textId="77777777" w:rsidR="00E04751" w:rsidRPr="002908BF" w:rsidRDefault="00E04751" w:rsidP="00776A98">
      <w:pPr>
        <w:tabs>
          <w:tab w:val="left" w:pos="8647"/>
        </w:tabs>
        <w:spacing w:after="0" w:line="360" w:lineRule="auto"/>
        <w:jc w:val="both"/>
        <w:rPr>
          <w:rFonts w:ascii="Palatino Linotype" w:eastAsia="Times New Roman" w:hAnsi="Palatino Linotype" w:cs="Arial"/>
          <w:sz w:val="24"/>
          <w:szCs w:val="24"/>
          <w:lang w:val="es-ES" w:eastAsia="es-ES"/>
        </w:rPr>
      </w:pPr>
    </w:p>
    <w:p w14:paraId="29BE53AE" w14:textId="1407DD4F" w:rsidR="00E04751" w:rsidRPr="002908BF" w:rsidRDefault="00E04751" w:rsidP="00776A98">
      <w:pPr>
        <w:tabs>
          <w:tab w:val="left" w:pos="8647"/>
        </w:tabs>
        <w:spacing w:after="0" w:line="360" w:lineRule="auto"/>
        <w:jc w:val="both"/>
        <w:rPr>
          <w:rFonts w:ascii="Palatino Linotype" w:eastAsia="Times New Roman" w:hAnsi="Palatino Linotype" w:cs="Arial"/>
          <w:sz w:val="24"/>
          <w:szCs w:val="24"/>
          <w:lang w:val="es-ES" w:eastAsia="es-ES"/>
        </w:rPr>
      </w:pPr>
      <w:r w:rsidRPr="002908BF">
        <w:rPr>
          <w:rFonts w:ascii="Palatino Linotype" w:eastAsia="Times New Roman" w:hAnsi="Palatino Linotype" w:cs="Arial"/>
          <w:b/>
          <w:sz w:val="28"/>
          <w:szCs w:val="24"/>
          <w:lang w:val="es-ES" w:eastAsia="es-ES"/>
        </w:rPr>
        <w:t>SEGUNDO</w:t>
      </w:r>
      <w:r w:rsidRPr="002908BF">
        <w:rPr>
          <w:rFonts w:ascii="Palatino Linotype" w:eastAsia="Times New Roman" w:hAnsi="Palatino Linotype" w:cs="Arial"/>
          <w:b/>
          <w:sz w:val="24"/>
          <w:szCs w:val="24"/>
          <w:lang w:val="es-ES" w:eastAsia="es-ES"/>
        </w:rPr>
        <w:t>.</w:t>
      </w:r>
      <w:r w:rsidRPr="002908BF">
        <w:rPr>
          <w:rFonts w:ascii="Palatino Linotype" w:eastAsia="Times New Roman" w:hAnsi="Palatino Linotype" w:cs="Arial"/>
          <w:sz w:val="24"/>
          <w:szCs w:val="24"/>
          <w:lang w:val="es-ES" w:eastAsia="es-ES"/>
        </w:rPr>
        <w:t xml:space="preserve"> </w:t>
      </w:r>
      <w:r w:rsidRPr="002908BF">
        <w:rPr>
          <w:rFonts w:ascii="Palatino Linotype" w:eastAsia="Times New Roman" w:hAnsi="Palatino Linotype" w:cs="Arial"/>
          <w:b/>
          <w:sz w:val="24"/>
          <w:szCs w:val="24"/>
          <w:lang w:val="es-ES" w:eastAsia="es-ES"/>
        </w:rPr>
        <w:t>NOTIFÍQUESE</w:t>
      </w:r>
      <w:r w:rsidRPr="002908BF">
        <w:rPr>
          <w:rFonts w:ascii="Palatino Linotype" w:eastAsia="Times New Roman" w:hAnsi="Palatino Linotype" w:cs="Arial"/>
          <w:sz w:val="24"/>
          <w:szCs w:val="24"/>
          <w:lang w:val="es-ES" w:eastAsia="es-ES"/>
        </w:rPr>
        <w:t xml:space="preserve"> la presente resolución</w:t>
      </w:r>
      <w:r w:rsidRPr="002908BF">
        <w:rPr>
          <w:rFonts w:ascii="Palatino Linotype" w:eastAsia="Times New Roman" w:hAnsi="Palatino Linotype" w:cs="Arial"/>
          <w:bCs/>
          <w:sz w:val="24"/>
          <w:szCs w:val="24"/>
          <w:lang w:val="es-ES" w:eastAsia="es-MX"/>
        </w:rPr>
        <w:t xml:space="preserve"> vía Sistema de Acceso</w:t>
      </w:r>
      <w:r w:rsidR="00B96AE6" w:rsidRPr="002908BF">
        <w:rPr>
          <w:rFonts w:ascii="Palatino Linotype" w:eastAsia="Times New Roman" w:hAnsi="Palatino Linotype" w:cs="Arial"/>
          <w:bCs/>
          <w:sz w:val="24"/>
          <w:szCs w:val="24"/>
          <w:lang w:val="es-ES" w:eastAsia="es-MX"/>
        </w:rPr>
        <w:t>, Rectificación, Cancelación y Oposición de Datos Personales del Estado de México</w:t>
      </w:r>
      <w:r w:rsidRPr="002908BF">
        <w:rPr>
          <w:rFonts w:ascii="Palatino Linotype" w:eastAsia="Times New Roman" w:hAnsi="Palatino Linotype" w:cs="Arial"/>
          <w:bCs/>
          <w:sz w:val="24"/>
          <w:szCs w:val="24"/>
          <w:lang w:val="es-ES" w:eastAsia="es-MX"/>
        </w:rPr>
        <w:t xml:space="preserve"> (</w:t>
      </w:r>
      <w:r w:rsidRPr="002908BF">
        <w:rPr>
          <w:rFonts w:ascii="Palatino Linotype" w:eastAsia="Times New Roman" w:hAnsi="Palatino Linotype" w:cs="Arial"/>
          <w:sz w:val="24"/>
          <w:szCs w:val="24"/>
          <w:lang w:val="es-ES" w:eastAsia="es-ES"/>
        </w:rPr>
        <w:t>SA</w:t>
      </w:r>
      <w:r w:rsidR="00B96AE6" w:rsidRPr="002908BF">
        <w:rPr>
          <w:rFonts w:ascii="Palatino Linotype" w:eastAsia="Times New Roman" w:hAnsi="Palatino Linotype" w:cs="Arial"/>
          <w:sz w:val="24"/>
          <w:szCs w:val="24"/>
          <w:lang w:val="es-ES" w:eastAsia="es-ES"/>
        </w:rPr>
        <w:t>RCOEM</w:t>
      </w:r>
      <w:r w:rsidRPr="002908BF">
        <w:rPr>
          <w:rFonts w:ascii="Palatino Linotype" w:eastAsia="Times New Roman" w:hAnsi="Palatino Linotype" w:cs="Arial"/>
          <w:sz w:val="24"/>
          <w:szCs w:val="24"/>
          <w:lang w:val="es-ES" w:eastAsia="es-ES"/>
        </w:rPr>
        <w:t xml:space="preserve">), al Titular de la Unidad de Transparencia del </w:t>
      </w:r>
      <w:r w:rsidRPr="002908BF">
        <w:rPr>
          <w:rFonts w:ascii="Palatino Linotype" w:eastAsia="Times New Roman" w:hAnsi="Palatino Linotype" w:cs="Arial"/>
          <w:b/>
          <w:sz w:val="24"/>
          <w:szCs w:val="24"/>
          <w:lang w:val="es-ES" w:eastAsia="es-ES"/>
        </w:rPr>
        <w:t>Sujeto Obligado</w:t>
      </w:r>
      <w:r w:rsidRPr="002908BF">
        <w:rPr>
          <w:rFonts w:ascii="Palatino Linotype" w:eastAsia="Times New Roman" w:hAnsi="Palatino Linotype" w:cs="Arial"/>
          <w:sz w:val="24"/>
          <w:szCs w:val="24"/>
          <w:lang w:val="es-ES" w:eastAsia="es-ES"/>
        </w:rPr>
        <w:t>.</w:t>
      </w:r>
    </w:p>
    <w:p w14:paraId="059CFD80" w14:textId="77777777" w:rsidR="00E04751" w:rsidRPr="002908BF" w:rsidRDefault="00E04751" w:rsidP="00776A98">
      <w:pPr>
        <w:tabs>
          <w:tab w:val="left" w:pos="8647"/>
        </w:tabs>
        <w:spacing w:after="0" w:line="360" w:lineRule="auto"/>
        <w:jc w:val="both"/>
        <w:rPr>
          <w:rFonts w:ascii="Palatino Linotype" w:eastAsia="Times New Roman" w:hAnsi="Palatino Linotype" w:cs="Arial"/>
          <w:sz w:val="24"/>
          <w:szCs w:val="24"/>
          <w:lang w:val="es-ES" w:eastAsia="es-ES"/>
        </w:rPr>
      </w:pPr>
    </w:p>
    <w:p w14:paraId="72B5CF52" w14:textId="1436276E" w:rsidR="00E04751" w:rsidRPr="002908BF" w:rsidRDefault="00E04751" w:rsidP="00776A9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908BF">
        <w:rPr>
          <w:rFonts w:ascii="Palatino Linotype" w:eastAsia="Times New Roman" w:hAnsi="Palatino Linotype" w:cs="Times New Roman"/>
          <w:b/>
          <w:sz w:val="28"/>
          <w:szCs w:val="28"/>
          <w:lang w:val="es-ES" w:eastAsia="es-ES"/>
        </w:rPr>
        <w:t>TERCERO</w:t>
      </w:r>
      <w:r w:rsidRPr="002908BF">
        <w:rPr>
          <w:rFonts w:ascii="Palatino Linotype" w:eastAsia="Times New Roman" w:hAnsi="Palatino Linotype" w:cs="Times New Roman"/>
          <w:b/>
          <w:sz w:val="24"/>
          <w:szCs w:val="24"/>
          <w:lang w:val="es-ES" w:eastAsia="es-ES"/>
        </w:rPr>
        <w:t xml:space="preserve">. </w:t>
      </w:r>
      <w:r w:rsidRPr="002908BF">
        <w:rPr>
          <w:rFonts w:ascii="Palatino Linotype" w:eastAsia="Times New Roman" w:hAnsi="Palatino Linotype" w:cs="Arial"/>
          <w:b/>
          <w:sz w:val="24"/>
          <w:szCs w:val="24"/>
          <w:lang w:val="es-ES" w:eastAsia="es-ES"/>
        </w:rPr>
        <w:t>NOTIFÍQUESE</w:t>
      </w:r>
      <w:r w:rsidRPr="002908BF">
        <w:rPr>
          <w:rFonts w:ascii="Palatino Linotype" w:eastAsia="Times New Roman" w:hAnsi="Palatino Linotype" w:cs="Arial"/>
          <w:sz w:val="24"/>
          <w:szCs w:val="24"/>
          <w:lang w:val="es-ES" w:eastAsia="es-ES"/>
        </w:rPr>
        <w:t xml:space="preserve"> a través del </w:t>
      </w:r>
      <w:r w:rsidR="00B96AE6" w:rsidRPr="002908BF">
        <w:rPr>
          <w:rFonts w:ascii="Palatino Linotype" w:eastAsia="Times New Roman" w:hAnsi="Palatino Linotype" w:cs="Arial"/>
          <w:bCs/>
          <w:sz w:val="24"/>
          <w:szCs w:val="24"/>
          <w:lang w:val="es-ES" w:eastAsia="es-MX"/>
        </w:rPr>
        <w:t>Sistema de Acceso, Rectificación, Cancelación y Oposición de Datos Personales del Estado de México (</w:t>
      </w:r>
      <w:r w:rsidR="00B96AE6" w:rsidRPr="002908BF">
        <w:rPr>
          <w:rFonts w:ascii="Palatino Linotype" w:eastAsia="Times New Roman" w:hAnsi="Palatino Linotype" w:cs="Arial"/>
          <w:sz w:val="24"/>
          <w:szCs w:val="24"/>
          <w:lang w:val="es-ES" w:eastAsia="es-ES"/>
        </w:rPr>
        <w:t>SARCOEM),</w:t>
      </w:r>
      <w:r w:rsidRPr="002908BF">
        <w:rPr>
          <w:rFonts w:ascii="Palatino Linotype" w:eastAsia="Times New Roman" w:hAnsi="Palatino Linotype" w:cs="Arial"/>
          <w:sz w:val="24"/>
          <w:szCs w:val="24"/>
          <w:lang w:val="es-ES" w:eastAsia="es-ES"/>
        </w:rPr>
        <w:t xml:space="preserve"> a</w:t>
      </w:r>
      <w:r w:rsidR="00B96AE6" w:rsidRPr="002908BF">
        <w:rPr>
          <w:rFonts w:ascii="Palatino Linotype" w:eastAsia="Times New Roman" w:hAnsi="Palatino Linotype" w:cs="Arial"/>
          <w:sz w:val="24"/>
          <w:szCs w:val="24"/>
          <w:lang w:val="es-ES" w:eastAsia="es-ES"/>
        </w:rPr>
        <w:t xml:space="preserve"> </w:t>
      </w:r>
      <w:r w:rsidRPr="002908BF">
        <w:rPr>
          <w:rFonts w:ascii="Palatino Linotype" w:eastAsia="Times New Roman" w:hAnsi="Palatino Linotype" w:cs="Arial"/>
          <w:sz w:val="24"/>
          <w:szCs w:val="24"/>
          <w:lang w:val="es-ES" w:eastAsia="es-ES"/>
        </w:rPr>
        <w:t>l</w:t>
      </w:r>
      <w:r w:rsidR="00B96AE6" w:rsidRPr="002908BF">
        <w:rPr>
          <w:rFonts w:ascii="Palatino Linotype" w:eastAsia="Times New Roman" w:hAnsi="Palatino Linotype" w:cs="Arial"/>
          <w:sz w:val="24"/>
          <w:szCs w:val="24"/>
          <w:lang w:val="es-ES" w:eastAsia="es-ES"/>
        </w:rPr>
        <w:t>a parte</w:t>
      </w:r>
      <w:r w:rsidRPr="002908BF">
        <w:rPr>
          <w:rFonts w:ascii="Palatino Linotype" w:eastAsia="Times New Roman" w:hAnsi="Palatino Linotype" w:cs="Arial"/>
          <w:sz w:val="24"/>
          <w:szCs w:val="24"/>
          <w:lang w:val="es-ES" w:eastAsia="es-ES"/>
        </w:rPr>
        <w:t xml:space="preserve"> </w:t>
      </w:r>
      <w:r w:rsidRPr="002908BF">
        <w:rPr>
          <w:rFonts w:ascii="Palatino Linotype" w:eastAsia="Times New Roman" w:hAnsi="Palatino Linotype" w:cs="Arial"/>
          <w:b/>
          <w:sz w:val="24"/>
          <w:szCs w:val="24"/>
          <w:lang w:val="es-ES" w:eastAsia="es-ES"/>
        </w:rPr>
        <w:t>Recurrente</w:t>
      </w:r>
      <w:r w:rsidRPr="002908BF">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5AD8D8C" w14:textId="77777777" w:rsidR="00E04751" w:rsidRPr="002908BF" w:rsidRDefault="00E04751" w:rsidP="00776A98">
      <w:pPr>
        <w:autoSpaceDE w:val="0"/>
        <w:autoSpaceDN w:val="0"/>
        <w:adjustRightInd w:val="0"/>
        <w:spacing w:after="0" w:line="360" w:lineRule="auto"/>
        <w:jc w:val="both"/>
        <w:rPr>
          <w:rFonts w:ascii="Palatino Linotype" w:hAnsi="Palatino Linotype" w:cs="Arial"/>
          <w:sz w:val="24"/>
          <w:szCs w:val="24"/>
          <w:lang w:val="es-ES"/>
        </w:rPr>
      </w:pPr>
    </w:p>
    <w:p w14:paraId="2575C219" w14:textId="77777777" w:rsidR="00475781" w:rsidRPr="002908BF" w:rsidRDefault="00475781" w:rsidP="00776A98">
      <w:pPr>
        <w:pStyle w:val="Prrafodelista"/>
        <w:widowControl w:val="0"/>
        <w:autoSpaceDE w:val="0"/>
        <w:autoSpaceDN w:val="0"/>
        <w:adjustRightInd w:val="0"/>
        <w:spacing w:line="360" w:lineRule="auto"/>
        <w:ind w:left="0" w:right="49"/>
        <w:jc w:val="both"/>
        <w:rPr>
          <w:rFonts w:ascii="Palatino Linotype" w:hAnsi="Palatino Linotype" w:cs="Arial"/>
        </w:rPr>
      </w:pPr>
    </w:p>
    <w:p w14:paraId="73B28149" w14:textId="346EC6BE" w:rsidR="00063EFB" w:rsidRPr="002908BF" w:rsidRDefault="00063EFB" w:rsidP="00776A98">
      <w:pPr>
        <w:pStyle w:val="Prrafodelista"/>
        <w:autoSpaceDE w:val="0"/>
        <w:autoSpaceDN w:val="0"/>
        <w:adjustRightInd w:val="0"/>
        <w:spacing w:line="360" w:lineRule="auto"/>
        <w:ind w:left="0"/>
        <w:jc w:val="both"/>
        <w:rPr>
          <w:rFonts w:ascii="Palatino Linotype" w:hAnsi="Palatino Linotype" w:cs="Arial"/>
        </w:rPr>
      </w:pPr>
      <w:r w:rsidRPr="002908BF">
        <w:rPr>
          <w:rFonts w:ascii="Palatino Linotype" w:hAnsi="Palatino Linotype" w:cs="Arial"/>
        </w:rPr>
        <w:t>ASÍ LO ACORDÓ, POR UNANIMIDAD DE VOTOS, EL PLENO DEL</w:t>
      </w:r>
      <w:r w:rsidRPr="002908BF">
        <w:rPr>
          <w:rFonts w:ascii="Palatino Linotype" w:eastAsia="Arial Unicode MS" w:hAnsi="Palatino Linotype" w:cs="Arial"/>
        </w:rPr>
        <w:t xml:space="preserve"> INSTITUTO DE TRANSPARENCIA, ACCESO A LA INFORMACIÓN PÚBLICA Y PROTECCIÓN DE DATOS PERSONALES DEL ESTADO DE MÉXICO Y MUNICIPIOS</w:t>
      </w:r>
      <w:r w:rsidRPr="002908BF">
        <w:rPr>
          <w:rFonts w:ascii="Palatino Linotype" w:hAnsi="Palatino Linotype" w:cs="Arial"/>
        </w:rPr>
        <w:t>, CONFORMADO POR LOS COMISIONADOS JOSÉ MARTÍNEZ VILCHIS, MARÍA DEL ROSARIO MEJÍA AYALA, SHARON CRISTINA MORALES MARTÍNEZ, LUIS GUSTAVO PARRA NORIEGA Y GUADALUPE RAMÍREZ PEÑA; EN LA TRIGÉSIMA</w:t>
      </w:r>
      <w:r w:rsidR="007006BF" w:rsidRPr="002908BF">
        <w:rPr>
          <w:rFonts w:ascii="Palatino Linotype" w:hAnsi="Palatino Linotype" w:cs="Arial"/>
        </w:rPr>
        <w:t xml:space="preserve"> PRIMERA</w:t>
      </w:r>
      <w:r w:rsidRPr="002908BF">
        <w:rPr>
          <w:rFonts w:ascii="Palatino Linotype" w:hAnsi="Palatino Linotype" w:cs="Arial"/>
        </w:rPr>
        <w:t xml:space="preserve"> SESIÓN ORDINARIA CELEBRADA EL </w:t>
      </w:r>
      <w:r w:rsidR="007006BF" w:rsidRPr="002908BF">
        <w:rPr>
          <w:rFonts w:ascii="Palatino Linotype" w:hAnsi="Palatino Linotype" w:cs="Arial"/>
        </w:rPr>
        <w:t>TREINTA</w:t>
      </w:r>
      <w:r w:rsidR="001D78FE" w:rsidRPr="002908BF">
        <w:rPr>
          <w:rFonts w:ascii="Palatino Linotype" w:hAnsi="Palatino Linotype" w:cs="Arial"/>
        </w:rPr>
        <w:t xml:space="preserve"> DE AGOSTO </w:t>
      </w:r>
      <w:r w:rsidRPr="002908BF">
        <w:rPr>
          <w:rFonts w:ascii="Palatino Linotype" w:hAnsi="Palatino Linotype" w:cs="Arial"/>
        </w:rPr>
        <w:t xml:space="preserve">DE DOS MIL </w:t>
      </w:r>
      <w:r w:rsidR="001D78FE" w:rsidRPr="002908BF">
        <w:rPr>
          <w:rFonts w:ascii="Palatino Linotype" w:hAnsi="Palatino Linotype" w:cs="Arial"/>
        </w:rPr>
        <w:t>VEINTITRÉS,</w:t>
      </w:r>
      <w:r w:rsidRPr="002908BF">
        <w:rPr>
          <w:rFonts w:ascii="Palatino Linotype" w:hAnsi="Palatino Linotype" w:cs="Arial"/>
        </w:rPr>
        <w:t xml:space="preserve"> ANTE EL SECRETARIO TÉCNICO DEL PLENO, ALEXIS TAPIA RAMÍREZ. </w:t>
      </w:r>
      <w:r w:rsidR="001D78FE" w:rsidRPr="002908BF">
        <w:rPr>
          <w:rFonts w:ascii="Palatino Linotype" w:hAnsi="Palatino Linotype" w:cs="Arial"/>
        </w:rPr>
        <w:t>--------------------------------------------------------------------------------------------------</w:t>
      </w:r>
    </w:p>
    <w:p w14:paraId="79DAE512" w14:textId="2F936B9E" w:rsidR="001D78FE" w:rsidRPr="002908BF" w:rsidRDefault="001D78FE" w:rsidP="00776A98">
      <w:pPr>
        <w:pStyle w:val="Prrafodelista"/>
        <w:autoSpaceDE w:val="0"/>
        <w:autoSpaceDN w:val="0"/>
        <w:adjustRightInd w:val="0"/>
        <w:spacing w:line="360" w:lineRule="auto"/>
        <w:ind w:left="0"/>
        <w:jc w:val="both"/>
        <w:rPr>
          <w:rFonts w:ascii="Palatino Linotype" w:hAnsi="Palatino Linotype" w:cs="Arial"/>
        </w:rPr>
      </w:pPr>
      <w:r w:rsidRPr="002908BF">
        <w:rPr>
          <w:rFonts w:ascii="Palatino Linotype" w:hAnsi="Palatino Linotype" w:cs="Arial"/>
        </w:rPr>
        <w:t>-----------------------------------------------------------------------------------------------------------------</w:t>
      </w:r>
    </w:p>
    <w:p w14:paraId="40281970" w14:textId="77777777" w:rsidR="001D78FE" w:rsidRPr="002908BF" w:rsidRDefault="001D78FE" w:rsidP="00776A98">
      <w:pPr>
        <w:pStyle w:val="Prrafodelista"/>
        <w:autoSpaceDE w:val="0"/>
        <w:autoSpaceDN w:val="0"/>
        <w:adjustRightInd w:val="0"/>
        <w:spacing w:line="360" w:lineRule="auto"/>
        <w:ind w:left="0"/>
        <w:jc w:val="both"/>
        <w:rPr>
          <w:rFonts w:ascii="Palatino Linotype" w:hAnsi="Palatino Linotype" w:cs="Arial"/>
        </w:rPr>
      </w:pPr>
      <w:r w:rsidRPr="002908BF">
        <w:rPr>
          <w:rFonts w:ascii="Palatino Linotype" w:hAnsi="Palatino Linotype" w:cs="Arial"/>
        </w:rPr>
        <w:t>-----------------------------------------------------------------------------------------------------------------</w:t>
      </w:r>
    </w:p>
    <w:p w14:paraId="0777FFDF" w14:textId="77777777" w:rsidR="001D78FE" w:rsidRPr="002908BF" w:rsidRDefault="001D78FE" w:rsidP="00776A98">
      <w:pPr>
        <w:pStyle w:val="Prrafodelista"/>
        <w:autoSpaceDE w:val="0"/>
        <w:autoSpaceDN w:val="0"/>
        <w:adjustRightInd w:val="0"/>
        <w:spacing w:line="360" w:lineRule="auto"/>
        <w:ind w:left="0"/>
        <w:jc w:val="both"/>
        <w:rPr>
          <w:rFonts w:ascii="Palatino Linotype" w:hAnsi="Palatino Linotype" w:cs="Arial"/>
        </w:rPr>
      </w:pPr>
      <w:r w:rsidRPr="002908BF">
        <w:rPr>
          <w:rFonts w:ascii="Palatino Linotype" w:hAnsi="Palatino Linotype" w:cs="Arial"/>
        </w:rPr>
        <w:t>-----------------------------------------------------------------------------------------------------------------</w:t>
      </w:r>
    </w:p>
    <w:p w14:paraId="219FD592" w14:textId="77777777" w:rsidR="001D78FE" w:rsidRPr="002908BF" w:rsidRDefault="001D78FE" w:rsidP="00776A98">
      <w:pPr>
        <w:pStyle w:val="Prrafodelista"/>
        <w:autoSpaceDE w:val="0"/>
        <w:autoSpaceDN w:val="0"/>
        <w:adjustRightInd w:val="0"/>
        <w:spacing w:line="360" w:lineRule="auto"/>
        <w:ind w:left="0"/>
        <w:jc w:val="both"/>
        <w:rPr>
          <w:rFonts w:ascii="Palatino Linotype" w:hAnsi="Palatino Linotype" w:cs="Arial"/>
        </w:rPr>
      </w:pPr>
      <w:r w:rsidRPr="002908BF">
        <w:rPr>
          <w:rFonts w:ascii="Palatino Linotype" w:hAnsi="Palatino Linotype" w:cs="Arial"/>
        </w:rPr>
        <w:t>-----------------------------------------------------------------------------------------------------------------</w:t>
      </w:r>
    </w:p>
    <w:p w14:paraId="0BD1076D" w14:textId="77777777" w:rsidR="001D78FE" w:rsidRPr="002908BF" w:rsidRDefault="001D78FE" w:rsidP="00776A98">
      <w:pPr>
        <w:pStyle w:val="Prrafodelista"/>
        <w:autoSpaceDE w:val="0"/>
        <w:autoSpaceDN w:val="0"/>
        <w:adjustRightInd w:val="0"/>
        <w:spacing w:line="360" w:lineRule="auto"/>
        <w:ind w:left="0"/>
        <w:jc w:val="both"/>
        <w:rPr>
          <w:rFonts w:ascii="Palatino Linotype" w:hAnsi="Palatino Linotype" w:cs="Arial"/>
        </w:rPr>
      </w:pPr>
      <w:r w:rsidRPr="002908BF">
        <w:rPr>
          <w:rFonts w:ascii="Palatino Linotype" w:hAnsi="Palatino Linotype" w:cs="Arial"/>
        </w:rPr>
        <w:t>-----------------------------------------------------------------------------------------------------------------</w:t>
      </w:r>
    </w:p>
    <w:p w14:paraId="6D169BB7" w14:textId="77777777" w:rsidR="001D78FE" w:rsidRPr="002908BF" w:rsidRDefault="001D78FE" w:rsidP="00776A98">
      <w:pPr>
        <w:pStyle w:val="Prrafodelista"/>
        <w:autoSpaceDE w:val="0"/>
        <w:autoSpaceDN w:val="0"/>
        <w:adjustRightInd w:val="0"/>
        <w:spacing w:line="360" w:lineRule="auto"/>
        <w:ind w:left="0"/>
        <w:jc w:val="both"/>
        <w:rPr>
          <w:rFonts w:ascii="Palatino Linotype" w:hAnsi="Palatino Linotype" w:cs="Arial"/>
        </w:rPr>
      </w:pPr>
      <w:r w:rsidRPr="002908BF">
        <w:rPr>
          <w:rFonts w:ascii="Palatino Linotype" w:hAnsi="Palatino Linotype" w:cs="Arial"/>
        </w:rPr>
        <w:t>-----------------------------------------------------------------------------------------------------------------</w:t>
      </w:r>
    </w:p>
    <w:p w14:paraId="48AB0BA4" w14:textId="77777777" w:rsidR="00E33038" w:rsidRPr="002908BF" w:rsidRDefault="00E33038" w:rsidP="00E33038">
      <w:pPr>
        <w:pStyle w:val="Prrafodelista"/>
        <w:autoSpaceDE w:val="0"/>
        <w:autoSpaceDN w:val="0"/>
        <w:adjustRightInd w:val="0"/>
        <w:spacing w:line="360" w:lineRule="auto"/>
        <w:ind w:left="0"/>
        <w:jc w:val="both"/>
        <w:rPr>
          <w:rFonts w:ascii="Palatino Linotype" w:hAnsi="Palatino Linotype" w:cs="Arial"/>
        </w:rPr>
      </w:pPr>
      <w:r w:rsidRPr="002908BF">
        <w:rPr>
          <w:rFonts w:ascii="Palatino Linotype" w:hAnsi="Palatino Linotype" w:cs="Arial"/>
        </w:rPr>
        <w:t>-----------------------------------------------------------------------------------------------------------------</w:t>
      </w:r>
    </w:p>
    <w:p w14:paraId="64EA6945" w14:textId="77777777" w:rsidR="00E33038" w:rsidRPr="002908BF" w:rsidRDefault="00E33038" w:rsidP="00E33038">
      <w:pPr>
        <w:pStyle w:val="Prrafodelista"/>
        <w:autoSpaceDE w:val="0"/>
        <w:autoSpaceDN w:val="0"/>
        <w:adjustRightInd w:val="0"/>
        <w:spacing w:line="360" w:lineRule="auto"/>
        <w:ind w:left="0"/>
        <w:jc w:val="both"/>
        <w:rPr>
          <w:rFonts w:ascii="Palatino Linotype" w:hAnsi="Palatino Linotype" w:cs="Arial"/>
        </w:rPr>
      </w:pPr>
      <w:r w:rsidRPr="002908BF">
        <w:rPr>
          <w:rFonts w:ascii="Palatino Linotype" w:hAnsi="Palatino Linotype" w:cs="Arial"/>
        </w:rPr>
        <w:t>-----------------------------------------------------------------------------------------------------------------</w:t>
      </w:r>
    </w:p>
    <w:p w14:paraId="0FD55BFA" w14:textId="77777777" w:rsidR="00E33038" w:rsidRPr="002908BF" w:rsidRDefault="00E33038" w:rsidP="00E33038">
      <w:pPr>
        <w:pStyle w:val="Prrafodelista"/>
        <w:autoSpaceDE w:val="0"/>
        <w:autoSpaceDN w:val="0"/>
        <w:adjustRightInd w:val="0"/>
        <w:spacing w:line="360" w:lineRule="auto"/>
        <w:ind w:left="0"/>
        <w:jc w:val="both"/>
        <w:rPr>
          <w:rFonts w:ascii="Palatino Linotype" w:hAnsi="Palatino Linotype" w:cs="Arial"/>
        </w:rPr>
      </w:pPr>
      <w:r w:rsidRPr="002908BF">
        <w:rPr>
          <w:rFonts w:ascii="Palatino Linotype" w:hAnsi="Palatino Linotype" w:cs="Arial"/>
        </w:rPr>
        <w:t>-----------------------------------------------------------------------------------------------------------------</w:t>
      </w:r>
    </w:p>
    <w:p w14:paraId="07364C7B" w14:textId="77777777" w:rsidR="00E33038" w:rsidRPr="002908BF" w:rsidRDefault="00E33038" w:rsidP="00E33038">
      <w:pPr>
        <w:pStyle w:val="Prrafodelista"/>
        <w:autoSpaceDE w:val="0"/>
        <w:autoSpaceDN w:val="0"/>
        <w:adjustRightInd w:val="0"/>
        <w:spacing w:line="360" w:lineRule="auto"/>
        <w:ind w:left="0"/>
        <w:jc w:val="both"/>
        <w:rPr>
          <w:rFonts w:ascii="Palatino Linotype" w:hAnsi="Palatino Linotype" w:cs="Arial"/>
        </w:rPr>
      </w:pPr>
      <w:r w:rsidRPr="002908BF">
        <w:rPr>
          <w:rFonts w:ascii="Palatino Linotype" w:hAnsi="Palatino Linotype" w:cs="Arial"/>
        </w:rPr>
        <w:t>-----------------------------------------------------------------------------------------------------------------</w:t>
      </w:r>
    </w:p>
    <w:p w14:paraId="545BA890" w14:textId="2FEBCF62" w:rsidR="00280B8B" w:rsidRPr="00280B8B" w:rsidRDefault="00424808" w:rsidP="00776A98">
      <w:pPr>
        <w:pStyle w:val="Prrafodelista"/>
        <w:autoSpaceDE w:val="0"/>
        <w:autoSpaceDN w:val="0"/>
        <w:adjustRightInd w:val="0"/>
        <w:spacing w:line="360" w:lineRule="auto"/>
        <w:ind w:left="0"/>
        <w:jc w:val="both"/>
        <w:rPr>
          <w:rFonts w:ascii="Palatino Linotype" w:hAnsi="Palatino Linotype"/>
          <w:bCs/>
          <w:sz w:val="18"/>
          <w:szCs w:val="18"/>
        </w:rPr>
      </w:pPr>
      <w:r w:rsidRPr="002908BF">
        <w:rPr>
          <w:rFonts w:ascii="Palatino Linotype" w:hAnsi="Palatino Linotype"/>
          <w:bCs/>
          <w:sz w:val="18"/>
          <w:szCs w:val="18"/>
        </w:rPr>
        <w:t>CCR/</w:t>
      </w:r>
      <w:r w:rsidR="001D78FE" w:rsidRPr="002908BF">
        <w:rPr>
          <w:rFonts w:ascii="Palatino Linotype" w:hAnsi="Palatino Linotype"/>
          <w:bCs/>
          <w:sz w:val="18"/>
          <w:szCs w:val="18"/>
        </w:rPr>
        <w:t>*</w:t>
      </w:r>
      <w:bookmarkStart w:id="0" w:name="_GoBack"/>
      <w:bookmarkEnd w:id="0"/>
    </w:p>
    <w:p w14:paraId="5B5E7FE4" w14:textId="5DB10097" w:rsidR="00280B8B" w:rsidRDefault="00280B8B" w:rsidP="00776A98">
      <w:pPr>
        <w:pStyle w:val="Prrafodelista"/>
        <w:autoSpaceDE w:val="0"/>
        <w:autoSpaceDN w:val="0"/>
        <w:adjustRightInd w:val="0"/>
        <w:spacing w:line="360" w:lineRule="auto"/>
        <w:ind w:left="0"/>
        <w:jc w:val="both"/>
        <w:rPr>
          <w:rFonts w:ascii="Palatino Linotype" w:hAnsi="Palatino Linotype"/>
          <w:bCs/>
        </w:rPr>
      </w:pPr>
    </w:p>
    <w:p w14:paraId="535D3707" w14:textId="35DFD3C9" w:rsidR="001742A5" w:rsidRDefault="001742A5" w:rsidP="00776A98">
      <w:pPr>
        <w:spacing w:after="0" w:line="360" w:lineRule="auto"/>
        <w:contextualSpacing/>
        <w:jc w:val="both"/>
        <w:rPr>
          <w:rFonts w:ascii="Palatino Linotype" w:eastAsia="MS Mincho" w:hAnsi="Palatino Linotype"/>
        </w:rPr>
      </w:pPr>
    </w:p>
    <w:p w14:paraId="54A3BD45" w14:textId="77777777" w:rsidR="00424808" w:rsidRDefault="00424808" w:rsidP="00776A98">
      <w:pPr>
        <w:spacing w:after="0" w:line="360" w:lineRule="auto"/>
        <w:contextualSpacing/>
        <w:jc w:val="both"/>
        <w:rPr>
          <w:rFonts w:ascii="Palatino Linotype" w:eastAsia="MS Mincho" w:hAnsi="Palatino Linotype"/>
        </w:rPr>
      </w:pPr>
    </w:p>
    <w:p w14:paraId="2C04736B" w14:textId="77777777" w:rsidR="00424808" w:rsidRDefault="00424808" w:rsidP="00776A98">
      <w:pPr>
        <w:spacing w:after="0" w:line="360" w:lineRule="auto"/>
        <w:contextualSpacing/>
        <w:jc w:val="both"/>
        <w:rPr>
          <w:rFonts w:ascii="Palatino Linotype" w:eastAsia="MS Mincho" w:hAnsi="Palatino Linotype"/>
        </w:rPr>
      </w:pPr>
    </w:p>
    <w:p w14:paraId="41CCA19E" w14:textId="77777777" w:rsidR="00424808" w:rsidRDefault="00424808" w:rsidP="00776A98">
      <w:pPr>
        <w:spacing w:after="0" w:line="360" w:lineRule="auto"/>
        <w:contextualSpacing/>
        <w:jc w:val="both"/>
        <w:rPr>
          <w:rFonts w:ascii="Palatino Linotype" w:eastAsia="MS Mincho" w:hAnsi="Palatino Linotype"/>
        </w:rPr>
      </w:pPr>
    </w:p>
    <w:p w14:paraId="62610AC1" w14:textId="77777777" w:rsidR="00424808" w:rsidRDefault="00424808" w:rsidP="00776A98">
      <w:pPr>
        <w:spacing w:after="0" w:line="360" w:lineRule="auto"/>
        <w:contextualSpacing/>
        <w:jc w:val="both"/>
        <w:rPr>
          <w:rFonts w:ascii="Palatino Linotype" w:eastAsia="MS Mincho" w:hAnsi="Palatino Linotype"/>
        </w:rPr>
      </w:pPr>
    </w:p>
    <w:p w14:paraId="3FE67E95" w14:textId="77777777" w:rsidR="00424808" w:rsidRDefault="00424808" w:rsidP="00776A98">
      <w:pPr>
        <w:spacing w:after="0" w:line="360" w:lineRule="auto"/>
        <w:contextualSpacing/>
        <w:jc w:val="both"/>
        <w:rPr>
          <w:rFonts w:ascii="Palatino Linotype" w:eastAsia="MS Mincho" w:hAnsi="Palatino Linotype"/>
        </w:rPr>
      </w:pPr>
    </w:p>
    <w:p w14:paraId="0892E642" w14:textId="77777777" w:rsidR="00424808" w:rsidRDefault="00424808" w:rsidP="00776A98">
      <w:pPr>
        <w:spacing w:after="0" w:line="360" w:lineRule="auto"/>
        <w:contextualSpacing/>
        <w:jc w:val="both"/>
        <w:rPr>
          <w:rFonts w:ascii="Palatino Linotype" w:eastAsia="MS Mincho" w:hAnsi="Palatino Linotype"/>
        </w:rPr>
      </w:pPr>
    </w:p>
    <w:p w14:paraId="06983A70" w14:textId="77777777" w:rsidR="00424808" w:rsidRDefault="00424808" w:rsidP="00776A98">
      <w:pPr>
        <w:spacing w:after="0" w:line="360" w:lineRule="auto"/>
        <w:contextualSpacing/>
        <w:jc w:val="both"/>
        <w:rPr>
          <w:rFonts w:ascii="Palatino Linotype" w:eastAsia="MS Mincho" w:hAnsi="Palatino Linotype"/>
        </w:rPr>
      </w:pPr>
    </w:p>
    <w:p w14:paraId="1906809B" w14:textId="77777777" w:rsidR="00424808" w:rsidRDefault="00424808" w:rsidP="00776A98">
      <w:pPr>
        <w:spacing w:after="0" w:line="360" w:lineRule="auto"/>
        <w:contextualSpacing/>
        <w:jc w:val="both"/>
        <w:rPr>
          <w:rFonts w:ascii="Palatino Linotype" w:eastAsia="MS Mincho" w:hAnsi="Palatino Linotype"/>
        </w:rPr>
      </w:pPr>
    </w:p>
    <w:p w14:paraId="29806A57" w14:textId="77777777" w:rsidR="00424808" w:rsidRDefault="00424808" w:rsidP="00776A98">
      <w:pPr>
        <w:spacing w:after="0" w:line="360" w:lineRule="auto"/>
        <w:contextualSpacing/>
        <w:jc w:val="both"/>
        <w:rPr>
          <w:rFonts w:ascii="Palatino Linotype" w:eastAsia="MS Mincho" w:hAnsi="Palatino Linotype"/>
        </w:rPr>
      </w:pPr>
    </w:p>
    <w:p w14:paraId="3E7C4FA4" w14:textId="77777777" w:rsidR="00424808" w:rsidRDefault="00424808" w:rsidP="00776A98">
      <w:pPr>
        <w:spacing w:after="0" w:line="360" w:lineRule="auto"/>
        <w:contextualSpacing/>
        <w:jc w:val="both"/>
        <w:rPr>
          <w:rFonts w:ascii="Palatino Linotype" w:eastAsia="MS Mincho" w:hAnsi="Palatino Linotype"/>
        </w:rPr>
      </w:pPr>
    </w:p>
    <w:p w14:paraId="42081DB8" w14:textId="77777777" w:rsidR="00424808" w:rsidRDefault="00424808" w:rsidP="00776A98">
      <w:pPr>
        <w:spacing w:after="0" w:line="360" w:lineRule="auto"/>
        <w:contextualSpacing/>
        <w:jc w:val="both"/>
        <w:rPr>
          <w:rFonts w:ascii="Palatino Linotype" w:eastAsia="MS Mincho" w:hAnsi="Palatino Linotype"/>
        </w:rPr>
      </w:pPr>
    </w:p>
    <w:p w14:paraId="4C68FF33" w14:textId="77777777" w:rsidR="00424808" w:rsidRDefault="00424808" w:rsidP="00776A98">
      <w:pPr>
        <w:spacing w:after="0" w:line="360" w:lineRule="auto"/>
        <w:contextualSpacing/>
        <w:jc w:val="both"/>
        <w:rPr>
          <w:rFonts w:ascii="Palatino Linotype" w:eastAsia="MS Mincho" w:hAnsi="Palatino Linotype"/>
        </w:rPr>
      </w:pPr>
    </w:p>
    <w:p w14:paraId="73131BD2" w14:textId="77777777" w:rsidR="00424808" w:rsidRDefault="00424808" w:rsidP="00776A98">
      <w:pPr>
        <w:spacing w:after="0" w:line="360" w:lineRule="auto"/>
        <w:contextualSpacing/>
        <w:jc w:val="both"/>
        <w:rPr>
          <w:rFonts w:ascii="Palatino Linotype" w:eastAsia="MS Mincho" w:hAnsi="Palatino Linotype"/>
        </w:rPr>
      </w:pPr>
    </w:p>
    <w:p w14:paraId="3F1F2E64" w14:textId="77777777" w:rsidR="00424808" w:rsidRPr="001742A5" w:rsidRDefault="00424808" w:rsidP="00776A98">
      <w:pPr>
        <w:spacing w:after="0" w:line="360" w:lineRule="auto"/>
        <w:contextualSpacing/>
        <w:jc w:val="both"/>
        <w:rPr>
          <w:rFonts w:ascii="Palatino Linotype" w:eastAsia="MS Mincho" w:hAnsi="Palatino Linotype"/>
        </w:rPr>
      </w:pPr>
    </w:p>
    <w:sectPr w:rsidR="00424808" w:rsidRPr="001742A5"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7CE11" w14:textId="77777777" w:rsidR="007C0398" w:rsidRDefault="007C0398" w:rsidP="006168E4">
      <w:pPr>
        <w:spacing w:after="0" w:line="240" w:lineRule="auto"/>
      </w:pPr>
      <w:r>
        <w:separator/>
      </w:r>
    </w:p>
  </w:endnote>
  <w:endnote w:type="continuationSeparator" w:id="0">
    <w:p w14:paraId="7D79FB00" w14:textId="77777777" w:rsidR="007C0398" w:rsidRDefault="007C039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B624" w14:textId="77777777" w:rsidR="006E42B6" w:rsidRPr="000B69FA" w:rsidRDefault="006E42B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08BF">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908BF">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A35F" w14:textId="77777777" w:rsidR="006E42B6" w:rsidRPr="000B69FA" w:rsidRDefault="006E42B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08B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908BF">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B31F3" w14:textId="77777777" w:rsidR="007C0398" w:rsidRDefault="007C0398" w:rsidP="006168E4">
      <w:pPr>
        <w:spacing w:after="0" w:line="240" w:lineRule="auto"/>
      </w:pPr>
      <w:r>
        <w:separator/>
      </w:r>
    </w:p>
  </w:footnote>
  <w:footnote w:type="continuationSeparator" w:id="0">
    <w:p w14:paraId="02566A1B" w14:textId="77777777" w:rsidR="007C0398" w:rsidRDefault="007C0398" w:rsidP="006168E4">
      <w:pPr>
        <w:spacing w:after="0" w:line="240" w:lineRule="auto"/>
      </w:pPr>
      <w:r>
        <w:continuationSeparator/>
      </w:r>
    </w:p>
  </w:footnote>
  <w:footnote w:id="1">
    <w:p w14:paraId="375080B0" w14:textId="77777777" w:rsidR="006E42B6" w:rsidRPr="00D11CA6" w:rsidRDefault="006E42B6" w:rsidP="00784E1E">
      <w:pPr>
        <w:pStyle w:val="Textonotapie"/>
        <w:jc w:val="both"/>
        <w:rPr>
          <w:rFonts w:ascii="Palatino Linotype" w:hAnsi="Palatino Linotype"/>
          <w:sz w:val="18"/>
        </w:rPr>
      </w:pPr>
      <w:r>
        <w:rPr>
          <w:rStyle w:val="Refdenotaalpie"/>
        </w:rPr>
        <w:footnoteRef/>
      </w:r>
      <w:r>
        <w:t xml:space="preserve"> </w:t>
      </w:r>
      <w:r w:rsidRPr="00D11CA6">
        <w:rPr>
          <w:rFonts w:ascii="Palatino Linotype" w:hAnsi="Palatino Linotype"/>
          <w:b/>
          <w:sz w:val="18"/>
        </w:rPr>
        <w:t>Artículo 132.</w:t>
      </w:r>
      <w:r w:rsidRPr="00D11CA6">
        <w:rPr>
          <w:rFonts w:ascii="Palatino Linotype" w:hAnsi="Palatino Linotype"/>
          <w:sz w:val="18"/>
        </w:rPr>
        <w:t xml:space="preserve"> Admitido el recurso de revisión y sin perjuicio de lo dispuesto por la Ley General, el Instituto promoverá la conciliación entre las partes, de conformidad con el procedimiento siguiente:</w:t>
      </w:r>
    </w:p>
    <w:p w14:paraId="2665A313" w14:textId="77777777" w:rsidR="006E42B6" w:rsidRPr="00D11CA6" w:rsidRDefault="006E42B6" w:rsidP="00784E1E">
      <w:pPr>
        <w:pStyle w:val="Textonotapie"/>
        <w:jc w:val="both"/>
        <w:rPr>
          <w:rFonts w:ascii="Palatino Linotype" w:hAnsi="Palatino Linotype"/>
          <w:sz w:val="18"/>
        </w:rPr>
      </w:pPr>
      <w:r w:rsidRPr="00D11CA6">
        <w:rPr>
          <w:rFonts w:ascii="Palatino Linotype" w:hAnsi="Palatino Linotype"/>
          <w:sz w:val="18"/>
        </w:rPr>
        <w:t>…</w:t>
      </w:r>
    </w:p>
    <w:p w14:paraId="242DE027" w14:textId="77777777" w:rsidR="006E42B6" w:rsidRPr="00D11CA6" w:rsidRDefault="006E42B6" w:rsidP="00784E1E">
      <w:pPr>
        <w:pStyle w:val="Textonotapie"/>
        <w:jc w:val="both"/>
        <w:rPr>
          <w:rFonts w:ascii="Palatino Linotype" w:hAnsi="Palatino Linotype"/>
          <w:sz w:val="18"/>
        </w:rPr>
      </w:pPr>
      <w:r w:rsidRPr="00D11CA6">
        <w:rPr>
          <w:rFonts w:ascii="Palatino Linotype" w:hAnsi="Palatino Linotype"/>
          <w:b/>
          <w:sz w:val="18"/>
        </w:rPr>
        <w:t>IV.</w:t>
      </w:r>
      <w:r w:rsidRPr="00D11CA6">
        <w:rPr>
          <w:rFonts w:ascii="Palatino Linotype" w:hAnsi="Palatino Linotype"/>
          <w:sz w:val="18"/>
        </w:rPr>
        <w:t xml:space="preserve"> De no existir acuerdo en la audiencia de conciliación, se continuará con el recurso de revisión;</w:t>
      </w:r>
    </w:p>
  </w:footnote>
  <w:footnote w:id="2">
    <w:p w14:paraId="52C8E149" w14:textId="535C3D27" w:rsidR="006E42B6" w:rsidRPr="00D03B6E" w:rsidRDefault="006E42B6" w:rsidP="00D03B6E">
      <w:pPr>
        <w:pStyle w:val="Textonotapie"/>
        <w:jc w:val="both"/>
        <w:rPr>
          <w:rFonts w:ascii="Palatino Linotype" w:hAnsi="Palatino Linotype"/>
        </w:rPr>
      </w:pPr>
      <w:r>
        <w:rPr>
          <w:rStyle w:val="Refdenotaalpie"/>
        </w:rPr>
        <w:footnoteRef/>
      </w:r>
      <w:r>
        <w:t xml:space="preserve"> </w:t>
      </w:r>
      <w:r w:rsidRPr="00D03B6E">
        <w:rPr>
          <w:rFonts w:ascii="Palatino Linotype" w:hAnsi="Palatino Linotype"/>
          <w:b/>
        </w:rPr>
        <w:t>Artículo 129.</w:t>
      </w:r>
      <w:r w:rsidRPr="00D03B6E">
        <w:rPr>
          <w:rFonts w:ascii="Palatino Linotype" w:hAnsi="Palatino Linotype"/>
        </w:rPr>
        <w:t xml:space="preserve"> El recurso de revisión procederá en los supuestos siguientes:</w:t>
      </w:r>
    </w:p>
    <w:p w14:paraId="46F7EA8E" w14:textId="22796B73" w:rsidR="006E42B6" w:rsidRPr="00D03B6E" w:rsidRDefault="006E42B6" w:rsidP="00D03B6E">
      <w:pPr>
        <w:pStyle w:val="Textonotapie"/>
        <w:jc w:val="both"/>
        <w:rPr>
          <w:rFonts w:ascii="Palatino Linotype" w:hAnsi="Palatino Linotype"/>
        </w:rPr>
      </w:pPr>
      <w:r w:rsidRPr="00D03B6E">
        <w:rPr>
          <w:rFonts w:ascii="Palatino Linotype" w:hAnsi="Palatino Linotype"/>
        </w:rPr>
        <w:t>…</w:t>
      </w:r>
    </w:p>
    <w:p w14:paraId="271BEDCD" w14:textId="31B9C214" w:rsidR="006E42B6" w:rsidRDefault="006E42B6" w:rsidP="00D03B6E">
      <w:pPr>
        <w:pStyle w:val="Textonotapie"/>
        <w:jc w:val="both"/>
      </w:pPr>
      <w:r w:rsidRPr="00D03B6E">
        <w:rPr>
          <w:rFonts w:ascii="Palatino Linotype" w:hAnsi="Palatino Linotype"/>
        </w:rPr>
        <w:t>XII. Se considere que la respuesta es desfavorable a su solicitud.</w:t>
      </w:r>
    </w:p>
  </w:footnote>
  <w:footnote w:id="3">
    <w:p w14:paraId="280274DC" w14:textId="77777777" w:rsidR="006E42B6" w:rsidRPr="00AC49DB" w:rsidRDefault="006E42B6" w:rsidP="00AC49DB">
      <w:pPr>
        <w:pStyle w:val="Textonotapie"/>
        <w:jc w:val="both"/>
        <w:rPr>
          <w:rFonts w:ascii="Palatino Linotype" w:hAnsi="Palatino Linotype"/>
          <w:i/>
        </w:rPr>
      </w:pPr>
      <w:r>
        <w:rPr>
          <w:rStyle w:val="Refdenotaalpie"/>
        </w:rPr>
        <w:footnoteRef/>
      </w:r>
      <w:r>
        <w:t xml:space="preserve"> </w:t>
      </w:r>
      <w:r w:rsidRPr="00AC49DB">
        <w:rPr>
          <w:rFonts w:ascii="Palatino Linotype" w:hAnsi="Palatino Linotype"/>
          <w:i/>
        </w:rPr>
        <w:t>Procedencia del Recurso de Revisión</w:t>
      </w:r>
    </w:p>
    <w:p w14:paraId="36985427" w14:textId="0149F0AC" w:rsidR="006E42B6" w:rsidRPr="00AC49DB" w:rsidRDefault="006E42B6" w:rsidP="00AC49DB">
      <w:pPr>
        <w:pStyle w:val="Textonotapie"/>
        <w:jc w:val="both"/>
        <w:rPr>
          <w:rFonts w:ascii="Palatino Linotype" w:hAnsi="Palatino Linotype"/>
          <w:i/>
        </w:rPr>
      </w:pPr>
      <w:r w:rsidRPr="00AC49DB">
        <w:rPr>
          <w:rFonts w:ascii="Palatino Linotype" w:hAnsi="Palatino Linotype"/>
          <w:i/>
        </w:rPr>
        <w:t>Artículo 129. El recurso de revisión procederá en los supuestos siguientes:</w:t>
      </w:r>
    </w:p>
    <w:p w14:paraId="0CA2944F" w14:textId="10776EEB" w:rsidR="006E42B6" w:rsidRPr="00AC49DB" w:rsidRDefault="006E42B6" w:rsidP="00AC49DB">
      <w:pPr>
        <w:pStyle w:val="Textonotapie"/>
        <w:jc w:val="both"/>
        <w:rPr>
          <w:rFonts w:ascii="Palatino Linotype" w:hAnsi="Palatino Linotype"/>
          <w:i/>
        </w:rPr>
      </w:pPr>
      <w:r w:rsidRPr="00AC49DB">
        <w:rPr>
          <w:rFonts w:ascii="Palatino Linotype" w:hAnsi="Palatino Linotype"/>
          <w:i/>
        </w:rPr>
        <w:t>…</w:t>
      </w:r>
    </w:p>
    <w:p w14:paraId="50E6F753" w14:textId="0FAD8724" w:rsidR="006E42B6" w:rsidRPr="00AC49DB" w:rsidRDefault="006E42B6" w:rsidP="00AC49DB">
      <w:pPr>
        <w:pStyle w:val="Textonotapie"/>
        <w:jc w:val="both"/>
        <w:rPr>
          <w:rFonts w:ascii="Palatino Linotype" w:hAnsi="Palatino Linotype"/>
          <w:i/>
        </w:rPr>
      </w:pPr>
      <w:r w:rsidRPr="00AC49DB">
        <w:rPr>
          <w:rFonts w:ascii="Palatino Linotype" w:hAnsi="Palatino Linotype"/>
          <w:i/>
        </w:rPr>
        <w:t>XII. Se considere que la respuesta es desfavorable a su solicitud.</w:t>
      </w:r>
    </w:p>
    <w:p w14:paraId="199717C6" w14:textId="77777777" w:rsidR="006E42B6" w:rsidRDefault="006E42B6" w:rsidP="00AC49DB">
      <w:pPr>
        <w:pStyle w:val="Textonotapie"/>
      </w:pPr>
    </w:p>
  </w:footnote>
  <w:footnote w:id="4">
    <w:p w14:paraId="5F18B61A" w14:textId="77777777" w:rsidR="006E42B6" w:rsidRPr="0011522F" w:rsidRDefault="006E42B6" w:rsidP="0011522F">
      <w:pPr>
        <w:pStyle w:val="Textonotapie"/>
        <w:jc w:val="both"/>
        <w:rPr>
          <w:rFonts w:ascii="Palatino Linotype" w:hAnsi="Palatino Linotype"/>
          <w:b/>
          <w:i/>
        </w:rPr>
      </w:pPr>
      <w:r>
        <w:rPr>
          <w:rStyle w:val="Refdenotaalpie"/>
        </w:rPr>
        <w:footnoteRef/>
      </w:r>
      <w:r>
        <w:t xml:space="preserve"> </w:t>
      </w:r>
      <w:r w:rsidRPr="0011522F">
        <w:rPr>
          <w:rFonts w:ascii="Palatino Linotype" w:hAnsi="Palatino Linotype"/>
          <w:b/>
          <w:i/>
        </w:rPr>
        <w:t xml:space="preserve">Derecho de Acceso </w:t>
      </w:r>
    </w:p>
    <w:p w14:paraId="520EFF60" w14:textId="77777777" w:rsidR="006E42B6" w:rsidRPr="0011522F" w:rsidRDefault="006E42B6" w:rsidP="0011522F">
      <w:pPr>
        <w:pStyle w:val="Textonotapie"/>
        <w:jc w:val="both"/>
        <w:rPr>
          <w:rFonts w:ascii="Palatino Linotype" w:hAnsi="Palatino Linotype"/>
          <w:i/>
        </w:rPr>
      </w:pPr>
      <w:r w:rsidRPr="0011522F">
        <w:rPr>
          <w:rFonts w:ascii="Palatino Linotype" w:hAnsi="Palatino Linotype"/>
          <w:b/>
          <w:i/>
        </w:rPr>
        <w:t xml:space="preserve">Artículo 98. </w:t>
      </w:r>
      <w:r w:rsidRPr="0011522F">
        <w:rPr>
          <w:rFonts w:ascii="Palatino Linotype" w:hAnsi="Palatino Linotype"/>
          <w:i/>
          <w:u w:val="single"/>
        </w:rPr>
        <w:t xml:space="preserve">El titular tiene derecho a acceder, solicitar y ser informado sobre sus datos personales </w:t>
      </w:r>
      <w:r w:rsidRPr="0011522F">
        <w:rPr>
          <w:rFonts w:ascii="Palatino Linotype" w:hAnsi="Palatino Linotype"/>
          <w:i/>
        </w:rPr>
        <w:t xml:space="preserve">en posesión de los sujetos obligados, así como la información relacionada con las condiciones y generalidades de su tratamiento, </w:t>
      </w:r>
      <w:r w:rsidRPr="0011522F">
        <w:rPr>
          <w:rFonts w:ascii="Palatino Linotype" w:hAnsi="Palatino Linotype"/>
          <w:i/>
          <w:u w:val="single"/>
        </w:rPr>
        <w:t>tales como el origen de los datos, las condiciones del tratamiento del cual sean objeto, las cesiones realizadas o que se pretendan realizar,</w:t>
      </w:r>
      <w:r w:rsidRPr="0011522F">
        <w:rPr>
          <w:rFonts w:ascii="Palatino Linotype" w:hAnsi="Palatino Linotype"/>
          <w:i/>
        </w:rPr>
        <w:t xml:space="preserve"> así como tener acceso al aviso de privacidad al que está sujeto el tratamiento y a cualquier otra generalidad del tratamiento, en los términos previstos en la Ley. </w:t>
      </w:r>
    </w:p>
    <w:p w14:paraId="2467F05A" w14:textId="77777777" w:rsidR="006E42B6" w:rsidRPr="0011522F" w:rsidRDefault="006E42B6" w:rsidP="0011522F">
      <w:pPr>
        <w:pStyle w:val="Textonotapie"/>
        <w:jc w:val="both"/>
        <w:rPr>
          <w:rFonts w:ascii="Palatino Linotype" w:hAnsi="Palatino Linotype"/>
          <w:i/>
        </w:rPr>
      </w:pPr>
      <w:r w:rsidRPr="0011522F">
        <w:rPr>
          <w:rFonts w:ascii="Palatino Linotype" w:hAnsi="Palatino Linotype"/>
          <w:i/>
        </w:rPr>
        <w:t>El responsable debe responder al ejercicio del derecho de acceso, tenga o no datos de carácter personal del interesado en su sistema de datos.”</w:t>
      </w:r>
    </w:p>
    <w:p w14:paraId="39262249" w14:textId="77777777" w:rsidR="006E42B6" w:rsidRPr="0011522F" w:rsidRDefault="006E42B6" w:rsidP="0011522F">
      <w:pPr>
        <w:pStyle w:val="Textonotapie"/>
        <w:jc w:val="right"/>
        <w:rPr>
          <w:rFonts w:ascii="Palatino Linotype" w:hAnsi="Palatino Linotype"/>
        </w:rPr>
      </w:pPr>
      <w:r w:rsidRPr="0011522F">
        <w:rPr>
          <w:rFonts w:ascii="Palatino Linotype" w:hAnsi="Palatino Linotype"/>
        </w:rPr>
        <w:t>(Énfasis añadido)</w:t>
      </w:r>
    </w:p>
    <w:p w14:paraId="2B5F5F90" w14:textId="688052C6" w:rsidR="006E42B6" w:rsidRDefault="006E42B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A874E" w14:textId="77777777" w:rsidR="006E42B6" w:rsidRDefault="006E42B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1993DEB" wp14:editId="6EE91C3C">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6E42B6" w14:paraId="5595743A" w14:textId="77777777" w:rsidTr="001640CC">
      <w:trPr>
        <w:trHeight w:val="227"/>
      </w:trPr>
      <w:tc>
        <w:tcPr>
          <w:tcW w:w="5529" w:type="dxa"/>
          <w:hideMark/>
        </w:tcPr>
        <w:p w14:paraId="23258358" w14:textId="77777777" w:rsidR="006E42B6" w:rsidRPr="00C9150F" w:rsidRDefault="006E42B6" w:rsidP="009A686F">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14:paraId="712C8FCC" w14:textId="0B1E8500" w:rsidR="006E42B6" w:rsidRPr="00C9150F" w:rsidRDefault="006E42B6" w:rsidP="00C9150F">
          <w:pPr>
            <w:spacing w:after="120" w:line="256" w:lineRule="auto"/>
            <w:ind w:left="639" w:right="214"/>
            <w:jc w:val="right"/>
            <w:rPr>
              <w:rFonts w:ascii="Palatino Linotype" w:hAnsi="Palatino Linotype" w:cs="Arial"/>
              <w:b/>
              <w:szCs w:val="20"/>
            </w:rPr>
          </w:pPr>
          <w:r w:rsidRPr="001C6F1D">
            <w:rPr>
              <w:rFonts w:ascii="Palatino Linotype" w:hAnsi="Palatino Linotype" w:cs="Arial"/>
              <w:b/>
              <w:bCs/>
              <w:sz w:val="24"/>
              <w:lang w:eastAsia="es-MX"/>
            </w:rPr>
            <w:t>01770/INFOEM/AD/RR/2023</w:t>
          </w:r>
        </w:p>
      </w:tc>
    </w:tr>
    <w:tr w:rsidR="006E42B6" w14:paraId="717E51D2" w14:textId="77777777" w:rsidTr="001640CC">
      <w:trPr>
        <w:trHeight w:val="242"/>
      </w:trPr>
      <w:tc>
        <w:tcPr>
          <w:tcW w:w="5529" w:type="dxa"/>
          <w:hideMark/>
        </w:tcPr>
        <w:p w14:paraId="6198BD4B" w14:textId="77777777" w:rsidR="006E42B6" w:rsidRPr="00C9150F" w:rsidRDefault="006E42B6" w:rsidP="009A686F">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14:paraId="3BA2D97D" w14:textId="2A4E8700" w:rsidR="006E42B6" w:rsidRPr="00C9150F" w:rsidRDefault="006E42B6" w:rsidP="00C9150F">
          <w:pPr>
            <w:spacing w:after="120" w:line="256" w:lineRule="auto"/>
            <w:ind w:left="639" w:right="214"/>
            <w:jc w:val="right"/>
            <w:rPr>
              <w:rFonts w:ascii="Palatino Linotype" w:hAnsi="Palatino Linotype" w:cs="Arial"/>
              <w:b/>
            </w:rPr>
          </w:pPr>
          <w:r w:rsidRPr="001C6F1D">
            <w:rPr>
              <w:rFonts w:ascii="Palatino Linotype" w:hAnsi="Palatino Linotype" w:cs="Arial"/>
              <w:b/>
              <w:szCs w:val="20"/>
            </w:rPr>
            <w:t>Poder Judicial</w:t>
          </w:r>
        </w:p>
      </w:tc>
    </w:tr>
    <w:tr w:rsidR="006E42B6" w14:paraId="30392CC0" w14:textId="77777777" w:rsidTr="001640CC">
      <w:trPr>
        <w:trHeight w:val="342"/>
      </w:trPr>
      <w:tc>
        <w:tcPr>
          <w:tcW w:w="5529" w:type="dxa"/>
          <w:hideMark/>
        </w:tcPr>
        <w:p w14:paraId="1615D516" w14:textId="77777777" w:rsidR="006E42B6" w:rsidRPr="00C9150F" w:rsidRDefault="006E42B6" w:rsidP="009A686F">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14:paraId="5E9C60C4" w14:textId="77777777" w:rsidR="006E42B6" w:rsidRPr="00C9150F" w:rsidRDefault="006E42B6" w:rsidP="00C9150F">
          <w:pPr>
            <w:spacing w:after="120" w:line="256" w:lineRule="auto"/>
            <w:ind w:left="497" w:right="214" w:firstLine="142"/>
            <w:jc w:val="right"/>
            <w:rPr>
              <w:rFonts w:ascii="Palatino Linotype" w:hAnsi="Palatino Linotype" w:cs="Arial"/>
              <w:b/>
              <w:szCs w:val="20"/>
            </w:rPr>
          </w:pPr>
          <w:r w:rsidRPr="00C9150F">
            <w:rPr>
              <w:rFonts w:ascii="Palatino Linotype" w:hAnsi="Palatino Linotype" w:cs="Arial"/>
              <w:b/>
              <w:szCs w:val="20"/>
            </w:rPr>
            <w:t xml:space="preserve">José Martínez Vilchis </w:t>
          </w:r>
        </w:p>
      </w:tc>
    </w:tr>
  </w:tbl>
  <w:p w14:paraId="1C768AA8" w14:textId="77777777" w:rsidR="006E42B6" w:rsidRDefault="006E42B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6E42B6" w14:paraId="2F83FABD" w14:textId="77777777" w:rsidTr="001640CC">
      <w:trPr>
        <w:trHeight w:val="227"/>
      </w:trPr>
      <w:tc>
        <w:tcPr>
          <w:tcW w:w="5529" w:type="dxa"/>
          <w:hideMark/>
        </w:tcPr>
        <w:p w14:paraId="2224F4BC" w14:textId="77777777" w:rsidR="006E42B6" w:rsidRPr="00C9150F" w:rsidRDefault="006E42B6"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14:paraId="7ECD92C1" w14:textId="1448E02B" w:rsidR="006E42B6" w:rsidRPr="00C9150F" w:rsidRDefault="006E42B6" w:rsidP="00C9150F">
          <w:pPr>
            <w:spacing w:after="120" w:line="256" w:lineRule="auto"/>
            <w:ind w:left="639" w:right="214"/>
            <w:jc w:val="right"/>
            <w:rPr>
              <w:rFonts w:ascii="Palatino Linotype" w:hAnsi="Palatino Linotype" w:cs="Arial"/>
              <w:b/>
              <w:szCs w:val="20"/>
            </w:rPr>
          </w:pPr>
          <w:r w:rsidRPr="001C6F1D">
            <w:rPr>
              <w:rFonts w:ascii="Palatino Linotype" w:hAnsi="Palatino Linotype" w:cs="Arial"/>
              <w:b/>
              <w:bCs/>
              <w:sz w:val="24"/>
              <w:lang w:eastAsia="es-MX"/>
            </w:rPr>
            <w:t>01770/INFOEM/AD/RR/2023</w:t>
          </w:r>
        </w:p>
      </w:tc>
    </w:tr>
    <w:tr w:rsidR="006E42B6" w14:paraId="4C16A313" w14:textId="77777777" w:rsidTr="001640CC">
      <w:trPr>
        <w:trHeight w:val="196"/>
      </w:trPr>
      <w:tc>
        <w:tcPr>
          <w:tcW w:w="5529" w:type="dxa"/>
          <w:hideMark/>
        </w:tcPr>
        <w:p w14:paraId="7536EB9D" w14:textId="77777777" w:rsidR="006E42B6" w:rsidRPr="00C9150F" w:rsidRDefault="006E42B6"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Recurrente:</w:t>
          </w:r>
        </w:p>
      </w:tc>
      <w:tc>
        <w:tcPr>
          <w:tcW w:w="4536" w:type="dxa"/>
          <w:hideMark/>
        </w:tcPr>
        <w:p w14:paraId="56F9E6C3" w14:textId="4EAA47E0" w:rsidR="006E42B6" w:rsidRPr="00C9150F" w:rsidRDefault="00B42373" w:rsidP="00C9150F">
          <w:pPr>
            <w:spacing w:after="120" w:line="256" w:lineRule="auto"/>
            <w:ind w:left="639" w:right="214"/>
            <w:jc w:val="right"/>
            <w:rPr>
              <w:rFonts w:ascii="Palatino Linotype" w:hAnsi="Palatino Linotype" w:cs="Arial"/>
              <w:b/>
            </w:rPr>
          </w:pPr>
          <w:r>
            <w:rPr>
              <w:rFonts w:ascii="Palatino Linotype" w:hAnsi="Palatino Linotype" w:cs="Arial"/>
              <w:b/>
            </w:rPr>
            <w:t>XXXXXXXXXXXXXXXXX</w:t>
          </w:r>
          <w:r w:rsidR="006E42B6">
            <w:rPr>
              <w:rFonts w:ascii="Palatino Linotype" w:hAnsi="Palatino Linotype" w:cs="Arial"/>
              <w:b/>
            </w:rPr>
            <w:t xml:space="preserve"> </w:t>
          </w:r>
          <w:r>
            <w:rPr>
              <w:rFonts w:ascii="Palatino Linotype" w:hAnsi="Palatino Linotype" w:cs="Arial"/>
              <w:b/>
            </w:rPr>
            <w:t>XXXXXXX</w:t>
          </w:r>
        </w:p>
      </w:tc>
    </w:tr>
    <w:tr w:rsidR="006E42B6" w14:paraId="011A557E" w14:textId="77777777" w:rsidTr="001640CC">
      <w:trPr>
        <w:trHeight w:val="242"/>
      </w:trPr>
      <w:tc>
        <w:tcPr>
          <w:tcW w:w="5529" w:type="dxa"/>
          <w:hideMark/>
        </w:tcPr>
        <w:p w14:paraId="1B7B00BF" w14:textId="77777777" w:rsidR="006E42B6" w:rsidRPr="00C9150F" w:rsidRDefault="006E42B6"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14:paraId="58D867FE" w14:textId="77A8C1FC" w:rsidR="006E42B6" w:rsidRPr="00C9150F" w:rsidRDefault="006E42B6" w:rsidP="00C9150F">
          <w:pPr>
            <w:spacing w:after="120" w:line="256" w:lineRule="auto"/>
            <w:ind w:left="639" w:right="214"/>
            <w:jc w:val="right"/>
            <w:rPr>
              <w:rFonts w:ascii="Palatino Linotype" w:hAnsi="Palatino Linotype" w:cs="Arial"/>
              <w:b/>
              <w:szCs w:val="20"/>
            </w:rPr>
          </w:pPr>
          <w:r w:rsidRPr="001C6F1D">
            <w:rPr>
              <w:rFonts w:ascii="Palatino Linotype" w:hAnsi="Palatino Linotype" w:cs="Arial"/>
              <w:b/>
              <w:szCs w:val="20"/>
            </w:rPr>
            <w:t>Poder Judicial</w:t>
          </w:r>
        </w:p>
      </w:tc>
    </w:tr>
    <w:tr w:rsidR="006E42B6" w14:paraId="019429A6" w14:textId="77777777" w:rsidTr="001640CC">
      <w:trPr>
        <w:trHeight w:val="342"/>
      </w:trPr>
      <w:tc>
        <w:tcPr>
          <w:tcW w:w="5529" w:type="dxa"/>
          <w:hideMark/>
        </w:tcPr>
        <w:p w14:paraId="6A4E6A8F" w14:textId="77777777" w:rsidR="006E42B6" w:rsidRPr="00C9150F" w:rsidRDefault="006E42B6" w:rsidP="00FB4AAD">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14:paraId="5D5ADB19" w14:textId="77777777" w:rsidR="006E42B6" w:rsidRPr="00C9150F" w:rsidRDefault="006E42B6" w:rsidP="00C9150F">
          <w:pPr>
            <w:spacing w:after="120" w:line="256" w:lineRule="auto"/>
            <w:ind w:left="639" w:right="214"/>
            <w:jc w:val="right"/>
            <w:rPr>
              <w:rFonts w:ascii="Palatino Linotype" w:hAnsi="Palatino Linotype" w:cs="Arial"/>
              <w:b/>
              <w:szCs w:val="20"/>
            </w:rPr>
          </w:pPr>
          <w:r w:rsidRPr="00C9150F">
            <w:rPr>
              <w:rFonts w:ascii="Palatino Linotype" w:hAnsi="Palatino Linotype" w:cs="Arial"/>
              <w:b/>
              <w:szCs w:val="20"/>
            </w:rPr>
            <w:t xml:space="preserve">José Martínez Vilchis </w:t>
          </w:r>
        </w:p>
      </w:tc>
    </w:tr>
  </w:tbl>
  <w:p w14:paraId="2C0E776F" w14:textId="77777777" w:rsidR="006E42B6" w:rsidRDefault="006E42B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ED2F04" wp14:editId="4931B68C">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51E0"/>
    <w:multiLevelType w:val="hybridMultilevel"/>
    <w:tmpl w:val="92A0964C"/>
    <w:lvl w:ilvl="0" w:tplc="35ECF8DC">
      <w:start w:val="1"/>
      <w:numFmt w:val="bullet"/>
      <w:lvlText w:val="-"/>
      <w:lvlJc w:val="left"/>
      <w:pPr>
        <w:ind w:left="1856" w:hanging="360"/>
      </w:pPr>
      <w:rPr>
        <w:rFonts w:ascii="Palatino Linotype" w:eastAsiaTheme="minorHAnsi" w:hAnsi="Palatino Linotype" w:cstheme="minorBidi" w:hint="default"/>
        <w:b w:val="0"/>
      </w:rPr>
    </w:lvl>
    <w:lvl w:ilvl="1" w:tplc="080A0003" w:tentative="1">
      <w:start w:val="1"/>
      <w:numFmt w:val="bullet"/>
      <w:lvlText w:val="o"/>
      <w:lvlJc w:val="left"/>
      <w:pPr>
        <w:ind w:left="2576" w:hanging="360"/>
      </w:pPr>
      <w:rPr>
        <w:rFonts w:ascii="Courier New" w:hAnsi="Courier New" w:cs="Courier New" w:hint="default"/>
      </w:rPr>
    </w:lvl>
    <w:lvl w:ilvl="2" w:tplc="080A0005" w:tentative="1">
      <w:start w:val="1"/>
      <w:numFmt w:val="bullet"/>
      <w:lvlText w:val=""/>
      <w:lvlJc w:val="left"/>
      <w:pPr>
        <w:ind w:left="3296" w:hanging="360"/>
      </w:pPr>
      <w:rPr>
        <w:rFonts w:ascii="Wingdings" w:hAnsi="Wingdings" w:hint="default"/>
      </w:rPr>
    </w:lvl>
    <w:lvl w:ilvl="3" w:tplc="080A0001" w:tentative="1">
      <w:start w:val="1"/>
      <w:numFmt w:val="bullet"/>
      <w:lvlText w:val=""/>
      <w:lvlJc w:val="left"/>
      <w:pPr>
        <w:ind w:left="4016" w:hanging="360"/>
      </w:pPr>
      <w:rPr>
        <w:rFonts w:ascii="Symbol" w:hAnsi="Symbol" w:hint="default"/>
      </w:rPr>
    </w:lvl>
    <w:lvl w:ilvl="4" w:tplc="080A0003" w:tentative="1">
      <w:start w:val="1"/>
      <w:numFmt w:val="bullet"/>
      <w:lvlText w:val="o"/>
      <w:lvlJc w:val="left"/>
      <w:pPr>
        <w:ind w:left="4736" w:hanging="360"/>
      </w:pPr>
      <w:rPr>
        <w:rFonts w:ascii="Courier New" w:hAnsi="Courier New" w:cs="Courier New" w:hint="default"/>
      </w:rPr>
    </w:lvl>
    <w:lvl w:ilvl="5" w:tplc="080A0005" w:tentative="1">
      <w:start w:val="1"/>
      <w:numFmt w:val="bullet"/>
      <w:lvlText w:val=""/>
      <w:lvlJc w:val="left"/>
      <w:pPr>
        <w:ind w:left="5456" w:hanging="360"/>
      </w:pPr>
      <w:rPr>
        <w:rFonts w:ascii="Wingdings" w:hAnsi="Wingdings" w:hint="default"/>
      </w:rPr>
    </w:lvl>
    <w:lvl w:ilvl="6" w:tplc="080A0001" w:tentative="1">
      <w:start w:val="1"/>
      <w:numFmt w:val="bullet"/>
      <w:lvlText w:val=""/>
      <w:lvlJc w:val="left"/>
      <w:pPr>
        <w:ind w:left="6176" w:hanging="360"/>
      </w:pPr>
      <w:rPr>
        <w:rFonts w:ascii="Symbol" w:hAnsi="Symbol" w:hint="default"/>
      </w:rPr>
    </w:lvl>
    <w:lvl w:ilvl="7" w:tplc="080A0003" w:tentative="1">
      <w:start w:val="1"/>
      <w:numFmt w:val="bullet"/>
      <w:lvlText w:val="o"/>
      <w:lvlJc w:val="left"/>
      <w:pPr>
        <w:ind w:left="6896" w:hanging="360"/>
      </w:pPr>
      <w:rPr>
        <w:rFonts w:ascii="Courier New" w:hAnsi="Courier New" w:cs="Courier New" w:hint="default"/>
      </w:rPr>
    </w:lvl>
    <w:lvl w:ilvl="8" w:tplc="080A0005" w:tentative="1">
      <w:start w:val="1"/>
      <w:numFmt w:val="bullet"/>
      <w:lvlText w:val=""/>
      <w:lvlJc w:val="left"/>
      <w:pPr>
        <w:ind w:left="7616" w:hanging="360"/>
      </w:pPr>
      <w:rPr>
        <w:rFonts w:ascii="Wingdings" w:hAnsi="Wingdings" w:hint="default"/>
      </w:rPr>
    </w:lvl>
  </w:abstractNum>
  <w:abstractNum w:abstractNumId="1" w15:restartNumberingAfterBreak="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7A1AD0"/>
    <w:multiLevelType w:val="hybridMultilevel"/>
    <w:tmpl w:val="CC6AAC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166ECC"/>
    <w:multiLevelType w:val="hybridMultilevel"/>
    <w:tmpl w:val="C106923E"/>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A505A4"/>
    <w:multiLevelType w:val="hybridMultilevel"/>
    <w:tmpl w:val="05E0DD00"/>
    <w:lvl w:ilvl="0" w:tplc="D45204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211E281C"/>
    <w:multiLevelType w:val="hybridMultilevel"/>
    <w:tmpl w:val="FB8E28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44775C"/>
    <w:multiLevelType w:val="hybridMultilevel"/>
    <w:tmpl w:val="AFFCD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0" w15:restartNumberingAfterBreak="0">
    <w:nsid w:val="25084CA4"/>
    <w:multiLevelType w:val="hybridMultilevel"/>
    <w:tmpl w:val="C88E7F9E"/>
    <w:lvl w:ilvl="0" w:tplc="080A0001">
      <w:start w:val="1"/>
      <w:numFmt w:val="bullet"/>
      <w:lvlText w:val=""/>
      <w:lvlJc w:val="left"/>
      <w:pPr>
        <w:ind w:left="1496" w:hanging="360"/>
      </w:pPr>
      <w:rPr>
        <w:rFonts w:ascii="Symbol" w:hAnsi="Symbol" w:hint="default"/>
      </w:rPr>
    </w:lvl>
    <w:lvl w:ilvl="1" w:tplc="080A0003" w:tentative="1">
      <w:start w:val="1"/>
      <w:numFmt w:val="bullet"/>
      <w:lvlText w:val="o"/>
      <w:lvlJc w:val="left"/>
      <w:pPr>
        <w:ind w:left="2216" w:hanging="360"/>
      </w:pPr>
      <w:rPr>
        <w:rFonts w:ascii="Courier New" w:hAnsi="Courier New" w:cs="Courier New" w:hint="default"/>
      </w:rPr>
    </w:lvl>
    <w:lvl w:ilvl="2" w:tplc="080A0005" w:tentative="1">
      <w:start w:val="1"/>
      <w:numFmt w:val="bullet"/>
      <w:lvlText w:val=""/>
      <w:lvlJc w:val="left"/>
      <w:pPr>
        <w:ind w:left="2936" w:hanging="360"/>
      </w:pPr>
      <w:rPr>
        <w:rFonts w:ascii="Wingdings" w:hAnsi="Wingdings" w:hint="default"/>
      </w:rPr>
    </w:lvl>
    <w:lvl w:ilvl="3" w:tplc="080A0001" w:tentative="1">
      <w:start w:val="1"/>
      <w:numFmt w:val="bullet"/>
      <w:lvlText w:val=""/>
      <w:lvlJc w:val="left"/>
      <w:pPr>
        <w:ind w:left="3656" w:hanging="360"/>
      </w:pPr>
      <w:rPr>
        <w:rFonts w:ascii="Symbol" w:hAnsi="Symbol" w:hint="default"/>
      </w:rPr>
    </w:lvl>
    <w:lvl w:ilvl="4" w:tplc="080A0003" w:tentative="1">
      <w:start w:val="1"/>
      <w:numFmt w:val="bullet"/>
      <w:lvlText w:val="o"/>
      <w:lvlJc w:val="left"/>
      <w:pPr>
        <w:ind w:left="4376" w:hanging="360"/>
      </w:pPr>
      <w:rPr>
        <w:rFonts w:ascii="Courier New" w:hAnsi="Courier New" w:cs="Courier New" w:hint="default"/>
      </w:rPr>
    </w:lvl>
    <w:lvl w:ilvl="5" w:tplc="080A0005" w:tentative="1">
      <w:start w:val="1"/>
      <w:numFmt w:val="bullet"/>
      <w:lvlText w:val=""/>
      <w:lvlJc w:val="left"/>
      <w:pPr>
        <w:ind w:left="5096" w:hanging="360"/>
      </w:pPr>
      <w:rPr>
        <w:rFonts w:ascii="Wingdings" w:hAnsi="Wingdings" w:hint="default"/>
      </w:rPr>
    </w:lvl>
    <w:lvl w:ilvl="6" w:tplc="080A0001" w:tentative="1">
      <w:start w:val="1"/>
      <w:numFmt w:val="bullet"/>
      <w:lvlText w:val=""/>
      <w:lvlJc w:val="left"/>
      <w:pPr>
        <w:ind w:left="5816" w:hanging="360"/>
      </w:pPr>
      <w:rPr>
        <w:rFonts w:ascii="Symbol" w:hAnsi="Symbol" w:hint="default"/>
      </w:rPr>
    </w:lvl>
    <w:lvl w:ilvl="7" w:tplc="080A0003" w:tentative="1">
      <w:start w:val="1"/>
      <w:numFmt w:val="bullet"/>
      <w:lvlText w:val="o"/>
      <w:lvlJc w:val="left"/>
      <w:pPr>
        <w:ind w:left="6536" w:hanging="360"/>
      </w:pPr>
      <w:rPr>
        <w:rFonts w:ascii="Courier New" w:hAnsi="Courier New" w:cs="Courier New" w:hint="default"/>
      </w:rPr>
    </w:lvl>
    <w:lvl w:ilvl="8" w:tplc="080A0005" w:tentative="1">
      <w:start w:val="1"/>
      <w:numFmt w:val="bullet"/>
      <w:lvlText w:val=""/>
      <w:lvlJc w:val="left"/>
      <w:pPr>
        <w:ind w:left="7256" w:hanging="360"/>
      </w:pPr>
      <w:rPr>
        <w:rFonts w:ascii="Wingdings" w:hAnsi="Wingdings" w:hint="default"/>
      </w:rPr>
    </w:lvl>
  </w:abstractNum>
  <w:abstractNum w:abstractNumId="11" w15:restartNumberingAfterBreak="0">
    <w:nsid w:val="27757BA1"/>
    <w:multiLevelType w:val="hybridMultilevel"/>
    <w:tmpl w:val="3C2E0F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77585B"/>
    <w:multiLevelType w:val="hybridMultilevel"/>
    <w:tmpl w:val="4010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2544E"/>
    <w:multiLevelType w:val="hybridMultilevel"/>
    <w:tmpl w:val="DF7C4A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447823"/>
    <w:multiLevelType w:val="hybridMultilevel"/>
    <w:tmpl w:val="773A81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5D2ED6"/>
    <w:multiLevelType w:val="hybridMultilevel"/>
    <w:tmpl w:val="6900BA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1C7DF8"/>
    <w:multiLevelType w:val="hybridMultilevel"/>
    <w:tmpl w:val="F2B6B6F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36BC0B9D"/>
    <w:multiLevelType w:val="hybridMultilevel"/>
    <w:tmpl w:val="73281E38"/>
    <w:lvl w:ilvl="0" w:tplc="C4BA9D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4E100C"/>
    <w:multiLevelType w:val="hybridMultilevel"/>
    <w:tmpl w:val="73EA4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16019B"/>
    <w:multiLevelType w:val="hybridMultilevel"/>
    <w:tmpl w:val="EF3EA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ED0BA0"/>
    <w:multiLevelType w:val="hybridMultilevel"/>
    <w:tmpl w:val="766EE81A"/>
    <w:lvl w:ilvl="0" w:tplc="BDE45D7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92502A"/>
    <w:multiLevelType w:val="hybridMultilevel"/>
    <w:tmpl w:val="1B7849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D9B7DF9"/>
    <w:multiLevelType w:val="hybridMultilevel"/>
    <w:tmpl w:val="2BB64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DD1E82"/>
    <w:multiLevelType w:val="hybridMultilevel"/>
    <w:tmpl w:val="2BC48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B43A3A"/>
    <w:multiLevelType w:val="hybridMultilevel"/>
    <w:tmpl w:val="1B7849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CD37C0"/>
    <w:multiLevelType w:val="hybridMultilevel"/>
    <w:tmpl w:val="2DA0DBCA"/>
    <w:lvl w:ilvl="0" w:tplc="575A95E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557BC9"/>
    <w:multiLevelType w:val="hybridMultilevel"/>
    <w:tmpl w:val="93A253BC"/>
    <w:lvl w:ilvl="0" w:tplc="C706E8B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FD075C"/>
    <w:multiLevelType w:val="hybridMultilevel"/>
    <w:tmpl w:val="E3C46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8C545C"/>
    <w:multiLevelType w:val="hybridMultilevel"/>
    <w:tmpl w:val="1946E4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8D111E"/>
    <w:multiLevelType w:val="hybridMultilevel"/>
    <w:tmpl w:val="05A03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B10B7F"/>
    <w:multiLevelType w:val="hybridMultilevel"/>
    <w:tmpl w:val="5FCEC894"/>
    <w:lvl w:ilvl="0" w:tplc="5A10982C">
      <w:start w:val="1"/>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73E60616"/>
    <w:multiLevelType w:val="hybridMultilevel"/>
    <w:tmpl w:val="2EDAC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1E42D8"/>
    <w:multiLevelType w:val="hybridMultilevel"/>
    <w:tmpl w:val="1A9AF4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8F00A7"/>
    <w:multiLevelType w:val="hybridMultilevel"/>
    <w:tmpl w:val="891C7AAC"/>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52323E"/>
    <w:multiLevelType w:val="hybridMultilevel"/>
    <w:tmpl w:val="65C47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34"/>
  </w:num>
  <w:num w:numId="4">
    <w:abstractNumId w:val="29"/>
  </w:num>
  <w:num w:numId="5">
    <w:abstractNumId w:val="1"/>
  </w:num>
  <w:num w:numId="6">
    <w:abstractNumId w:val="26"/>
  </w:num>
  <w:num w:numId="7">
    <w:abstractNumId w:val="14"/>
  </w:num>
  <w:num w:numId="8">
    <w:abstractNumId w:val="35"/>
  </w:num>
  <w:num w:numId="9">
    <w:abstractNumId w:val="15"/>
  </w:num>
  <w:num w:numId="10">
    <w:abstractNumId w:val="16"/>
  </w:num>
  <w:num w:numId="11">
    <w:abstractNumId w:val="7"/>
  </w:num>
  <w:num w:numId="12">
    <w:abstractNumId w:val="37"/>
  </w:num>
  <w:num w:numId="13">
    <w:abstractNumId w:val="3"/>
  </w:num>
  <w:num w:numId="14">
    <w:abstractNumId w:val="8"/>
  </w:num>
  <w:num w:numId="15">
    <w:abstractNumId w:val="27"/>
  </w:num>
  <w:num w:numId="16">
    <w:abstractNumId w:val="9"/>
  </w:num>
  <w:num w:numId="17">
    <w:abstractNumId w:val="20"/>
  </w:num>
  <w:num w:numId="18">
    <w:abstractNumId w:val="13"/>
  </w:num>
  <w:num w:numId="19">
    <w:abstractNumId w:val="33"/>
  </w:num>
  <w:num w:numId="20">
    <w:abstractNumId w:val="10"/>
  </w:num>
  <w:num w:numId="21">
    <w:abstractNumId w:val="0"/>
  </w:num>
  <w:num w:numId="22">
    <w:abstractNumId w:val="17"/>
  </w:num>
  <w:num w:numId="23">
    <w:abstractNumId w:val="2"/>
  </w:num>
  <w:num w:numId="24">
    <w:abstractNumId w:val="24"/>
  </w:num>
  <w:num w:numId="25">
    <w:abstractNumId w:val="22"/>
  </w:num>
  <w:num w:numId="26">
    <w:abstractNumId w:val="38"/>
  </w:num>
  <w:num w:numId="27">
    <w:abstractNumId w:val="12"/>
  </w:num>
  <w:num w:numId="28">
    <w:abstractNumId w:val="39"/>
  </w:num>
  <w:num w:numId="29">
    <w:abstractNumId w:val="30"/>
  </w:num>
  <w:num w:numId="30">
    <w:abstractNumId w:val="28"/>
  </w:num>
  <w:num w:numId="31">
    <w:abstractNumId w:val="23"/>
  </w:num>
  <w:num w:numId="32">
    <w:abstractNumId w:val="19"/>
  </w:num>
  <w:num w:numId="33">
    <w:abstractNumId w:val="31"/>
  </w:num>
  <w:num w:numId="34">
    <w:abstractNumId w:val="18"/>
  </w:num>
  <w:num w:numId="35">
    <w:abstractNumId w:val="21"/>
  </w:num>
  <w:num w:numId="36">
    <w:abstractNumId w:val="32"/>
  </w:num>
  <w:num w:numId="37">
    <w:abstractNumId w:val="5"/>
  </w:num>
  <w:num w:numId="38">
    <w:abstractNumId w:val="36"/>
  </w:num>
  <w:num w:numId="39">
    <w:abstractNumId w:val="4"/>
  </w:num>
  <w:num w:numId="4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20A70"/>
    <w:rsid w:val="00022604"/>
    <w:rsid w:val="0002766F"/>
    <w:rsid w:val="000306A7"/>
    <w:rsid w:val="00031C92"/>
    <w:rsid w:val="00034F50"/>
    <w:rsid w:val="0004199A"/>
    <w:rsid w:val="00045379"/>
    <w:rsid w:val="000461DF"/>
    <w:rsid w:val="0005038D"/>
    <w:rsid w:val="00055224"/>
    <w:rsid w:val="0005543E"/>
    <w:rsid w:val="0005622A"/>
    <w:rsid w:val="00061821"/>
    <w:rsid w:val="000623F9"/>
    <w:rsid w:val="00062482"/>
    <w:rsid w:val="00063A10"/>
    <w:rsid w:val="00063EFB"/>
    <w:rsid w:val="000662F8"/>
    <w:rsid w:val="00071C21"/>
    <w:rsid w:val="00073E78"/>
    <w:rsid w:val="00090AFC"/>
    <w:rsid w:val="00091552"/>
    <w:rsid w:val="00091C3A"/>
    <w:rsid w:val="00092D06"/>
    <w:rsid w:val="00095B83"/>
    <w:rsid w:val="00096DDB"/>
    <w:rsid w:val="000A20B5"/>
    <w:rsid w:val="000A2D37"/>
    <w:rsid w:val="000A3486"/>
    <w:rsid w:val="000A4DD1"/>
    <w:rsid w:val="000A70F8"/>
    <w:rsid w:val="000A79DA"/>
    <w:rsid w:val="000B0073"/>
    <w:rsid w:val="000B4B51"/>
    <w:rsid w:val="000B7158"/>
    <w:rsid w:val="000C5B8B"/>
    <w:rsid w:val="000D1B55"/>
    <w:rsid w:val="000D3C75"/>
    <w:rsid w:val="000E4E21"/>
    <w:rsid w:val="000E686B"/>
    <w:rsid w:val="000F3379"/>
    <w:rsid w:val="000F3EE7"/>
    <w:rsid w:val="000F4653"/>
    <w:rsid w:val="000F68B1"/>
    <w:rsid w:val="000F6F19"/>
    <w:rsid w:val="000F7AC2"/>
    <w:rsid w:val="0010028E"/>
    <w:rsid w:val="00102D69"/>
    <w:rsid w:val="00110EDB"/>
    <w:rsid w:val="00111DCD"/>
    <w:rsid w:val="00111F3F"/>
    <w:rsid w:val="00114CF9"/>
    <w:rsid w:val="0011522F"/>
    <w:rsid w:val="001167AA"/>
    <w:rsid w:val="00117157"/>
    <w:rsid w:val="001207DE"/>
    <w:rsid w:val="00124855"/>
    <w:rsid w:val="001254F5"/>
    <w:rsid w:val="001336D3"/>
    <w:rsid w:val="00136FAD"/>
    <w:rsid w:val="00144B4A"/>
    <w:rsid w:val="00146F0A"/>
    <w:rsid w:val="00147B36"/>
    <w:rsid w:val="001520A1"/>
    <w:rsid w:val="00152124"/>
    <w:rsid w:val="00152C2B"/>
    <w:rsid w:val="001640CC"/>
    <w:rsid w:val="00172661"/>
    <w:rsid w:val="001742A5"/>
    <w:rsid w:val="00174EE4"/>
    <w:rsid w:val="00175897"/>
    <w:rsid w:val="00175C56"/>
    <w:rsid w:val="00177D2C"/>
    <w:rsid w:val="001804C3"/>
    <w:rsid w:val="00180B9F"/>
    <w:rsid w:val="00181CC5"/>
    <w:rsid w:val="00191926"/>
    <w:rsid w:val="00192A11"/>
    <w:rsid w:val="00193784"/>
    <w:rsid w:val="00193FB6"/>
    <w:rsid w:val="001942EE"/>
    <w:rsid w:val="001A02EC"/>
    <w:rsid w:val="001A22D7"/>
    <w:rsid w:val="001A577E"/>
    <w:rsid w:val="001A58DE"/>
    <w:rsid w:val="001A7C9B"/>
    <w:rsid w:val="001B05B9"/>
    <w:rsid w:val="001B1519"/>
    <w:rsid w:val="001B7B88"/>
    <w:rsid w:val="001C6F1D"/>
    <w:rsid w:val="001C7319"/>
    <w:rsid w:val="001C7D87"/>
    <w:rsid w:val="001D3E87"/>
    <w:rsid w:val="001D5F16"/>
    <w:rsid w:val="001D6FAB"/>
    <w:rsid w:val="001D70AE"/>
    <w:rsid w:val="001D78FE"/>
    <w:rsid w:val="001E1D18"/>
    <w:rsid w:val="001F0A4F"/>
    <w:rsid w:val="001F5B88"/>
    <w:rsid w:val="001F71ED"/>
    <w:rsid w:val="00203706"/>
    <w:rsid w:val="00203D3A"/>
    <w:rsid w:val="00203FF3"/>
    <w:rsid w:val="002044B4"/>
    <w:rsid w:val="00207086"/>
    <w:rsid w:val="00211D60"/>
    <w:rsid w:val="0021501E"/>
    <w:rsid w:val="00217202"/>
    <w:rsid w:val="0021770A"/>
    <w:rsid w:val="002205C0"/>
    <w:rsid w:val="0022363E"/>
    <w:rsid w:val="0022494A"/>
    <w:rsid w:val="00225507"/>
    <w:rsid w:val="002307A5"/>
    <w:rsid w:val="0023373D"/>
    <w:rsid w:val="0023423C"/>
    <w:rsid w:val="0024112D"/>
    <w:rsid w:val="00242C26"/>
    <w:rsid w:val="00244177"/>
    <w:rsid w:val="00254477"/>
    <w:rsid w:val="00256860"/>
    <w:rsid w:val="002577FE"/>
    <w:rsid w:val="0025780C"/>
    <w:rsid w:val="00261D40"/>
    <w:rsid w:val="00266AE6"/>
    <w:rsid w:val="002700C6"/>
    <w:rsid w:val="00273D0E"/>
    <w:rsid w:val="00280B8B"/>
    <w:rsid w:val="00281077"/>
    <w:rsid w:val="00281C65"/>
    <w:rsid w:val="002908BF"/>
    <w:rsid w:val="00292350"/>
    <w:rsid w:val="00297EF9"/>
    <w:rsid w:val="002A2034"/>
    <w:rsid w:val="002A24F4"/>
    <w:rsid w:val="002A38BF"/>
    <w:rsid w:val="002A3E80"/>
    <w:rsid w:val="002A597E"/>
    <w:rsid w:val="002B0849"/>
    <w:rsid w:val="002B0FB9"/>
    <w:rsid w:val="002B1E05"/>
    <w:rsid w:val="002B4382"/>
    <w:rsid w:val="002B5DBD"/>
    <w:rsid w:val="002B72F9"/>
    <w:rsid w:val="002C498D"/>
    <w:rsid w:val="002C4FE1"/>
    <w:rsid w:val="002C72D2"/>
    <w:rsid w:val="002D2F00"/>
    <w:rsid w:val="002D3D1D"/>
    <w:rsid w:val="002D79E2"/>
    <w:rsid w:val="002D7A5D"/>
    <w:rsid w:val="002E0A4A"/>
    <w:rsid w:val="002E0BC4"/>
    <w:rsid w:val="002E1396"/>
    <w:rsid w:val="002E21B4"/>
    <w:rsid w:val="002E2D7B"/>
    <w:rsid w:val="002E5E6A"/>
    <w:rsid w:val="002F22FA"/>
    <w:rsid w:val="002F37BE"/>
    <w:rsid w:val="002F41CA"/>
    <w:rsid w:val="002F4C6A"/>
    <w:rsid w:val="002F70F6"/>
    <w:rsid w:val="00300D0B"/>
    <w:rsid w:val="003043BE"/>
    <w:rsid w:val="00306096"/>
    <w:rsid w:val="00306974"/>
    <w:rsid w:val="00307014"/>
    <w:rsid w:val="00313A1B"/>
    <w:rsid w:val="0031645D"/>
    <w:rsid w:val="00320A67"/>
    <w:rsid w:val="00323B26"/>
    <w:rsid w:val="003272FB"/>
    <w:rsid w:val="00331499"/>
    <w:rsid w:val="0033580E"/>
    <w:rsid w:val="00342311"/>
    <w:rsid w:val="00343D1E"/>
    <w:rsid w:val="00345030"/>
    <w:rsid w:val="00353E94"/>
    <w:rsid w:val="00354258"/>
    <w:rsid w:val="00355593"/>
    <w:rsid w:val="00357E0E"/>
    <w:rsid w:val="00361B9C"/>
    <w:rsid w:val="003645AE"/>
    <w:rsid w:val="00364ABC"/>
    <w:rsid w:val="003672FB"/>
    <w:rsid w:val="00370797"/>
    <w:rsid w:val="00373D34"/>
    <w:rsid w:val="003746C6"/>
    <w:rsid w:val="00375BEA"/>
    <w:rsid w:val="00376CEC"/>
    <w:rsid w:val="00380758"/>
    <w:rsid w:val="003815E5"/>
    <w:rsid w:val="00381E2B"/>
    <w:rsid w:val="003878D8"/>
    <w:rsid w:val="00387929"/>
    <w:rsid w:val="00393D5B"/>
    <w:rsid w:val="0039460D"/>
    <w:rsid w:val="00394A1E"/>
    <w:rsid w:val="0039676C"/>
    <w:rsid w:val="003968C7"/>
    <w:rsid w:val="003A1E7C"/>
    <w:rsid w:val="003A2246"/>
    <w:rsid w:val="003A61F9"/>
    <w:rsid w:val="003A6975"/>
    <w:rsid w:val="003B1E88"/>
    <w:rsid w:val="003C467E"/>
    <w:rsid w:val="003C5243"/>
    <w:rsid w:val="003C53ED"/>
    <w:rsid w:val="003D0B7E"/>
    <w:rsid w:val="003D4E0F"/>
    <w:rsid w:val="003E16E1"/>
    <w:rsid w:val="003E1871"/>
    <w:rsid w:val="003E504D"/>
    <w:rsid w:val="003E64C1"/>
    <w:rsid w:val="003E656A"/>
    <w:rsid w:val="003E78B7"/>
    <w:rsid w:val="003F3016"/>
    <w:rsid w:val="003F5D1E"/>
    <w:rsid w:val="003F76E5"/>
    <w:rsid w:val="004012CF"/>
    <w:rsid w:val="00402FF3"/>
    <w:rsid w:val="0040673A"/>
    <w:rsid w:val="004069EB"/>
    <w:rsid w:val="00410ACB"/>
    <w:rsid w:val="00412600"/>
    <w:rsid w:val="00422ED2"/>
    <w:rsid w:val="00423213"/>
    <w:rsid w:val="0042416D"/>
    <w:rsid w:val="004247D2"/>
    <w:rsid w:val="00424808"/>
    <w:rsid w:val="0042735F"/>
    <w:rsid w:val="00434283"/>
    <w:rsid w:val="00436802"/>
    <w:rsid w:val="00442E45"/>
    <w:rsid w:val="00443AD4"/>
    <w:rsid w:val="0044438E"/>
    <w:rsid w:val="00445C0F"/>
    <w:rsid w:val="00451448"/>
    <w:rsid w:val="004516EB"/>
    <w:rsid w:val="004529B6"/>
    <w:rsid w:val="00453DBD"/>
    <w:rsid w:val="00453FD8"/>
    <w:rsid w:val="00454CE6"/>
    <w:rsid w:val="00457305"/>
    <w:rsid w:val="00457955"/>
    <w:rsid w:val="00462881"/>
    <w:rsid w:val="004640F2"/>
    <w:rsid w:val="00467337"/>
    <w:rsid w:val="00475781"/>
    <w:rsid w:val="00475F48"/>
    <w:rsid w:val="00477CC2"/>
    <w:rsid w:val="00477D47"/>
    <w:rsid w:val="0048180A"/>
    <w:rsid w:val="00481C7A"/>
    <w:rsid w:val="00487DB5"/>
    <w:rsid w:val="004906C8"/>
    <w:rsid w:val="00492BC7"/>
    <w:rsid w:val="004967E2"/>
    <w:rsid w:val="004A290F"/>
    <w:rsid w:val="004A55D8"/>
    <w:rsid w:val="004A59AA"/>
    <w:rsid w:val="004A5F90"/>
    <w:rsid w:val="004A5FFD"/>
    <w:rsid w:val="004A7CE2"/>
    <w:rsid w:val="004B031A"/>
    <w:rsid w:val="004B0A54"/>
    <w:rsid w:val="004B234F"/>
    <w:rsid w:val="004B45C5"/>
    <w:rsid w:val="004B59BB"/>
    <w:rsid w:val="004B5CCC"/>
    <w:rsid w:val="004B737E"/>
    <w:rsid w:val="004C2845"/>
    <w:rsid w:val="004C2CBE"/>
    <w:rsid w:val="004C499C"/>
    <w:rsid w:val="004C7961"/>
    <w:rsid w:val="004D08EB"/>
    <w:rsid w:val="004D10E9"/>
    <w:rsid w:val="004D172C"/>
    <w:rsid w:val="004D54E3"/>
    <w:rsid w:val="004E1A3D"/>
    <w:rsid w:val="004E2371"/>
    <w:rsid w:val="004E6BE9"/>
    <w:rsid w:val="004E754F"/>
    <w:rsid w:val="004F39AC"/>
    <w:rsid w:val="004F4F45"/>
    <w:rsid w:val="005001FE"/>
    <w:rsid w:val="005020E9"/>
    <w:rsid w:val="00503655"/>
    <w:rsid w:val="00504BE3"/>
    <w:rsid w:val="00506185"/>
    <w:rsid w:val="00514207"/>
    <w:rsid w:val="005149BE"/>
    <w:rsid w:val="00515090"/>
    <w:rsid w:val="00515316"/>
    <w:rsid w:val="005179E4"/>
    <w:rsid w:val="00521E57"/>
    <w:rsid w:val="005305EA"/>
    <w:rsid w:val="00532746"/>
    <w:rsid w:val="0053652A"/>
    <w:rsid w:val="005371E7"/>
    <w:rsid w:val="00537E4B"/>
    <w:rsid w:val="00540538"/>
    <w:rsid w:val="00542664"/>
    <w:rsid w:val="00544CF2"/>
    <w:rsid w:val="00551E8B"/>
    <w:rsid w:val="005520FE"/>
    <w:rsid w:val="0055263C"/>
    <w:rsid w:val="0055472B"/>
    <w:rsid w:val="00555D9A"/>
    <w:rsid w:val="00556513"/>
    <w:rsid w:val="00557F13"/>
    <w:rsid w:val="00560AB4"/>
    <w:rsid w:val="00562653"/>
    <w:rsid w:val="005662E2"/>
    <w:rsid w:val="005733EB"/>
    <w:rsid w:val="005734C5"/>
    <w:rsid w:val="00576D51"/>
    <w:rsid w:val="00580802"/>
    <w:rsid w:val="00581A22"/>
    <w:rsid w:val="00581CFE"/>
    <w:rsid w:val="005860CB"/>
    <w:rsid w:val="0059185E"/>
    <w:rsid w:val="00593E91"/>
    <w:rsid w:val="0059442D"/>
    <w:rsid w:val="00594D38"/>
    <w:rsid w:val="005A0B49"/>
    <w:rsid w:val="005A353A"/>
    <w:rsid w:val="005A6656"/>
    <w:rsid w:val="005A6D57"/>
    <w:rsid w:val="005A71FD"/>
    <w:rsid w:val="005B27BB"/>
    <w:rsid w:val="005B3BF4"/>
    <w:rsid w:val="005B5B70"/>
    <w:rsid w:val="005B5CEF"/>
    <w:rsid w:val="005B5F05"/>
    <w:rsid w:val="005C17BF"/>
    <w:rsid w:val="005C2B8D"/>
    <w:rsid w:val="005C6982"/>
    <w:rsid w:val="005C6B74"/>
    <w:rsid w:val="005C6C81"/>
    <w:rsid w:val="005C7AEA"/>
    <w:rsid w:val="005D125D"/>
    <w:rsid w:val="005D2B59"/>
    <w:rsid w:val="005D362F"/>
    <w:rsid w:val="005D370F"/>
    <w:rsid w:val="005D44D1"/>
    <w:rsid w:val="005E2014"/>
    <w:rsid w:val="005E265D"/>
    <w:rsid w:val="005E3D7D"/>
    <w:rsid w:val="005E4D7C"/>
    <w:rsid w:val="005F048E"/>
    <w:rsid w:val="005F57F0"/>
    <w:rsid w:val="00601010"/>
    <w:rsid w:val="006028C9"/>
    <w:rsid w:val="00606D04"/>
    <w:rsid w:val="0060721D"/>
    <w:rsid w:val="0061042F"/>
    <w:rsid w:val="00611768"/>
    <w:rsid w:val="00614EB8"/>
    <w:rsid w:val="006168E4"/>
    <w:rsid w:val="00621F47"/>
    <w:rsid w:val="006242F8"/>
    <w:rsid w:val="0062497C"/>
    <w:rsid w:val="00625200"/>
    <w:rsid w:val="006255AA"/>
    <w:rsid w:val="00631806"/>
    <w:rsid w:val="00637512"/>
    <w:rsid w:val="00640EE4"/>
    <w:rsid w:val="006466F5"/>
    <w:rsid w:val="0064679F"/>
    <w:rsid w:val="00652BC5"/>
    <w:rsid w:val="00657883"/>
    <w:rsid w:val="00661753"/>
    <w:rsid w:val="0066216F"/>
    <w:rsid w:val="00662FB0"/>
    <w:rsid w:val="006654F6"/>
    <w:rsid w:val="00675390"/>
    <w:rsid w:val="00676CAA"/>
    <w:rsid w:val="006848B7"/>
    <w:rsid w:val="006868A7"/>
    <w:rsid w:val="006915EA"/>
    <w:rsid w:val="00694828"/>
    <w:rsid w:val="006A3810"/>
    <w:rsid w:val="006A68B8"/>
    <w:rsid w:val="006A7CEB"/>
    <w:rsid w:val="006B1953"/>
    <w:rsid w:val="006B1BF1"/>
    <w:rsid w:val="006B20F0"/>
    <w:rsid w:val="006B26E3"/>
    <w:rsid w:val="006B3085"/>
    <w:rsid w:val="006B37F2"/>
    <w:rsid w:val="006B4157"/>
    <w:rsid w:val="006B69CF"/>
    <w:rsid w:val="006B7444"/>
    <w:rsid w:val="006C28CA"/>
    <w:rsid w:val="006C350D"/>
    <w:rsid w:val="006C5E56"/>
    <w:rsid w:val="006C66E4"/>
    <w:rsid w:val="006D23FC"/>
    <w:rsid w:val="006D643D"/>
    <w:rsid w:val="006E063C"/>
    <w:rsid w:val="006E3851"/>
    <w:rsid w:val="006E42B6"/>
    <w:rsid w:val="006E76D3"/>
    <w:rsid w:val="006F1167"/>
    <w:rsid w:val="006F4044"/>
    <w:rsid w:val="006F46DC"/>
    <w:rsid w:val="006F50F5"/>
    <w:rsid w:val="007006BF"/>
    <w:rsid w:val="00701033"/>
    <w:rsid w:val="00701A3F"/>
    <w:rsid w:val="00712E3A"/>
    <w:rsid w:val="00721506"/>
    <w:rsid w:val="007216DB"/>
    <w:rsid w:val="007246D3"/>
    <w:rsid w:val="00725F5A"/>
    <w:rsid w:val="00727B9C"/>
    <w:rsid w:val="00730C1E"/>
    <w:rsid w:val="007404D5"/>
    <w:rsid w:val="00744287"/>
    <w:rsid w:val="00744EEF"/>
    <w:rsid w:val="00745D76"/>
    <w:rsid w:val="00747487"/>
    <w:rsid w:val="007505EB"/>
    <w:rsid w:val="00754CAE"/>
    <w:rsid w:val="00763EE7"/>
    <w:rsid w:val="0076623B"/>
    <w:rsid w:val="00767E4B"/>
    <w:rsid w:val="007718AD"/>
    <w:rsid w:val="007742A7"/>
    <w:rsid w:val="0077611B"/>
    <w:rsid w:val="00776A98"/>
    <w:rsid w:val="0078454A"/>
    <w:rsid w:val="00784E1E"/>
    <w:rsid w:val="007851D5"/>
    <w:rsid w:val="0079486A"/>
    <w:rsid w:val="00794F80"/>
    <w:rsid w:val="007A00E9"/>
    <w:rsid w:val="007A034A"/>
    <w:rsid w:val="007A0454"/>
    <w:rsid w:val="007A0E44"/>
    <w:rsid w:val="007A1C9E"/>
    <w:rsid w:val="007A277F"/>
    <w:rsid w:val="007A4CA1"/>
    <w:rsid w:val="007A5DFD"/>
    <w:rsid w:val="007B0398"/>
    <w:rsid w:val="007B2C77"/>
    <w:rsid w:val="007B2E78"/>
    <w:rsid w:val="007B6549"/>
    <w:rsid w:val="007B7F6B"/>
    <w:rsid w:val="007C0398"/>
    <w:rsid w:val="007C1790"/>
    <w:rsid w:val="007C3F2F"/>
    <w:rsid w:val="007D1A27"/>
    <w:rsid w:val="007D1B24"/>
    <w:rsid w:val="007D1F15"/>
    <w:rsid w:val="007D24EA"/>
    <w:rsid w:val="007D25B1"/>
    <w:rsid w:val="007D2878"/>
    <w:rsid w:val="007E1140"/>
    <w:rsid w:val="007E307F"/>
    <w:rsid w:val="007E319E"/>
    <w:rsid w:val="007E4FA1"/>
    <w:rsid w:val="007E7B07"/>
    <w:rsid w:val="007E7BAB"/>
    <w:rsid w:val="007E7DCE"/>
    <w:rsid w:val="007E7FA9"/>
    <w:rsid w:val="007F20AC"/>
    <w:rsid w:val="00802C56"/>
    <w:rsid w:val="00807750"/>
    <w:rsid w:val="00807E35"/>
    <w:rsid w:val="00811205"/>
    <w:rsid w:val="00812C48"/>
    <w:rsid w:val="008146F9"/>
    <w:rsid w:val="00821AEB"/>
    <w:rsid w:val="00824DCD"/>
    <w:rsid w:val="00833E8A"/>
    <w:rsid w:val="00844009"/>
    <w:rsid w:val="00844569"/>
    <w:rsid w:val="00844CDE"/>
    <w:rsid w:val="00845083"/>
    <w:rsid w:val="00847202"/>
    <w:rsid w:val="00847D23"/>
    <w:rsid w:val="00852901"/>
    <w:rsid w:val="008556FF"/>
    <w:rsid w:val="008557D1"/>
    <w:rsid w:val="00857106"/>
    <w:rsid w:val="00857765"/>
    <w:rsid w:val="00863327"/>
    <w:rsid w:val="00863A40"/>
    <w:rsid w:val="00867F7E"/>
    <w:rsid w:val="00870F44"/>
    <w:rsid w:val="00872ECB"/>
    <w:rsid w:val="0087456A"/>
    <w:rsid w:val="00884054"/>
    <w:rsid w:val="00890B7A"/>
    <w:rsid w:val="00890C62"/>
    <w:rsid w:val="0089437B"/>
    <w:rsid w:val="00895089"/>
    <w:rsid w:val="008951ED"/>
    <w:rsid w:val="0089761E"/>
    <w:rsid w:val="008977EE"/>
    <w:rsid w:val="008A3AD6"/>
    <w:rsid w:val="008A5928"/>
    <w:rsid w:val="008A7548"/>
    <w:rsid w:val="008A75BE"/>
    <w:rsid w:val="008B0D6E"/>
    <w:rsid w:val="008B1AD9"/>
    <w:rsid w:val="008B1D2E"/>
    <w:rsid w:val="008B4DF4"/>
    <w:rsid w:val="008C0582"/>
    <w:rsid w:val="008C08BE"/>
    <w:rsid w:val="008C229F"/>
    <w:rsid w:val="008C32A8"/>
    <w:rsid w:val="008C3445"/>
    <w:rsid w:val="008C4E94"/>
    <w:rsid w:val="008C55A3"/>
    <w:rsid w:val="008C7368"/>
    <w:rsid w:val="008D4122"/>
    <w:rsid w:val="008D57EA"/>
    <w:rsid w:val="008E6375"/>
    <w:rsid w:val="008F17A1"/>
    <w:rsid w:val="008F38E9"/>
    <w:rsid w:val="008F38EE"/>
    <w:rsid w:val="008F4C65"/>
    <w:rsid w:val="008F7579"/>
    <w:rsid w:val="00902944"/>
    <w:rsid w:val="00905422"/>
    <w:rsid w:val="00906BD5"/>
    <w:rsid w:val="009104D1"/>
    <w:rsid w:val="00913133"/>
    <w:rsid w:val="0091475B"/>
    <w:rsid w:val="0092081F"/>
    <w:rsid w:val="00921DB9"/>
    <w:rsid w:val="0092403D"/>
    <w:rsid w:val="00936162"/>
    <w:rsid w:val="009402DB"/>
    <w:rsid w:val="00942E41"/>
    <w:rsid w:val="009440D8"/>
    <w:rsid w:val="009449B8"/>
    <w:rsid w:val="00944DC9"/>
    <w:rsid w:val="009454E7"/>
    <w:rsid w:val="0094603F"/>
    <w:rsid w:val="00951C9C"/>
    <w:rsid w:val="009611E0"/>
    <w:rsid w:val="00962383"/>
    <w:rsid w:val="00963120"/>
    <w:rsid w:val="00965FEE"/>
    <w:rsid w:val="0096643B"/>
    <w:rsid w:val="009706B5"/>
    <w:rsid w:val="00972BDF"/>
    <w:rsid w:val="00973F49"/>
    <w:rsid w:val="00976A26"/>
    <w:rsid w:val="009808EA"/>
    <w:rsid w:val="0098182D"/>
    <w:rsid w:val="00982A98"/>
    <w:rsid w:val="009855E2"/>
    <w:rsid w:val="00987C03"/>
    <w:rsid w:val="00992977"/>
    <w:rsid w:val="00992F79"/>
    <w:rsid w:val="0099557F"/>
    <w:rsid w:val="009A29DB"/>
    <w:rsid w:val="009A3511"/>
    <w:rsid w:val="009A686F"/>
    <w:rsid w:val="009A7912"/>
    <w:rsid w:val="009B049F"/>
    <w:rsid w:val="009B2286"/>
    <w:rsid w:val="009B33A8"/>
    <w:rsid w:val="009B3487"/>
    <w:rsid w:val="009B4631"/>
    <w:rsid w:val="009B7C61"/>
    <w:rsid w:val="009C3793"/>
    <w:rsid w:val="009C62BD"/>
    <w:rsid w:val="009D26AD"/>
    <w:rsid w:val="009D304A"/>
    <w:rsid w:val="009D341C"/>
    <w:rsid w:val="009E064D"/>
    <w:rsid w:val="009E1411"/>
    <w:rsid w:val="009E19FC"/>
    <w:rsid w:val="009E2316"/>
    <w:rsid w:val="009E52F2"/>
    <w:rsid w:val="009F33D4"/>
    <w:rsid w:val="009F3C1F"/>
    <w:rsid w:val="009F50E7"/>
    <w:rsid w:val="009F614E"/>
    <w:rsid w:val="009F762B"/>
    <w:rsid w:val="009F76BA"/>
    <w:rsid w:val="009F7E09"/>
    <w:rsid w:val="00A02047"/>
    <w:rsid w:val="00A035C0"/>
    <w:rsid w:val="00A036BE"/>
    <w:rsid w:val="00A0575E"/>
    <w:rsid w:val="00A12205"/>
    <w:rsid w:val="00A139AF"/>
    <w:rsid w:val="00A20113"/>
    <w:rsid w:val="00A22165"/>
    <w:rsid w:val="00A3248C"/>
    <w:rsid w:val="00A358E6"/>
    <w:rsid w:val="00A37C0F"/>
    <w:rsid w:val="00A422B7"/>
    <w:rsid w:val="00A44172"/>
    <w:rsid w:val="00A44291"/>
    <w:rsid w:val="00A44F65"/>
    <w:rsid w:val="00A453DC"/>
    <w:rsid w:val="00A47E33"/>
    <w:rsid w:val="00A50182"/>
    <w:rsid w:val="00A51024"/>
    <w:rsid w:val="00A51109"/>
    <w:rsid w:val="00A544DC"/>
    <w:rsid w:val="00A55818"/>
    <w:rsid w:val="00A56556"/>
    <w:rsid w:val="00A625E2"/>
    <w:rsid w:val="00A63DC7"/>
    <w:rsid w:val="00A66295"/>
    <w:rsid w:val="00A70289"/>
    <w:rsid w:val="00A70D1B"/>
    <w:rsid w:val="00A72105"/>
    <w:rsid w:val="00A72465"/>
    <w:rsid w:val="00A731CC"/>
    <w:rsid w:val="00A80C92"/>
    <w:rsid w:val="00A820F1"/>
    <w:rsid w:val="00A82461"/>
    <w:rsid w:val="00A8514D"/>
    <w:rsid w:val="00A851D8"/>
    <w:rsid w:val="00A870C4"/>
    <w:rsid w:val="00A87326"/>
    <w:rsid w:val="00A925C7"/>
    <w:rsid w:val="00A953BA"/>
    <w:rsid w:val="00A96F9F"/>
    <w:rsid w:val="00AA0848"/>
    <w:rsid w:val="00AA0AAF"/>
    <w:rsid w:val="00AA3C06"/>
    <w:rsid w:val="00AA56F6"/>
    <w:rsid w:val="00AA5D62"/>
    <w:rsid w:val="00AB2BF2"/>
    <w:rsid w:val="00AB2C85"/>
    <w:rsid w:val="00AB3710"/>
    <w:rsid w:val="00AB4B0F"/>
    <w:rsid w:val="00AB6C3B"/>
    <w:rsid w:val="00AB7F4A"/>
    <w:rsid w:val="00AC226E"/>
    <w:rsid w:val="00AC49DB"/>
    <w:rsid w:val="00AC6C0D"/>
    <w:rsid w:val="00AC722C"/>
    <w:rsid w:val="00AC7906"/>
    <w:rsid w:val="00AD0373"/>
    <w:rsid w:val="00AD1291"/>
    <w:rsid w:val="00AD134F"/>
    <w:rsid w:val="00AD198B"/>
    <w:rsid w:val="00AD22FC"/>
    <w:rsid w:val="00AD3428"/>
    <w:rsid w:val="00AD3AA2"/>
    <w:rsid w:val="00AD4B1A"/>
    <w:rsid w:val="00AE008F"/>
    <w:rsid w:val="00AE5F5C"/>
    <w:rsid w:val="00AE6CF8"/>
    <w:rsid w:val="00AF0161"/>
    <w:rsid w:val="00AF2A1F"/>
    <w:rsid w:val="00AF2D9B"/>
    <w:rsid w:val="00AF6029"/>
    <w:rsid w:val="00B00BAB"/>
    <w:rsid w:val="00B0749B"/>
    <w:rsid w:val="00B10050"/>
    <w:rsid w:val="00B10A1E"/>
    <w:rsid w:val="00B11E08"/>
    <w:rsid w:val="00B14039"/>
    <w:rsid w:val="00B149FA"/>
    <w:rsid w:val="00B22242"/>
    <w:rsid w:val="00B2330D"/>
    <w:rsid w:val="00B32CD3"/>
    <w:rsid w:val="00B32F42"/>
    <w:rsid w:val="00B34CED"/>
    <w:rsid w:val="00B35A93"/>
    <w:rsid w:val="00B3672D"/>
    <w:rsid w:val="00B41E92"/>
    <w:rsid w:val="00B42373"/>
    <w:rsid w:val="00B433C9"/>
    <w:rsid w:val="00B4745C"/>
    <w:rsid w:val="00B52D3E"/>
    <w:rsid w:val="00B56574"/>
    <w:rsid w:val="00B57980"/>
    <w:rsid w:val="00B579D8"/>
    <w:rsid w:val="00B601D4"/>
    <w:rsid w:val="00B63BC9"/>
    <w:rsid w:val="00B653BB"/>
    <w:rsid w:val="00B66E86"/>
    <w:rsid w:val="00B67A20"/>
    <w:rsid w:val="00B724E8"/>
    <w:rsid w:val="00B77BFF"/>
    <w:rsid w:val="00B82A24"/>
    <w:rsid w:val="00B87D50"/>
    <w:rsid w:val="00B9223B"/>
    <w:rsid w:val="00B96AE6"/>
    <w:rsid w:val="00BA4D1F"/>
    <w:rsid w:val="00BA7AD1"/>
    <w:rsid w:val="00BB2250"/>
    <w:rsid w:val="00BB721B"/>
    <w:rsid w:val="00BB77FD"/>
    <w:rsid w:val="00BC0FDD"/>
    <w:rsid w:val="00BC22E0"/>
    <w:rsid w:val="00BC2A46"/>
    <w:rsid w:val="00BC3FA4"/>
    <w:rsid w:val="00BD004A"/>
    <w:rsid w:val="00BD352C"/>
    <w:rsid w:val="00BD5023"/>
    <w:rsid w:val="00BD58AB"/>
    <w:rsid w:val="00BE28ED"/>
    <w:rsid w:val="00C008B2"/>
    <w:rsid w:val="00C01BD7"/>
    <w:rsid w:val="00C01F6B"/>
    <w:rsid w:val="00C12209"/>
    <w:rsid w:val="00C2092D"/>
    <w:rsid w:val="00C2390E"/>
    <w:rsid w:val="00C24A09"/>
    <w:rsid w:val="00C25084"/>
    <w:rsid w:val="00C34257"/>
    <w:rsid w:val="00C342E1"/>
    <w:rsid w:val="00C357BE"/>
    <w:rsid w:val="00C56C44"/>
    <w:rsid w:val="00C6332C"/>
    <w:rsid w:val="00C65E41"/>
    <w:rsid w:val="00C71CD1"/>
    <w:rsid w:val="00C73143"/>
    <w:rsid w:val="00C77685"/>
    <w:rsid w:val="00C77815"/>
    <w:rsid w:val="00C77977"/>
    <w:rsid w:val="00C77ABA"/>
    <w:rsid w:val="00C81827"/>
    <w:rsid w:val="00C82490"/>
    <w:rsid w:val="00C82914"/>
    <w:rsid w:val="00C85378"/>
    <w:rsid w:val="00C9150F"/>
    <w:rsid w:val="00C91B10"/>
    <w:rsid w:val="00C9234C"/>
    <w:rsid w:val="00C9297C"/>
    <w:rsid w:val="00CA5334"/>
    <w:rsid w:val="00CA5789"/>
    <w:rsid w:val="00CA58BC"/>
    <w:rsid w:val="00CA6ED2"/>
    <w:rsid w:val="00CA6FDA"/>
    <w:rsid w:val="00CB0B52"/>
    <w:rsid w:val="00CB3B6F"/>
    <w:rsid w:val="00CC0C5F"/>
    <w:rsid w:val="00CC2F3D"/>
    <w:rsid w:val="00CC5FF3"/>
    <w:rsid w:val="00CC6072"/>
    <w:rsid w:val="00CC7CF4"/>
    <w:rsid w:val="00CD365B"/>
    <w:rsid w:val="00CD4BFA"/>
    <w:rsid w:val="00CE0E72"/>
    <w:rsid w:val="00CE2ADF"/>
    <w:rsid w:val="00CE7BE7"/>
    <w:rsid w:val="00CF1C84"/>
    <w:rsid w:val="00CF1D7D"/>
    <w:rsid w:val="00CF45D3"/>
    <w:rsid w:val="00CF51F9"/>
    <w:rsid w:val="00CF6B6C"/>
    <w:rsid w:val="00CF7EA2"/>
    <w:rsid w:val="00D02854"/>
    <w:rsid w:val="00D03B6E"/>
    <w:rsid w:val="00D042BB"/>
    <w:rsid w:val="00D0583A"/>
    <w:rsid w:val="00D06CA0"/>
    <w:rsid w:val="00D071E6"/>
    <w:rsid w:val="00D115BB"/>
    <w:rsid w:val="00D11644"/>
    <w:rsid w:val="00D11797"/>
    <w:rsid w:val="00D12C68"/>
    <w:rsid w:val="00D134FB"/>
    <w:rsid w:val="00D17789"/>
    <w:rsid w:val="00D21565"/>
    <w:rsid w:val="00D22F7D"/>
    <w:rsid w:val="00D25BEE"/>
    <w:rsid w:val="00D2737E"/>
    <w:rsid w:val="00D274A9"/>
    <w:rsid w:val="00D3042F"/>
    <w:rsid w:val="00D32644"/>
    <w:rsid w:val="00D33619"/>
    <w:rsid w:val="00D34301"/>
    <w:rsid w:val="00D449AE"/>
    <w:rsid w:val="00D477C3"/>
    <w:rsid w:val="00D51B89"/>
    <w:rsid w:val="00D52AC7"/>
    <w:rsid w:val="00D54CA9"/>
    <w:rsid w:val="00D54D64"/>
    <w:rsid w:val="00D6340F"/>
    <w:rsid w:val="00D6535E"/>
    <w:rsid w:val="00D654EC"/>
    <w:rsid w:val="00D72D16"/>
    <w:rsid w:val="00D742B9"/>
    <w:rsid w:val="00D7492C"/>
    <w:rsid w:val="00D8195B"/>
    <w:rsid w:val="00D821F8"/>
    <w:rsid w:val="00D848F9"/>
    <w:rsid w:val="00D84DDC"/>
    <w:rsid w:val="00D85695"/>
    <w:rsid w:val="00D8619F"/>
    <w:rsid w:val="00D86764"/>
    <w:rsid w:val="00D9572F"/>
    <w:rsid w:val="00DA0DF2"/>
    <w:rsid w:val="00DA41D7"/>
    <w:rsid w:val="00DA494B"/>
    <w:rsid w:val="00DB5C0A"/>
    <w:rsid w:val="00DD13E2"/>
    <w:rsid w:val="00DD5CA9"/>
    <w:rsid w:val="00DD61CA"/>
    <w:rsid w:val="00DE1B9B"/>
    <w:rsid w:val="00DE47A1"/>
    <w:rsid w:val="00DF003C"/>
    <w:rsid w:val="00DF1053"/>
    <w:rsid w:val="00DF137F"/>
    <w:rsid w:val="00DF1A69"/>
    <w:rsid w:val="00DF4501"/>
    <w:rsid w:val="00DF6971"/>
    <w:rsid w:val="00DF78AE"/>
    <w:rsid w:val="00E00E78"/>
    <w:rsid w:val="00E04751"/>
    <w:rsid w:val="00E05057"/>
    <w:rsid w:val="00E076C1"/>
    <w:rsid w:val="00E11E2E"/>
    <w:rsid w:val="00E131D0"/>
    <w:rsid w:val="00E132E1"/>
    <w:rsid w:val="00E13C83"/>
    <w:rsid w:val="00E15555"/>
    <w:rsid w:val="00E15B7D"/>
    <w:rsid w:val="00E219FF"/>
    <w:rsid w:val="00E2408E"/>
    <w:rsid w:val="00E316A9"/>
    <w:rsid w:val="00E33038"/>
    <w:rsid w:val="00E371EC"/>
    <w:rsid w:val="00E43116"/>
    <w:rsid w:val="00E444DA"/>
    <w:rsid w:val="00E51578"/>
    <w:rsid w:val="00E5486C"/>
    <w:rsid w:val="00E571F8"/>
    <w:rsid w:val="00E64F0A"/>
    <w:rsid w:val="00E67668"/>
    <w:rsid w:val="00E70AEE"/>
    <w:rsid w:val="00E7107E"/>
    <w:rsid w:val="00E71C93"/>
    <w:rsid w:val="00E72AE3"/>
    <w:rsid w:val="00E73B51"/>
    <w:rsid w:val="00E8151C"/>
    <w:rsid w:val="00E81E9C"/>
    <w:rsid w:val="00E82E15"/>
    <w:rsid w:val="00E936FF"/>
    <w:rsid w:val="00E939C8"/>
    <w:rsid w:val="00E93A33"/>
    <w:rsid w:val="00E93B6B"/>
    <w:rsid w:val="00E952B9"/>
    <w:rsid w:val="00EA1F89"/>
    <w:rsid w:val="00EB117B"/>
    <w:rsid w:val="00EB2BEB"/>
    <w:rsid w:val="00EB40D6"/>
    <w:rsid w:val="00EB4222"/>
    <w:rsid w:val="00EB5F75"/>
    <w:rsid w:val="00EB79CD"/>
    <w:rsid w:val="00ED6EE9"/>
    <w:rsid w:val="00ED7FB3"/>
    <w:rsid w:val="00EE0F2E"/>
    <w:rsid w:val="00EE2610"/>
    <w:rsid w:val="00EE2A41"/>
    <w:rsid w:val="00EE354B"/>
    <w:rsid w:val="00EE3C1D"/>
    <w:rsid w:val="00EE6EC2"/>
    <w:rsid w:val="00EF09FB"/>
    <w:rsid w:val="00EF102E"/>
    <w:rsid w:val="00EF488A"/>
    <w:rsid w:val="00EF697A"/>
    <w:rsid w:val="00F01461"/>
    <w:rsid w:val="00F02923"/>
    <w:rsid w:val="00F0351B"/>
    <w:rsid w:val="00F06472"/>
    <w:rsid w:val="00F10A6C"/>
    <w:rsid w:val="00F13254"/>
    <w:rsid w:val="00F13E32"/>
    <w:rsid w:val="00F1465C"/>
    <w:rsid w:val="00F177B1"/>
    <w:rsid w:val="00F22566"/>
    <w:rsid w:val="00F226DB"/>
    <w:rsid w:val="00F22963"/>
    <w:rsid w:val="00F232C2"/>
    <w:rsid w:val="00F24599"/>
    <w:rsid w:val="00F278FA"/>
    <w:rsid w:val="00F30F82"/>
    <w:rsid w:val="00F3130D"/>
    <w:rsid w:val="00F367F2"/>
    <w:rsid w:val="00F370A2"/>
    <w:rsid w:val="00F403EA"/>
    <w:rsid w:val="00F404AC"/>
    <w:rsid w:val="00F42753"/>
    <w:rsid w:val="00F42E10"/>
    <w:rsid w:val="00F44A7B"/>
    <w:rsid w:val="00F44FFA"/>
    <w:rsid w:val="00F45B6F"/>
    <w:rsid w:val="00F510DB"/>
    <w:rsid w:val="00F5724D"/>
    <w:rsid w:val="00F60AB3"/>
    <w:rsid w:val="00F62329"/>
    <w:rsid w:val="00F65A74"/>
    <w:rsid w:val="00F70DD2"/>
    <w:rsid w:val="00F727B0"/>
    <w:rsid w:val="00F76A74"/>
    <w:rsid w:val="00F858D5"/>
    <w:rsid w:val="00F91AEE"/>
    <w:rsid w:val="00FA047C"/>
    <w:rsid w:val="00FA2545"/>
    <w:rsid w:val="00FB4AAD"/>
    <w:rsid w:val="00FB4E3D"/>
    <w:rsid w:val="00FB5F2A"/>
    <w:rsid w:val="00FB6CF8"/>
    <w:rsid w:val="00FC16E9"/>
    <w:rsid w:val="00FC279C"/>
    <w:rsid w:val="00FC45DE"/>
    <w:rsid w:val="00FC48CB"/>
    <w:rsid w:val="00FC4A26"/>
    <w:rsid w:val="00FC4F9B"/>
    <w:rsid w:val="00FC59F0"/>
    <w:rsid w:val="00FD4599"/>
    <w:rsid w:val="00FD4784"/>
    <w:rsid w:val="00FD65FE"/>
    <w:rsid w:val="00FD74EB"/>
    <w:rsid w:val="00FE20D3"/>
    <w:rsid w:val="00FE214F"/>
    <w:rsid w:val="00FE3433"/>
    <w:rsid w:val="00FE579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2636C"/>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644"/>
  </w:style>
  <w:style w:type="paragraph" w:styleId="Ttulo1">
    <w:name w:val="heading 1"/>
    <w:basedOn w:val="Normal"/>
    <w:next w:val="Normal"/>
    <w:link w:val="Ttulo1Car"/>
    <w:uiPriority w:val="9"/>
    <w:qFormat/>
    <w:rsid w:val="00CB0B52"/>
    <w:pPr>
      <w:keepNext/>
      <w:numPr>
        <w:numId w:val="1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CB0B52"/>
    <w:pPr>
      <w:keepNext/>
      <w:numPr>
        <w:ilvl w:val="1"/>
        <w:numId w:val="1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CB0B52"/>
    <w:pPr>
      <w:keepNext/>
      <w:numPr>
        <w:ilvl w:val="2"/>
        <w:numId w:val="1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CB0B52"/>
    <w:pPr>
      <w:keepNext/>
      <w:numPr>
        <w:ilvl w:val="3"/>
        <w:numId w:val="1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CB0B52"/>
    <w:pPr>
      <w:numPr>
        <w:ilvl w:val="4"/>
        <w:numId w:val="1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CB0B52"/>
    <w:pPr>
      <w:numPr>
        <w:ilvl w:val="5"/>
        <w:numId w:val="1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CB0B52"/>
    <w:pPr>
      <w:numPr>
        <w:ilvl w:val="6"/>
        <w:numId w:val="1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CB0B52"/>
    <w:pPr>
      <w:numPr>
        <w:ilvl w:val="7"/>
        <w:numId w:val="1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CB0B52"/>
    <w:pPr>
      <w:numPr>
        <w:ilvl w:val="8"/>
        <w:numId w:val="1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CB0B52"/>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CB0B52"/>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CB0B52"/>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CB0B52"/>
    <w:rPr>
      <w:rFonts w:eastAsiaTheme="minorEastAsia"/>
      <w:b/>
      <w:bCs/>
      <w:sz w:val="28"/>
      <w:szCs w:val="28"/>
      <w:lang w:val="en-US"/>
    </w:rPr>
  </w:style>
  <w:style w:type="character" w:customStyle="1" w:styleId="Ttulo5Car">
    <w:name w:val="Título 5 Car"/>
    <w:basedOn w:val="Fuentedeprrafopredeter"/>
    <w:link w:val="Ttulo5"/>
    <w:uiPriority w:val="9"/>
    <w:semiHidden/>
    <w:rsid w:val="00CB0B52"/>
    <w:rPr>
      <w:rFonts w:eastAsiaTheme="minorEastAsia"/>
      <w:b/>
      <w:bCs/>
      <w:i/>
      <w:iCs/>
      <w:sz w:val="26"/>
      <w:szCs w:val="26"/>
      <w:lang w:val="en-US"/>
    </w:rPr>
  </w:style>
  <w:style w:type="character" w:customStyle="1" w:styleId="Ttulo6Car">
    <w:name w:val="Título 6 Car"/>
    <w:basedOn w:val="Fuentedeprrafopredeter"/>
    <w:link w:val="Ttulo6"/>
    <w:rsid w:val="00CB0B5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CB0B52"/>
    <w:rPr>
      <w:rFonts w:eastAsiaTheme="minorEastAsia"/>
      <w:sz w:val="24"/>
      <w:szCs w:val="24"/>
      <w:lang w:val="en-US"/>
    </w:rPr>
  </w:style>
  <w:style w:type="character" w:customStyle="1" w:styleId="Ttulo8Car">
    <w:name w:val="Título 8 Car"/>
    <w:basedOn w:val="Fuentedeprrafopredeter"/>
    <w:link w:val="Ttulo8"/>
    <w:uiPriority w:val="9"/>
    <w:semiHidden/>
    <w:rsid w:val="00CB0B52"/>
    <w:rPr>
      <w:rFonts w:eastAsiaTheme="minorEastAsia"/>
      <w:i/>
      <w:iCs/>
      <w:sz w:val="24"/>
      <w:szCs w:val="24"/>
      <w:lang w:val="en-US"/>
    </w:rPr>
  </w:style>
  <w:style w:type="character" w:customStyle="1" w:styleId="Ttulo9Car">
    <w:name w:val="Título 9 Car"/>
    <w:basedOn w:val="Fuentedeprrafopredeter"/>
    <w:link w:val="Ttulo9"/>
    <w:uiPriority w:val="9"/>
    <w:semiHidden/>
    <w:rsid w:val="00CB0B52"/>
    <w:rPr>
      <w:rFonts w:asciiTheme="majorHAnsi" w:eastAsiaTheme="majorEastAsia" w:hAnsiTheme="majorHAnsi" w:cstheme="majorBidi"/>
      <w:lang w:val="en-US"/>
    </w:rPr>
  </w:style>
  <w:style w:type="character" w:customStyle="1" w:styleId="markedcontent">
    <w:name w:val="markedcontent"/>
    <w:basedOn w:val="Fuentedeprrafopredeter"/>
    <w:rsid w:val="0064679F"/>
  </w:style>
  <w:style w:type="paragraph" w:customStyle="1" w:styleId="q">
    <w:name w:val="q"/>
    <w:basedOn w:val="Normal"/>
    <w:rsid w:val="007A034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1187988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8328576">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9027914">
      <w:bodyDiv w:val="1"/>
      <w:marLeft w:val="0"/>
      <w:marRight w:val="0"/>
      <w:marTop w:val="0"/>
      <w:marBottom w:val="0"/>
      <w:divBdr>
        <w:top w:val="none" w:sz="0" w:space="0" w:color="auto"/>
        <w:left w:val="none" w:sz="0" w:space="0" w:color="auto"/>
        <w:bottom w:val="none" w:sz="0" w:space="0" w:color="auto"/>
        <w:right w:val="none" w:sz="0" w:space="0" w:color="auto"/>
      </w:divBdr>
    </w:div>
    <w:div w:id="946231510">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7905933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42425480">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838639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17935945">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8292614">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01559976">
      <w:bodyDiv w:val="1"/>
      <w:marLeft w:val="0"/>
      <w:marRight w:val="0"/>
      <w:marTop w:val="0"/>
      <w:marBottom w:val="0"/>
      <w:divBdr>
        <w:top w:val="none" w:sz="0" w:space="0" w:color="auto"/>
        <w:left w:val="none" w:sz="0" w:space="0" w:color="auto"/>
        <w:bottom w:val="none" w:sz="0" w:space="0" w:color="auto"/>
        <w:right w:val="none" w:sz="0" w:space="0" w:color="auto"/>
      </w:divBdr>
    </w:div>
    <w:div w:id="2116748939">
      <w:bodyDiv w:val="1"/>
      <w:marLeft w:val="0"/>
      <w:marRight w:val="0"/>
      <w:marTop w:val="0"/>
      <w:marBottom w:val="0"/>
      <w:divBdr>
        <w:top w:val="none" w:sz="0" w:space="0" w:color="auto"/>
        <w:left w:val="none" w:sz="0" w:space="0" w:color="auto"/>
        <w:bottom w:val="none" w:sz="0" w:space="0" w:color="auto"/>
        <w:right w:val="none" w:sz="0" w:space="0" w:color="auto"/>
      </w:divBdr>
    </w:div>
    <w:div w:id="211906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F161C-5706-43A2-9002-4DED76044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46</Pages>
  <Words>13928</Words>
  <Characters>76609</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41</cp:revision>
  <cp:lastPrinted>2019-11-07T00:56:00Z</cp:lastPrinted>
  <dcterms:created xsi:type="dcterms:W3CDTF">2023-08-10T00:43:00Z</dcterms:created>
  <dcterms:modified xsi:type="dcterms:W3CDTF">2023-10-10T23:15:00Z</dcterms:modified>
</cp:coreProperties>
</file>