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13EDE" w14:textId="77777777" w:rsidR="0043515A" w:rsidRDefault="0043515A" w:rsidP="003E56C9"/>
    <w:p w14:paraId="4F6598DF" w14:textId="5A3DEE82" w:rsidR="00DA297E" w:rsidRPr="000F2612" w:rsidRDefault="00DA297E" w:rsidP="00DA297E">
      <w:pPr>
        <w:shd w:val="clear" w:color="auto" w:fill="FFFFFF"/>
        <w:spacing w:line="360" w:lineRule="auto"/>
        <w:jc w:val="both"/>
        <w:rPr>
          <w:rFonts w:ascii="Palatino Linotype" w:hAnsi="Palatino Linotype" w:cs="Arial"/>
          <w:lang w:eastAsia="es-MX"/>
        </w:rPr>
      </w:pPr>
      <w:r w:rsidRPr="000F2612">
        <w:rPr>
          <w:rFonts w:ascii="Palatino Linotype" w:hAnsi="Palatino Linotype" w:cs="Arial"/>
          <w:lang w:eastAsia="es-MX"/>
        </w:rPr>
        <w:t xml:space="preserve">Resolución del Pleno del Instituto de Transparencia, Acceso a la Información Pública y Protección de Datos Personales del Estado de México y Municipios, con domicilio en Metepec, Estado de México, a </w:t>
      </w:r>
      <w:bookmarkStart w:id="0" w:name="_Hlk194307590"/>
      <w:r w:rsidR="00242BBB" w:rsidRPr="000F2612">
        <w:rPr>
          <w:rFonts w:ascii="Palatino Linotype" w:hAnsi="Palatino Linotype" w:cs="Arial"/>
          <w:lang w:eastAsia="es-MX"/>
        </w:rPr>
        <w:t>tres de junio</w:t>
      </w:r>
      <w:r w:rsidR="00B61730" w:rsidRPr="000F2612">
        <w:rPr>
          <w:rFonts w:ascii="Palatino Linotype" w:hAnsi="Palatino Linotype" w:cs="Arial"/>
          <w:lang w:eastAsia="es-MX"/>
        </w:rPr>
        <w:t xml:space="preserve"> de dos mil </w:t>
      </w:r>
      <w:bookmarkEnd w:id="0"/>
      <w:r w:rsidR="00B01F9F" w:rsidRPr="000F2612">
        <w:rPr>
          <w:rFonts w:ascii="Palatino Linotype" w:hAnsi="Palatino Linotype" w:cs="Arial"/>
          <w:lang w:eastAsia="es-MX"/>
        </w:rPr>
        <w:t>veintiséis</w:t>
      </w:r>
      <w:r w:rsidRPr="000F2612">
        <w:rPr>
          <w:rFonts w:ascii="Palatino Linotype" w:hAnsi="Palatino Linotype" w:cs="Arial"/>
          <w:lang w:eastAsia="es-MX"/>
        </w:rPr>
        <w:t>.</w:t>
      </w:r>
    </w:p>
    <w:p w14:paraId="07A69522" w14:textId="77777777" w:rsidR="00DA297E" w:rsidRPr="000F2612" w:rsidRDefault="00DA297E" w:rsidP="00DA297E">
      <w:pPr>
        <w:tabs>
          <w:tab w:val="left" w:pos="1701"/>
        </w:tabs>
        <w:spacing w:line="360" w:lineRule="auto"/>
        <w:jc w:val="both"/>
        <w:rPr>
          <w:rFonts w:ascii="Palatino Linotype" w:eastAsia="Calibri" w:hAnsi="Palatino Linotype" w:cs="Arial"/>
          <w:b/>
        </w:rPr>
      </w:pPr>
    </w:p>
    <w:p w14:paraId="1CB3DEF8" w14:textId="5D395EBD" w:rsidR="00DA297E" w:rsidRPr="000F2612" w:rsidRDefault="00DA297E" w:rsidP="00DA297E">
      <w:pPr>
        <w:tabs>
          <w:tab w:val="left" w:pos="1701"/>
        </w:tabs>
        <w:spacing w:line="360" w:lineRule="auto"/>
        <w:jc w:val="both"/>
        <w:rPr>
          <w:rFonts w:ascii="Palatino Linotype" w:eastAsia="Calibri" w:hAnsi="Palatino Linotype" w:cs="Arial"/>
        </w:rPr>
      </w:pPr>
      <w:r w:rsidRPr="000F2612">
        <w:rPr>
          <w:rFonts w:ascii="Palatino Linotype" w:eastAsia="Calibri" w:hAnsi="Palatino Linotype" w:cs="Arial"/>
          <w:b/>
        </w:rPr>
        <w:t>VISTO</w:t>
      </w:r>
      <w:r w:rsidRPr="000F2612">
        <w:rPr>
          <w:rFonts w:ascii="Palatino Linotype" w:eastAsia="Calibri" w:hAnsi="Palatino Linotype" w:cs="Arial"/>
        </w:rPr>
        <w:t xml:space="preserve"> el expediente electrónico formado con motivo del recurso de revisión número </w:t>
      </w:r>
      <w:r w:rsidR="00EF1EE4" w:rsidRPr="000F2612">
        <w:rPr>
          <w:rFonts w:ascii="Palatino Linotype" w:eastAsia="Calibri" w:hAnsi="Palatino Linotype" w:cs="Arial"/>
          <w:b/>
          <w:bCs/>
          <w:lang w:eastAsia="es-MX"/>
        </w:rPr>
        <w:t>14675/INFOEM/RD/RR/2025</w:t>
      </w:r>
      <w:r w:rsidRPr="000F2612">
        <w:rPr>
          <w:rFonts w:ascii="Palatino Linotype" w:eastAsia="Calibri" w:hAnsi="Palatino Linotype" w:cs="Arial"/>
        </w:rPr>
        <w:t xml:space="preserve">, interpuesto por </w:t>
      </w:r>
      <w:r w:rsidR="0077392F" w:rsidRPr="000F2612">
        <w:rPr>
          <w:rFonts w:ascii="Palatino Linotype" w:eastAsia="Calibri" w:hAnsi="Palatino Linotype" w:cs="Arial"/>
        </w:rPr>
        <w:t>la</w:t>
      </w:r>
      <w:r w:rsidRPr="000F2612">
        <w:rPr>
          <w:rFonts w:ascii="Palatino Linotype" w:eastAsia="Calibri" w:hAnsi="Palatino Linotype" w:cs="Arial"/>
        </w:rPr>
        <w:t xml:space="preserve"> </w:t>
      </w:r>
      <w:r w:rsidRPr="000F2612">
        <w:rPr>
          <w:rFonts w:ascii="Palatino Linotype" w:eastAsia="Calibri" w:hAnsi="Palatino Linotype" w:cs="Arial"/>
          <w:b/>
        </w:rPr>
        <w:t>C.</w:t>
      </w:r>
      <w:r w:rsidRPr="000F2612">
        <w:rPr>
          <w:rFonts w:ascii="Palatino Linotype" w:eastAsia="Calibri" w:hAnsi="Palatino Linotype" w:cs="Arial"/>
        </w:rPr>
        <w:t xml:space="preserve"> </w:t>
      </w:r>
      <w:r w:rsidR="008F5435">
        <w:rPr>
          <w:rFonts w:ascii="Palatino Linotype" w:eastAsia="Calibri" w:hAnsi="Palatino Linotype" w:cs="Arial"/>
          <w:b/>
        </w:rPr>
        <w:t>XXXXXXXXXXXXXXXX</w:t>
      </w:r>
      <w:r w:rsidRPr="000F2612">
        <w:rPr>
          <w:rFonts w:ascii="Palatino Linotype" w:eastAsia="Calibri" w:hAnsi="Palatino Linotype" w:cs="Arial"/>
        </w:rPr>
        <w:t xml:space="preserve">, </w:t>
      </w:r>
      <w:r w:rsidRPr="000F2612">
        <w:rPr>
          <w:rFonts w:ascii="Palatino Linotype" w:eastAsia="Calibri" w:hAnsi="Palatino Linotype"/>
        </w:rPr>
        <w:t xml:space="preserve">en lo sucesivo </w:t>
      </w:r>
      <w:r w:rsidR="00EF1EE4" w:rsidRPr="000F2612">
        <w:rPr>
          <w:rFonts w:ascii="Palatino Linotype" w:eastAsia="Calibri" w:hAnsi="Palatino Linotype"/>
        </w:rPr>
        <w:t>la</w:t>
      </w:r>
      <w:r w:rsidRPr="000F2612">
        <w:rPr>
          <w:rFonts w:ascii="Palatino Linotype" w:eastAsia="Calibri" w:hAnsi="Palatino Linotype"/>
          <w:b/>
        </w:rPr>
        <w:t xml:space="preserve"> Recurrente</w:t>
      </w:r>
      <w:r w:rsidRPr="000F2612">
        <w:rPr>
          <w:rFonts w:ascii="Palatino Linotype" w:eastAsia="Calibri" w:hAnsi="Palatino Linotype" w:cs="Arial"/>
        </w:rPr>
        <w:t xml:space="preserve"> en contra de la </w:t>
      </w:r>
      <w:r w:rsidR="00553C0A" w:rsidRPr="000F2612">
        <w:rPr>
          <w:rFonts w:ascii="Palatino Linotype" w:eastAsia="Calibri" w:hAnsi="Palatino Linotype" w:cs="Arial"/>
        </w:rPr>
        <w:t xml:space="preserve">falta </w:t>
      </w:r>
      <w:r w:rsidRPr="000F2612">
        <w:rPr>
          <w:rFonts w:ascii="Palatino Linotype" w:eastAsia="Calibri" w:hAnsi="Palatino Linotype" w:cs="Arial"/>
        </w:rPr>
        <w:t>respuesta del</w:t>
      </w:r>
      <w:r w:rsidRPr="000F2612">
        <w:rPr>
          <w:rFonts w:ascii="Palatino Linotype" w:eastAsia="Calibri" w:hAnsi="Palatino Linotype" w:cs="Arial"/>
          <w:b/>
        </w:rPr>
        <w:t xml:space="preserve"> </w:t>
      </w:r>
      <w:r w:rsidR="00EF1EE4" w:rsidRPr="000F2612">
        <w:rPr>
          <w:rFonts w:ascii="Palatino Linotype" w:eastAsia="Calibri" w:hAnsi="Palatino Linotype" w:cs="Arial"/>
          <w:b/>
        </w:rPr>
        <w:t>Sistema Municipal Para el Desarrollo Integral de la Familia de Tenancingo</w:t>
      </w:r>
      <w:r w:rsidRPr="000F2612">
        <w:rPr>
          <w:rFonts w:ascii="Palatino Linotype" w:eastAsia="Calibri" w:hAnsi="Palatino Linotype" w:cs="Arial"/>
        </w:rPr>
        <w:t>,</w:t>
      </w:r>
      <w:r w:rsidRPr="000F2612">
        <w:rPr>
          <w:rFonts w:ascii="Palatino Linotype" w:eastAsia="Calibri" w:hAnsi="Palatino Linotype" w:cs="Arial"/>
          <w:b/>
        </w:rPr>
        <w:t xml:space="preserve"> </w:t>
      </w:r>
      <w:r w:rsidRPr="000F2612">
        <w:rPr>
          <w:rFonts w:ascii="Palatino Linotype" w:eastAsia="Calibri" w:hAnsi="Palatino Linotype" w:cs="Arial"/>
        </w:rPr>
        <w:t>en lo subsecuente el</w:t>
      </w:r>
      <w:r w:rsidRPr="000F2612">
        <w:rPr>
          <w:rFonts w:ascii="Palatino Linotype" w:eastAsia="Calibri" w:hAnsi="Palatino Linotype" w:cs="Arial"/>
          <w:b/>
        </w:rPr>
        <w:t xml:space="preserve"> Sujeto Obligado</w:t>
      </w:r>
      <w:r w:rsidRPr="000F2612">
        <w:rPr>
          <w:rFonts w:ascii="Palatino Linotype" w:eastAsia="Calibri" w:hAnsi="Palatino Linotype" w:cs="Arial"/>
        </w:rPr>
        <w:t>,</w:t>
      </w:r>
      <w:r w:rsidRPr="000F2612">
        <w:rPr>
          <w:rFonts w:ascii="Palatino Linotype" w:eastAsia="Calibri" w:hAnsi="Palatino Linotype" w:cs="Arial"/>
          <w:b/>
        </w:rPr>
        <w:t xml:space="preserve"> </w:t>
      </w:r>
      <w:r w:rsidRPr="000F2612">
        <w:rPr>
          <w:rFonts w:ascii="Palatino Linotype" w:eastAsia="Calibri" w:hAnsi="Palatino Linotype" w:cs="Arial"/>
        </w:rPr>
        <w:t>se procede a dictar la presente resolución.</w:t>
      </w:r>
    </w:p>
    <w:p w14:paraId="3B7D8A9D" w14:textId="77777777" w:rsidR="00DA297E" w:rsidRPr="000F2612" w:rsidRDefault="00DA297E" w:rsidP="00DA297E">
      <w:pPr>
        <w:tabs>
          <w:tab w:val="left" w:pos="1701"/>
        </w:tabs>
        <w:spacing w:line="360" w:lineRule="auto"/>
        <w:jc w:val="both"/>
        <w:rPr>
          <w:rFonts w:ascii="Palatino Linotype" w:eastAsia="Calibri" w:hAnsi="Palatino Linotype" w:cs="Arial"/>
          <w:sz w:val="20"/>
        </w:rPr>
      </w:pPr>
    </w:p>
    <w:p w14:paraId="5A3B7D8E" w14:textId="77777777" w:rsidR="00DA297E" w:rsidRPr="000F2612" w:rsidRDefault="00DA297E" w:rsidP="00DA297E">
      <w:pPr>
        <w:tabs>
          <w:tab w:val="left" w:pos="1701"/>
        </w:tabs>
        <w:spacing w:line="360" w:lineRule="auto"/>
        <w:jc w:val="center"/>
        <w:rPr>
          <w:rFonts w:ascii="Palatino Linotype" w:eastAsia="Calibri" w:hAnsi="Palatino Linotype" w:cs="Arial"/>
          <w:b/>
          <w:sz w:val="28"/>
        </w:rPr>
      </w:pPr>
      <w:r w:rsidRPr="000F2612">
        <w:rPr>
          <w:rFonts w:ascii="Palatino Linotype" w:eastAsia="Calibri" w:hAnsi="Palatino Linotype" w:cs="Arial"/>
          <w:b/>
          <w:sz w:val="28"/>
        </w:rPr>
        <w:t xml:space="preserve">A N T E C E D E N T E S  D E L  A S U N T O </w:t>
      </w:r>
    </w:p>
    <w:p w14:paraId="374C863B" w14:textId="77777777" w:rsidR="00DA297E" w:rsidRPr="000F2612" w:rsidRDefault="00DA297E" w:rsidP="00DA297E">
      <w:pPr>
        <w:tabs>
          <w:tab w:val="left" w:pos="1701"/>
        </w:tabs>
        <w:spacing w:line="360" w:lineRule="auto"/>
        <w:jc w:val="center"/>
        <w:rPr>
          <w:rFonts w:ascii="Palatino Linotype" w:eastAsia="Calibri" w:hAnsi="Palatino Linotype" w:cs="Arial"/>
          <w:b/>
          <w:sz w:val="18"/>
        </w:rPr>
      </w:pPr>
    </w:p>
    <w:p w14:paraId="0DC65084" w14:textId="22FB35BC" w:rsidR="00DA297E" w:rsidRPr="000F2612" w:rsidRDefault="0082012A" w:rsidP="00DA297E">
      <w:pPr>
        <w:spacing w:line="360" w:lineRule="auto"/>
        <w:jc w:val="both"/>
        <w:rPr>
          <w:rFonts w:ascii="Palatino Linotype" w:eastAsia="Calibri" w:hAnsi="Palatino Linotype"/>
          <w:b/>
          <w:sz w:val="28"/>
        </w:rPr>
      </w:pPr>
      <w:r w:rsidRPr="000F2612">
        <w:rPr>
          <w:rFonts w:ascii="Palatino Linotype" w:eastAsia="Calibri" w:hAnsi="Palatino Linotype"/>
          <w:b/>
          <w:sz w:val="28"/>
        </w:rPr>
        <w:t>PRIMERO. De la Rectificación de</w:t>
      </w:r>
      <w:r w:rsidR="00DA297E" w:rsidRPr="000F2612">
        <w:rPr>
          <w:rFonts w:ascii="Palatino Linotype" w:eastAsia="Calibri" w:hAnsi="Palatino Linotype"/>
          <w:b/>
          <w:sz w:val="28"/>
        </w:rPr>
        <w:t xml:space="preserve"> Datos Personales.</w:t>
      </w:r>
    </w:p>
    <w:p w14:paraId="0C0B8B95" w14:textId="64A5B676" w:rsidR="00DA297E" w:rsidRPr="000F2612" w:rsidRDefault="00DA297E" w:rsidP="00DA297E">
      <w:pPr>
        <w:spacing w:line="360" w:lineRule="auto"/>
        <w:jc w:val="both"/>
        <w:rPr>
          <w:rFonts w:ascii="Palatino Linotype" w:eastAsia="Calibri" w:hAnsi="Palatino Linotype"/>
        </w:rPr>
      </w:pPr>
      <w:r w:rsidRPr="000F2612">
        <w:rPr>
          <w:rFonts w:ascii="Palatino Linotype" w:eastAsia="Calibri" w:hAnsi="Palatino Linotype"/>
        </w:rPr>
        <w:t xml:space="preserve">Con fecha </w:t>
      </w:r>
      <w:r w:rsidR="0082012A" w:rsidRPr="000F2612">
        <w:rPr>
          <w:rFonts w:ascii="Palatino Linotype" w:eastAsia="Calibri" w:hAnsi="Palatino Linotype"/>
        </w:rPr>
        <w:t>dieciséis de octubre</w:t>
      </w:r>
      <w:r w:rsidR="009E3747" w:rsidRPr="000F2612">
        <w:rPr>
          <w:rFonts w:ascii="Palatino Linotype" w:eastAsia="Calibri" w:hAnsi="Palatino Linotype"/>
        </w:rPr>
        <w:t xml:space="preserve"> de dos mil veinti</w:t>
      </w:r>
      <w:r w:rsidR="003F62E9" w:rsidRPr="000F2612">
        <w:rPr>
          <w:rFonts w:ascii="Palatino Linotype" w:eastAsia="Calibri" w:hAnsi="Palatino Linotype"/>
        </w:rPr>
        <w:t>cinco</w:t>
      </w:r>
      <w:r w:rsidRPr="000F2612">
        <w:rPr>
          <w:rFonts w:ascii="Palatino Linotype" w:eastAsia="Calibri" w:hAnsi="Palatino Linotype"/>
        </w:rPr>
        <w:t xml:space="preserve">, </w:t>
      </w:r>
      <w:r w:rsidR="003F62E9" w:rsidRPr="000F2612">
        <w:rPr>
          <w:rFonts w:ascii="Palatino Linotype" w:eastAsia="Calibri" w:hAnsi="Palatino Linotype"/>
        </w:rPr>
        <w:t>l</w:t>
      </w:r>
      <w:r w:rsidR="0082012A" w:rsidRPr="000F2612">
        <w:rPr>
          <w:rFonts w:ascii="Palatino Linotype" w:eastAsia="Calibri" w:hAnsi="Palatino Linotype"/>
        </w:rPr>
        <w:t>a</w:t>
      </w:r>
      <w:r w:rsidRPr="000F2612">
        <w:rPr>
          <w:rFonts w:ascii="Palatino Linotype" w:eastAsia="Calibri" w:hAnsi="Palatino Linotype"/>
        </w:rPr>
        <w:t xml:space="preserve"> </w:t>
      </w:r>
      <w:r w:rsidRPr="000F2612">
        <w:rPr>
          <w:rFonts w:ascii="Palatino Linotype" w:eastAsia="Calibri" w:hAnsi="Palatino Linotype" w:cs="Arial"/>
          <w:b/>
        </w:rPr>
        <w:t>Recurrente</w:t>
      </w:r>
      <w:r w:rsidRPr="000F2612">
        <w:rPr>
          <w:rFonts w:ascii="Palatino Linotype" w:eastAsia="Calibri" w:hAnsi="Palatino Linotype"/>
        </w:rPr>
        <w:t xml:space="preserve"> presentó, a través del Sistema de Acceso, Rectificación, Cancelación y Oposición de Datos Personales del Estado de México </w:t>
      </w:r>
      <w:r w:rsidRPr="000F2612">
        <w:rPr>
          <w:rFonts w:ascii="Palatino Linotype" w:eastAsia="Calibri" w:hAnsi="Palatino Linotype"/>
          <w:b/>
        </w:rPr>
        <w:t>(SARCOEM)</w:t>
      </w:r>
      <w:r w:rsidRPr="000F2612">
        <w:rPr>
          <w:rFonts w:ascii="Palatino Linotype" w:eastAsia="Calibri" w:hAnsi="Palatino Linotype"/>
        </w:rPr>
        <w:t xml:space="preserve">, ante el </w:t>
      </w:r>
      <w:r w:rsidRPr="000F2612">
        <w:rPr>
          <w:rFonts w:ascii="Palatino Linotype" w:eastAsia="Calibri" w:hAnsi="Palatino Linotype"/>
          <w:b/>
        </w:rPr>
        <w:t>Sujeto Obligado</w:t>
      </w:r>
      <w:r w:rsidRPr="000F2612">
        <w:rPr>
          <w:rFonts w:ascii="Palatino Linotype" w:eastAsia="Calibri" w:hAnsi="Palatino Linotype"/>
        </w:rPr>
        <w:t xml:space="preserve">, </w:t>
      </w:r>
      <w:r w:rsidRPr="000F2612">
        <w:rPr>
          <w:rFonts w:ascii="Palatino Linotype" w:eastAsia="Calibri" w:hAnsi="Palatino Linotype" w:cs="Arial"/>
        </w:rPr>
        <w:t xml:space="preserve">solicitud de </w:t>
      </w:r>
      <w:r w:rsidR="00B71B82" w:rsidRPr="000F2612">
        <w:rPr>
          <w:rFonts w:ascii="Palatino Linotype" w:eastAsia="Calibri" w:hAnsi="Palatino Linotype" w:cs="Arial"/>
        </w:rPr>
        <w:t>rectificación</w:t>
      </w:r>
      <w:r w:rsidRPr="000F2612">
        <w:rPr>
          <w:rFonts w:ascii="Palatino Linotype" w:eastAsia="Calibri" w:hAnsi="Palatino Linotype" w:cs="Arial"/>
        </w:rPr>
        <w:t xml:space="preserve"> </w:t>
      </w:r>
      <w:r w:rsidR="00B71B82" w:rsidRPr="000F2612">
        <w:rPr>
          <w:rFonts w:ascii="Palatino Linotype" w:eastAsia="Calibri" w:hAnsi="Palatino Linotype" w:cs="Arial"/>
        </w:rPr>
        <w:t>de</w:t>
      </w:r>
      <w:r w:rsidRPr="000F2612">
        <w:rPr>
          <w:rFonts w:ascii="Palatino Linotype" w:eastAsia="Calibri" w:hAnsi="Palatino Linotype" w:cs="Arial"/>
        </w:rPr>
        <w:t xml:space="preserve"> datos personales, registrada bajo el número de expediente</w:t>
      </w:r>
      <w:r w:rsidRPr="000F2612">
        <w:rPr>
          <w:rFonts w:ascii="Palatino Linotype" w:eastAsia="Calibri" w:hAnsi="Palatino Linotype"/>
          <w:b/>
          <w:bCs/>
        </w:rPr>
        <w:t xml:space="preserve"> </w:t>
      </w:r>
      <w:r w:rsidR="00B71B82" w:rsidRPr="000F2612">
        <w:rPr>
          <w:rFonts w:ascii="Palatino Linotype" w:eastAsia="Calibri" w:hAnsi="Palatino Linotype" w:cs="Arial"/>
          <w:b/>
        </w:rPr>
        <w:t>00001/DIFTENANCI/RD/2025</w:t>
      </w:r>
      <w:r w:rsidRPr="000F2612">
        <w:rPr>
          <w:rFonts w:ascii="Palatino Linotype" w:eastAsia="Calibri" w:hAnsi="Palatino Linotype" w:cs="Arial"/>
          <w:lang w:val="es-MX" w:eastAsia="es-MX"/>
        </w:rPr>
        <w:t>,</w:t>
      </w:r>
      <w:r w:rsidRPr="000F2612">
        <w:rPr>
          <w:rFonts w:ascii="Palatino Linotype" w:eastAsia="Calibri" w:hAnsi="Palatino Linotype" w:cs="Arial"/>
          <w:b/>
          <w:lang w:val="es-MX" w:eastAsia="es-MX"/>
        </w:rPr>
        <w:t xml:space="preserve"> </w:t>
      </w:r>
      <w:r w:rsidRPr="000F2612">
        <w:rPr>
          <w:rFonts w:ascii="Palatino Linotype" w:eastAsia="Calibri" w:hAnsi="Palatino Linotype"/>
        </w:rPr>
        <w:t xml:space="preserve">mediante la cual requirió </w:t>
      </w:r>
      <w:r w:rsidR="00B71B82" w:rsidRPr="000F2612">
        <w:rPr>
          <w:rFonts w:ascii="Palatino Linotype" w:eastAsia="Calibri" w:hAnsi="Palatino Linotype"/>
        </w:rPr>
        <w:t>rectificar datos personales Incorrectos.</w:t>
      </w:r>
    </w:p>
    <w:p w14:paraId="621C2202" w14:textId="77777777" w:rsidR="00506426" w:rsidRPr="000F2612" w:rsidRDefault="00506426" w:rsidP="00DA297E">
      <w:pPr>
        <w:spacing w:line="360" w:lineRule="auto"/>
        <w:jc w:val="both"/>
        <w:rPr>
          <w:rFonts w:ascii="Palatino Linotype" w:eastAsia="Calibri" w:hAnsi="Palatino Linotype"/>
        </w:rPr>
      </w:pPr>
    </w:p>
    <w:p w14:paraId="4455B518" w14:textId="764E9B78" w:rsidR="00B71B82" w:rsidRPr="000F2612" w:rsidRDefault="00B71B82" w:rsidP="00DA297E">
      <w:pPr>
        <w:spacing w:line="360" w:lineRule="auto"/>
        <w:jc w:val="both"/>
        <w:rPr>
          <w:rFonts w:ascii="Palatino Linotype" w:eastAsia="Calibri" w:hAnsi="Palatino Linotype"/>
          <w:b/>
        </w:rPr>
      </w:pPr>
      <w:r w:rsidRPr="000F2612">
        <w:rPr>
          <w:rFonts w:ascii="Palatino Linotype" w:eastAsia="Calibri" w:hAnsi="Palatino Linotype"/>
          <w:b/>
        </w:rPr>
        <w:t>DATOS PERSONALES INCORRECTOS</w:t>
      </w:r>
    </w:p>
    <w:p w14:paraId="40AF531D" w14:textId="232101E4" w:rsidR="00B71B82" w:rsidRPr="000F2612" w:rsidRDefault="00B71B82" w:rsidP="00B71B82">
      <w:pPr>
        <w:spacing w:line="360" w:lineRule="auto"/>
        <w:ind w:left="851" w:right="616"/>
        <w:jc w:val="both"/>
        <w:rPr>
          <w:rFonts w:ascii="Palatino Linotype" w:eastAsia="Calibri" w:hAnsi="Palatino Linotype"/>
          <w:i/>
        </w:rPr>
      </w:pPr>
      <w:r w:rsidRPr="000F2612">
        <w:rPr>
          <w:rFonts w:ascii="Palatino Linotype" w:eastAsia="Calibri" w:hAnsi="Palatino Linotype"/>
          <w:i/>
        </w:rPr>
        <w:t xml:space="preserve">Solicito la rectificación de mis datos personales, referentes a la fecha de alta en el cargo que desempeñé dentro del Sistema Municipal DIF Tenancingo desde el 01 </w:t>
      </w:r>
      <w:r w:rsidRPr="000F2612">
        <w:rPr>
          <w:rFonts w:ascii="Palatino Linotype" w:eastAsia="Calibri" w:hAnsi="Palatino Linotype"/>
          <w:i/>
        </w:rPr>
        <w:lastRenderedPageBreak/>
        <w:t>de octubre de 1977, ya que en la información que la misma dependencia presenta en cumplimiento con las obligaciones de transparencia esta realizó una modificación en ese dato al 01 de enero de 1992 sin notificarme de ninguna manera y sin realizar ningún tipo de finiquito, lo cual atenta en contra de mis derechos laborales, porque afecta en mi antigüedad y en las prestaciones desprendidas de la misma.</w:t>
      </w:r>
    </w:p>
    <w:p w14:paraId="21145794" w14:textId="77777777" w:rsidR="00B71B82" w:rsidRPr="000F2612" w:rsidRDefault="00B71B82" w:rsidP="00DA297E">
      <w:pPr>
        <w:spacing w:line="360" w:lineRule="auto"/>
        <w:jc w:val="both"/>
        <w:rPr>
          <w:rFonts w:ascii="Palatino Linotype" w:eastAsia="Calibri" w:hAnsi="Palatino Linotype"/>
        </w:rPr>
      </w:pPr>
    </w:p>
    <w:p w14:paraId="3C5E759C" w14:textId="28EF7D8F" w:rsidR="00B71B82" w:rsidRPr="000F2612" w:rsidRDefault="00B71B82" w:rsidP="00B71B82">
      <w:pPr>
        <w:spacing w:line="360" w:lineRule="auto"/>
        <w:jc w:val="both"/>
        <w:rPr>
          <w:rFonts w:ascii="Palatino Linotype" w:eastAsia="Calibri" w:hAnsi="Palatino Linotype"/>
          <w:b/>
        </w:rPr>
      </w:pPr>
      <w:r w:rsidRPr="000F2612">
        <w:rPr>
          <w:rFonts w:ascii="Palatino Linotype" w:eastAsia="Calibri" w:hAnsi="Palatino Linotype"/>
          <w:b/>
        </w:rPr>
        <w:t>ANOTE LOS DATOS PERSONALES CORRECTOS</w:t>
      </w:r>
    </w:p>
    <w:p w14:paraId="29C35B6B" w14:textId="24B214D9" w:rsidR="00B71B82" w:rsidRPr="000F2612" w:rsidRDefault="00B71B82" w:rsidP="00B71B82">
      <w:pPr>
        <w:ind w:left="851" w:right="51"/>
        <w:jc w:val="both"/>
        <w:rPr>
          <w:rFonts w:ascii="Palatino Linotype" w:eastAsia="Calibri" w:hAnsi="Palatino Linotype" w:cs="Arial"/>
          <w:i/>
          <w:szCs w:val="22"/>
        </w:rPr>
      </w:pPr>
      <w:r w:rsidRPr="000F2612">
        <w:rPr>
          <w:rFonts w:ascii="Palatino Linotype" w:eastAsia="Calibri" w:hAnsi="Palatino Linotype" w:cs="Arial"/>
          <w:i/>
          <w:szCs w:val="22"/>
        </w:rPr>
        <w:t>Fecha de alta en el Sistema Municipal DIF Tenancingo 01 de octubre de 1977.</w:t>
      </w:r>
    </w:p>
    <w:p w14:paraId="22996048" w14:textId="77777777" w:rsidR="00B71B82" w:rsidRPr="000F2612" w:rsidRDefault="00B71B82" w:rsidP="00B71B82">
      <w:pPr>
        <w:ind w:left="851" w:right="51"/>
        <w:jc w:val="both"/>
        <w:rPr>
          <w:rFonts w:ascii="Palatino Linotype" w:eastAsia="Calibri" w:hAnsi="Palatino Linotype" w:cs="Arial"/>
          <w:i/>
          <w:szCs w:val="22"/>
        </w:rPr>
      </w:pPr>
    </w:p>
    <w:p w14:paraId="710F6D11" w14:textId="77777777" w:rsidR="00B71B82" w:rsidRPr="000F2612" w:rsidRDefault="00B71B82" w:rsidP="00B71B82">
      <w:pPr>
        <w:ind w:left="851" w:right="51"/>
        <w:jc w:val="both"/>
        <w:rPr>
          <w:rFonts w:ascii="Palatino Linotype" w:eastAsia="Calibri" w:hAnsi="Palatino Linotype" w:cs="Arial"/>
          <w:i/>
          <w:szCs w:val="22"/>
        </w:rPr>
      </w:pPr>
    </w:p>
    <w:p w14:paraId="7A5AA4EE" w14:textId="50ADE494" w:rsidR="003F62E9" w:rsidRPr="000F2612" w:rsidRDefault="003F62E9" w:rsidP="00A43FE5">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t xml:space="preserve">El particular adjuntó a su solicitud de </w:t>
      </w:r>
      <w:r w:rsidR="005D7312" w:rsidRPr="000F2612">
        <w:rPr>
          <w:rFonts w:ascii="Palatino Linotype" w:eastAsia="Calibri" w:hAnsi="Palatino Linotype" w:cs="Arial"/>
          <w:szCs w:val="22"/>
        </w:rPr>
        <w:t>rectificación</w:t>
      </w:r>
      <w:r w:rsidRPr="000F2612">
        <w:rPr>
          <w:rFonts w:ascii="Palatino Linotype" w:eastAsia="Calibri" w:hAnsi="Palatino Linotype" w:cs="Arial"/>
          <w:szCs w:val="22"/>
        </w:rPr>
        <w:t xml:space="preserve"> a datos personales, </w:t>
      </w:r>
      <w:r w:rsidR="005D7312" w:rsidRPr="000F2612">
        <w:rPr>
          <w:rFonts w:ascii="Palatino Linotype" w:eastAsia="Calibri" w:hAnsi="Palatino Linotype" w:cs="Arial"/>
          <w:szCs w:val="22"/>
        </w:rPr>
        <w:t>dos documentos cuyo título y contenido corresponden a:</w:t>
      </w:r>
    </w:p>
    <w:p w14:paraId="0C509949" w14:textId="77777777" w:rsidR="005D7312" w:rsidRPr="000F2612" w:rsidRDefault="005D7312" w:rsidP="00A43FE5">
      <w:pPr>
        <w:spacing w:line="360" w:lineRule="auto"/>
        <w:ind w:right="51"/>
        <w:jc w:val="both"/>
        <w:rPr>
          <w:rFonts w:ascii="Palatino Linotype" w:eastAsia="Calibri" w:hAnsi="Palatino Linotype" w:cs="Arial"/>
          <w:szCs w:val="22"/>
        </w:rPr>
      </w:pPr>
    </w:p>
    <w:p w14:paraId="3B327AFB" w14:textId="72B1B474" w:rsidR="005D7312" w:rsidRPr="000F2612" w:rsidRDefault="005D7312" w:rsidP="00855113">
      <w:pPr>
        <w:pStyle w:val="Prrafodelista"/>
        <w:numPr>
          <w:ilvl w:val="0"/>
          <w:numId w:val="18"/>
        </w:numPr>
        <w:spacing w:line="360" w:lineRule="auto"/>
        <w:ind w:left="1276" w:right="616"/>
        <w:jc w:val="both"/>
        <w:rPr>
          <w:rFonts w:ascii="Palatino Linotype" w:eastAsia="Calibri" w:hAnsi="Palatino Linotype" w:cs="Arial"/>
          <w:szCs w:val="22"/>
        </w:rPr>
      </w:pPr>
      <w:r w:rsidRPr="000F2612">
        <w:rPr>
          <w:rFonts w:ascii="Palatino Linotype" w:eastAsia="Calibri" w:hAnsi="Palatino Linotype" w:cs="Arial"/>
          <w:b/>
          <w:i/>
          <w:szCs w:val="22"/>
        </w:rPr>
        <w:t>INE.pdf</w:t>
      </w:r>
      <w:r w:rsidR="003B5E06" w:rsidRPr="000F2612">
        <w:rPr>
          <w:rFonts w:ascii="Palatino Linotype" w:eastAsia="Calibri" w:hAnsi="Palatino Linotype" w:cs="Arial"/>
          <w:szCs w:val="22"/>
        </w:rPr>
        <w:t xml:space="preserve"> Credencial para votar, expedida </w:t>
      </w:r>
      <w:r w:rsidR="0063638F" w:rsidRPr="000F2612">
        <w:rPr>
          <w:rFonts w:ascii="Palatino Linotype" w:eastAsia="Calibri" w:hAnsi="Palatino Linotype" w:cs="Arial"/>
          <w:szCs w:val="22"/>
        </w:rPr>
        <w:t xml:space="preserve">por el Instituto Nacional Electoral, a nombre de la ciudadana </w:t>
      </w:r>
      <w:r w:rsidR="008F5435">
        <w:rPr>
          <w:rFonts w:ascii="Palatino Linotype" w:eastAsia="Calibri" w:hAnsi="Palatino Linotype" w:cs="Arial"/>
          <w:szCs w:val="22"/>
        </w:rPr>
        <w:t>XXXXXXXXXXXX</w:t>
      </w:r>
      <w:r w:rsidR="0063638F" w:rsidRPr="000F2612">
        <w:rPr>
          <w:rFonts w:ascii="Palatino Linotype" w:eastAsia="Calibri" w:hAnsi="Palatino Linotype" w:cs="Arial"/>
          <w:szCs w:val="22"/>
        </w:rPr>
        <w:t>.</w:t>
      </w:r>
    </w:p>
    <w:p w14:paraId="4FE0FB8C" w14:textId="4B449763" w:rsidR="001A0A23" w:rsidRPr="000F2612" w:rsidRDefault="005D7312" w:rsidP="00855113">
      <w:pPr>
        <w:pStyle w:val="Prrafodelista"/>
        <w:numPr>
          <w:ilvl w:val="0"/>
          <w:numId w:val="18"/>
        </w:numPr>
        <w:spacing w:line="360" w:lineRule="auto"/>
        <w:ind w:left="1276" w:right="616"/>
        <w:jc w:val="both"/>
        <w:rPr>
          <w:rFonts w:ascii="Palatino Linotype" w:eastAsia="Calibri" w:hAnsi="Palatino Linotype" w:cs="Arial"/>
          <w:szCs w:val="22"/>
        </w:rPr>
      </w:pPr>
      <w:r w:rsidRPr="000F2612">
        <w:rPr>
          <w:rFonts w:ascii="Palatino Linotype" w:eastAsia="Calibri" w:hAnsi="Palatino Linotype" w:cs="Arial"/>
          <w:b/>
          <w:i/>
          <w:szCs w:val="22"/>
        </w:rPr>
        <w:t>Solicitud Transparencia ARCO.pdf</w:t>
      </w:r>
      <w:r w:rsidR="0063638F" w:rsidRPr="000F2612">
        <w:rPr>
          <w:rFonts w:ascii="Palatino Linotype" w:eastAsia="Calibri" w:hAnsi="Palatino Linotype" w:cs="Arial"/>
          <w:szCs w:val="22"/>
        </w:rPr>
        <w:t xml:space="preserve"> </w:t>
      </w:r>
      <w:r w:rsidR="00855113" w:rsidRPr="000F2612">
        <w:rPr>
          <w:rFonts w:ascii="Palatino Linotype" w:eastAsia="Calibri" w:hAnsi="Palatino Linotype" w:cs="Arial"/>
          <w:szCs w:val="22"/>
        </w:rPr>
        <w:t xml:space="preserve">Documento de escrito libre, conformado por nueve páginas, en el que se </w:t>
      </w:r>
      <w:r w:rsidR="001A0A23" w:rsidRPr="000F2612">
        <w:rPr>
          <w:rFonts w:ascii="Palatino Linotype" w:eastAsia="Calibri" w:hAnsi="Palatino Linotype" w:cs="Arial"/>
          <w:szCs w:val="22"/>
        </w:rPr>
        <w:t>observa</w:t>
      </w:r>
      <w:r w:rsidR="00817B23" w:rsidRPr="000F2612">
        <w:rPr>
          <w:rStyle w:val="Refdenotaalpie"/>
          <w:rFonts w:ascii="Palatino Linotype" w:eastAsia="Calibri" w:hAnsi="Palatino Linotype" w:cs="Arial"/>
          <w:szCs w:val="22"/>
        </w:rPr>
        <w:footnoteReference w:id="1"/>
      </w:r>
      <w:r w:rsidR="001A0A23" w:rsidRPr="000F2612">
        <w:rPr>
          <w:rFonts w:ascii="Palatino Linotype" w:eastAsia="Calibri" w:hAnsi="Palatino Linotype" w:cs="Arial"/>
          <w:szCs w:val="22"/>
        </w:rPr>
        <w:t xml:space="preserve"> de manera detallada la solicitud de rectificación de datos personales de la suscrita.</w:t>
      </w:r>
    </w:p>
    <w:p w14:paraId="0B15467C" w14:textId="671A1346" w:rsidR="005D7312" w:rsidRPr="000F2612" w:rsidRDefault="001A0A23" w:rsidP="001A0A23">
      <w:pPr>
        <w:pStyle w:val="Prrafodelista"/>
        <w:spacing w:line="360" w:lineRule="auto"/>
        <w:ind w:left="1276" w:right="616"/>
        <w:jc w:val="both"/>
        <w:rPr>
          <w:rFonts w:ascii="Palatino Linotype" w:eastAsia="Calibri" w:hAnsi="Palatino Linotype" w:cs="Arial"/>
          <w:szCs w:val="22"/>
        </w:rPr>
      </w:pPr>
      <w:r w:rsidRPr="000F2612">
        <w:rPr>
          <w:rFonts w:ascii="Palatino Linotype" w:eastAsia="Calibri" w:hAnsi="Palatino Linotype" w:cs="Arial"/>
          <w:szCs w:val="22"/>
        </w:rPr>
        <w:t xml:space="preserve">De la cual tomamos como </w:t>
      </w:r>
      <w:r w:rsidRPr="000F2612">
        <w:rPr>
          <w:rFonts w:ascii="Palatino Linotype" w:eastAsia="Calibri" w:hAnsi="Palatino Linotype" w:cs="Arial"/>
          <w:b/>
          <w:szCs w:val="22"/>
        </w:rPr>
        <w:t>elementos centrales</w:t>
      </w:r>
      <w:r w:rsidRPr="000F2612">
        <w:rPr>
          <w:rFonts w:ascii="Palatino Linotype" w:eastAsia="Calibri" w:hAnsi="Palatino Linotype" w:cs="Arial"/>
          <w:szCs w:val="22"/>
        </w:rPr>
        <w:t>, los siguientes:</w:t>
      </w:r>
    </w:p>
    <w:p w14:paraId="6E624456" w14:textId="6FD77B77" w:rsidR="001A0A23" w:rsidRPr="000F2612" w:rsidRDefault="001A0A23" w:rsidP="001A0A23">
      <w:pPr>
        <w:pStyle w:val="Prrafodelista"/>
        <w:spacing w:line="360" w:lineRule="auto"/>
        <w:ind w:left="1276" w:right="616"/>
        <w:jc w:val="both"/>
        <w:rPr>
          <w:rFonts w:ascii="Palatino Linotype" w:eastAsia="Calibri" w:hAnsi="Palatino Linotype" w:cs="Arial"/>
          <w:szCs w:val="22"/>
        </w:rPr>
      </w:pPr>
    </w:p>
    <w:p w14:paraId="02F7AB10" w14:textId="77777777" w:rsidR="00266A20" w:rsidRPr="000F2612" w:rsidRDefault="00266A20" w:rsidP="001A0A23">
      <w:pPr>
        <w:pStyle w:val="Prrafodelista"/>
        <w:spacing w:line="360" w:lineRule="auto"/>
        <w:ind w:left="1276" w:right="616"/>
        <w:jc w:val="both"/>
        <w:rPr>
          <w:rFonts w:ascii="Palatino Linotype" w:eastAsia="Calibri" w:hAnsi="Palatino Linotype" w:cs="Arial"/>
          <w:szCs w:val="22"/>
        </w:rPr>
      </w:pPr>
    </w:p>
    <w:p w14:paraId="726A2A20" w14:textId="163ED7D0" w:rsidR="00266A20" w:rsidRPr="000F2612" w:rsidRDefault="00A229F9" w:rsidP="001A0A23">
      <w:pPr>
        <w:pStyle w:val="Prrafodelista"/>
        <w:spacing w:line="360" w:lineRule="auto"/>
        <w:ind w:left="1276" w:right="616"/>
        <w:jc w:val="both"/>
        <w:rPr>
          <w:rFonts w:ascii="Palatino Linotype" w:eastAsia="Calibri" w:hAnsi="Palatino Linotype" w:cs="Arial"/>
          <w:szCs w:val="22"/>
        </w:rPr>
      </w:pPr>
      <w:r w:rsidRPr="000F2612">
        <w:rPr>
          <w:rFonts w:ascii="Palatino Linotype" w:eastAsia="Calibri" w:hAnsi="Palatino Linotype" w:cs="Arial"/>
          <w:noProof/>
          <w:szCs w:val="22"/>
          <w:lang w:val="es-MX" w:eastAsia="es-MX"/>
        </w:rPr>
        <w:lastRenderedPageBreak/>
        <mc:AlternateContent>
          <mc:Choice Requires="wpg">
            <w:drawing>
              <wp:anchor distT="0" distB="0" distL="114300" distR="114300" simplePos="0" relativeHeight="251654144" behindDoc="0" locked="0" layoutInCell="1" allowOverlap="1" wp14:anchorId="10448547" wp14:editId="3B59A0A9">
                <wp:simplePos x="0" y="0"/>
                <wp:positionH relativeFrom="column">
                  <wp:posOffset>275831</wp:posOffset>
                </wp:positionH>
                <wp:positionV relativeFrom="paragraph">
                  <wp:posOffset>158750</wp:posOffset>
                </wp:positionV>
                <wp:extent cx="5060731" cy="6107890"/>
                <wp:effectExtent l="0" t="0" r="6985" b="7620"/>
                <wp:wrapNone/>
                <wp:docPr id="9" name="Grupo 9"/>
                <wp:cNvGraphicFramePr/>
                <a:graphic xmlns:a="http://schemas.openxmlformats.org/drawingml/2006/main">
                  <a:graphicData uri="http://schemas.microsoft.com/office/word/2010/wordprocessingGroup">
                    <wpg:wgp>
                      <wpg:cNvGrpSpPr/>
                      <wpg:grpSpPr>
                        <a:xfrm>
                          <a:off x="0" y="0"/>
                          <a:ext cx="5060731" cy="6107890"/>
                          <a:chOff x="0" y="0"/>
                          <a:chExt cx="5389850" cy="6265545"/>
                        </a:xfrm>
                      </wpg:grpSpPr>
                      <pic:pic xmlns:pic="http://schemas.openxmlformats.org/drawingml/2006/picture">
                        <pic:nvPicPr>
                          <pic:cNvPr id="2" name="Imagen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542260" y="0"/>
                            <a:ext cx="4847590" cy="6265545"/>
                          </a:xfrm>
                          <a:prstGeom prst="rect">
                            <a:avLst/>
                          </a:prstGeom>
                        </pic:spPr>
                      </pic:pic>
                      <wps:wsp>
                        <wps:cNvPr id="5" name="Flecha a la derecha con bandas 5"/>
                        <wps:cNvSpPr/>
                        <wps:spPr>
                          <a:xfrm>
                            <a:off x="0" y="616688"/>
                            <a:ext cx="546265" cy="926275"/>
                          </a:xfrm>
                          <a:prstGeom prst="stripedRightArrow">
                            <a:avLst/>
                          </a:prstGeom>
                          <a:solidFill>
                            <a:srgbClr val="BF71B9"/>
                          </a:solidFill>
                          <a:ln>
                            <a:solidFill>
                              <a:srgbClr val="B02EB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18C800F" id="Grupo 9" o:spid="_x0000_s1026" style="position:absolute;margin-left:21.7pt;margin-top:12.5pt;width:398.5pt;height:480.95pt;z-index:251654144;mso-width-relative:margin;mso-height-relative:margin" coordsize="53898,62655"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5422;width:48476;height:6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EMZjEAAAA2gAAAA8AAABkcnMvZG93bnJldi54bWxEj8FqwzAQRO+B/oPYQm6JbB9CcaOEptDQ&#10;QnqwnQ/YSlvbibUylpLY+fqqUOhxmJk3zHo72k5cafCtYwXpMgFBrJ1puVZwrN4WTyB8QDbYOSYF&#10;E3nYbh5ma8yNu3FB1zLUIkLY56igCaHPpfS6IYt+6Xri6H27wWKIcqilGfAW4baTWZKspMWW40KD&#10;Pb02pM/lxSrYf+lPfToU9TSm1fEj3HenpCqUmj+OL88gAo3hP/zXfjcKMvi9Em+A3P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EMZjEAAAA2gAAAA8AAAAAAAAAAAAAAAAA&#10;nwIAAGRycy9kb3ducmV2LnhtbFBLBQYAAAAABAAEAPcAAACQAwAAAAA=&#10;">
                  <v:imagedata r:id="rId9" o:title=""/>
                  <v:path arrowok="t"/>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echa a la derecha con bandas 5" o:spid="_x0000_s1028" type="#_x0000_t93" style="position:absolute;top:6166;width:5462;height:92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7OMMA&#10;AADaAAAADwAAAGRycy9kb3ducmV2LnhtbESPQYvCMBSE74L/ITxhb5oqKm41igii7HqxyrJ7ezTP&#10;tti8lCba+u83guBxmJlvmMWqNaW4U+0KywqGgwgEcWp1wZmC82nbn4FwHlljaZkUPMjBatntLDDW&#10;tuEj3ROfiQBhF6OC3PsqltKlORl0A1sRB+9ia4M+yDqTusYmwE0pR1E0lQYLDgs5VrTJKb0mN6Mg&#10;acaPiTlG+vD387kf777Xv1+3TKmPXrueg/DU+nf41d5rBRN4Xgk3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T7OMMAAADaAAAADwAAAAAAAAAAAAAAAACYAgAAZHJzL2Rv&#10;d25yZXYueG1sUEsFBgAAAAAEAAQA9QAAAIgDAAAAAA==&#10;" adj="10800" fillcolor="#bf71b9" strokecolor="#b02eb3" strokeweight="1pt"/>
              </v:group>
            </w:pict>
          </mc:Fallback>
        </mc:AlternateContent>
      </w:r>
    </w:p>
    <w:p w14:paraId="70001F00" w14:textId="68BC5FBE"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7BD8644E" w14:textId="3BD10B93" w:rsidR="00A229F9" w:rsidRPr="000F2612" w:rsidRDefault="00A229F9" w:rsidP="001A0A23">
      <w:pPr>
        <w:pStyle w:val="Prrafodelista"/>
        <w:spacing w:line="360" w:lineRule="auto"/>
        <w:ind w:left="1276" w:right="616"/>
        <w:jc w:val="both"/>
        <w:rPr>
          <w:rFonts w:ascii="Palatino Linotype" w:eastAsia="Calibri" w:hAnsi="Palatino Linotype" w:cs="Arial"/>
          <w:szCs w:val="22"/>
        </w:rPr>
      </w:pPr>
    </w:p>
    <w:p w14:paraId="378D000B" w14:textId="79503A69" w:rsidR="00A229F9" w:rsidRPr="000F2612" w:rsidRDefault="00A229F9" w:rsidP="001A0A23">
      <w:pPr>
        <w:pStyle w:val="Prrafodelista"/>
        <w:spacing w:line="360" w:lineRule="auto"/>
        <w:ind w:left="1276" w:right="616"/>
        <w:jc w:val="both"/>
        <w:rPr>
          <w:rFonts w:ascii="Palatino Linotype" w:eastAsia="Calibri" w:hAnsi="Palatino Linotype" w:cs="Arial"/>
          <w:szCs w:val="22"/>
        </w:rPr>
      </w:pPr>
    </w:p>
    <w:p w14:paraId="37477BA4" w14:textId="7690E0D4" w:rsidR="00A229F9" w:rsidRPr="000F2612" w:rsidRDefault="00A229F9" w:rsidP="001A0A23">
      <w:pPr>
        <w:pStyle w:val="Prrafodelista"/>
        <w:spacing w:line="360" w:lineRule="auto"/>
        <w:ind w:left="1276" w:right="616"/>
        <w:jc w:val="both"/>
        <w:rPr>
          <w:rFonts w:ascii="Palatino Linotype" w:eastAsia="Calibri" w:hAnsi="Palatino Linotype" w:cs="Arial"/>
          <w:szCs w:val="22"/>
        </w:rPr>
      </w:pPr>
    </w:p>
    <w:p w14:paraId="4FB244DA" w14:textId="3922EEF0"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050830CC" w14:textId="403A9B72"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2644AE2B" w14:textId="47389D1D"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33DA79F8" w14:textId="15D2E21A"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5F85EA78" w14:textId="3B58D12F"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2F80F375" w14:textId="1BB9D9F1"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01089EA2" w14:textId="5950D65F"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42BA5922" w14:textId="4CF1D342"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01FA549C" w14:textId="7F8A7E7C"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7B8C88C9" w14:textId="0ACF7F29"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596875FD" w14:textId="119A0828" w:rsidR="00817B23" w:rsidRPr="000F2612" w:rsidRDefault="00817B23" w:rsidP="001A0A23">
      <w:pPr>
        <w:pStyle w:val="Prrafodelista"/>
        <w:spacing w:line="360" w:lineRule="auto"/>
        <w:ind w:left="1276" w:right="616"/>
        <w:jc w:val="both"/>
        <w:rPr>
          <w:rFonts w:ascii="Palatino Linotype" w:eastAsia="Calibri" w:hAnsi="Palatino Linotype" w:cs="Arial"/>
          <w:szCs w:val="22"/>
        </w:rPr>
      </w:pPr>
    </w:p>
    <w:p w14:paraId="4A3DC908" w14:textId="61C8C44F" w:rsidR="005D7312" w:rsidRPr="000F2612" w:rsidRDefault="005D7312" w:rsidP="00A43FE5">
      <w:pPr>
        <w:spacing w:line="360" w:lineRule="auto"/>
        <w:ind w:right="51"/>
        <w:jc w:val="both"/>
        <w:rPr>
          <w:rFonts w:ascii="Palatino Linotype" w:eastAsia="Calibri" w:hAnsi="Palatino Linotype" w:cs="Arial"/>
          <w:szCs w:val="22"/>
        </w:rPr>
      </w:pPr>
    </w:p>
    <w:p w14:paraId="3F560469" w14:textId="75174028" w:rsidR="005D7312" w:rsidRPr="000F2612" w:rsidRDefault="005D7312" w:rsidP="00A43FE5">
      <w:pPr>
        <w:spacing w:line="360" w:lineRule="auto"/>
        <w:ind w:right="51"/>
        <w:jc w:val="both"/>
        <w:rPr>
          <w:rFonts w:ascii="Palatino Linotype" w:eastAsia="Calibri" w:hAnsi="Palatino Linotype" w:cs="Arial"/>
          <w:szCs w:val="22"/>
        </w:rPr>
      </w:pPr>
    </w:p>
    <w:p w14:paraId="61F3F514" w14:textId="77777777" w:rsidR="005D7312" w:rsidRPr="000F2612" w:rsidRDefault="005D7312" w:rsidP="00A43FE5">
      <w:pPr>
        <w:spacing w:line="360" w:lineRule="auto"/>
        <w:ind w:right="51"/>
        <w:jc w:val="both"/>
        <w:rPr>
          <w:rFonts w:ascii="Palatino Linotype" w:eastAsia="Calibri" w:hAnsi="Palatino Linotype" w:cs="Arial"/>
          <w:szCs w:val="22"/>
        </w:rPr>
      </w:pPr>
    </w:p>
    <w:p w14:paraId="670DDE4C" w14:textId="77777777" w:rsidR="005D7312" w:rsidRPr="000F2612" w:rsidRDefault="005D7312" w:rsidP="00A43FE5">
      <w:pPr>
        <w:spacing w:line="360" w:lineRule="auto"/>
        <w:ind w:right="51"/>
        <w:jc w:val="both"/>
        <w:rPr>
          <w:rFonts w:ascii="Palatino Linotype" w:eastAsia="Calibri" w:hAnsi="Palatino Linotype" w:cs="Arial"/>
          <w:szCs w:val="22"/>
        </w:rPr>
      </w:pPr>
    </w:p>
    <w:p w14:paraId="3AEA1033" w14:textId="7D068BEE" w:rsidR="009E3747" w:rsidRPr="000F2612" w:rsidRDefault="009E3747" w:rsidP="009E3747">
      <w:pPr>
        <w:spacing w:line="360" w:lineRule="auto"/>
        <w:ind w:right="51"/>
        <w:jc w:val="both"/>
        <w:rPr>
          <w:rFonts w:ascii="Palatino Linotype" w:eastAsia="Calibri" w:hAnsi="Palatino Linotype" w:cs="Arial"/>
          <w:szCs w:val="22"/>
        </w:rPr>
      </w:pPr>
    </w:p>
    <w:p w14:paraId="09115F74" w14:textId="77777777" w:rsidR="00A229F9" w:rsidRPr="000F2612" w:rsidRDefault="00A229F9" w:rsidP="009E3747">
      <w:pPr>
        <w:spacing w:line="360" w:lineRule="auto"/>
        <w:ind w:right="51"/>
        <w:jc w:val="both"/>
        <w:rPr>
          <w:rFonts w:ascii="Palatino Linotype" w:eastAsia="Calibri" w:hAnsi="Palatino Linotype" w:cs="Arial"/>
          <w:szCs w:val="22"/>
        </w:rPr>
      </w:pPr>
    </w:p>
    <w:p w14:paraId="2C3E7BFF" w14:textId="58BE89E6" w:rsidR="00A229F9" w:rsidRPr="000F2612" w:rsidRDefault="00A229F9" w:rsidP="009E3747">
      <w:pPr>
        <w:spacing w:line="360" w:lineRule="auto"/>
        <w:ind w:right="51"/>
        <w:jc w:val="both"/>
        <w:rPr>
          <w:rFonts w:ascii="Palatino Linotype" w:eastAsia="Calibri" w:hAnsi="Palatino Linotype" w:cs="Arial"/>
          <w:szCs w:val="22"/>
        </w:rPr>
      </w:pPr>
    </w:p>
    <w:p w14:paraId="7427AE3D" w14:textId="412F4035" w:rsidR="00A229F9" w:rsidRPr="000F2612" w:rsidRDefault="00A229F9"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noProof/>
          <w:szCs w:val="22"/>
          <w:lang w:val="es-MX" w:eastAsia="es-MX"/>
        </w:rPr>
        <w:lastRenderedPageBreak/>
        <mc:AlternateContent>
          <mc:Choice Requires="wpg">
            <w:drawing>
              <wp:anchor distT="0" distB="0" distL="114300" distR="114300" simplePos="0" relativeHeight="251658240" behindDoc="0" locked="0" layoutInCell="1" allowOverlap="1" wp14:anchorId="68C5A521" wp14:editId="78755A45">
                <wp:simplePos x="0" y="0"/>
                <wp:positionH relativeFrom="column">
                  <wp:posOffset>316865</wp:posOffset>
                </wp:positionH>
                <wp:positionV relativeFrom="paragraph">
                  <wp:posOffset>-239484</wp:posOffset>
                </wp:positionV>
                <wp:extent cx="4827181" cy="5582093"/>
                <wp:effectExtent l="0" t="38100" r="0" b="0"/>
                <wp:wrapNone/>
                <wp:docPr id="10" name="Grupo 10"/>
                <wp:cNvGraphicFramePr/>
                <a:graphic xmlns:a="http://schemas.openxmlformats.org/drawingml/2006/main">
                  <a:graphicData uri="http://schemas.microsoft.com/office/word/2010/wordprocessingGroup">
                    <wpg:wgp>
                      <wpg:cNvGrpSpPr/>
                      <wpg:grpSpPr>
                        <a:xfrm>
                          <a:off x="0" y="0"/>
                          <a:ext cx="4827181" cy="5582093"/>
                          <a:chOff x="0" y="0"/>
                          <a:chExt cx="5420448" cy="6039263"/>
                        </a:xfrm>
                      </wpg:grpSpPr>
                      <pic:pic xmlns:pic="http://schemas.openxmlformats.org/drawingml/2006/picture">
                        <pic:nvPicPr>
                          <pic:cNvPr id="6" name="Imagen 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659218" y="180753"/>
                            <a:ext cx="4761230" cy="5858510"/>
                          </a:xfrm>
                          <a:prstGeom prst="rect">
                            <a:avLst/>
                          </a:prstGeom>
                        </pic:spPr>
                      </pic:pic>
                      <wps:wsp>
                        <wps:cNvPr id="7" name="Flecha a la derecha con bandas 7"/>
                        <wps:cNvSpPr/>
                        <wps:spPr>
                          <a:xfrm>
                            <a:off x="0" y="0"/>
                            <a:ext cx="546265" cy="926275"/>
                          </a:xfrm>
                          <a:prstGeom prst="stripedRightArrow">
                            <a:avLst/>
                          </a:prstGeom>
                          <a:solidFill>
                            <a:srgbClr val="BF71B9"/>
                          </a:solidFill>
                          <a:ln>
                            <a:solidFill>
                              <a:srgbClr val="B02EB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0264C6A" id="Grupo 10" o:spid="_x0000_s1026" style="position:absolute;margin-left:24.95pt;margin-top:-18.85pt;width:380.1pt;height:439.55pt;z-index:251658240;mso-width-relative:margin;mso-height-relative:margin" coordsize="54204,60392"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">
                <v:shape id="Imagen 6" o:spid="_x0000_s1027" type="#_x0000_t75" style="position:absolute;left:6592;top:1807;width:47612;height:58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K5LbCAAAA2gAAAA8AAABkcnMvZG93bnJldi54bWxEj0urwjAUhPeC/yEc4e401UWRahTxAaKC&#10;+Ni4OzTHtticlCba6q+/ES7c5TAz3zDTeWtK8aLaFZYVDAcRCOLU6oIzBdfLpj8G4TyyxtIyKXiT&#10;g/ms25liom3DJ3qdfSYChF2CCnLvq0RKl+Zk0A1sRRy8u60N+iDrTOoamwA3pRxFUSwNFhwWcqxo&#10;mVP6OD+Ngv1+V9w+6yZOj6vPjapLezDvk1I/vXYxAeGp9f/hv/ZWK4jheyXcADn7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yuS2wgAAANoAAAAPAAAAAAAAAAAAAAAAAJ8C&#10;AABkcnMvZG93bnJldi54bWxQSwUGAAAAAAQABAD3AAAAjgMAAAAA&#10;">
                  <v:imagedata r:id="rId11" o:title=""/>
                  <v:path arrowok="t"/>
                </v:shape>
                <v:shape id="Flecha a la derecha con bandas 7" o:spid="_x0000_s1028" type="#_x0000_t93" style="position:absolute;width:5462;height:92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rA1MQA&#10;AADaAAAADwAAAGRycy9kb3ducmV2LnhtbESPQWvCQBSE74L/YXmCN91YrLbRVaQgFe3FWIreHtln&#10;Esy+DdnVxH/vCkKPw8x8w8yXrSnFjWpXWFYwGkYgiFOrC84U/B7Wgw8QziNrLC2Tgjs5WC66nTnG&#10;2ja8p1viMxEg7GJUkHtfxVK6NCeDbmgr4uCdbW3QB1lnUtfYBLgp5VsUTaTBgsNCjhV95ZRekqtR&#10;kDTj+7vZR/rn9Pe5GX/vVsftNVOq32tXMxCeWv8ffrU3WsEUnlfCD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qwNTEAAAA2gAAAA8AAAAAAAAAAAAAAAAAmAIAAGRycy9k&#10;b3ducmV2LnhtbFBLBQYAAAAABAAEAPUAAACJAwAAAAA=&#10;" adj="10800" fillcolor="#bf71b9" strokecolor="#b02eb3" strokeweight="1pt"/>
              </v:group>
            </w:pict>
          </mc:Fallback>
        </mc:AlternateContent>
      </w:r>
    </w:p>
    <w:p w14:paraId="31545ABD" w14:textId="291E97B3" w:rsidR="00A229F9" w:rsidRPr="000F2612" w:rsidRDefault="00A229F9" w:rsidP="009E3747">
      <w:pPr>
        <w:spacing w:line="360" w:lineRule="auto"/>
        <w:ind w:right="51"/>
        <w:jc w:val="both"/>
        <w:rPr>
          <w:rFonts w:ascii="Palatino Linotype" w:eastAsia="Calibri" w:hAnsi="Palatino Linotype" w:cs="Arial"/>
          <w:szCs w:val="22"/>
        </w:rPr>
      </w:pPr>
    </w:p>
    <w:p w14:paraId="0C29D2D0" w14:textId="77777777" w:rsidR="00A229F9" w:rsidRPr="000F2612" w:rsidRDefault="00A229F9" w:rsidP="009E3747">
      <w:pPr>
        <w:spacing w:line="360" w:lineRule="auto"/>
        <w:ind w:right="51"/>
        <w:jc w:val="both"/>
        <w:rPr>
          <w:rFonts w:ascii="Palatino Linotype" w:eastAsia="Calibri" w:hAnsi="Palatino Linotype" w:cs="Arial"/>
          <w:szCs w:val="22"/>
        </w:rPr>
      </w:pPr>
    </w:p>
    <w:p w14:paraId="3B893A59" w14:textId="2254DA36" w:rsidR="00A229F9" w:rsidRPr="000F2612" w:rsidRDefault="00A229F9" w:rsidP="009E3747">
      <w:pPr>
        <w:spacing w:line="360" w:lineRule="auto"/>
        <w:ind w:right="51"/>
        <w:jc w:val="both"/>
        <w:rPr>
          <w:rFonts w:ascii="Palatino Linotype" w:eastAsia="Calibri" w:hAnsi="Palatino Linotype" w:cs="Arial"/>
          <w:szCs w:val="22"/>
        </w:rPr>
      </w:pPr>
    </w:p>
    <w:p w14:paraId="1A90386F" w14:textId="77777777" w:rsidR="00A229F9" w:rsidRPr="000F2612" w:rsidRDefault="00A229F9" w:rsidP="009E3747">
      <w:pPr>
        <w:spacing w:line="360" w:lineRule="auto"/>
        <w:ind w:right="51"/>
        <w:jc w:val="both"/>
        <w:rPr>
          <w:rFonts w:ascii="Palatino Linotype" w:eastAsia="Calibri" w:hAnsi="Palatino Linotype" w:cs="Arial"/>
          <w:szCs w:val="22"/>
        </w:rPr>
      </w:pPr>
    </w:p>
    <w:p w14:paraId="29D1B478" w14:textId="5D6659C6" w:rsidR="00A229F9" w:rsidRPr="000F2612" w:rsidRDefault="00A229F9" w:rsidP="009E3747">
      <w:pPr>
        <w:spacing w:line="360" w:lineRule="auto"/>
        <w:ind w:right="51"/>
        <w:jc w:val="both"/>
        <w:rPr>
          <w:rFonts w:ascii="Palatino Linotype" w:eastAsia="Calibri" w:hAnsi="Palatino Linotype" w:cs="Arial"/>
          <w:szCs w:val="22"/>
        </w:rPr>
      </w:pPr>
    </w:p>
    <w:p w14:paraId="6D0537A2" w14:textId="77777777" w:rsidR="00A229F9" w:rsidRPr="000F2612" w:rsidRDefault="00A229F9" w:rsidP="009E3747">
      <w:pPr>
        <w:spacing w:line="360" w:lineRule="auto"/>
        <w:ind w:right="51"/>
        <w:jc w:val="both"/>
        <w:rPr>
          <w:rFonts w:ascii="Palatino Linotype" w:eastAsia="Calibri" w:hAnsi="Palatino Linotype" w:cs="Arial"/>
          <w:szCs w:val="22"/>
        </w:rPr>
      </w:pPr>
    </w:p>
    <w:p w14:paraId="7C342C19" w14:textId="77777777" w:rsidR="00A229F9" w:rsidRPr="000F2612" w:rsidRDefault="00A229F9" w:rsidP="009E3747">
      <w:pPr>
        <w:spacing w:line="360" w:lineRule="auto"/>
        <w:ind w:right="51"/>
        <w:jc w:val="both"/>
        <w:rPr>
          <w:rFonts w:ascii="Palatino Linotype" w:eastAsia="Calibri" w:hAnsi="Palatino Linotype" w:cs="Arial"/>
          <w:szCs w:val="22"/>
        </w:rPr>
      </w:pPr>
    </w:p>
    <w:p w14:paraId="788CAACC" w14:textId="77777777" w:rsidR="00A229F9" w:rsidRPr="000F2612" w:rsidRDefault="00A229F9" w:rsidP="009E3747">
      <w:pPr>
        <w:spacing w:line="360" w:lineRule="auto"/>
        <w:ind w:right="51"/>
        <w:jc w:val="both"/>
        <w:rPr>
          <w:rFonts w:ascii="Palatino Linotype" w:eastAsia="Calibri" w:hAnsi="Palatino Linotype" w:cs="Arial"/>
          <w:szCs w:val="22"/>
        </w:rPr>
      </w:pPr>
    </w:p>
    <w:p w14:paraId="47814DB8" w14:textId="23071A45" w:rsidR="00A229F9" w:rsidRPr="000F2612" w:rsidRDefault="00A229F9" w:rsidP="009E3747">
      <w:pPr>
        <w:spacing w:line="360" w:lineRule="auto"/>
        <w:ind w:right="51"/>
        <w:jc w:val="both"/>
        <w:rPr>
          <w:rFonts w:ascii="Palatino Linotype" w:eastAsia="Calibri" w:hAnsi="Palatino Linotype" w:cs="Arial"/>
          <w:szCs w:val="22"/>
        </w:rPr>
      </w:pPr>
    </w:p>
    <w:p w14:paraId="468F5E31" w14:textId="77777777" w:rsidR="00A229F9" w:rsidRPr="000F2612" w:rsidRDefault="00A229F9" w:rsidP="009E3747">
      <w:pPr>
        <w:spacing w:line="360" w:lineRule="auto"/>
        <w:ind w:right="51"/>
        <w:jc w:val="both"/>
        <w:rPr>
          <w:rFonts w:ascii="Palatino Linotype" w:eastAsia="Calibri" w:hAnsi="Palatino Linotype" w:cs="Arial"/>
          <w:szCs w:val="22"/>
        </w:rPr>
      </w:pPr>
    </w:p>
    <w:p w14:paraId="051D492F" w14:textId="77777777" w:rsidR="00A229F9" w:rsidRPr="000F2612" w:rsidRDefault="00A229F9" w:rsidP="009E3747">
      <w:pPr>
        <w:spacing w:line="360" w:lineRule="auto"/>
        <w:ind w:right="51"/>
        <w:jc w:val="both"/>
        <w:rPr>
          <w:rFonts w:ascii="Palatino Linotype" w:eastAsia="Calibri" w:hAnsi="Palatino Linotype" w:cs="Arial"/>
          <w:szCs w:val="22"/>
        </w:rPr>
      </w:pPr>
    </w:p>
    <w:p w14:paraId="4F8D3936" w14:textId="77777777" w:rsidR="00A229F9" w:rsidRPr="000F2612" w:rsidRDefault="00A229F9" w:rsidP="009E3747">
      <w:pPr>
        <w:spacing w:line="360" w:lineRule="auto"/>
        <w:ind w:right="51"/>
        <w:jc w:val="both"/>
        <w:rPr>
          <w:rFonts w:ascii="Palatino Linotype" w:eastAsia="Calibri" w:hAnsi="Palatino Linotype" w:cs="Arial"/>
          <w:szCs w:val="22"/>
        </w:rPr>
      </w:pPr>
    </w:p>
    <w:p w14:paraId="6B9E2CC2" w14:textId="77777777" w:rsidR="00A229F9" w:rsidRPr="000F2612" w:rsidRDefault="00A229F9" w:rsidP="009E3747">
      <w:pPr>
        <w:spacing w:line="360" w:lineRule="auto"/>
        <w:ind w:right="51"/>
        <w:jc w:val="both"/>
        <w:rPr>
          <w:rFonts w:ascii="Palatino Linotype" w:eastAsia="Calibri" w:hAnsi="Palatino Linotype" w:cs="Arial"/>
          <w:szCs w:val="22"/>
        </w:rPr>
      </w:pPr>
    </w:p>
    <w:p w14:paraId="2E27FC3F" w14:textId="77777777" w:rsidR="00A229F9" w:rsidRPr="000F2612" w:rsidRDefault="00A229F9" w:rsidP="009E3747">
      <w:pPr>
        <w:spacing w:line="360" w:lineRule="auto"/>
        <w:ind w:right="51"/>
        <w:jc w:val="both"/>
        <w:rPr>
          <w:rFonts w:ascii="Palatino Linotype" w:eastAsia="Calibri" w:hAnsi="Palatino Linotype" w:cs="Arial"/>
          <w:szCs w:val="22"/>
        </w:rPr>
      </w:pPr>
    </w:p>
    <w:p w14:paraId="4F04DAC5" w14:textId="77777777" w:rsidR="00A229F9" w:rsidRPr="000F2612" w:rsidRDefault="00A229F9" w:rsidP="009E3747">
      <w:pPr>
        <w:spacing w:line="360" w:lineRule="auto"/>
        <w:ind w:right="51"/>
        <w:jc w:val="both"/>
        <w:rPr>
          <w:rFonts w:ascii="Palatino Linotype" w:eastAsia="Calibri" w:hAnsi="Palatino Linotype" w:cs="Arial"/>
          <w:szCs w:val="22"/>
        </w:rPr>
      </w:pPr>
    </w:p>
    <w:p w14:paraId="0849A843" w14:textId="77777777" w:rsidR="00A229F9" w:rsidRPr="000F2612" w:rsidRDefault="00A229F9" w:rsidP="009E3747">
      <w:pPr>
        <w:spacing w:line="360" w:lineRule="auto"/>
        <w:ind w:right="51"/>
        <w:jc w:val="both"/>
        <w:rPr>
          <w:rFonts w:ascii="Palatino Linotype" w:eastAsia="Calibri" w:hAnsi="Palatino Linotype" w:cs="Arial"/>
          <w:szCs w:val="22"/>
        </w:rPr>
      </w:pPr>
    </w:p>
    <w:p w14:paraId="0CC8CD03" w14:textId="77777777" w:rsidR="00A229F9" w:rsidRPr="000F2612" w:rsidRDefault="00A229F9" w:rsidP="009E3747">
      <w:pPr>
        <w:spacing w:line="360" w:lineRule="auto"/>
        <w:ind w:right="51"/>
        <w:jc w:val="both"/>
        <w:rPr>
          <w:rFonts w:ascii="Palatino Linotype" w:eastAsia="Calibri" w:hAnsi="Palatino Linotype" w:cs="Arial"/>
          <w:szCs w:val="22"/>
        </w:rPr>
      </w:pPr>
    </w:p>
    <w:p w14:paraId="0E6DA830" w14:textId="77777777" w:rsidR="00A229F9" w:rsidRPr="000F2612" w:rsidRDefault="00A229F9" w:rsidP="009E3747">
      <w:pPr>
        <w:spacing w:line="360" w:lineRule="auto"/>
        <w:ind w:right="51"/>
        <w:jc w:val="both"/>
        <w:rPr>
          <w:rFonts w:ascii="Palatino Linotype" w:eastAsia="Calibri" w:hAnsi="Palatino Linotype" w:cs="Arial"/>
          <w:szCs w:val="22"/>
        </w:rPr>
      </w:pPr>
    </w:p>
    <w:p w14:paraId="1FD9E07A" w14:textId="24279ABD" w:rsidR="00A229F9" w:rsidRPr="000F2612" w:rsidRDefault="00A229F9" w:rsidP="009E3747">
      <w:pPr>
        <w:spacing w:line="360" w:lineRule="auto"/>
        <w:ind w:right="51"/>
        <w:jc w:val="both"/>
        <w:rPr>
          <w:rFonts w:ascii="Palatino Linotype" w:eastAsia="Calibri" w:hAnsi="Palatino Linotype" w:cs="Arial"/>
          <w:szCs w:val="22"/>
        </w:rPr>
      </w:pPr>
    </w:p>
    <w:p w14:paraId="04857427" w14:textId="77777777" w:rsidR="00A229F9" w:rsidRPr="000F2612" w:rsidRDefault="00A229F9" w:rsidP="009E3747">
      <w:pPr>
        <w:spacing w:line="360" w:lineRule="auto"/>
        <w:ind w:right="51"/>
        <w:jc w:val="both"/>
        <w:rPr>
          <w:rFonts w:ascii="Palatino Linotype" w:eastAsia="Calibri" w:hAnsi="Palatino Linotype" w:cs="Arial"/>
          <w:szCs w:val="22"/>
        </w:rPr>
      </w:pPr>
    </w:p>
    <w:p w14:paraId="0EC5A8C1" w14:textId="77777777" w:rsidR="00A229F9" w:rsidRPr="000F2612" w:rsidRDefault="00A229F9" w:rsidP="009E3747">
      <w:pPr>
        <w:spacing w:line="360" w:lineRule="auto"/>
        <w:ind w:right="51"/>
        <w:jc w:val="both"/>
        <w:rPr>
          <w:rFonts w:ascii="Palatino Linotype" w:eastAsia="Calibri" w:hAnsi="Palatino Linotype" w:cs="Arial"/>
          <w:szCs w:val="22"/>
        </w:rPr>
      </w:pPr>
    </w:p>
    <w:p w14:paraId="4FE7AA83" w14:textId="77777777" w:rsidR="00A229F9" w:rsidRPr="000F2612" w:rsidRDefault="00A229F9" w:rsidP="009E3747">
      <w:pPr>
        <w:spacing w:line="360" w:lineRule="auto"/>
        <w:ind w:right="51"/>
        <w:jc w:val="both"/>
        <w:rPr>
          <w:rFonts w:ascii="Palatino Linotype" w:eastAsia="Calibri" w:hAnsi="Palatino Linotype" w:cs="Arial"/>
          <w:szCs w:val="22"/>
        </w:rPr>
      </w:pPr>
    </w:p>
    <w:p w14:paraId="77D89BBD" w14:textId="7CE39AA4" w:rsidR="00A229F9" w:rsidRPr="000F2612" w:rsidRDefault="00FA2059"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lastRenderedPageBreak/>
        <w:t xml:space="preserve">Para con posterioridad señalar la fundamentación de la obligación de las Instituciones públicas </w:t>
      </w:r>
      <w:r w:rsidR="00901D59" w:rsidRPr="000F2612">
        <w:rPr>
          <w:rFonts w:ascii="Palatino Linotype" w:eastAsia="Calibri" w:hAnsi="Palatino Linotype" w:cs="Arial"/>
          <w:szCs w:val="22"/>
        </w:rPr>
        <w:t>de respetar los derechos laborales, entre aquellos la antigüedad.</w:t>
      </w:r>
    </w:p>
    <w:p w14:paraId="4BDB9AAB" w14:textId="738944B3" w:rsidR="00A229F9" w:rsidRPr="000F2612" w:rsidRDefault="00FA2059"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noProof/>
          <w:szCs w:val="22"/>
          <w:lang w:val="es-MX" w:eastAsia="es-MX"/>
        </w:rPr>
        <w:drawing>
          <wp:anchor distT="0" distB="0" distL="114300" distR="114300" simplePos="0" relativeHeight="251660288" behindDoc="0" locked="0" layoutInCell="1" allowOverlap="1" wp14:anchorId="031267E7" wp14:editId="4914F1F7">
            <wp:simplePos x="0" y="0"/>
            <wp:positionH relativeFrom="column">
              <wp:posOffset>623285</wp:posOffset>
            </wp:positionH>
            <wp:positionV relativeFrom="paragraph">
              <wp:posOffset>134023</wp:posOffset>
            </wp:positionV>
            <wp:extent cx="4237368" cy="6065402"/>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2485DA.tmp"/>
                    <pic:cNvPicPr/>
                  </pic:nvPicPr>
                  <pic:blipFill>
                    <a:blip r:embed="rId12">
                      <a:extLst>
                        <a:ext uri="{28A0092B-C50C-407E-A947-70E740481C1C}">
                          <a14:useLocalDpi xmlns:a14="http://schemas.microsoft.com/office/drawing/2010/main" val="0"/>
                        </a:ext>
                      </a:extLst>
                    </a:blip>
                    <a:stretch>
                      <a:fillRect/>
                    </a:stretch>
                  </pic:blipFill>
                  <pic:spPr>
                    <a:xfrm>
                      <a:off x="0" y="0"/>
                      <a:ext cx="4237368" cy="6065402"/>
                    </a:xfrm>
                    <a:prstGeom prst="rect">
                      <a:avLst/>
                    </a:prstGeom>
                  </pic:spPr>
                </pic:pic>
              </a:graphicData>
            </a:graphic>
          </wp:anchor>
        </w:drawing>
      </w:r>
    </w:p>
    <w:p w14:paraId="42C97973" w14:textId="77777777" w:rsidR="00A229F9" w:rsidRPr="000F2612" w:rsidRDefault="00A229F9" w:rsidP="009E3747">
      <w:pPr>
        <w:spacing w:line="360" w:lineRule="auto"/>
        <w:ind w:right="51"/>
        <w:jc w:val="both"/>
        <w:rPr>
          <w:rFonts w:ascii="Palatino Linotype" w:eastAsia="Calibri" w:hAnsi="Palatino Linotype" w:cs="Arial"/>
          <w:szCs w:val="22"/>
        </w:rPr>
      </w:pPr>
    </w:p>
    <w:p w14:paraId="4644F6C3" w14:textId="77777777" w:rsidR="00A229F9" w:rsidRPr="000F2612" w:rsidRDefault="00A229F9" w:rsidP="009E3747">
      <w:pPr>
        <w:spacing w:line="360" w:lineRule="auto"/>
        <w:ind w:right="51"/>
        <w:jc w:val="both"/>
        <w:rPr>
          <w:rFonts w:ascii="Palatino Linotype" w:eastAsia="Calibri" w:hAnsi="Palatino Linotype" w:cs="Arial"/>
          <w:szCs w:val="22"/>
        </w:rPr>
      </w:pPr>
    </w:p>
    <w:p w14:paraId="5EBB6357" w14:textId="77777777" w:rsidR="00A229F9" w:rsidRPr="000F2612" w:rsidRDefault="00A229F9" w:rsidP="009E3747">
      <w:pPr>
        <w:spacing w:line="360" w:lineRule="auto"/>
        <w:ind w:right="51"/>
        <w:jc w:val="both"/>
        <w:rPr>
          <w:rFonts w:ascii="Palatino Linotype" w:eastAsia="Calibri" w:hAnsi="Palatino Linotype" w:cs="Arial"/>
          <w:szCs w:val="22"/>
        </w:rPr>
      </w:pPr>
    </w:p>
    <w:p w14:paraId="55DEEBE7" w14:textId="77777777" w:rsidR="00A229F9" w:rsidRPr="000F2612" w:rsidRDefault="00A229F9" w:rsidP="009E3747">
      <w:pPr>
        <w:spacing w:line="360" w:lineRule="auto"/>
        <w:ind w:right="51"/>
        <w:jc w:val="both"/>
        <w:rPr>
          <w:rFonts w:ascii="Palatino Linotype" w:eastAsia="Calibri" w:hAnsi="Palatino Linotype" w:cs="Arial"/>
          <w:szCs w:val="22"/>
        </w:rPr>
      </w:pPr>
    </w:p>
    <w:p w14:paraId="6F47DE7C" w14:textId="77777777" w:rsidR="00DF55CE" w:rsidRPr="000F2612" w:rsidRDefault="00DF55CE" w:rsidP="009E3747">
      <w:pPr>
        <w:spacing w:line="360" w:lineRule="auto"/>
        <w:ind w:right="51"/>
        <w:jc w:val="both"/>
        <w:rPr>
          <w:rFonts w:ascii="Palatino Linotype" w:eastAsia="Calibri" w:hAnsi="Palatino Linotype" w:cs="Arial"/>
          <w:szCs w:val="22"/>
        </w:rPr>
      </w:pPr>
    </w:p>
    <w:p w14:paraId="332F30D6" w14:textId="77777777" w:rsidR="00DF55CE" w:rsidRPr="000F2612" w:rsidRDefault="00DF55CE" w:rsidP="009E3747">
      <w:pPr>
        <w:spacing w:line="360" w:lineRule="auto"/>
        <w:ind w:right="51"/>
        <w:jc w:val="both"/>
        <w:rPr>
          <w:rFonts w:ascii="Palatino Linotype" w:eastAsia="Calibri" w:hAnsi="Palatino Linotype" w:cs="Arial"/>
          <w:szCs w:val="22"/>
        </w:rPr>
      </w:pPr>
    </w:p>
    <w:p w14:paraId="347149E6" w14:textId="77777777" w:rsidR="00DF55CE" w:rsidRPr="000F2612" w:rsidRDefault="00DF55CE" w:rsidP="009E3747">
      <w:pPr>
        <w:spacing w:line="360" w:lineRule="auto"/>
        <w:ind w:right="51"/>
        <w:jc w:val="both"/>
        <w:rPr>
          <w:rFonts w:ascii="Palatino Linotype" w:eastAsia="Calibri" w:hAnsi="Palatino Linotype" w:cs="Arial"/>
          <w:szCs w:val="22"/>
        </w:rPr>
      </w:pPr>
    </w:p>
    <w:p w14:paraId="792CD352" w14:textId="77777777" w:rsidR="00DF55CE" w:rsidRPr="000F2612" w:rsidRDefault="00DF55CE" w:rsidP="009E3747">
      <w:pPr>
        <w:spacing w:line="360" w:lineRule="auto"/>
        <w:ind w:right="51"/>
        <w:jc w:val="both"/>
        <w:rPr>
          <w:rFonts w:ascii="Palatino Linotype" w:eastAsia="Calibri" w:hAnsi="Palatino Linotype" w:cs="Arial"/>
          <w:szCs w:val="22"/>
        </w:rPr>
      </w:pPr>
    </w:p>
    <w:p w14:paraId="47B3D7AA" w14:textId="77777777" w:rsidR="00DF55CE" w:rsidRPr="000F2612" w:rsidRDefault="00DF55CE" w:rsidP="009E3747">
      <w:pPr>
        <w:spacing w:line="360" w:lineRule="auto"/>
        <w:ind w:right="51"/>
        <w:jc w:val="both"/>
        <w:rPr>
          <w:rFonts w:ascii="Palatino Linotype" w:eastAsia="Calibri" w:hAnsi="Palatino Linotype" w:cs="Arial"/>
          <w:szCs w:val="22"/>
        </w:rPr>
      </w:pPr>
    </w:p>
    <w:p w14:paraId="59657DBB" w14:textId="77777777" w:rsidR="00DF55CE" w:rsidRPr="000F2612" w:rsidRDefault="00DF55CE" w:rsidP="009E3747">
      <w:pPr>
        <w:spacing w:line="360" w:lineRule="auto"/>
        <w:ind w:right="51"/>
        <w:jc w:val="both"/>
        <w:rPr>
          <w:rFonts w:ascii="Palatino Linotype" w:eastAsia="Calibri" w:hAnsi="Palatino Linotype" w:cs="Arial"/>
          <w:szCs w:val="22"/>
        </w:rPr>
      </w:pPr>
    </w:p>
    <w:p w14:paraId="25955B22" w14:textId="77777777" w:rsidR="00DF55CE" w:rsidRPr="000F2612" w:rsidRDefault="00DF55CE" w:rsidP="009E3747">
      <w:pPr>
        <w:spacing w:line="360" w:lineRule="auto"/>
        <w:ind w:right="51"/>
        <w:jc w:val="both"/>
        <w:rPr>
          <w:rFonts w:ascii="Palatino Linotype" w:eastAsia="Calibri" w:hAnsi="Palatino Linotype" w:cs="Arial"/>
          <w:szCs w:val="22"/>
        </w:rPr>
      </w:pPr>
    </w:p>
    <w:p w14:paraId="6DD5E5EA" w14:textId="77777777" w:rsidR="00DF55CE" w:rsidRPr="000F2612" w:rsidRDefault="00DF55CE" w:rsidP="009E3747">
      <w:pPr>
        <w:spacing w:line="360" w:lineRule="auto"/>
        <w:ind w:right="51"/>
        <w:jc w:val="both"/>
        <w:rPr>
          <w:rFonts w:ascii="Palatino Linotype" w:eastAsia="Calibri" w:hAnsi="Palatino Linotype" w:cs="Arial"/>
          <w:szCs w:val="22"/>
        </w:rPr>
      </w:pPr>
    </w:p>
    <w:p w14:paraId="41E2358C" w14:textId="77777777" w:rsidR="00DF55CE" w:rsidRPr="000F2612" w:rsidRDefault="00DF55CE" w:rsidP="009E3747">
      <w:pPr>
        <w:spacing w:line="360" w:lineRule="auto"/>
        <w:ind w:right="51"/>
        <w:jc w:val="both"/>
        <w:rPr>
          <w:rFonts w:ascii="Palatino Linotype" w:eastAsia="Calibri" w:hAnsi="Palatino Linotype" w:cs="Arial"/>
          <w:szCs w:val="22"/>
        </w:rPr>
      </w:pPr>
    </w:p>
    <w:p w14:paraId="1E2D194C" w14:textId="77777777" w:rsidR="00DF55CE" w:rsidRPr="000F2612" w:rsidRDefault="00DF55CE" w:rsidP="009E3747">
      <w:pPr>
        <w:spacing w:line="360" w:lineRule="auto"/>
        <w:ind w:right="51"/>
        <w:jc w:val="both"/>
        <w:rPr>
          <w:rFonts w:ascii="Palatino Linotype" w:eastAsia="Calibri" w:hAnsi="Palatino Linotype" w:cs="Arial"/>
          <w:szCs w:val="22"/>
        </w:rPr>
      </w:pPr>
    </w:p>
    <w:p w14:paraId="43303F7E" w14:textId="77777777" w:rsidR="00DF55CE" w:rsidRPr="000F2612" w:rsidRDefault="00DF55CE" w:rsidP="009E3747">
      <w:pPr>
        <w:spacing w:line="360" w:lineRule="auto"/>
        <w:ind w:right="51"/>
        <w:jc w:val="both"/>
        <w:rPr>
          <w:rFonts w:ascii="Palatino Linotype" w:eastAsia="Calibri" w:hAnsi="Palatino Linotype" w:cs="Arial"/>
          <w:szCs w:val="22"/>
        </w:rPr>
      </w:pPr>
    </w:p>
    <w:p w14:paraId="2D00982C" w14:textId="77777777" w:rsidR="00DF55CE" w:rsidRPr="000F2612" w:rsidRDefault="00DF55CE" w:rsidP="009E3747">
      <w:pPr>
        <w:spacing w:line="360" w:lineRule="auto"/>
        <w:ind w:right="51"/>
        <w:jc w:val="both"/>
        <w:rPr>
          <w:rFonts w:ascii="Palatino Linotype" w:eastAsia="Calibri" w:hAnsi="Palatino Linotype" w:cs="Arial"/>
          <w:szCs w:val="22"/>
        </w:rPr>
      </w:pPr>
    </w:p>
    <w:p w14:paraId="0ADA89D5" w14:textId="77777777" w:rsidR="00DF55CE" w:rsidRPr="000F2612" w:rsidRDefault="00DF55CE" w:rsidP="009E3747">
      <w:pPr>
        <w:spacing w:line="360" w:lineRule="auto"/>
        <w:ind w:right="51"/>
        <w:jc w:val="both"/>
        <w:rPr>
          <w:rFonts w:ascii="Palatino Linotype" w:eastAsia="Calibri" w:hAnsi="Palatino Linotype" w:cs="Arial"/>
          <w:szCs w:val="22"/>
        </w:rPr>
      </w:pPr>
    </w:p>
    <w:p w14:paraId="7CE66C8B" w14:textId="77777777" w:rsidR="00DF55CE" w:rsidRPr="000F2612" w:rsidRDefault="00DF55CE" w:rsidP="009E3747">
      <w:pPr>
        <w:spacing w:line="360" w:lineRule="auto"/>
        <w:ind w:right="51"/>
        <w:jc w:val="both"/>
        <w:rPr>
          <w:rFonts w:ascii="Palatino Linotype" w:eastAsia="Calibri" w:hAnsi="Palatino Linotype" w:cs="Arial"/>
          <w:szCs w:val="22"/>
        </w:rPr>
      </w:pPr>
    </w:p>
    <w:p w14:paraId="2EDF0B3B" w14:textId="77777777" w:rsidR="00DF55CE" w:rsidRPr="000F2612" w:rsidRDefault="00DF55CE" w:rsidP="009E3747">
      <w:pPr>
        <w:spacing w:line="360" w:lineRule="auto"/>
        <w:ind w:right="51"/>
        <w:jc w:val="both"/>
        <w:rPr>
          <w:rFonts w:ascii="Palatino Linotype" w:eastAsia="Calibri" w:hAnsi="Palatino Linotype" w:cs="Arial"/>
          <w:szCs w:val="22"/>
        </w:rPr>
      </w:pPr>
    </w:p>
    <w:p w14:paraId="3DBE9E4A" w14:textId="77777777" w:rsidR="00DF55CE" w:rsidRPr="000F2612" w:rsidRDefault="00DF55CE" w:rsidP="009E3747">
      <w:pPr>
        <w:spacing w:line="360" w:lineRule="auto"/>
        <w:ind w:right="51"/>
        <w:jc w:val="both"/>
        <w:rPr>
          <w:rFonts w:ascii="Palatino Linotype" w:eastAsia="Calibri" w:hAnsi="Palatino Linotype" w:cs="Arial"/>
          <w:szCs w:val="22"/>
        </w:rPr>
      </w:pPr>
    </w:p>
    <w:p w14:paraId="54CB5E24" w14:textId="3C971CFC" w:rsidR="00DF55CE" w:rsidRPr="000F2612" w:rsidRDefault="00901D59"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lastRenderedPageBreak/>
        <w:t xml:space="preserve">En hojas subsecuentes, que no se insertan, la ahora Recurrente manifiesta </w:t>
      </w:r>
      <w:r w:rsidR="00965B72" w:rsidRPr="000F2612">
        <w:rPr>
          <w:rFonts w:ascii="Palatino Linotype" w:eastAsia="Calibri" w:hAnsi="Palatino Linotype" w:cs="Arial"/>
          <w:szCs w:val="22"/>
        </w:rPr>
        <w:t>a través de capturas de pantallas y argumentos que en la actualización de IPOMEX, entre un año y el inmediato próximo un cambio en la antigüedad</w:t>
      </w:r>
      <w:r w:rsidR="003C52A0" w:rsidRPr="000F2612">
        <w:rPr>
          <w:rFonts w:ascii="Palatino Linotype" w:eastAsia="Calibri" w:hAnsi="Palatino Linotype" w:cs="Arial"/>
          <w:szCs w:val="22"/>
        </w:rPr>
        <w:t>, respecto a la fecha de ingreso a la Institución. Lo cual, evidentemente conllevaría una afectación en sus prestaciones.</w:t>
      </w:r>
    </w:p>
    <w:p w14:paraId="0C3FCAF6" w14:textId="77777777" w:rsidR="003C52A0" w:rsidRPr="000F2612" w:rsidRDefault="003C52A0" w:rsidP="009E3747">
      <w:pPr>
        <w:spacing w:line="360" w:lineRule="auto"/>
        <w:ind w:right="51"/>
        <w:jc w:val="both"/>
        <w:rPr>
          <w:rFonts w:ascii="Palatino Linotype" w:eastAsia="Calibri" w:hAnsi="Palatino Linotype" w:cs="Arial"/>
          <w:szCs w:val="22"/>
        </w:rPr>
      </w:pPr>
    </w:p>
    <w:p w14:paraId="065A09ED" w14:textId="6E4CE4E9" w:rsidR="003C52A0" w:rsidRPr="000F2612" w:rsidRDefault="003C52A0"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t xml:space="preserve">De tal forma que en los registros de IPOMEX, anteriores </w:t>
      </w:r>
      <w:r w:rsidR="001A6BA3" w:rsidRPr="000F2612">
        <w:rPr>
          <w:rFonts w:ascii="Palatino Linotype" w:eastAsia="Calibri" w:hAnsi="Palatino Linotype" w:cs="Arial"/>
          <w:szCs w:val="22"/>
        </w:rPr>
        <w:t>al año 2018,</w:t>
      </w:r>
      <w:r w:rsidRPr="000F2612">
        <w:rPr>
          <w:rFonts w:ascii="Palatino Linotype" w:eastAsia="Calibri" w:hAnsi="Palatino Linotype" w:cs="Arial"/>
          <w:szCs w:val="22"/>
        </w:rPr>
        <w:t xml:space="preserve"> Sujeto Obligado</w:t>
      </w:r>
      <w:r w:rsidR="001A6BA3" w:rsidRPr="000F2612">
        <w:rPr>
          <w:rFonts w:ascii="Palatino Linotype" w:eastAsia="Calibri" w:hAnsi="Palatino Linotype" w:cs="Arial"/>
          <w:szCs w:val="22"/>
        </w:rPr>
        <w:t xml:space="preserve">, reconoció como fecha de alta en el cargo </w:t>
      </w:r>
      <w:r w:rsidR="00226BE5" w:rsidRPr="000F2612">
        <w:rPr>
          <w:rFonts w:ascii="Palatino Linotype" w:eastAsia="Calibri" w:hAnsi="Palatino Linotype" w:cs="Arial"/>
          <w:b/>
          <w:szCs w:val="22"/>
        </w:rPr>
        <w:t>el primero de octubre de mil novecientos setenta y siete</w:t>
      </w:r>
      <w:r w:rsidR="00226BE5" w:rsidRPr="000F2612">
        <w:rPr>
          <w:rFonts w:ascii="Palatino Linotype" w:eastAsia="Calibri" w:hAnsi="Palatino Linotype" w:cs="Arial"/>
          <w:szCs w:val="22"/>
        </w:rPr>
        <w:t>.</w:t>
      </w:r>
    </w:p>
    <w:p w14:paraId="0848A0F4" w14:textId="5943AB7B" w:rsidR="003C52A0" w:rsidRPr="000F2612" w:rsidRDefault="00226BE5"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t>Y para los ejercicios 2018 y subsecuentes</w:t>
      </w:r>
      <w:r w:rsidR="00E768B2" w:rsidRPr="000F2612">
        <w:rPr>
          <w:rStyle w:val="Refdenotaalpie"/>
          <w:rFonts w:ascii="Palatino Linotype" w:eastAsia="Calibri" w:hAnsi="Palatino Linotype" w:cs="Arial"/>
          <w:szCs w:val="22"/>
        </w:rPr>
        <w:footnoteReference w:id="2"/>
      </w:r>
      <w:r w:rsidRPr="000F2612">
        <w:rPr>
          <w:rFonts w:ascii="Palatino Linotype" w:eastAsia="Calibri" w:hAnsi="Palatino Linotype" w:cs="Arial"/>
          <w:szCs w:val="22"/>
        </w:rPr>
        <w:t xml:space="preserve">, el Sujeto Obligado </w:t>
      </w:r>
      <w:r w:rsidR="00D9704D" w:rsidRPr="000F2612">
        <w:rPr>
          <w:rFonts w:ascii="Palatino Linotype" w:eastAsia="Calibri" w:hAnsi="Palatino Linotype" w:cs="Arial"/>
          <w:szCs w:val="22"/>
        </w:rPr>
        <w:t xml:space="preserve">cambia de manera unilateral la fecha de alta, quedando en </w:t>
      </w:r>
      <w:r w:rsidR="00D9704D" w:rsidRPr="000F2612">
        <w:rPr>
          <w:rFonts w:ascii="Palatino Linotype" w:eastAsia="Calibri" w:hAnsi="Palatino Linotype" w:cs="Arial"/>
          <w:b/>
          <w:szCs w:val="22"/>
        </w:rPr>
        <w:t xml:space="preserve">primero de enero de mil novecientos </w:t>
      </w:r>
      <w:r w:rsidR="00812316" w:rsidRPr="000F2612">
        <w:rPr>
          <w:rFonts w:ascii="Palatino Linotype" w:eastAsia="Calibri" w:hAnsi="Palatino Linotype" w:cs="Arial"/>
          <w:b/>
          <w:szCs w:val="22"/>
        </w:rPr>
        <w:t>noventa y dos.</w:t>
      </w:r>
    </w:p>
    <w:p w14:paraId="65536636" w14:textId="77777777" w:rsidR="003C52A0" w:rsidRPr="000F2612" w:rsidRDefault="003C52A0" w:rsidP="009E3747">
      <w:pPr>
        <w:spacing w:line="360" w:lineRule="auto"/>
        <w:ind w:right="51"/>
        <w:jc w:val="both"/>
        <w:rPr>
          <w:rFonts w:ascii="Palatino Linotype" w:eastAsia="Calibri" w:hAnsi="Palatino Linotype" w:cs="Arial"/>
          <w:szCs w:val="22"/>
        </w:rPr>
      </w:pPr>
    </w:p>
    <w:p w14:paraId="59283E66" w14:textId="4670254D" w:rsidR="00812316" w:rsidRPr="000F2612" w:rsidRDefault="00812316"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t xml:space="preserve">Ello, se insiste con capturas de pantalla y ligas electrónicas que conducen al IPOMEX. Situación que fue verificada por la Ponencia </w:t>
      </w:r>
      <w:proofErr w:type="spellStart"/>
      <w:r w:rsidRPr="000F2612">
        <w:rPr>
          <w:rFonts w:ascii="Palatino Linotype" w:eastAsia="Calibri" w:hAnsi="Palatino Linotype" w:cs="Arial"/>
          <w:szCs w:val="22"/>
        </w:rPr>
        <w:t>resolutora</w:t>
      </w:r>
      <w:proofErr w:type="spellEnd"/>
      <w:r w:rsidRPr="000F2612">
        <w:rPr>
          <w:rFonts w:ascii="Palatino Linotype" w:eastAsia="Calibri" w:hAnsi="Palatino Linotype" w:cs="Arial"/>
          <w:szCs w:val="22"/>
        </w:rPr>
        <w:t xml:space="preserve"> y se desprende</w:t>
      </w:r>
      <w:r w:rsidR="002A5AE8" w:rsidRPr="000F2612">
        <w:rPr>
          <w:rFonts w:ascii="Palatino Linotype" w:eastAsia="Calibri" w:hAnsi="Palatino Linotype" w:cs="Arial"/>
          <w:szCs w:val="22"/>
        </w:rPr>
        <w:t>,</w:t>
      </w:r>
      <w:r w:rsidRPr="000F2612">
        <w:rPr>
          <w:rFonts w:ascii="Palatino Linotype" w:eastAsia="Calibri" w:hAnsi="Palatino Linotype" w:cs="Arial"/>
          <w:szCs w:val="22"/>
        </w:rPr>
        <w:t xml:space="preserve"> </w:t>
      </w:r>
      <w:r w:rsidR="002A5AE8" w:rsidRPr="000F2612">
        <w:rPr>
          <w:rFonts w:ascii="Palatino Linotype" w:eastAsia="Calibri" w:hAnsi="Palatino Linotype" w:cs="Arial"/>
          <w:szCs w:val="22"/>
        </w:rPr>
        <w:t xml:space="preserve">objetivamente, </w:t>
      </w:r>
      <w:r w:rsidRPr="000F2612">
        <w:rPr>
          <w:rFonts w:ascii="Palatino Linotype" w:eastAsia="Calibri" w:hAnsi="Palatino Linotype" w:cs="Arial"/>
          <w:szCs w:val="22"/>
        </w:rPr>
        <w:t xml:space="preserve">que efectivamente entre los ejercicios de 2017 y 2018, aparecen diversas fechas de ingreso </w:t>
      </w:r>
      <w:r w:rsidR="002A5AE8" w:rsidRPr="000F2612">
        <w:rPr>
          <w:rFonts w:ascii="Palatino Linotype" w:eastAsia="Calibri" w:hAnsi="Palatino Linotype" w:cs="Arial"/>
          <w:szCs w:val="22"/>
        </w:rPr>
        <w:t>de la misma persona (Servidora pública)</w:t>
      </w:r>
      <w:r w:rsidR="00A22795" w:rsidRPr="000F2612">
        <w:rPr>
          <w:rStyle w:val="Refdenotaalpie"/>
          <w:rFonts w:ascii="Palatino Linotype" w:eastAsia="Calibri" w:hAnsi="Palatino Linotype" w:cs="Arial"/>
          <w:szCs w:val="22"/>
        </w:rPr>
        <w:footnoteReference w:id="3"/>
      </w:r>
    </w:p>
    <w:p w14:paraId="4748CD35" w14:textId="77777777" w:rsidR="002A5AE8" w:rsidRPr="000F2612" w:rsidRDefault="002A5AE8" w:rsidP="009E3747">
      <w:pPr>
        <w:spacing w:line="360" w:lineRule="auto"/>
        <w:ind w:right="51"/>
        <w:jc w:val="both"/>
        <w:rPr>
          <w:rFonts w:ascii="Palatino Linotype" w:eastAsia="Calibri" w:hAnsi="Palatino Linotype" w:cs="Arial"/>
          <w:szCs w:val="22"/>
        </w:rPr>
      </w:pPr>
    </w:p>
    <w:p w14:paraId="4EF537BB" w14:textId="0C72843F" w:rsidR="002A5AE8" w:rsidRPr="000F2612" w:rsidRDefault="002A5AE8"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t>Ello sin prejuzgar la</w:t>
      </w:r>
      <w:r w:rsidR="006528A6" w:rsidRPr="000F2612">
        <w:rPr>
          <w:rFonts w:ascii="Palatino Linotype" w:eastAsia="Calibri" w:hAnsi="Palatino Linotype" w:cs="Arial"/>
          <w:szCs w:val="22"/>
        </w:rPr>
        <w:t xml:space="preserve"> existencia de</w:t>
      </w:r>
      <w:r w:rsidRPr="000F2612">
        <w:rPr>
          <w:rFonts w:ascii="Palatino Linotype" w:eastAsia="Calibri" w:hAnsi="Palatino Linotype" w:cs="Arial"/>
          <w:szCs w:val="22"/>
        </w:rPr>
        <w:t xml:space="preserve"> interrupción en el servicio público de la Institución </w:t>
      </w:r>
      <w:r w:rsidR="006528A6" w:rsidRPr="000F2612">
        <w:rPr>
          <w:rFonts w:ascii="Palatino Linotype" w:eastAsia="Calibri" w:hAnsi="Palatino Linotype" w:cs="Arial"/>
          <w:szCs w:val="22"/>
        </w:rPr>
        <w:t>o no.</w:t>
      </w:r>
    </w:p>
    <w:p w14:paraId="20482F11" w14:textId="5CCE6AFB" w:rsidR="006528A6" w:rsidRPr="000F2612" w:rsidRDefault="0054209E"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t>De los registros de IPOMEX en 2023</w:t>
      </w:r>
    </w:p>
    <w:p w14:paraId="0C0B0E99" w14:textId="0529022D" w:rsidR="001E5A5F" w:rsidRPr="000F2612" w:rsidRDefault="008F5435" w:rsidP="009E3747">
      <w:pPr>
        <w:spacing w:line="360" w:lineRule="auto"/>
        <w:ind w:right="51"/>
        <w:jc w:val="both"/>
        <w:rPr>
          <w:rFonts w:ascii="Palatino Linotype" w:eastAsia="Calibri" w:hAnsi="Palatino Linotype" w:cs="Arial"/>
          <w:szCs w:val="22"/>
        </w:rPr>
      </w:pPr>
      <w:r>
        <w:rPr>
          <w:rFonts w:ascii="Palatino Linotype" w:eastAsia="Calibri" w:hAnsi="Palatino Linotype" w:cs="Arial"/>
          <w:noProof/>
          <w:szCs w:val="22"/>
          <w:lang w:val="es-MX" w:eastAsia="es-MX"/>
        </w:rPr>
        <w:lastRenderedPageBreak/>
        <w:drawing>
          <wp:inline distT="0" distB="0" distL="0" distR="0" wp14:anchorId="3EC6FEF0" wp14:editId="37669F9E">
            <wp:extent cx="5784215" cy="488950"/>
            <wp:effectExtent l="0" t="0" r="6985" b="6350"/>
            <wp:docPr id="1" name="Imagen 1" descr="C:\Users\INFOEM557\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FOEM557\AppData\Local\Microsoft\Windows\INetCache\Content.Word\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4215" cy="488950"/>
                    </a:xfrm>
                    <a:prstGeom prst="rect">
                      <a:avLst/>
                    </a:prstGeom>
                    <a:noFill/>
                    <a:ln>
                      <a:noFill/>
                    </a:ln>
                  </pic:spPr>
                </pic:pic>
              </a:graphicData>
            </a:graphic>
          </wp:inline>
        </w:drawing>
      </w:r>
      <w:r w:rsidR="001E5A5F" w:rsidRPr="000F2612">
        <w:rPr>
          <w:rFonts w:ascii="Palatino Linotype" w:eastAsia="Calibri" w:hAnsi="Palatino Linotype" w:cs="Arial"/>
          <w:szCs w:val="22"/>
        </w:rPr>
        <w:t>2022</w:t>
      </w:r>
    </w:p>
    <w:p w14:paraId="601443AD" w14:textId="52D3195F" w:rsidR="008F5435" w:rsidRDefault="00DD62D9" w:rsidP="009E3747">
      <w:pPr>
        <w:spacing w:line="360" w:lineRule="auto"/>
        <w:ind w:right="51"/>
        <w:jc w:val="both"/>
        <w:rPr>
          <w:rFonts w:ascii="Palatino Linotype" w:eastAsia="Calibri" w:hAnsi="Palatino Linotype" w:cs="Arial"/>
          <w:szCs w:val="22"/>
        </w:rPr>
      </w:pPr>
      <w:r>
        <w:rPr>
          <w:rFonts w:ascii="Palatino Linotype" w:eastAsia="Calibri" w:hAnsi="Palatino Linotype" w:cs="Arial"/>
          <w:szCs w:val="22"/>
        </w:rPr>
        <w:pict w14:anchorId="51E4B2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45pt;height:37.65pt">
            <v:imagedata r:id="rId14" o:title="2"/>
          </v:shape>
        </w:pict>
      </w:r>
    </w:p>
    <w:p w14:paraId="18E75C14" w14:textId="440BE37F" w:rsidR="00DF55CE" w:rsidRPr="000F2612" w:rsidRDefault="001E5A5F"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t>(…)</w:t>
      </w:r>
    </w:p>
    <w:p w14:paraId="17235708" w14:textId="1CE6A935" w:rsidR="001E5A5F" w:rsidRDefault="001E5A5F"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t>2018</w:t>
      </w:r>
    </w:p>
    <w:p w14:paraId="7EC42C4D" w14:textId="487EF101" w:rsidR="00DF55CE" w:rsidRPr="000F2612" w:rsidRDefault="00DD62D9" w:rsidP="009E3747">
      <w:pPr>
        <w:spacing w:line="360" w:lineRule="auto"/>
        <w:ind w:right="51"/>
        <w:jc w:val="both"/>
        <w:rPr>
          <w:rFonts w:ascii="Palatino Linotype" w:eastAsia="Calibri" w:hAnsi="Palatino Linotype" w:cs="Arial"/>
          <w:szCs w:val="22"/>
        </w:rPr>
      </w:pPr>
      <w:r>
        <w:rPr>
          <w:rFonts w:ascii="Palatino Linotype" w:eastAsia="Calibri" w:hAnsi="Palatino Linotype" w:cs="Arial"/>
          <w:szCs w:val="22"/>
        </w:rPr>
        <w:pict w14:anchorId="2D7E17A0">
          <v:shape id="_x0000_i1026" type="#_x0000_t75" style="width:456.3pt;height:32.65pt">
            <v:imagedata r:id="rId15" o:title="3"/>
          </v:shape>
        </w:pict>
      </w:r>
    </w:p>
    <w:p w14:paraId="46E4794A" w14:textId="43DDA80B" w:rsidR="00DF55CE" w:rsidRDefault="009304A5" w:rsidP="009E3747">
      <w:pPr>
        <w:spacing w:line="360" w:lineRule="auto"/>
        <w:ind w:right="51"/>
        <w:jc w:val="both"/>
        <w:rPr>
          <w:rFonts w:ascii="Palatino Linotype" w:eastAsia="Calibri" w:hAnsi="Palatino Linotype" w:cs="Arial"/>
          <w:szCs w:val="22"/>
        </w:rPr>
      </w:pPr>
      <w:r w:rsidRPr="000F2612">
        <w:rPr>
          <w:rFonts w:ascii="Palatino Linotype" w:eastAsia="Calibri" w:hAnsi="Palatino Linotype" w:cs="Arial"/>
          <w:szCs w:val="22"/>
        </w:rPr>
        <w:t>2017</w:t>
      </w:r>
    </w:p>
    <w:p w14:paraId="48F094B2" w14:textId="515E5AFB" w:rsidR="008F5435" w:rsidRPr="000F2612" w:rsidRDefault="00DD62D9" w:rsidP="009E3747">
      <w:pPr>
        <w:spacing w:line="360" w:lineRule="auto"/>
        <w:ind w:right="51"/>
        <w:jc w:val="both"/>
        <w:rPr>
          <w:rFonts w:ascii="Palatino Linotype" w:eastAsia="Calibri" w:hAnsi="Palatino Linotype" w:cs="Arial"/>
          <w:szCs w:val="22"/>
        </w:rPr>
      </w:pPr>
      <w:r>
        <w:rPr>
          <w:rFonts w:ascii="Palatino Linotype" w:eastAsia="Calibri" w:hAnsi="Palatino Linotype" w:cs="Arial"/>
          <w:szCs w:val="22"/>
        </w:rPr>
        <w:pict w14:anchorId="2CDBA30D">
          <v:shape id="_x0000_i1027" type="#_x0000_t75" style="width:396pt;height:143.15pt">
            <v:imagedata r:id="rId16" o:title="4"/>
          </v:shape>
        </w:pict>
      </w:r>
    </w:p>
    <w:p w14:paraId="52F71C20" w14:textId="77777777" w:rsidR="00DF55CE" w:rsidRPr="000F2612" w:rsidRDefault="00DF55CE" w:rsidP="009E3747">
      <w:pPr>
        <w:spacing w:line="360" w:lineRule="auto"/>
        <w:ind w:right="51"/>
        <w:jc w:val="both"/>
        <w:rPr>
          <w:rFonts w:ascii="Palatino Linotype" w:eastAsia="Calibri" w:hAnsi="Palatino Linotype" w:cs="Arial"/>
          <w:szCs w:val="22"/>
        </w:rPr>
      </w:pPr>
    </w:p>
    <w:p w14:paraId="4529D6AA" w14:textId="319CA437" w:rsidR="000366DF" w:rsidRPr="000F2612" w:rsidRDefault="00DA297E" w:rsidP="00A43FE5">
      <w:pPr>
        <w:spacing w:line="360" w:lineRule="auto"/>
        <w:ind w:right="334"/>
        <w:jc w:val="both"/>
        <w:rPr>
          <w:rFonts w:ascii="Palatino Linotype" w:eastAsia="Calibri" w:hAnsi="Palatino Linotype" w:cs="Arial"/>
          <w:b/>
          <w:sz w:val="28"/>
        </w:rPr>
      </w:pPr>
      <w:r w:rsidRPr="000F2612">
        <w:rPr>
          <w:rFonts w:ascii="Palatino Linotype" w:eastAsia="Calibri" w:hAnsi="Palatino Linotype" w:cs="Arial"/>
          <w:b/>
          <w:sz w:val="28"/>
        </w:rPr>
        <w:t xml:space="preserve">SEGUNDO. De la </w:t>
      </w:r>
      <w:r w:rsidR="000366DF" w:rsidRPr="000F2612">
        <w:rPr>
          <w:rFonts w:ascii="Palatino Linotype" w:eastAsia="Calibri" w:hAnsi="Palatino Linotype" w:cs="Arial"/>
          <w:b/>
          <w:sz w:val="28"/>
        </w:rPr>
        <w:t xml:space="preserve">solicitud de aclaración </w:t>
      </w:r>
    </w:p>
    <w:p w14:paraId="2F9E0837" w14:textId="1AECFA10" w:rsidR="00557158" w:rsidRPr="000F2612" w:rsidRDefault="000366DF" w:rsidP="00A43FE5">
      <w:pPr>
        <w:spacing w:line="360" w:lineRule="auto"/>
        <w:ind w:right="334"/>
        <w:jc w:val="both"/>
        <w:rPr>
          <w:rFonts w:ascii="Palatino Linotype" w:eastAsia="Calibri" w:hAnsi="Palatino Linotype" w:cs="Arial"/>
        </w:rPr>
      </w:pPr>
      <w:r w:rsidRPr="000F2612">
        <w:rPr>
          <w:rFonts w:ascii="Palatino Linotype" w:eastAsia="Calibri" w:hAnsi="Palatino Linotype" w:cs="Arial"/>
        </w:rPr>
        <w:t xml:space="preserve">En fecha veintitrés de octubre de dos mil veinticinco, </w:t>
      </w:r>
      <w:r w:rsidR="00B31C54" w:rsidRPr="000F2612">
        <w:rPr>
          <w:rFonts w:ascii="Palatino Linotype" w:eastAsia="Calibri" w:hAnsi="Palatino Linotype" w:cs="Arial"/>
        </w:rPr>
        <w:t xml:space="preserve">con fundamento en el artículo 111, de la Ley de Protección de Datos Personales en Posesión de Sujetos Obligados del Estado de México y Municipios, la </w:t>
      </w:r>
      <w:r w:rsidRPr="000F2612">
        <w:rPr>
          <w:rFonts w:ascii="Palatino Linotype" w:eastAsia="Calibri" w:hAnsi="Palatino Linotype" w:cs="Arial"/>
        </w:rPr>
        <w:t>Titular de la Unidad de Transparencia notificó a la Recurrente la solicitud de a</w:t>
      </w:r>
      <w:r w:rsidR="00557158" w:rsidRPr="000F2612">
        <w:rPr>
          <w:rFonts w:ascii="Palatino Linotype" w:eastAsia="Calibri" w:hAnsi="Palatino Linotype" w:cs="Arial"/>
        </w:rPr>
        <w:t>claración por medio de SARCOEM, manifestando el siguiente texto:</w:t>
      </w:r>
    </w:p>
    <w:p w14:paraId="3557BF4E" w14:textId="77777777" w:rsidR="00557158" w:rsidRPr="000F2612" w:rsidRDefault="00557158" w:rsidP="00A43FE5">
      <w:pPr>
        <w:spacing w:line="360" w:lineRule="auto"/>
        <w:ind w:right="334"/>
        <w:jc w:val="both"/>
        <w:rPr>
          <w:rFonts w:ascii="Palatino Linotype" w:eastAsia="Calibri" w:hAnsi="Palatino Linotype" w:cs="Arial"/>
        </w:rPr>
      </w:pPr>
    </w:p>
    <w:p w14:paraId="140C0E23" w14:textId="3D79F320" w:rsidR="00557158" w:rsidRPr="000F2612" w:rsidRDefault="00557158" w:rsidP="00B31C54">
      <w:pPr>
        <w:spacing w:line="360" w:lineRule="auto"/>
        <w:ind w:left="709" w:right="616"/>
        <w:jc w:val="right"/>
        <w:rPr>
          <w:rFonts w:ascii="Palatino Linotype" w:eastAsia="Calibri" w:hAnsi="Palatino Linotype" w:cs="Arial"/>
          <w:i/>
        </w:rPr>
      </w:pPr>
      <w:r w:rsidRPr="000F2612">
        <w:rPr>
          <w:rFonts w:ascii="Palatino Linotype" w:eastAsia="Calibri" w:hAnsi="Palatino Linotype" w:cs="Arial"/>
          <w:i/>
        </w:rPr>
        <w:t>“Folio de la solicitud: 00001/DIFTENANCI/RD/2025</w:t>
      </w:r>
    </w:p>
    <w:p w14:paraId="3D28D4D8" w14:textId="77777777" w:rsidR="00557158" w:rsidRPr="000F2612" w:rsidRDefault="00557158" w:rsidP="00B31C54">
      <w:pPr>
        <w:spacing w:line="360" w:lineRule="auto"/>
        <w:ind w:left="709" w:right="616"/>
        <w:jc w:val="both"/>
        <w:rPr>
          <w:rFonts w:ascii="Palatino Linotype" w:eastAsia="Calibri" w:hAnsi="Palatino Linotype" w:cs="Arial"/>
          <w:i/>
        </w:rPr>
      </w:pPr>
      <w:r w:rsidRPr="000F2612">
        <w:rPr>
          <w:rFonts w:ascii="Palatino Linotype" w:eastAsia="Calibri" w:hAnsi="Palatino Linotype" w:cs="Arial"/>
          <w:i/>
        </w:rPr>
        <w:t>Sobre el particular, me permito informar a Usted, que derivado del estudio y análisis efectuado por esta Unidad de Transparencia, de conformidad con lo establecido en los artículos 110 fracción IV y 111 de la Ley de Protección de Datos Personales en Posesión de Sujetos Obligados del Estado de México y Municipios, señale que documento requiere la rectificación de dato.</w:t>
      </w:r>
    </w:p>
    <w:p w14:paraId="32FAA2B2" w14:textId="77777777" w:rsidR="00557158" w:rsidRPr="000F2612" w:rsidRDefault="00557158" w:rsidP="00B31C54">
      <w:pPr>
        <w:spacing w:line="360" w:lineRule="auto"/>
        <w:ind w:left="709" w:right="616"/>
        <w:jc w:val="both"/>
        <w:rPr>
          <w:rFonts w:ascii="Palatino Linotype" w:eastAsia="Calibri" w:hAnsi="Palatino Linotype" w:cs="Arial"/>
          <w:i/>
        </w:rPr>
      </w:pPr>
    </w:p>
    <w:p w14:paraId="627A253A" w14:textId="77777777" w:rsidR="00557158" w:rsidRPr="000F2612" w:rsidRDefault="00557158" w:rsidP="00B31C54">
      <w:pPr>
        <w:spacing w:line="360" w:lineRule="auto"/>
        <w:ind w:left="709" w:right="616"/>
        <w:jc w:val="both"/>
        <w:rPr>
          <w:rFonts w:ascii="Palatino Linotype" w:eastAsia="Calibri" w:hAnsi="Palatino Linotype" w:cs="Arial"/>
          <w:i/>
        </w:rPr>
      </w:pPr>
      <w:r w:rsidRPr="000F2612">
        <w:rPr>
          <w:rFonts w:ascii="Palatino Linotype" w:eastAsia="Calibri" w:hAnsi="Palatino Linotype" w:cs="Arial"/>
          <w:i/>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54404D8C" w14:textId="77777777" w:rsidR="00557158" w:rsidRPr="000F2612" w:rsidRDefault="00557158" w:rsidP="00B31C54">
      <w:pPr>
        <w:spacing w:line="360" w:lineRule="auto"/>
        <w:ind w:left="709" w:right="616"/>
        <w:jc w:val="both"/>
        <w:rPr>
          <w:rFonts w:ascii="Palatino Linotype" w:eastAsia="Calibri" w:hAnsi="Palatino Linotype" w:cs="Arial"/>
          <w:i/>
        </w:rPr>
      </w:pPr>
    </w:p>
    <w:p w14:paraId="02F31C35" w14:textId="77777777" w:rsidR="00557158" w:rsidRPr="000F2612" w:rsidRDefault="00557158" w:rsidP="00B31C54">
      <w:pPr>
        <w:spacing w:line="360" w:lineRule="auto"/>
        <w:ind w:left="709" w:right="616"/>
        <w:jc w:val="both"/>
        <w:rPr>
          <w:rFonts w:ascii="Palatino Linotype" w:eastAsia="Calibri" w:hAnsi="Palatino Linotype" w:cs="Arial"/>
          <w:i/>
        </w:rPr>
      </w:pPr>
      <w:r w:rsidRPr="000F2612">
        <w:rPr>
          <w:rFonts w:ascii="Palatino Linotype" w:eastAsia="Calibri" w:hAnsi="Palatino Linotype" w:cs="Arial"/>
          <w:i/>
        </w:rPr>
        <w:t>ATENTAMENTE</w:t>
      </w:r>
    </w:p>
    <w:p w14:paraId="0252E011" w14:textId="48CF9808" w:rsidR="00557158" w:rsidRPr="000F2612" w:rsidRDefault="00557158" w:rsidP="00B31C54">
      <w:pPr>
        <w:spacing w:line="360" w:lineRule="auto"/>
        <w:ind w:left="709" w:right="616"/>
        <w:jc w:val="both"/>
        <w:rPr>
          <w:rFonts w:ascii="Palatino Linotype" w:eastAsia="Calibri" w:hAnsi="Palatino Linotype" w:cs="Arial"/>
          <w:i/>
        </w:rPr>
      </w:pPr>
      <w:r w:rsidRPr="000F2612">
        <w:rPr>
          <w:rFonts w:ascii="Palatino Linotype" w:eastAsia="Calibri" w:hAnsi="Palatino Linotype" w:cs="Arial"/>
          <w:i/>
        </w:rPr>
        <w:t>L.C. NORMA LÓPEZ GUTIÉRREZ”</w:t>
      </w:r>
      <w:r w:rsidR="00B31C54" w:rsidRPr="000F2612">
        <w:rPr>
          <w:rFonts w:ascii="Palatino Linotype" w:eastAsia="Calibri" w:hAnsi="Palatino Linotype" w:cs="Arial"/>
          <w:i/>
        </w:rPr>
        <w:t xml:space="preserve"> </w:t>
      </w:r>
      <w:r w:rsidR="00EC1870" w:rsidRPr="000F2612">
        <w:rPr>
          <w:rFonts w:ascii="Palatino Linotype" w:eastAsia="Calibri" w:hAnsi="Palatino Linotype" w:cs="Arial"/>
          <w:i/>
        </w:rPr>
        <w:t>(Sic.)</w:t>
      </w:r>
    </w:p>
    <w:p w14:paraId="633ED9A3" w14:textId="77777777" w:rsidR="00AD33AC" w:rsidRPr="000F2612" w:rsidRDefault="00AD33AC" w:rsidP="00A43FE5">
      <w:pPr>
        <w:spacing w:line="360" w:lineRule="auto"/>
        <w:ind w:right="334"/>
        <w:jc w:val="both"/>
        <w:rPr>
          <w:rFonts w:ascii="Palatino Linotype" w:eastAsia="Calibri" w:hAnsi="Palatino Linotype" w:cs="Arial"/>
        </w:rPr>
      </w:pPr>
    </w:p>
    <w:p w14:paraId="0BDF8A67" w14:textId="166D59FC" w:rsidR="000366DF" w:rsidRPr="000F2612" w:rsidRDefault="00AD33AC" w:rsidP="00EC1870">
      <w:pPr>
        <w:spacing w:line="360" w:lineRule="auto"/>
        <w:ind w:right="332"/>
        <w:jc w:val="both"/>
        <w:rPr>
          <w:rFonts w:ascii="Palatino Linotype" w:eastAsia="Calibri" w:hAnsi="Palatino Linotype" w:cs="Arial"/>
        </w:rPr>
      </w:pPr>
      <w:r w:rsidRPr="000F2612">
        <w:rPr>
          <w:rFonts w:ascii="Palatino Linotype" w:eastAsia="Calibri" w:hAnsi="Palatino Linotype" w:cs="Arial"/>
        </w:rPr>
        <w:t>De forma simultánea, la actuante adjunta a su solicitud de aclaración, el documento denominado</w:t>
      </w:r>
      <w:r w:rsidR="00FF45DF" w:rsidRPr="000F2612">
        <w:rPr>
          <w:rFonts w:ascii="Palatino Linotype" w:eastAsia="Calibri" w:hAnsi="Palatino Linotype" w:cs="Arial"/>
        </w:rPr>
        <w:t xml:space="preserve"> </w:t>
      </w:r>
      <w:r w:rsidRPr="000F2612">
        <w:rPr>
          <w:rFonts w:ascii="Palatino Linotype" w:eastAsia="Calibri" w:hAnsi="Palatino Linotype" w:cs="Arial"/>
        </w:rPr>
        <w:t>“</w:t>
      </w:r>
      <w:r w:rsidRPr="000F2612">
        <w:rPr>
          <w:rFonts w:ascii="Palatino Linotype" w:eastAsia="Calibri" w:hAnsi="Palatino Linotype" w:cs="Arial"/>
          <w:b/>
          <w:i/>
        </w:rPr>
        <w:t xml:space="preserve">PREVENCION </w:t>
      </w:r>
      <w:r w:rsidR="007F6C8F">
        <w:rPr>
          <w:rFonts w:ascii="Palatino Linotype" w:eastAsia="Calibri" w:hAnsi="Palatino Linotype" w:cs="Arial"/>
          <w:b/>
          <w:i/>
        </w:rPr>
        <w:t>XXXX</w:t>
      </w:r>
      <w:r w:rsidRPr="000F2612">
        <w:rPr>
          <w:rFonts w:ascii="Palatino Linotype" w:eastAsia="Calibri" w:hAnsi="Palatino Linotype" w:cs="Arial"/>
          <w:b/>
          <w:i/>
        </w:rPr>
        <w:t>.pdf</w:t>
      </w:r>
      <w:r w:rsidRPr="000F2612">
        <w:rPr>
          <w:rFonts w:ascii="Palatino Linotype" w:eastAsia="Calibri" w:hAnsi="Palatino Linotype" w:cs="Arial"/>
        </w:rPr>
        <w:t>”, el cual consta de</w:t>
      </w:r>
      <w:r w:rsidR="00BC0401" w:rsidRPr="000F2612">
        <w:rPr>
          <w:rFonts w:ascii="Palatino Linotype" w:eastAsia="Calibri" w:hAnsi="Palatino Linotype" w:cs="Arial"/>
        </w:rPr>
        <w:t xml:space="preserve">l oficio MDIF3058/A00305/102/2025, por el cual la Titular de la Unidad de Transparencia refiere a la </w:t>
      </w:r>
      <w:proofErr w:type="spellStart"/>
      <w:r w:rsidR="00BC0401" w:rsidRPr="000F2612">
        <w:rPr>
          <w:rFonts w:ascii="Palatino Linotype" w:eastAsia="Calibri" w:hAnsi="Palatino Linotype" w:cs="Arial"/>
        </w:rPr>
        <w:t>rectificante</w:t>
      </w:r>
      <w:proofErr w:type="spellEnd"/>
      <w:r w:rsidR="00BC0401" w:rsidRPr="000F2612">
        <w:rPr>
          <w:rFonts w:ascii="Palatino Linotype" w:eastAsia="Calibri" w:hAnsi="Palatino Linotype" w:cs="Arial"/>
        </w:rPr>
        <w:t xml:space="preserve">, </w:t>
      </w:r>
      <w:r w:rsidR="00EC1870" w:rsidRPr="000F2612">
        <w:rPr>
          <w:rFonts w:ascii="Palatino Linotype" w:eastAsia="Calibri" w:hAnsi="Palatino Linotype" w:cs="Arial"/>
        </w:rPr>
        <w:t>“</w:t>
      </w:r>
      <w:r w:rsidR="00EC1870" w:rsidRPr="000F2612">
        <w:rPr>
          <w:rFonts w:ascii="Palatino Linotype" w:eastAsia="Calibri" w:hAnsi="Palatino Linotype" w:cs="Arial"/>
          <w:i/>
        </w:rPr>
        <w:t xml:space="preserve">Sobre el particular, me permito informar a Usted, que derivado del estudio y análisis efectuado por esta Unidad de Transparencia, de conformidad con lo establecido en los artículos 110 fracción IV y 111 de la Ley de Protección de Datos Personales </w:t>
      </w:r>
      <w:r w:rsidR="00EC1870" w:rsidRPr="000F2612">
        <w:rPr>
          <w:rFonts w:ascii="Palatino Linotype" w:eastAsia="Calibri" w:hAnsi="Palatino Linotype" w:cs="Arial"/>
          <w:i/>
        </w:rPr>
        <w:lastRenderedPageBreak/>
        <w:t xml:space="preserve">en Posesión de Sujetos Obligados del Estado de México y Municipios, </w:t>
      </w:r>
      <w:r w:rsidR="00EC1870" w:rsidRPr="000F2612">
        <w:rPr>
          <w:rFonts w:ascii="Palatino Linotype" w:eastAsia="Calibri" w:hAnsi="Palatino Linotype" w:cs="Arial"/>
          <w:i/>
          <w:u w:val="single"/>
        </w:rPr>
        <w:t>señale que documento requiere la rectificación de dato</w:t>
      </w:r>
      <w:r w:rsidR="00EC1870" w:rsidRPr="000F2612">
        <w:rPr>
          <w:rFonts w:ascii="Palatino Linotype" w:eastAsia="Calibri" w:hAnsi="Palatino Linotype" w:cs="Arial"/>
        </w:rPr>
        <w:t>” (énfasis añadido.)</w:t>
      </w:r>
    </w:p>
    <w:p w14:paraId="5F08456B" w14:textId="443EEC61" w:rsidR="00EC1870" w:rsidRPr="000F2612" w:rsidRDefault="001D58B5" w:rsidP="00EC1870">
      <w:pPr>
        <w:spacing w:line="360" w:lineRule="auto"/>
        <w:ind w:right="332"/>
        <w:jc w:val="both"/>
        <w:rPr>
          <w:rFonts w:ascii="Palatino Linotype" w:eastAsia="Calibri" w:hAnsi="Palatino Linotype" w:cs="Arial"/>
        </w:rPr>
      </w:pPr>
      <w:r w:rsidRPr="000F2612">
        <w:rPr>
          <w:rFonts w:ascii="Palatino Linotype" w:eastAsia="Calibri" w:hAnsi="Palatino Linotype" w:cs="Arial"/>
        </w:rPr>
        <w:t xml:space="preserve">Por lo que, en fecha seis de noviembre de dos mil veinticinco, la Particular, </w:t>
      </w:r>
      <w:r w:rsidR="009F7575" w:rsidRPr="000F2612">
        <w:rPr>
          <w:rFonts w:ascii="Palatino Linotype" w:eastAsia="Calibri" w:hAnsi="Palatino Linotype" w:cs="Arial"/>
        </w:rPr>
        <w:t xml:space="preserve">presenta su desahogo de aclaración, </w:t>
      </w:r>
      <w:r w:rsidR="00F53BAA" w:rsidRPr="000F2612">
        <w:rPr>
          <w:rFonts w:ascii="Palatino Linotype" w:eastAsia="Calibri" w:hAnsi="Palatino Linotype" w:cs="Arial"/>
        </w:rPr>
        <w:t>manifestando de manera textual que “</w:t>
      </w:r>
      <w:r w:rsidR="00F53BAA" w:rsidRPr="000F2612">
        <w:rPr>
          <w:rFonts w:ascii="Palatino Linotype" w:eastAsia="Calibri" w:hAnsi="Palatino Linotype" w:cs="Arial"/>
          <w:i/>
        </w:rPr>
        <w:t>Buen día. Adjunto respuesta a la solicitud de aclaración solicitada por el sujeto obligado</w:t>
      </w:r>
      <w:r w:rsidR="00F53BAA" w:rsidRPr="000F2612">
        <w:rPr>
          <w:rFonts w:ascii="Palatino Linotype" w:eastAsia="Calibri" w:hAnsi="Palatino Linotype" w:cs="Arial"/>
        </w:rPr>
        <w:t>” y presentando como documento anexo la solicitud inicial de rectificación de datos personales</w:t>
      </w:r>
      <w:r w:rsidR="006B01F8" w:rsidRPr="000F2612">
        <w:rPr>
          <w:rFonts w:ascii="Palatino Linotype" w:eastAsia="Calibri" w:hAnsi="Palatino Linotype" w:cs="Arial"/>
        </w:rPr>
        <w:t>, al cual e</w:t>
      </w:r>
      <w:r w:rsidR="005748BC" w:rsidRPr="000F2612">
        <w:rPr>
          <w:rFonts w:ascii="Palatino Linotype" w:eastAsia="Calibri" w:hAnsi="Palatino Linotype" w:cs="Arial"/>
        </w:rPr>
        <w:t>n</w:t>
      </w:r>
      <w:r w:rsidR="006B01F8" w:rsidRPr="000F2612">
        <w:rPr>
          <w:rFonts w:ascii="Palatino Linotype" w:eastAsia="Calibri" w:hAnsi="Palatino Linotype" w:cs="Arial"/>
        </w:rPr>
        <w:t xml:space="preserve"> la</w:t>
      </w:r>
      <w:r w:rsidR="005748BC" w:rsidRPr="000F2612">
        <w:rPr>
          <w:rFonts w:ascii="Palatino Linotype" w:eastAsia="Calibri" w:hAnsi="Palatino Linotype" w:cs="Arial"/>
        </w:rPr>
        <w:t xml:space="preserve"> </w:t>
      </w:r>
      <w:r w:rsidR="006B01F8" w:rsidRPr="000F2612">
        <w:rPr>
          <w:rFonts w:ascii="Palatino Linotype" w:eastAsia="Calibri" w:hAnsi="Palatino Linotype" w:cs="Arial"/>
        </w:rPr>
        <w:t>parte final del documento agrega el siguiente texto:</w:t>
      </w:r>
    </w:p>
    <w:p w14:paraId="1135A945" w14:textId="0439B731" w:rsidR="006B01F8" w:rsidRPr="000F2612" w:rsidRDefault="002D7023" w:rsidP="00EC1870">
      <w:pPr>
        <w:spacing w:line="360" w:lineRule="auto"/>
        <w:ind w:right="332"/>
        <w:jc w:val="both"/>
        <w:rPr>
          <w:rFonts w:ascii="Palatino Linotype" w:eastAsia="Calibri" w:hAnsi="Palatino Linotype" w:cs="Arial"/>
        </w:rPr>
      </w:pPr>
      <w:r w:rsidRPr="000F2612">
        <w:rPr>
          <w:rFonts w:ascii="Palatino Linotype" w:eastAsia="Calibri" w:hAnsi="Palatino Linotype" w:cs="Arial"/>
          <w:noProof/>
          <w:lang w:val="es-MX" w:eastAsia="es-MX"/>
        </w:rPr>
        <w:drawing>
          <wp:anchor distT="0" distB="0" distL="114300" distR="114300" simplePos="0" relativeHeight="251669504" behindDoc="0" locked="0" layoutInCell="1" allowOverlap="1" wp14:anchorId="35357C63" wp14:editId="198AA59D">
            <wp:simplePos x="0" y="0"/>
            <wp:positionH relativeFrom="column">
              <wp:posOffset>701164</wp:posOffset>
            </wp:positionH>
            <wp:positionV relativeFrom="paragraph">
              <wp:posOffset>74922</wp:posOffset>
            </wp:positionV>
            <wp:extent cx="4503420" cy="973776"/>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rotWithShape="1">
                    <a:blip r:embed="rId17">
                      <a:extLst>
                        <a:ext uri="{28A0092B-C50C-407E-A947-70E740481C1C}">
                          <a14:useLocalDpi xmlns:a14="http://schemas.microsoft.com/office/drawing/2010/main" val="0"/>
                        </a:ext>
                      </a:extLst>
                    </a:blip>
                    <a:srcRect b="53332"/>
                    <a:stretch/>
                  </pic:blipFill>
                  <pic:spPr bwMode="auto">
                    <a:xfrm>
                      <a:off x="0" y="0"/>
                      <a:ext cx="4503420" cy="97377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2AB66ED" w14:textId="53A4BFD7" w:rsidR="006B01F8" w:rsidRPr="000F2612" w:rsidRDefault="006B01F8" w:rsidP="00EC1870">
      <w:pPr>
        <w:spacing w:line="360" w:lineRule="auto"/>
        <w:ind w:right="332"/>
        <w:jc w:val="both"/>
        <w:rPr>
          <w:rFonts w:ascii="Palatino Linotype" w:eastAsia="Calibri" w:hAnsi="Palatino Linotype" w:cs="Arial"/>
        </w:rPr>
      </w:pPr>
    </w:p>
    <w:p w14:paraId="059770F8" w14:textId="3D7ACDF7" w:rsidR="000366DF" w:rsidRPr="000F2612" w:rsidRDefault="000366DF" w:rsidP="00A43FE5">
      <w:pPr>
        <w:spacing w:line="360" w:lineRule="auto"/>
        <w:ind w:right="334"/>
        <w:jc w:val="both"/>
        <w:rPr>
          <w:rFonts w:ascii="Palatino Linotype" w:eastAsia="Calibri" w:hAnsi="Palatino Linotype" w:cs="Arial"/>
        </w:rPr>
      </w:pPr>
    </w:p>
    <w:p w14:paraId="1DD59A03" w14:textId="4162281D" w:rsidR="000366DF" w:rsidRPr="000F2612" w:rsidRDefault="000366DF" w:rsidP="00A43FE5">
      <w:pPr>
        <w:spacing w:line="360" w:lineRule="auto"/>
        <w:ind w:right="334"/>
        <w:jc w:val="both"/>
        <w:rPr>
          <w:rFonts w:ascii="Palatino Linotype" w:eastAsia="Calibri" w:hAnsi="Palatino Linotype" w:cs="Arial"/>
        </w:rPr>
      </w:pPr>
    </w:p>
    <w:p w14:paraId="770028BD" w14:textId="77777777" w:rsidR="002D7023" w:rsidRPr="000F2612" w:rsidRDefault="002D7023" w:rsidP="00A43FE5">
      <w:pPr>
        <w:spacing w:line="360" w:lineRule="auto"/>
        <w:ind w:right="334"/>
        <w:jc w:val="both"/>
        <w:rPr>
          <w:rFonts w:ascii="Palatino Linotype" w:eastAsia="Calibri" w:hAnsi="Palatino Linotype" w:cs="Arial"/>
        </w:rPr>
      </w:pPr>
    </w:p>
    <w:p w14:paraId="0D929FB7" w14:textId="7666AEC6" w:rsidR="000366DF" w:rsidRPr="000F2612" w:rsidRDefault="00393BF4" w:rsidP="00A43FE5">
      <w:pPr>
        <w:spacing w:line="360" w:lineRule="auto"/>
        <w:ind w:right="334"/>
        <w:jc w:val="both"/>
        <w:rPr>
          <w:rFonts w:ascii="Palatino Linotype" w:eastAsia="Calibri" w:hAnsi="Palatino Linotype" w:cs="Arial"/>
        </w:rPr>
      </w:pPr>
      <w:r w:rsidRPr="000F2612">
        <w:rPr>
          <w:rFonts w:ascii="Palatino Linotype" w:eastAsia="Calibri" w:hAnsi="Palatino Linotype" w:cs="Arial"/>
        </w:rPr>
        <w:t>D</w:t>
      </w:r>
      <w:r w:rsidR="006F378A" w:rsidRPr="000F2612">
        <w:rPr>
          <w:rFonts w:ascii="Palatino Linotype" w:eastAsia="Calibri" w:hAnsi="Palatino Linotype" w:cs="Arial"/>
        </w:rPr>
        <w:t>e</w:t>
      </w:r>
      <w:r w:rsidRPr="000F2612">
        <w:rPr>
          <w:rFonts w:ascii="Palatino Linotype" w:eastAsia="Calibri" w:hAnsi="Palatino Linotype" w:cs="Arial"/>
        </w:rPr>
        <w:t xml:space="preserve"> lo anterior, la particular no especifica el documento </w:t>
      </w:r>
      <w:r w:rsidR="006F378A" w:rsidRPr="000F2612">
        <w:rPr>
          <w:rFonts w:ascii="Palatino Linotype" w:eastAsia="Calibri" w:hAnsi="Palatino Linotype" w:cs="Arial"/>
        </w:rPr>
        <w:t xml:space="preserve">del cual requiere la </w:t>
      </w:r>
      <w:r w:rsidR="003B3ECA" w:rsidRPr="000F2612">
        <w:rPr>
          <w:rFonts w:ascii="Palatino Linotype" w:eastAsia="Calibri" w:hAnsi="Palatino Linotype" w:cs="Arial"/>
        </w:rPr>
        <w:t>rectificación</w:t>
      </w:r>
      <w:r w:rsidR="006F378A" w:rsidRPr="000F2612">
        <w:rPr>
          <w:rFonts w:ascii="Palatino Linotype" w:eastAsia="Calibri" w:hAnsi="Palatino Linotype" w:cs="Arial"/>
        </w:rPr>
        <w:t>, por no tener la certeza de que documento el Sujeto Obligado se basa para hacer el cambio en el sistema IPOMEX.</w:t>
      </w:r>
    </w:p>
    <w:p w14:paraId="4D05F503" w14:textId="77777777" w:rsidR="000366DF" w:rsidRPr="000F2612" w:rsidRDefault="000366DF" w:rsidP="00A43FE5">
      <w:pPr>
        <w:spacing w:line="360" w:lineRule="auto"/>
        <w:ind w:right="334"/>
        <w:jc w:val="both"/>
        <w:rPr>
          <w:rFonts w:ascii="Palatino Linotype" w:eastAsia="Calibri" w:hAnsi="Palatino Linotype" w:cs="Arial"/>
          <w:b/>
          <w:sz w:val="28"/>
        </w:rPr>
      </w:pPr>
    </w:p>
    <w:p w14:paraId="78956381" w14:textId="77777777" w:rsidR="000366DF" w:rsidRPr="000F2612" w:rsidRDefault="000366DF" w:rsidP="00A43FE5">
      <w:pPr>
        <w:spacing w:line="360" w:lineRule="auto"/>
        <w:ind w:right="334"/>
        <w:jc w:val="both"/>
        <w:rPr>
          <w:rFonts w:ascii="Palatino Linotype" w:eastAsia="Calibri" w:hAnsi="Palatino Linotype" w:cs="Arial"/>
          <w:b/>
          <w:sz w:val="28"/>
        </w:rPr>
      </w:pPr>
    </w:p>
    <w:p w14:paraId="407C5256" w14:textId="425773D2" w:rsidR="00A43FE5" w:rsidRPr="000F2612" w:rsidRDefault="003B3ECA" w:rsidP="00A43FE5">
      <w:pPr>
        <w:spacing w:line="360" w:lineRule="auto"/>
        <w:ind w:right="334"/>
        <w:jc w:val="both"/>
        <w:rPr>
          <w:rFonts w:ascii="Palatino Linotype" w:eastAsia="Calibri" w:hAnsi="Palatino Linotype" w:cs="Arial"/>
          <w:b/>
          <w:sz w:val="28"/>
        </w:rPr>
      </w:pPr>
      <w:r w:rsidRPr="000F2612">
        <w:rPr>
          <w:rFonts w:ascii="Palatino Linotype" w:eastAsia="Calibri" w:hAnsi="Palatino Linotype" w:cs="Arial"/>
          <w:b/>
          <w:sz w:val="28"/>
        </w:rPr>
        <w:t xml:space="preserve">TERCERO. De la </w:t>
      </w:r>
      <w:r w:rsidR="0077223E" w:rsidRPr="000F2612">
        <w:rPr>
          <w:rFonts w:ascii="Palatino Linotype" w:eastAsia="Calibri" w:hAnsi="Palatino Linotype" w:cs="Arial"/>
          <w:b/>
          <w:sz w:val="28"/>
        </w:rPr>
        <w:t xml:space="preserve">falta </w:t>
      </w:r>
      <w:r w:rsidR="00A43FE5" w:rsidRPr="000F2612">
        <w:rPr>
          <w:rFonts w:ascii="Palatino Linotype" w:eastAsia="Calibri" w:hAnsi="Palatino Linotype" w:cs="Arial"/>
          <w:b/>
          <w:sz w:val="28"/>
        </w:rPr>
        <w:t xml:space="preserve">respuesta </w:t>
      </w:r>
      <w:r w:rsidR="00DA297E" w:rsidRPr="000F2612">
        <w:rPr>
          <w:rFonts w:ascii="Palatino Linotype" w:eastAsia="Calibri" w:hAnsi="Palatino Linotype" w:cs="Arial"/>
          <w:b/>
          <w:sz w:val="28"/>
        </w:rPr>
        <w:t xml:space="preserve">por parte del Sujeto Obligado. </w:t>
      </w:r>
    </w:p>
    <w:p w14:paraId="6AF5F194" w14:textId="355FDFD3" w:rsidR="002C1114" w:rsidRPr="000F2612" w:rsidRDefault="00DA297E" w:rsidP="00A43FE5">
      <w:pPr>
        <w:spacing w:line="360" w:lineRule="auto"/>
        <w:ind w:right="334"/>
        <w:jc w:val="both"/>
        <w:rPr>
          <w:rFonts w:ascii="Palatino Linotype" w:eastAsia="Calibri" w:hAnsi="Palatino Linotype" w:cs="Arial"/>
        </w:rPr>
      </w:pPr>
      <w:r w:rsidRPr="000F2612">
        <w:rPr>
          <w:rFonts w:ascii="Palatino Linotype" w:eastAsia="Calibri" w:hAnsi="Palatino Linotype" w:cs="Arial"/>
        </w:rPr>
        <w:t xml:space="preserve">De las constancias que obran en el expediente electrónico del </w:t>
      </w:r>
      <w:r w:rsidRPr="000F2612">
        <w:rPr>
          <w:rFonts w:ascii="Palatino Linotype" w:eastAsia="Calibri" w:hAnsi="Palatino Linotype" w:cs="Arial"/>
          <w:b/>
          <w:bCs/>
        </w:rPr>
        <w:t>SARCOEM</w:t>
      </w:r>
      <w:r w:rsidR="00A43FE5" w:rsidRPr="000F2612">
        <w:rPr>
          <w:rFonts w:ascii="Palatino Linotype" w:eastAsia="Calibri" w:hAnsi="Palatino Linotype" w:cs="Arial"/>
        </w:rPr>
        <w:t>,</w:t>
      </w:r>
      <w:r w:rsidRPr="000F2612">
        <w:rPr>
          <w:rFonts w:ascii="Palatino Linotype" w:eastAsia="Calibri" w:hAnsi="Palatino Linotype" w:cs="Arial"/>
        </w:rPr>
        <w:t xml:space="preserve"> se advierte que el </w:t>
      </w:r>
      <w:r w:rsidRPr="000F2612">
        <w:rPr>
          <w:rFonts w:ascii="Palatino Linotype" w:eastAsia="Calibri" w:hAnsi="Palatino Linotype" w:cs="Arial"/>
          <w:b/>
        </w:rPr>
        <w:t>Sujeto Obligado</w:t>
      </w:r>
      <w:r w:rsidR="003B36D7" w:rsidRPr="000F2612">
        <w:rPr>
          <w:rFonts w:ascii="Palatino Linotype" w:eastAsia="Calibri" w:hAnsi="Palatino Linotype" w:cs="Arial"/>
        </w:rPr>
        <w:t xml:space="preserve">, </w:t>
      </w:r>
      <w:r w:rsidR="00101489" w:rsidRPr="000F2612">
        <w:rPr>
          <w:rFonts w:ascii="Palatino Linotype" w:eastAsia="Calibri" w:hAnsi="Palatino Linotype" w:cs="Arial"/>
        </w:rPr>
        <w:t xml:space="preserve">fue omiso en emitir respuesta dentro del plazo de veinte días </w:t>
      </w:r>
      <w:r w:rsidR="006F4343" w:rsidRPr="000F2612">
        <w:rPr>
          <w:rFonts w:ascii="Palatino Linotype" w:eastAsia="Calibri" w:hAnsi="Palatino Linotype" w:cs="Arial"/>
        </w:rPr>
        <w:t xml:space="preserve">hábiles contados a partir del día siguiente de la recepción de la solicitud, y en este caso de la recepción del desahogo de la aclaración. Ello con fundamento </w:t>
      </w:r>
      <w:r w:rsidR="006F4343" w:rsidRPr="000F2612">
        <w:rPr>
          <w:rFonts w:ascii="Palatino Linotype" w:eastAsia="Calibri" w:hAnsi="Palatino Linotype" w:cs="Arial"/>
        </w:rPr>
        <w:lastRenderedPageBreak/>
        <w:t>en el artículo 108, primer párrafo de la Ley de Protección de Datos Personales en Posesión de Sujetos Obligados del Estado de México y Municipios.</w:t>
      </w:r>
    </w:p>
    <w:p w14:paraId="5A1E868D" w14:textId="77777777" w:rsidR="006F4343" w:rsidRPr="000F2612" w:rsidRDefault="006F4343" w:rsidP="00A43FE5">
      <w:pPr>
        <w:spacing w:line="360" w:lineRule="auto"/>
        <w:ind w:right="334"/>
        <w:jc w:val="both"/>
        <w:rPr>
          <w:rFonts w:ascii="Palatino Linotype" w:eastAsia="Calibri" w:hAnsi="Palatino Linotype" w:cs="Arial"/>
        </w:rPr>
      </w:pPr>
    </w:p>
    <w:p w14:paraId="7530639B" w14:textId="77777777" w:rsidR="006F4343" w:rsidRPr="000F2612" w:rsidRDefault="006F4343" w:rsidP="006F4343">
      <w:pPr>
        <w:spacing w:line="276" w:lineRule="auto"/>
        <w:ind w:left="851" w:right="474"/>
        <w:jc w:val="both"/>
        <w:rPr>
          <w:rFonts w:ascii="Palatino Linotype" w:eastAsia="Calibri" w:hAnsi="Palatino Linotype" w:cs="Arial"/>
          <w:b/>
          <w:i/>
          <w:sz w:val="22"/>
        </w:rPr>
      </w:pPr>
      <w:r w:rsidRPr="000F2612">
        <w:rPr>
          <w:rFonts w:ascii="Palatino Linotype" w:eastAsia="Calibri" w:hAnsi="Palatino Linotype" w:cs="Arial"/>
          <w:b/>
          <w:i/>
          <w:sz w:val="22"/>
        </w:rPr>
        <w:t>Plazo de Respuesta, Ampliación y Negativa</w:t>
      </w:r>
    </w:p>
    <w:p w14:paraId="5C6A2C6A" w14:textId="77777777" w:rsidR="006F4343" w:rsidRPr="000F2612" w:rsidRDefault="006F4343" w:rsidP="006F4343">
      <w:pPr>
        <w:spacing w:line="276" w:lineRule="auto"/>
        <w:ind w:left="851" w:right="474"/>
        <w:jc w:val="both"/>
        <w:rPr>
          <w:rFonts w:ascii="Palatino Linotype" w:eastAsia="Calibri" w:hAnsi="Palatino Linotype" w:cs="Arial"/>
          <w:i/>
          <w:sz w:val="22"/>
        </w:rPr>
      </w:pPr>
      <w:r w:rsidRPr="000F2612">
        <w:rPr>
          <w:rFonts w:ascii="Palatino Linotype" w:eastAsia="Calibri" w:hAnsi="Palatino Linotype" w:cs="Arial"/>
          <w:b/>
          <w:i/>
          <w:sz w:val="22"/>
        </w:rPr>
        <w:t>Artículo 108.</w:t>
      </w:r>
      <w:r w:rsidRPr="000F2612">
        <w:rPr>
          <w:rFonts w:ascii="Palatino Linotype" w:eastAsia="Calibri" w:hAnsi="Palatino Linotype" w:cs="Arial"/>
          <w:i/>
          <w:sz w:val="22"/>
        </w:rPr>
        <w:t xml:space="preserve"> El responsable deberá establecer procedimientos sencillos que permitan el ejercicio de los derechos ARCO, privilegiando los mecanismos que faciliten su ejercicio de una manera breve y ágil. El plazo de respuesta no deberá exceder de veinte días contados a partir del día siguiente a la recepción de la solicitud.</w:t>
      </w:r>
    </w:p>
    <w:p w14:paraId="00CEE30A" w14:textId="77777777" w:rsidR="006F4343" w:rsidRPr="000F2612" w:rsidRDefault="006F4343" w:rsidP="006F4343">
      <w:pPr>
        <w:spacing w:line="276" w:lineRule="auto"/>
        <w:ind w:left="851" w:right="474"/>
        <w:jc w:val="both"/>
        <w:rPr>
          <w:rFonts w:ascii="Palatino Linotype" w:eastAsia="Calibri" w:hAnsi="Palatino Linotype" w:cs="Arial"/>
          <w:i/>
          <w:sz w:val="22"/>
        </w:rPr>
      </w:pPr>
    </w:p>
    <w:p w14:paraId="08C07B1C" w14:textId="7036C921" w:rsidR="002C1114" w:rsidRPr="000F2612" w:rsidRDefault="006F4343" w:rsidP="006F4343">
      <w:pPr>
        <w:spacing w:line="276" w:lineRule="auto"/>
        <w:ind w:left="851" w:right="474"/>
        <w:jc w:val="both"/>
        <w:rPr>
          <w:rFonts w:ascii="Palatino Linotype" w:eastAsia="Calibri" w:hAnsi="Palatino Linotype" w:cs="Arial"/>
          <w:i/>
          <w:sz w:val="22"/>
        </w:rPr>
      </w:pPr>
      <w:r w:rsidRPr="000F2612">
        <w:rPr>
          <w:rFonts w:ascii="Palatino Linotype" w:eastAsia="Calibri" w:hAnsi="Palatino Linotype" w:cs="Arial"/>
          <w:i/>
          <w:sz w:val="22"/>
        </w:rPr>
        <w:t>El plazo referido en el párrafo anterior podrá ser ampliado por una sola vez hasta por diez días cuando así lo justifiquen las circunstancias y siempre y cuando se le notifique al titular dentro del plazo de respuesta.</w:t>
      </w:r>
    </w:p>
    <w:p w14:paraId="5B3F8BCE" w14:textId="77777777" w:rsidR="002C1114" w:rsidRPr="000F2612" w:rsidRDefault="002C1114" w:rsidP="00A43FE5">
      <w:pPr>
        <w:spacing w:line="360" w:lineRule="auto"/>
        <w:ind w:right="334"/>
        <w:jc w:val="both"/>
        <w:rPr>
          <w:rFonts w:ascii="Palatino Linotype" w:eastAsia="Calibri" w:hAnsi="Palatino Linotype" w:cs="Arial"/>
        </w:rPr>
      </w:pPr>
    </w:p>
    <w:p w14:paraId="22319A47" w14:textId="77777777" w:rsidR="003F62E9" w:rsidRPr="000F2612" w:rsidRDefault="003F62E9" w:rsidP="00B41AD6">
      <w:pPr>
        <w:spacing w:line="276" w:lineRule="auto"/>
        <w:ind w:right="902"/>
        <w:jc w:val="both"/>
        <w:rPr>
          <w:rFonts w:ascii="Palatino Linotype" w:eastAsia="Calibri" w:hAnsi="Palatino Linotype"/>
          <w:i/>
          <w:color w:val="000000"/>
          <w:sz w:val="22"/>
        </w:rPr>
      </w:pPr>
    </w:p>
    <w:p w14:paraId="4D8C5E0C" w14:textId="22FEA9CE" w:rsidR="00DA297E" w:rsidRPr="000F2612" w:rsidRDefault="006F4343" w:rsidP="00DA297E">
      <w:pPr>
        <w:spacing w:line="360" w:lineRule="auto"/>
        <w:jc w:val="both"/>
        <w:rPr>
          <w:rFonts w:ascii="Palatino Linotype" w:eastAsia="Calibri" w:hAnsi="Palatino Linotype" w:cs="Arial"/>
          <w:b/>
          <w:sz w:val="28"/>
        </w:rPr>
      </w:pPr>
      <w:r w:rsidRPr="000F2612">
        <w:rPr>
          <w:rFonts w:ascii="Palatino Linotype" w:eastAsia="Calibri" w:hAnsi="Palatino Linotype" w:cs="Arial"/>
          <w:b/>
          <w:sz w:val="28"/>
        </w:rPr>
        <w:t>CUARTO</w:t>
      </w:r>
      <w:r w:rsidR="00DA297E" w:rsidRPr="000F2612">
        <w:rPr>
          <w:rFonts w:ascii="Palatino Linotype" w:eastAsia="Calibri" w:hAnsi="Palatino Linotype" w:cs="Arial"/>
          <w:b/>
          <w:sz w:val="28"/>
        </w:rPr>
        <w:t>. Del Recurso de Revisión.</w:t>
      </w:r>
    </w:p>
    <w:p w14:paraId="1D00C1C9" w14:textId="0AEDBCA1" w:rsidR="00DA297E" w:rsidRPr="000F2612" w:rsidRDefault="00674A1D" w:rsidP="00DA297E">
      <w:pPr>
        <w:spacing w:line="360" w:lineRule="auto"/>
        <w:jc w:val="both"/>
        <w:rPr>
          <w:rFonts w:ascii="Palatino Linotype" w:eastAsia="Calibri" w:hAnsi="Palatino Linotype" w:cs="Arial"/>
        </w:rPr>
      </w:pPr>
      <w:r w:rsidRPr="000F2612">
        <w:rPr>
          <w:rFonts w:ascii="Palatino Linotype" w:eastAsia="Calibri" w:hAnsi="Palatino Linotype"/>
        </w:rPr>
        <w:t>El último día hábil de dos mil veinticinco, que corresponde al diecinueve de diciembre</w:t>
      </w:r>
      <w:r w:rsidR="00DA297E" w:rsidRPr="000F2612">
        <w:rPr>
          <w:rFonts w:ascii="Palatino Linotype" w:eastAsia="Calibri" w:hAnsi="Palatino Linotype"/>
        </w:rPr>
        <w:t xml:space="preserve">, </w:t>
      </w:r>
      <w:r w:rsidR="00B41AD6" w:rsidRPr="000F2612">
        <w:rPr>
          <w:rFonts w:ascii="Palatino Linotype" w:eastAsia="Calibri" w:hAnsi="Palatino Linotype"/>
        </w:rPr>
        <w:t>l</w:t>
      </w:r>
      <w:r w:rsidRPr="000F2612">
        <w:rPr>
          <w:rFonts w:ascii="Palatino Linotype" w:eastAsia="Calibri" w:hAnsi="Palatino Linotype"/>
        </w:rPr>
        <w:t>a</w:t>
      </w:r>
      <w:r w:rsidR="00B41AD6" w:rsidRPr="000F2612">
        <w:rPr>
          <w:rFonts w:ascii="Palatino Linotype" w:eastAsia="Calibri" w:hAnsi="Palatino Linotype"/>
        </w:rPr>
        <w:t xml:space="preserve"> </w:t>
      </w:r>
      <w:r w:rsidR="00DA297E" w:rsidRPr="000F2612">
        <w:rPr>
          <w:rFonts w:ascii="Palatino Linotype" w:eastAsia="Calibri" w:hAnsi="Palatino Linotype"/>
          <w:b/>
        </w:rPr>
        <w:t xml:space="preserve">Recurrente </w:t>
      </w:r>
      <w:r w:rsidR="00DA297E" w:rsidRPr="000F2612">
        <w:rPr>
          <w:rFonts w:ascii="Palatino Linotype" w:eastAsia="Calibri" w:hAnsi="Palatino Linotype"/>
        </w:rPr>
        <w:t xml:space="preserve">interpuso el recurso de revisión al que se le asignó el número de expediente con número de folio </w:t>
      </w:r>
      <w:r w:rsidR="001A4438" w:rsidRPr="000F2612">
        <w:rPr>
          <w:rFonts w:ascii="Palatino Linotype" w:eastAsia="Calibri" w:hAnsi="Palatino Linotype"/>
          <w:b/>
        </w:rPr>
        <w:t>14675/INFOEM/RD/RR/2025</w:t>
      </w:r>
      <w:r w:rsidR="00DA297E" w:rsidRPr="000F2612">
        <w:rPr>
          <w:rFonts w:ascii="Palatino Linotype" w:eastAsia="Calibri" w:hAnsi="Palatino Linotype"/>
        </w:rPr>
        <w:t>, señalando como acto y como razones o motivos de inconformidad los siguientes</w:t>
      </w:r>
      <w:r w:rsidR="00DA297E" w:rsidRPr="000F2612">
        <w:rPr>
          <w:rFonts w:ascii="Palatino Linotype" w:eastAsia="Calibri" w:hAnsi="Palatino Linotype" w:cs="Arial"/>
        </w:rPr>
        <w:t>:</w:t>
      </w:r>
    </w:p>
    <w:p w14:paraId="4117042D" w14:textId="77777777" w:rsidR="00DA297E" w:rsidRPr="000F2612" w:rsidRDefault="00DA297E" w:rsidP="00DA297E">
      <w:pPr>
        <w:rPr>
          <w:rFonts w:eastAsia="Calibri"/>
        </w:rPr>
      </w:pPr>
    </w:p>
    <w:p w14:paraId="6E528469" w14:textId="047B47CF" w:rsidR="00DA297E" w:rsidRPr="000F2612" w:rsidRDefault="00DA297E" w:rsidP="001A4438">
      <w:pPr>
        <w:numPr>
          <w:ilvl w:val="0"/>
          <w:numId w:val="15"/>
        </w:numPr>
        <w:spacing w:line="276" w:lineRule="auto"/>
        <w:jc w:val="both"/>
        <w:rPr>
          <w:rFonts w:ascii="Palatino Linotype" w:eastAsia="Calibri" w:hAnsi="Palatino Linotype" w:cs="Arial"/>
          <w:b/>
        </w:rPr>
      </w:pPr>
      <w:r w:rsidRPr="000F2612">
        <w:rPr>
          <w:rFonts w:ascii="Palatino Linotype" w:eastAsia="Calibri" w:hAnsi="Palatino Linotype" w:cs="Arial"/>
          <w:b/>
        </w:rPr>
        <w:t>Acto Impugnado</w:t>
      </w:r>
      <w:r w:rsidR="00B41AD6" w:rsidRPr="000F2612">
        <w:rPr>
          <w:rFonts w:ascii="Palatino Linotype" w:eastAsia="Calibri" w:hAnsi="Palatino Linotype" w:cs="Arial"/>
          <w:b/>
        </w:rPr>
        <w:t xml:space="preserve">: </w:t>
      </w:r>
      <w:r w:rsidRPr="000F2612">
        <w:rPr>
          <w:rFonts w:ascii="Palatino Linotype" w:eastAsia="Calibri" w:hAnsi="Palatino Linotype"/>
          <w:i/>
          <w:color w:val="000000"/>
          <w:sz w:val="22"/>
          <w:szCs w:val="22"/>
        </w:rPr>
        <w:t>“</w:t>
      </w:r>
      <w:r w:rsidR="001A4438" w:rsidRPr="000F2612">
        <w:rPr>
          <w:rFonts w:ascii="Palatino Linotype" w:eastAsia="Calibri" w:hAnsi="Palatino Linotype"/>
          <w:i/>
          <w:color w:val="000000"/>
          <w:sz w:val="22"/>
          <w:szCs w:val="22"/>
        </w:rPr>
        <w:t>No respuesta por parte del Sistema Municipal DIF Tenancingo a la solicitud de rectificación de datos personales</w:t>
      </w:r>
      <w:r w:rsidRPr="000F2612">
        <w:rPr>
          <w:rFonts w:ascii="Palatino Linotype" w:eastAsia="Calibri" w:hAnsi="Palatino Linotype"/>
          <w:i/>
          <w:color w:val="000000"/>
          <w:sz w:val="22"/>
          <w:szCs w:val="22"/>
        </w:rPr>
        <w:t>” (Sic)</w:t>
      </w:r>
    </w:p>
    <w:p w14:paraId="6EAE990B" w14:textId="77777777" w:rsidR="00DA297E" w:rsidRPr="000F2612" w:rsidRDefault="00DA297E" w:rsidP="00DC0027">
      <w:pPr>
        <w:spacing w:line="276" w:lineRule="auto"/>
        <w:jc w:val="both"/>
        <w:rPr>
          <w:rFonts w:ascii="Palatino Linotype" w:eastAsia="Calibri" w:hAnsi="Palatino Linotype" w:cs="Arial"/>
          <w:b/>
          <w:i/>
          <w:sz w:val="22"/>
          <w:szCs w:val="22"/>
        </w:rPr>
      </w:pPr>
    </w:p>
    <w:p w14:paraId="0D0B13D6" w14:textId="078D5526" w:rsidR="00DA297E" w:rsidRPr="000F2612" w:rsidRDefault="00DA297E" w:rsidP="001A4438">
      <w:pPr>
        <w:numPr>
          <w:ilvl w:val="0"/>
          <w:numId w:val="15"/>
        </w:numPr>
        <w:spacing w:line="276" w:lineRule="auto"/>
        <w:jc w:val="both"/>
        <w:rPr>
          <w:rFonts w:ascii="Palatino Linotype" w:eastAsia="Calibri" w:hAnsi="Palatino Linotype" w:cs="Arial"/>
          <w:b/>
        </w:rPr>
      </w:pPr>
      <w:r w:rsidRPr="000F2612">
        <w:rPr>
          <w:rFonts w:ascii="Palatino Linotype" w:eastAsia="Calibri" w:hAnsi="Palatino Linotype" w:cs="Arial"/>
          <w:b/>
        </w:rPr>
        <w:t>Razones o motivos de inconformidad</w:t>
      </w:r>
      <w:r w:rsidR="00B41AD6" w:rsidRPr="000F2612">
        <w:rPr>
          <w:rFonts w:ascii="Palatino Linotype" w:eastAsia="Calibri" w:hAnsi="Palatino Linotype" w:cs="Arial"/>
          <w:b/>
        </w:rPr>
        <w:t xml:space="preserve">: </w:t>
      </w:r>
      <w:r w:rsidRPr="000F2612">
        <w:rPr>
          <w:rFonts w:ascii="Palatino Linotype" w:eastAsia="Calibri" w:hAnsi="Palatino Linotype"/>
          <w:i/>
          <w:color w:val="000000"/>
          <w:sz w:val="22"/>
          <w:szCs w:val="22"/>
        </w:rPr>
        <w:t>“</w:t>
      </w:r>
      <w:r w:rsidR="001A4438" w:rsidRPr="000F2612">
        <w:rPr>
          <w:rFonts w:ascii="Palatino Linotype" w:eastAsia="Calibri" w:hAnsi="Palatino Linotype"/>
          <w:i/>
          <w:color w:val="000000"/>
          <w:sz w:val="22"/>
          <w:szCs w:val="22"/>
        </w:rPr>
        <w:t xml:space="preserve">El Sistema Municipal DIF Tenancingo no ha cumplido con: Principio de Notificación y Consentimiento: Todo tratamiento de datos personales debe estar justificado y, salvo excepciones legales muy específicas, debe contar con el conocimiento del titular. La ley exige que los responsables notifiquen a los titulares sobre los tratamientos de sus datos, incluyendo modificaciones. Principio de Calidad de Datos: Los sujetos obligados deben garantizar que los datos personales que tratan son exactos, completos, </w:t>
      </w:r>
      <w:r w:rsidR="001A4438" w:rsidRPr="000F2612">
        <w:rPr>
          <w:rFonts w:ascii="Palatino Linotype" w:eastAsia="Calibri" w:hAnsi="Palatino Linotype"/>
          <w:i/>
          <w:color w:val="000000"/>
          <w:sz w:val="22"/>
          <w:szCs w:val="22"/>
        </w:rPr>
        <w:lastRenderedPageBreak/>
        <w:t>correctos y se mantienen actualizados. Derecho de Rectificación: El titular tiene el derecho de solicitar la rectificación de sus datos si son incorrectos o están incompletos. Si el sujeto obligado los modifica por su cuenta sin un proceso claro y sin notificar, estaría vulnerando este derecho y los procedimientos establecidos.</w:t>
      </w:r>
      <w:r w:rsidRPr="000F2612">
        <w:rPr>
          <w:rFonts w:ascii="Palatino Linotype" w:eastAsia="Calibri" w:hAnsi="Palatino Linotype"/>
          <w:i/>
          <w:color w:val="000000"/>
          <w:sz w:val="22"/>
          <w:szCs w:val="22"/>
        </w:rPr>
        <w:t>” (Sic)</w:t>
      </w:r>
    </w:p>
    <w:p w14:paraId="7D04A625" w14:textId="77777777" w:rsidR="00DA297E" w:rsidRPr="000F2612" w:rsidRDefault="00DA297E" w:rsidP="00DA297E">
      <w:pPr>
        <w:spacing w:line="360" w:lineRule="auto"/>
        <w:jc w:val="both"/>
        <w:rPr>
          <w:rFonts w:ascii="Palatino Linotype" w:eastAsia="Calibri" w:hAnsi="Palatino Linotype" w:cs="Arial"/>
          <w:szCs w:val="28"/>
        </w:rPr>
      </w:pPr>
    </w:p>
    <w:p w14:paraId="6E604250" w14:textId="22E2D753" w:rsidR="00AA5F12" w:rsidRPr="000F2612" w:rsidRDefault="00AA5F12" w:rsidP="00DA297E">
      <w:pPr>
        <w:spacing w:line="360" w:lineRule="auto"/>
        <w:jc w:val="both"/>
        <w:rPr>
          <w:rFonts w:ascii="Palatino Linotype" w:eastAsia="Calibri" w:hAnsi="Palatino Linotype" w:cs="Arial"/>
          <w:szCs w:val="28"/>
        </w:rPr>
      </w:pPr>
      <w:r w:rsidRPr="000F2612">
        <w:rPr>
          <w:rFonts w:ascii="Palatino Linotype" w:eastAsia="Calibri" w:hAnsi="Palatino Linotype" w:cs="Arial"/>
          <w:szCs w:val="28"/>
        </w:rPr>
        <w:t>Y presenta como documentos anexos, la “</w:t>
      </w:r>
      <w:r w:rsidRPr="000F2612">
        <w:rPr>
          <w:rFonts w:ascii="Palatino Linotype" w:eastAsia="Calibri" w:hAnsi="Palatino Linotype" w:cs="Arial"/>
          <w:i/>
          <w:szCs w:val="28"/>
        </w:rPr>
        <w:t>Ampliación de la Solicitud presentada 06 Noviembre 2025</w:t>
      </w:r>
      <w:r w:rsidRPr="000F2612">
        <w:rPr>
          <w:rFonts w:ascii="Palatino Linotype" w:eastAsia="Calibri" w:hAnsi="Palatino Linotype" w:cs="Arial"/>
          <w:szCs w:val="28"/>
        </w:rPr>
        <w:t>”</w:t>
      </w:r>
      <w:r w:rsidR="005748BC" w:rsidRPr="000F2612">
        <w:rPr>
          <w:rFonts w:ascii="Palatino Linotype" w:eastAsia="Calibri" w:hAnsi="Palatino Linotype" w:cs="Arial"/>
          <w:szCs w:val="28"/>
        </w:rPr>
        <w:t xml:space="preserve"> que corresponde al mismo documento con el cual desahoga la solicitud de aclaración, del cual ya se analizó su contenido en párrafos anteriores.</w:t>
      </w:r>
    </w:p>
    <w:p w14:paraId="5E92C0F6" w14:textId="77777777" w:rsidR="00AA5F12" w:rsidRPr="000F2612" w:rsidRDefault="00AA5F12" w:rsidP="00DA297E">
      <w:pPr>
        <w:spacing w:line="360" w:lineRule="auto"/>
        <w:jc w:val="both"/>
        <w:rPr>
          <w:rFonts w:ascii="Palatino Linotype" w:eastAsia="Calibri" w:hAnsi="Palatino Linotype" w:cs="Arial"/>
          <w:szCs w:val="28"/>
        </w:rPr>
      </w:pPr>
    </w:p>
    <w:p w14:paraId="3666DC7E" w14:textId="068E23BF" w:rsidR="00DC0027" w:rsidRPr="000F2612" w:rsidRDefault="00A177B1" w:rsidP="00DC0027">
      <w:pPr>
        <w:spacing w:line="360" w:lineRule="auto"/>
        <w:jc w:val="both"/>
        <w:rPr>
          <w:rFonts w:ascii="Palatino Linotype" w:eastAsia="Calibri" w:hAnsi="Palatino Linotype" w:cs="Arial"/>
          <w:b/>
          <w:sz w:val="28"/>
          <w:szCs w:val="28"/>
        </w:rPr>
      </w:pPr>
      <w:r w:rsidRPr="000F2612">
        <w:rPr>
          <w:rFonts w:ascii="Palatino Linotype" w:eastAsia="Calibri" w:hAnsi="Palatino Linotype" w:cs="Arial"/>
          <w:b/>
          <w:sz w:val="28"/>
          <w:szCs w:val="28"/>
        </w:rPr>
        <w:t>QUINTO</w:t>
      </w:r>
      <w:r w:rsidR="00DC0027" w:rsidRPr="000F2612">
        <w:rPr>
          <w:rFonts w:ascii="Palatino Linotype" w:eastAsia="Calibri" w:hAnsi="Palatino Linotype" w:cs="Arial"/>
          <w:b/>
          <w:sz w:val="28"/>
          <w:szCs w:val="28"/>
        </w:rPr>
        <w:t>. Del turno del recurso de revisión.</w:t>
      </w:r>
    </w:p>
    <w:p w14:paraId="23259BC7" w14:textId="36C7386D" w:rsidR="00DC0027" w:rsidRPr="000F2612" w:rsidRDefault="00DC0027" w:rsidP="00DA297E">
      <w:pPr>
        <w:spacing w:line="360" w:lineRule="auto"/>
        <w:jc w:val="both"/>
        <w:rPr>
          <w:rFonts w:ascii="Palatino Linotype" w:eastAsia="Calibri" w:hAnsi="Palatino Linotype" w:cs="Arial"/>
          <w:lang w:val="es-ES_tradnl"/>
        </w:rPr>
      </w:pPr>
      <w:r w:rsidRPr="000F2612">
        <w:rPr>
          <w:rFonts w:ascii="Palatino Linotype" w:eastAsia="Calibri" w:hAnsi="Palatino Linotype" w:cs="Arial"/>
        </w:rPr>
        <w:t xml:space="preserve">En fecha </w:t>
      </w:r>
      <w:r w:rsidR="00DE44AB" w:rsidRPr="000F2612">
        <w:rPr>
          <w:rFonts w:ascii="Palatino Linotype" w:eastAsia="Calibri" w:hAnsi="Palatino Linotype"/>
        </w:rPr>
        <w:t>diecinueve de diciembre</w:t>
      </w:r>
      <w:r w:rsidRPr="000F2612">
        <w:rPr>
          <w:rFonts w:ascii="Palatino Linotype" w:eastAsia="Calibri" w:hAnsi="Palatino Linotype"/>
        </w:rPr>
        <w:t xml:space="preserve"> de dos mil veinti</w:t>
      </w:r>
      <w:r w:rsidR="00B41AD6" w:rsidRPr="000F2612">
        <w:rPr>
          <w:rFonts w:ascii="Palatino Linotype" w:eastAsia="Calibri" w:hAnsi="Palatino Linotype"/>
        </w:rPr>
        <w:t>cinco</w:t>
      </w:r>
      <w:r w:rsidRPr="000F2612">
        <w:rPr>
          <w:rFonts w:ascii="Palatino Linotype" w:eastAsia="Calibri" w:hAnsi="Palatino Linotype" w:cs="Arial"/>
        </w:rPr>
        <w:t xml:space="preserve">, el </w:t>
      </w:r>
      <w:r w:rsidRPr="000F2612">
        <w:rPr>
          <w:rFonts w:ascii="Palatino Linotype" w:eastAsia="Calibri" w:hAnsi="Palatino Linotype" w:cs="Arial"/>
          <w:lang w:val="es-ES_tradnl"/>
        </w:rPr>
        <w:t>recurso de que</w:t>
      </w:r>
      <w:r w:rsidRPr="000F2612">
        <w:rPr>
          <w:rFonts w:ascii="Palatino Linotype" w:eastAsia="Calibri" w:hAnsi="Palatino Linotype" w:cs="Arial"/>
        </w:rPr>
        <w:t xml:space="preserve"> se trata</w:t>
      </w:r>
      <w:r w:rsidRPr="000F2612">
        <w:rPr>
          <w:rFonts w:ascii="Palatino Linotype" w:eastAsia="Calibri" w:hAnsi="Palatino Linotype" w:cs="Arial"/>
          <w:lang w:val="es-ES_tradnl"/>
        </w:rPr>
        <w:t xml:space="preserve"> se registró en el </w:t>
      </w:r>
      <w:r w:rsidRPr="000F2612">
        <w:rPr>
          <w:rFonts w:ascii="Palatino Linotype" w:eastAsia="Calibri" w:hAnsi="Palatino Linotype" w:cs="Arial"/>
          <w:b/>
          <w:lang w:val="es-ES_tradnl"/>
        </w:rPr>
        <w:t>SARCOEM</w:t>
      </w:r>
      <w:r w:rsidRPr="000F2612">
        <w:rPr>
          <w:rFonts w:ascii="Palatino Linotype" w:eastAsia="Calibri" w:hAnsi="Palatino Linotype" w:cs="Arial"/>
          <w:lang w:val="es-ES_tradnl"/>
        </w:rPr>
        <w:t xml:space="preserve"> y fue turnado al Comisionado Presidente José Martínez Vilchis, a efecto de que decretara su admisión o </w:t>
      </w:r>
      <w:proofErr w:type="spellStart"/>
      <w:r w:rsidRPr="000F2612">
        <w:rPr>
          <w:rFonts w:ascii="Palatino Linotype" w:eastAsia="Calibri" w:hAnsi="Palatino Linotype" w:cs="Arial"/>
          <w:lang w:val="es-ES_tradnl"/>
        </w:rPr>
        <w:t>desechamiento</w:t>
      </w:r>
      <w:proofErr w:type="spellEnd"/>
      <w:r w:rsidRPr="000F2612">
        <w:rPr>
          <w:rFonts w:ascii="Palatino Linotype" w:eastAsia="Calibri" w:hAnsi="Palatino Linotype" w:cs="Arial"/>
          <w:lang w:val="es-ES_tradnl"/>
        </w:rPr>
        <w:t xml:space="preserve">, ello en términos de los artículos 11 y 127, de la Ley de Protección de Datos Personales en Posesión de Sujetos Obligados del Estado de México y Municipios, en relación con el diverso 185, fracción I, de la </w:t>
      </w:r>
      <w:r w:rsidRPr="000F2612">
        <w:rPr>
          <w:rFonts w:ascii="Palatino Linotype" w:eastAsia="Calibri" w:hAnsi="Palatino Linotype"/>
        </w:rPr>
        <w:t>Ley de Transparencia y Acceso a la Información Pública del Estado de México y Municipios, de aplicación supletoria a la citada Ley de Protección de Datos Personales por disposición de su artículo 11</w:t>
      </w:r>
      <w:r w:rsidRPr="000F2612">
        <w:rPr>
          <w:rFonts w:ascii="Palatino Linotype" w:eastAsia="Calibri" w:hAnsi="Palatino Linotype" w:cs="Arial"/>
          <w:lang w:val="es-ES_tradnl"/>
        </w:rPr>
        <w:t>.</w:t>
      </w:r>
    </w:p>
    <w:p w14:paraId="74D5D823" w14:textId="77777777" w:rsidR="00DC0027" w:rsidRPr="000F2612" w:rsidRDefault="00DC0027" w:rsidP="00DA297E">
      <w:pPr>
        <w:spacing w:line="360" w:lineRule="auto"/>
        <w:jc w:val="both"/>
        <w:rPr>
          <w:rFonts w:ascii="Palatino Linotype" w:eastAsia="Calibri" w:hAnsi="Palatino Linotype" w:cs="Arial"/>
          <w:lang w:val="es-ES_tradnl"/>
        </w:rPr>
      </w:pPr>
    </w:p>
    <w:p w14:paraId="172E8C07" w14:textId="3177D93E" w:rsidR="00DA297E" w:rsidRPr="000F2612" w:rsidRDefault="00A177B1" w:rsidP="00DA297E">
      <w:pPr>
        <w:spacing w:line="360" w:lineRule="auto"/>
        <w:jc w:val="both"/>
        <w:rPr>
          <w:rFonts w:ascii="Palatino Linotype" w:eastAsia="Calibri" w:hAnsi="Palatino Linotype" w:cs="Arial"/>
          <w:b/>
          <w:sz w:val="28"/>
        </w:rPr>
      </w:pPr>
      <w:r w:rsidRPr="000F2612">
        <w:rPr>
          <w:rFonts w:ascii="Palatino Linotype" w:eastAsia="Calibri" w:hAnsi="Palatino Linotype" w:cs="Arial"/>
          <w:b/>
          <w:sz w:val="28"/>
        </w:rPr>
        <w:t>SEXTO</w:t>
      </w:r>
      <w:r w:rsidR="00DA297E" w:rsidRPr="000F2612">
        <w:rPr>
          <w:rFonts w:ascii="Palatino Linotype" w:eastAsia="Calibri" w:hAnsi="Palatino Linotype" w:cs="Arial"/>
          <w:b/>
          <w:sz w:val="28"/>
        </w:rPr>
        <w:t>. De la Admisión del recurso de revisión.</w:t>
      </w:r>
    </w:p>
    <w:p w14:paraId="6FBEAE60" w14:textId="1CFE1A69" w:rsidR="00DA297E" w:rsidRPr="000F2612" w:rsidRDefault="00DA297E" w:rsidP="00DA297E">
      <w:pPr>
        <w:spacing w:line="360" w:lineRule="auto"/>
        <w:jc w:val="both"/>
        <w:rPr>
          <w:rFonts w:ascii="Palatino Linotype" w:eastAsia="Calibri" w:hAnsi="Palatino Linotype" w:cs="Arial"/>
        </w:rPr>
      </w:pPr>
      <w:r w:rsidRPr="000F2612">
        <w:rPr>
          <w:rFonts w:ascii="Palatino Linotype" w:eastAsia="Calibri" w:hAnsi="Palatino Linotype" w:cs="Arial"/>
        </w:rPr>
        <w:t xml:space="preserve">En fecha </w:t>
      </w:r>
      <w:r w:rsidR="007E0434" w:rsidRPr="000F2612">
        <w:rPr>
          <w:rFonts w:ascii="Palatino Linotype" w:eastAsia="Calibri" w:hAnsi="Palatino Linotype" w:cs="Arial"/>
          <w:b/>
          <w:bCs/>
        </w:rPr>
        <w:t xml:space="preserve">quince de enero de dos mil </w:t>
      </w:r>
      <w:r w:rsidR="00B01F9F" w:rsidRPr="000F2612">
        <w:rPr>
          <w:rFonts w:ascii="Palatino Linotype" w:eastAsia="Calibri" w:hAnsi="Palatino Linotype" w:cs="Arial"/>
          <w:b/>
          <w:bCs/>
        </w:rPr>
        <w:t>veintiséis</w:t>
      </w:r>
      <w:r w:rsidRPr="000F2612">
        <w:rPr>
          <w:rFonts w:ascii="Palatino Linotype" w:eastAsia="Calibri" w:hAnsi="Palatino Linotype" w:cs="Arial"/>
        </w:rPr>
        <w:t xml:space="preserve">, atento a lo dispuesto en los artículos 11, 127 y 131, de la Ley de Protección de Datos Personales en Posesión de Sujetos Obligados del Estado de México y Municipios, y el artículo 185, fracción II, de la Ley de Transparencia y Acceso a la Información Pública del Estado de México y Municipios </w:t>
      </w:r>
      <w:r w:rsidRPr="000F2612">
        <w:rPr>
          <w:rFonts w:ascii="Palatino Linotype" w:eastAsia="Calibri" w:hAnsi="Palatino Linotype" w:cs="Arial"/>
        </w:rPr>
        <w:lastRenderedPageBreak/>
        <w:t>de aplicación supletoria, se admitió el presente recurso de revisión a través del acuerdo de admisión respectivo.</w:t>
      </w:r>
    </w:p>
    <w:p w14:paraId="60740F82" w14:textId="77777777" w:rsidR="007E0434" w:rsidRPr="000F2612" w:rsidRDefault="007E0434" w:rsidP="00DA297E">
      <w:pPr>
        <w:spacing w:line="360" w:lineRule="auto"/>
        <w:jc w:val="both"/>
        <w:rPr>
          <w:rFonts w:ascii="Palatino Linotype" w:eastAsia="Calibri" w:hAnsi="Palatino Linotype" w:cs="Arial"/>
        </w:rPr>
      </w:pPr>
    </w:p>
    <w:p w14:paraId="24F24074" w14:textId="614AC8ED" w:rsidR="0065709E" w:rsidRPr="000F2612" w:rsidRDefault="00B41AD6" w:rsidP="00B41AD6">
      <w:pPr>
        <w:spacing w:line="360" w:lineRule="auto"/>
        <w:jc w:val="both"/>
        <w:rPr>
          <w:rFonts w:ascii="Palatino Linotype" w:eastAsia="Calibri" w:hAnsi="Palatino Linotype" w:cs="Arial"/>
        </w:rPr>
      </w:pPr>
      <w:r w:rsidRPr="000F2612">
        <w:rPr>
          <w:rFonts w:ascii="Palatino Linotype" w:eastAsia="Calibri" w:hAnsi="Palatino Linotype" w:cs="Arial"/>
        </w:rPr>
        <w:t xml:space="preserve">Asimismo, derivado del acuerdo de admisión de exhortación a la conciliación, </w:t>
      </w:r>
      <w:r w:rsidR="0065709E" w:rsidRPr="000F2612">
        <w:rPr>
          <w:rFonts w:ascii="Palatino Linotype" w:eastAsia="Calibri" w:hAnsi="Palatino Linotype" w:cs="Arial"/>
        </w:rPr>
        <w:t xml:space="preserve">la Recurrente, manifestó la voluntad de conciliar en el medio de impugnación que ahora nos ocupa; en tanto que el Sujeto Obligado fue omiso en </w:t>
      </w:r>
      <w:r w:rsidR="00C15BEB" w:rsidRPr="000F2612">
        <w:rPr>
          <w:rFonts w:ascii="Palatino Linotype" w:eastAsia="Calibri" w:hAnsi="Palatino Linotype" w:cs="Arial"/>
        </w:rPr>
        <w:t xml:space="preserve">pronunciarse respecto de la aceptación o negación de la misma, motivo por el cual se entiende que esta es negada fictamente. </w:t>
      </w:r>
    </w:p>
    <w:p w14:paraId="05321CA1" w14:textId="5D4277E8" w:rsidR="00053463" w:rsidRPr="000F2612" w:rsidRDefault="00053463" w:rsidP="00B41AD6">
      <w:pPr>
        <w:spacing w:line="360" w:lineRule="auto"/>
        <w:jc w:val="both"/>
        <w:rPr>
          <w:rFonts w:ascii="Palatino Linotype" w:eastAsia="Calibri" w:hAnsi="Palatino Linotype" w:cs="Arial"/>
        </w:rPr>
      </w:pPr>
      <w:r w:rsidRPr="000F2612">
        <w:rPr>
          <w:rFonts w:ascii="Palatino Linotype" w:eastAsia="Calibri" w:hAnsi="Palatino Linotype" w:cs="Arial"/>
          <w:noProof/>
          <w:lang w:val="es-MX" w:eastAsia="es-MX"/>
        </w:rPr>
        <w:drawing>
          <wp:anchor distT="0" distB="0" distL="114300" distR="114300" simplePos="0" relativeHeight="251670528" behindDoc="0" locked="0" layoutInCell="1" allowOverlap="1" wp14:anchorId="00AACD22" wp14:editId="557C8210">
            <wp:simplePos x="0" y="0"/>
            <wp:positionH relativeFrom="column">
              <wp:posOffset>427512</wp:posOffset>
            </wp:positionH>
            <wp:positionV relativeFrom="paragraph">
              <wp:posOffset>40113</wp:posOffset>
            </wp:positionV>
            <wp:extent cx="5290820" cy="3388360"/>
            <wp:effectExtent l="0" t="0" r="5080" b="254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2487AD.tmp"/>
                    <pic:cNvPicPr/>
                  </pic:nvPicPr>
                  <pic:blipFill>
                    <a:blip r:embed="rId18">
                      <a:extLst>
                        <a:ext uri="{28A0092B-C50C-407E-A947-70E740481C1C}">
                          <a14:useLocalDpi xmlns:a14="http://schemas.microsoft.com/office/drawing/2010/main" val="0"/>
                        </a:ext>
                      </a:extLst>
                    </a:blip>
                    <a:stretch>
                      <a:fillRect/>
                    </a:stretch>
                  </pic:blipFill>
                  <pic:spPr>
                    <a:xfrm>
                      <a:off x="0" y="0"/>
                      <a:ext cx="5290820" cy="3388360"/>
                    </a:xfrm>
                    <a:prstGeom prst="rect">
                      <a:avLst/>
                    </a:prstGeom>
                  </pic:spPr>
                </pic:pic>
              </a:graphicData>
            </a:graphic>
            <wp14:sizeRelH relativeFrom="margin">
              <wp14:pctWidth>0</wp14:pctWidth>
            </wp14:sizeRelH>
            <wp14:sizeRelV relativeFrom="margin">
              <wp14:pctHeight>0</wp14:pctHeight>
            </wp14:sizeRelV>
          </wp:anchor>
        </w:drawing>
      </w:r>
    </w:p>
    <w:p w14:paraId="6E80FE63" w14:textId="74B84BD7" w:rsidR="00053463" w:rsidRPr="000F2612" w:rsidRDefault="00053463" w:rsidP="00B41AD6">
      <w:pPr>
        <w:spacing w:line="360" w:lineRule="auto"/>
        <w:jc w:val="both"/>
        <w:rPr>
          <w:rFonts w:ascii="Palatino Linotype" w:eastAsia="Calibri" w:hAnsi="Palatino Linotype" w:cs="Arial"/>
        </w:rPr>
      </w:pPr>
    </w:p>
    <w:p w14:paraId="65AC1B1E" w14:textId="77777777" w:rsidR="00053463" w:rsidRPr="000F2612" w:rsidRDefault="00053463" w:rsidP="00B41AD6">
      <w:pPr>
        <w:spacing w:line="360" w:lineRule="auto"/>
        <w:jc w:val="both"/>
        <w:rPr>
          <w:rFonts w:ascii="Palatino Linotype" w:eastAsia="Calibri" w:hAnsi="Palatino Linotype" w:cs="Arial"/>
        </w:rPr>
      </w:pPr>
    </w:p>
    <w:p w14:paraId="1699312E" w14:textId="77777777" w:rsidR="00053463" w:rsidRPr="000F2612" w:rsidRDefault="00053463" w:rsidP="00B41AD6">
      <w:pPr>
        <w:spacing w:line="360" w:lineRule="auto"/>
        <w:jc w:val="both"/>
        <w:rPr>
          <w:rFonts w:ascii="Palatino Linotype" w:eastAsia="Calibri" w:hAnsi="Palatino Linotype" w:cs="Arial"/>
        </w:rPr>
      </w:pPr>
    </w:p>
    <w:p w14:paraId="0E007F0A" w14:textId="77777777" w:rsidR="00053463" w:rsidRPr="000F2612" w:rsidRDefault="00053463" w:rsidP="00B41AD6">
      <w:pPr>
        <w:spacing w:line="360" w:lineRule="auto"/>
        <w:jc w:val="both"/>
        <w:rPr>
          <w:rFonts w:ascii="Palatino Linotype" w:eastAsia="Calibri" w:hAnsi="Palatino Linotype" w:cs="Arial"/>
        </w:rPr>
      </w:pPr>
    </w:p>
    <w:p w14:paraId="4416677E" w14:textId="77777777" w:rsidR="00053463" w:rsidRPr="000F2612" w:rsidRDefault="00053463" w:rsidP="00B41AD6">
      <w:pPr>
        <w:spacing w:line="360" w:lineRule="auto"/>
        <w:jc w:val="both"/>
        <w:rPr>
          <w:rFonts w:ascii="Palatino Linotype" w:eastAsia="Calibri" w:hAnsi="Palatino Linotype" w:cs="Arial"/>
        </w:rPr>
      </w:pPr>
    </w:p>
    <w:p w14:paraId="08DAD21B" w14:textId="77777777" w:rsidR="0065709E" w:rsidRPr="000F2612" w:rsidRDefault="0065709E" w:rsidP="00B41AD6">
      <w:pPr>
        <w:spacing w:line="360" w:lineRule="auto"/>
        <w:jc w:val="both"/>
        <w:rPr>
          <w:rFonts w:ascii="Palatino Linotype" w:eastAsia="Calibri" w:hAnsi="Palatino Linotype" w:cs="Arial"/>
        </w:rPr>
      </w:pPr>
    </w:p>
    <w:p w14:paraId="4DBB1845" w14:textId="77777777" w:rsidR="0065709E" w:rsidRPr="000F2612" w:rsidRDefault="0065709E" w:rsidP="00B41AD6">
      <w:pPr>
        <w:spacing w:line="360" w:lineRule="auto"/>
        <w:jc w:val="both"/>
        <w:rPr>
          <w:rFonts w:ascii="Palatino Linotype" w:eastAsia="Calibri" w:hAnsi="Palatino Linotype" w:cs="Arial"/>
        </w:rPr>
      </w:pPr>
    </w:p>
    <w:p w14:paraId="1D9EED54" w14:textId="77777777" w:rsidR="0065709E" w:rsidRPr="000F2612" w:rsidRDefault="0065709E" w:rsidP="00B41AD6">
      <w:pPr>
        <w:spacing w:line="360" w:lineRule="auto"/>
        <w:jc w:val="both"/>
        <w:rPr>
          <w:rFonts w:ascii="Palatino Linotype" w:eastAsia="Calibri" w:hAnsi="Palatino Linotype" w:cs="Arial"/>
        </w:rPr>
      </w:pPr>
    </w:p>
    <w:p w14:paraId="5EC74532" w14:textId="77777777" w:rsidR="00053463" w:rsidRPr="000F2612" w:rsidRDefault="00053463" w:rsidP="00B41AD6">
      <w:pPr>
        <w:spacing w:line="360" w:lineRule="auto"/>
        <w:jc w:val="both"/>
        <w:rPr>
          <w:rFonts w:ascii="Palatino Linotype" w:eastAsia="Calibri" w:hAnsi="Palatino Linotype" w:cs="Arial"/>
        </w:rPr>
      </w:pPr>
    </w:p>
    <w:p w14:paraId="406BB384" w14:textId="77777777" w:rsidR="00053463" w:rsidRPr="000F2612" w:rsidRDefault="00053463" w:rsidP="00B41AD6">
      <w:pPr>
        <w:spacing w:line="360" w:lineRule="auto"/>
        <w:jc w:val="both"/>
        <w:rPr>
          <w:rFonts w:ascii="Palatino Linotype" w:eastAsia="Calibri" w:hAnsi="Palatino Linotype" w:cs="Arial"/>
        </w:rPr>
      </w:pPr>
    </w:p>
    <w:p w14:paraId="7ED29921" w14:textId="77777777" w:rsidR="00053463" w:rsidRPr="000F2612" w:rsidRDefault="00053463" w:rsidP="00B41AD6">
      <w:pPr>
        <w:spacing w:line="360" w:lineRule="auto"/>
        <w:jc w:val="both"/>
        <w:rPr>
          <w:rFonts w:ascii="Palatino Linotype" w:eastAsia="Calibri" w:hAnsi="Palatino Linotype" w:cs="Arial"/>
        </w:rPr>
      </w:pPr>
    </w:p>
    <w:p w14:paraId="75037652" w14:textId="77777777" w:rsidR="0065709E" w:rsidRPr="000F2612" w:rsidRDefault="0065709E" w:rsidP="00B41AD6">
      <w:pPr>
        <w:spacing w:line="360" w:lineRule="auto"/>
        <w:jc w:val="both"/>
        <w:rPr>
          <w:rFonts w:ascii="Palatino Linotype" w:eastAsia="Calibri" w:hAnsi="Palatino Linotype" w:cs="Arial"/>
        </w:rPr>
      </w:pPr>
    </w:p>
    <w:p w14:paraId="77CD11DF" w14:textId="122F2DBD" w:rsidR="00053463" w:rsidRPr="000F2612" w:rsidRDefault="00053463" w:rsidP="00B41AD6">
      <w:pPr>
        <w:spacing w:line="360" w:lineRule="auto"/>
        <w:jc w:val="both"/>
        <w:rPr>
          <w:rFonts w:ascii="Palatino Linotype" w:eastAsia="Calibri" w:hAnsi="Palatino Linotype" w:cs="Arial"/>
        </w:rPr>
      </w:pPr>
      <w:r w:rsidRPr="000F2612">
        <w:rPr>
          <w:rFonts w:ascii="Palatino Linotype" w:eastAsia="Calibri" w:hAnsi="Palatino Linotype" w:cs="Arial"/>
        </w:rPr>
        <w:lastRenderedPageBreak/>
        <w:t xml:space="preserve">Por su parte la </w:t>
      </w:r>
      <w:r w:rsidR="00B41AD6" w:rsidRPr="000F2612">
        <w:rPr>
          <w:rFonts w:ascii="Palatino Linotype" w:eastAsia="Calibri" w:hAnsi="Palatino Linotype" w:cs="Arial"/>
          <w:b/>
        </w:rPr>
        <w:t>Recurrente</w:t>
      </w:r>
      <w:r w:rsidR="00B41AD6" w:rsidRPr="000F2612">
        <w:rPr>
          <w:rFonts w:ascii="Palatino Linotype" w:eastAsia="Calibri" w:hAnsi="Palatino Linotype" w:cs="Arial"/>
        </w:rPr>
        <w:t>,</w:t>
      </w:r>
      <w:r w:rsidRPr="000F2612">
        <w:rPr>
          <w:rFonts w:ascii="Palatino Linotype" w:eastAsia="Calibri" w:hAnsi="Palatino Linotype" w:cs="Arial"/>
        </w:rPr>
        <w:t xml:space="preserve"> presenta a través del SARCOEM, en ese apartado el texto “</w:t>
      </w:r>
      <w:r w:rsidRPr="000F2612">
        <w:rPr>
          <w:rFonts w:ascii="Palatino Linotype" w:eastAsia="Calibri" w:hAnsi="Palatino Linotype" w:cs="Arial"/>
          <w:i/>
        </w:rPr>
        <w:t>Se integra nuevamente la solicitud, con las capturas de las pantallas que se modificaron sin notificarme, con el mismo argumento bajo el cual se presentó esta solicitud</w:t>
      </w:r>
      <w:r w:rsidRPr="000F2612">
        <w:rPr>
          <w:rFonts w:ascii="Palatino Linotype" w:eastAsia="Calibri" w:hAnsi="Palatino Linotype" w:cs="Arial"/>
        </w:rPr>
        <w:t xml:space="preserve">” </w:t>
      </w:r>
    </w:p>
    <w:p w14:paraId="610B3AC6" w14:textId="77777777" w:rsidR="0029176C" w:rsidRPr="000F2612" w:rsidRDefault="0029176C" w:rsidP="00B41AD6">
      <w:pPr>
        <w:spacing w:line="360" w:lineRule="auto"/>
        <w:jc w:val="both"/>
        <w:rPr>
          <w:rFonts w:ascii="Palatino Linotype" w:eastAsia="Calibri" w:hAnsi="Palatino Linotype" w:cs="Arial"/>
        </w:rPr>
      </w:pPr>
    </w:p>
    <w:p w14:paraId="01667EB2" w14:textId="5D21606F" w:rsidR="00053463" w:rsidRPr="000F2612" w:rsidRDefault="0029176C" w:rsidP="00B41AD6">
      <w:pPr>
        <w:spacing w:line="360" w:lineRule="auto"/>
        <w:jc w:val="both"/>
        <w:rPr>
          <w:rFonts w:ascii="Palatino Linotype" w:eastAsia="Calibri" w:hAnsi="Palatino Linotype" w:cs="Arial"/>
        </w:rPr>
      </w:pPr>
      <w:r w:rsidRPr="000F2612">
        <w:rPr>
          <w:rFonts w:ascii="Palatino Linotype" w:eastAsia="Calibri" w:hAnsi="Palatino Linotype" w:cs="Arial"/>
        </w:rPr>
        <w:t xml:space="preserve">Y presenta de nueva cuenta, el documento con el cual desahoga el requerimiento de información. </w:t>
      </w:r>
    </w:p>
    <w:p w14:paraId="3AE0E703" w14:textId="77777777" w:rsidR="0029176C" w:rsidRPr="000F2612" w:rsidRDefault="0029176C" w:rsidP="00B41AD6">
      <w:pPr>
        <w:spacing w:line="360" w:lineRule="auto"/>
        <w:jc w:val="both"/>
        <w:rPr>
          <w:rFonts w:ascii="Palatino Linotype" w:eastAsia="Calibri" w:hAnsi="Palatino Linotype" w:cs="Arial"/>
        </w:rPr>
      </w:pPr>
    </w:p>
    <w:p w14:paraId="19208DE1" w14:textId="379E3A69" w:rsidR="00A64756" w:rsidRPr="000F2612" w:rsidRDefault="00A177B1" w:rsidP="00B41AD6">
      <w:pPr>
        <w:spacing w:line="360" w:lineRule="auto"/>
        <w:jc w:val="both"/>
        <w:rPr>
          <w:rFonts w:ascii="Palatino Linotype" w:eastAsia="Calibri" w:hAnsi="Palatino Linotype" w:cs="Arial"/>
          <w:b/>
          <w:sz w:val="28"/>
          <w:szCs w:val="28"/>
        </w:rPr>
      </w:pPr>
      <w:r w:rsidRPr="000F2612">
        <w:rPr>
          <w:rFonts w:ascii="Palatino Linotype" w:eastAsia="Calibri" w:hAnsi="Palatino Linotype" w:cs="Arial"/>
          <w:b/>
          <w:sz w:val="28"/>
          <w:szCs w:val="28"/>
        </w:rPr>
        <w:t>SÉPTIMO</w:t>
      </w:r>
      <w:r w:rsidR="00B41AD6" w:rsidRPr="000F2612">
        <w:rPr>
          <w:rFonts w:ascii="Palatino Linotype" w:eastAsia="Calibri" w:hAnsi="Palatino Linotype" w:cs="Arial"/>
          <w:b/>
          <w:sz w:val="28"/>
          <w:szCs w:val="28"/>
        </w:rPr>
        <w:t>. De</w:t>
      </w:r>
      <w:r w:rsidR="00A64756" w:rsidRPr="000F2612">
        <w:rPr>
          <w:rFonts w:ascii="Palatino Linotype" w:eastAsia="Calibri" w:hAnsi="Palatino Linotype" w:cs="Arial"/>
          <w:b/>
          <w:sz w:val="28"/>
          <w:szCs w:val="28"/>
        </w:rPr>
        <w:t xml:space="preserve"> </w:t>
      </w:r>
      <w:r w:rsidR="00B41AD6" w:rsidRPr="000F2612">
        <w:rPr>
          <w:rFonts w:ascii="Palatino Linotype" w:eastAsia="Calibri" w:hAnsi="Palatino Linotype" w:cs="Arial"/>
          <w:b/>
          <w:sz w:val="28"/>
          <w:szCs w:val="28"/>
        </w:rPr>
        <w:t>l</w:t>
      </w:r>
      <w:r w:rsidR="00A64756" w:rsidRPr="000F2612">
        <w:rPr>
          <w:rFonts w:ascii="Palatino Linotype" w:eastAsia="Calibri" w:hAnsi="Palatino Linotype" w:cs="Arial"/>
          <w:b/>
          <w:sz w:val="28"/>
          <w:szCs w:val="28"/>
        </w:rPr>
        <w:t>a etapa de manifestaciones.</w:t>
      </w:r>
    </w:p>
    <w:p w14:paraId="1B5E3399" w14:textId="4FD483CF" w:rsidR="00A64756" w:rsidRPr="000F2612" w:rsidRDefault="00122E3D" w:rsidP="00B41AD6">
      <w:pPr>
        <w:spacing w:line="360" w:lineRule="auto"/>
        <w:jc w:val="both"/>
        <w:rPr>
          <w:rFonts w:ascii="Palatino Linotype" w:eastAsia="Calibri" w:hAnsi="Palatino Linotype" w:cs="Arial"/>
          <w:szCs w:val="28"/>
        </w:rPr>
      </w:pPr>
      <w:r w:rsidRPr="000F2612">
        <w:rPr>
          <w:rFonts w:ascii="Palatino Linotype" w:eastAsia="Calibri" w:hAnsi="Palatino Linotype" w:cs="Arial"/>
          <w:szCs w:val="28"/>
        </w:rPr>
        <w:t xml:space="preserve">Así las actuaciones, una vez cerrada la etapa de conciliación, sin haberse llevado aquella, </w:t>
      </w:r>
      <w:r w:rsidR="002831F9" w:rsidRPr="000F2612">
        <w:rPr>
          <w:rFonts w:ascii="Palatino Linotype" w:eastAsia="Calibri" w:hAnsi="Palatino Linotype" w:cs="Arial"/>
          <w:szCs w:val="28"/>
        </w:rPr>
        <w:t xml:space="preserve">en fecha veintinueve de enero del año actuante, </w:t>
      </w:r>
      <w:r w:rsidR="008B6E5E" w:rsidRPr="000F2612">
        <w:rPr>
          <w:rFonts w:ascii="Palatino Linotype" w:eastAsia="Calibri" w:hAnsi="Palatino Linotype" w:cs="Arial"/>
          <w:szCs w:val="28"/>
        </w:rPr>
        <w:t>se apertura la etapa de manifestaciones y con ello tanto el Sujeto Obligado, como la Recurrente presentaron diversos archivos los cuales apoyan su postura en el presente asunto jurídico.</w:t>
      </w:r>
    </w:p>
    <w:p w14:paraId="3C1A9545" w14:textId="77777777" w:rsidR="00CF5B95" w:rsidRPr="000F2612" w:rsidRDefault="00CF5B95" w:rsidP="00B41AD6">
      <w:pPr>
        <w:spacing w:line="360" w:lineRule="auto"/>
        <w:jc w:val="both"/>
        <w:rPr>
          <w:rFonts w:ascii="Palatino Linotype" w:eastAsia="Calibri" w:hAnsi="Palatino Linotype" w:cs="Arial"/>
          <w:szCs w:val="28"/>
        </w:rPr>
      </w:pPr>
    </w:p>
    <w:p w14:paraId="2BB420E6" w14:textId="58983F98" w:rsidR="008B6E5E" w:rsidRPr="000F2612" w:rsidRDefault="00CF5B95" w:rsidP="00B41AD6">
      <w:pPr>
        <w:spacing w:line="360" w:lineRule="auto"/>
        <w:jc w:val="both"/>
        <w:rPr>
          <w:rFonts w:ascii="Palatino Linotype" w:eastAsia="Calibri" w:hAnsi="Palatino Linotype" w:cs="Arial"/>
          <w:szCs w:val="28"/>
        </w:rPr>
      </w:pPr>
      <w:r w:rsidRPr="000F2612">
        <w:rPr>
          <w:rFonts w:ascii="Palatino Linotype" w:eastAsia="Calibri" w:hAnsi="Palatino Linotype" w:cs="Arial"/>
          <w:szCs w:val="28"/>
        </w:rPr>
        <w:t>Por parte del Sujeto Obligado se hicieron llegar los archivos de título y contenido siguientes:</w:t>
      </w:r>
    </w:p>
    <w:p w14:paraId="5B694535" w14:textId="77777777" w:rsidR="00CF5B95" w:rsidRPr="000F2612" w:rsidRDefault="00CF5B95" w:rsidP="00B41AD6">
      <w:pPr>
        <w:spacing w:line="360" w:lineRule="auto"/>
        <w:jc w:val="both"/>
        <w:rPr>
          <w:rFonts w:ascii="Palatino Linotype" w:eastAsia="Calibri" w:hAnsi="Palatino Linotype" w:cs="Arial"/>
          <w:szCs w:val="28"/>
        </w:rPr>
      </w:pPr>
    </w:p>
    <w:p w14:paraId="5EB39DF7" w14:textId="5063E072" w:rsidR="00DE1EA1" w:rsidRPr="000F2612" w:rsidRDefault="00796238" w:rsidP="00A90B27">
      <w:pPr>
        <w:pStyle w:val="Prrafodelista"/>
        <w:numPr>
          <w:ilvl w:val="0"/>
          <w:numId w:val="22"/>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 xml:space="preserve">CONSTANCIA SERVICIO </w:t>
      </w:r>
      <w:r w:rsidR="007F6C8F">
        <w:rPr>
          <w:rFonts w:ascii="Palatino Linotype" w:eastAsia="Calibri" w:hAnsi="Palatino Linotype" w:cs="Arial"/>
          <w:b/>
          <w:bCs/>
          <w:i/>
          <w:iCs/>
          <w:szCs w:val="28"/>
        </w:rPr>
        <w:t>XXXX</w:t>
      </w:r>
      <w:r w:rsidRPr="000F2612">
        <w:rPr>
          <w:rFonts w:ascii="Palatino Linotype" w:eastAsia="Calibri" w:hAnsi="Palatino Linotype" w:cs="Arial"/>
          <w:b/>
          <w:bCs/>
          <w:i/>
          <w:iCs/>
          <w:szCs w:val="28"/>
        </w:rPr>
        <w:t>.pdf</w:t>
      </w:r>
      <w:r w:rsidR="00B01F9F" w:rsidRPr="000F2612">
        <w:rPr>
          <w:rFonts w:ascii="Palatino Linotype" w:eastAsia="Calibri" w:hAnsi="Palatino Linotype" w:cs="Arial"/>
          <w:szCs w:val="28"/>
        </w:rPr>
        <w:t xml:space="preserve"> </w:t>
      </w:r>
      <w:r w:rsidR="00BD69F1" w:rsidRPr="000F2612">
        <w:rPr>
          <w:rFonts w:ascii="Palatino Linotype" w:eastAsia="Calibri" w:hAnsi="Palatino Linotype" w:cs="Arial"/>
          <w:szCs w:val="28"/>
        </w:rPr>
        <w:t>Copia certificada digitalizada</w:t>
      </w:r>
      <w:r w:rsidR="00BC6FA3" w:rsidRPr="000F2612">
        <w:rPr>
          <w:rFonts w:ascii="Palatino Linotype" w:eastAsia="Calibri" w:hAnsi="Palatino Linotype" w:cs="Arial"/>
          <w:szCs w:val="28"/>
        </w:rPr>
        <w:t xml:space="preserve"> por el Tesorero municipal del Sujeto Obligado</w:t>
      </w:r>
      <w:r w:rsidR="00BD69F1" w:rsidRPr="000F2612">
        <w:rPr>
          <w:rFonts w:ascii="Palatino Linotype" w:eastAsia="Calibri" w:hAnsi="Palatino Linotype" w:cs="Arial"/>
          <w:szCs w:val="28"/>
        </w:rPr>
        <w:t>,</w:t>
      </w:r>
      <w:r w:rsidR="008033DF" w:rsidRPr="000F2612">
        <w:rPr>
          <w:rFonts w:ascii="Palatino Linotype" w:eastAsia="Calibri" w:hAnsi="Palatino Linotype" w:cs="Arial"/>
          <w:szCs w:val="28"/>
        </w:rPr>
        <w:t xml:space="preserve"> </w:t>
      </w:r>
      <w:r w:rsidR="006842BF" w:rsidRPr="000F2612">
        <w:rPr>
          <w:rFonts w:ascii="Palatino Linotype" w:eastAsia="Calibri" w:hAnsi="Palatino Linotype" w:cs="Arial"/>
          <w:szCs w:val="28"/>
        </w:rPr>
        <w:t xml:space="preserve">de la hoja de servicio </w:t>
      </w:r>
      <w:r w:rsidR="00F563CA" w:rsidRPr="000F2612">
        <w:rPr>
          <w:rFonts w:ascii="Palatino Linotype" w:eastAsia="Calibri" w:hAnsi="Palatino Linotype" w:cs="Arial"/>
          <w:szCs w:val="28"/>
        </w:rPr>
        <w:t>elabora</w:t>
      </w:r>
      <w:r w:rsidR="00BC6FA3" w:rsidRPr="000F2612">
        <w:rPr>
          <w:rFonts w:ascii="Palatino Linotype" w:eastAsia="Calibri" w:hAnsi="Palatino Linotype" w:cs="Arial"/>
          <w:szCs w:val="28"/>
        </w:rPr>
        <w:t>da</w:t>
      </w:r>
      <w:r w:rsidR="00F563CA" w:rsidRPr="000F2612">
        <w:rPr>
          <w:rFonts w:ascii="Palatino Linotype" w:eastAsia="Calibri" w:hAnsi="Palatino Linotype" w:cs="Arial"/>
          <w:szCs w:val="28"/>
        </w:rPr>
        <w:t xml:space="preserve"> por</w:t>
      </w:r>
      <w:r w:rsidR="006842BF" w:rsidRPr="000F2612">
        <w:rPr>
          <w:rFonts w:ascii="Palatino Linotype" w:eastAsia="Calibri" w:hAnsi="Palatino Linotype" w:cs="Arial"/>
          <w:szCs w:val="28"/>
        </w:rPr>
        <w:t xml:space="preserve"> el Titular de la Subdirección de Administración de Personal </w:t>
      </w:r>
      <w:r w:rsidR="000A3FE6" w:rsidRPr="000F2612">
        <w:rPr>
          <w:rFonts w:ascii="Palatino Linotype" w:eastAsia="Calibri" w:hAnsi="Palatino Linotype" w:cs="Arial"/>
          <w:szCs w:val="28"/>
        </w:rPr>
        <w:t xml:space="preserve">del </w:t>
      </w:r>
      <w:r w:rsidR="001C15B3" w:rsidRPr="000F2612">
        <w:rPr>
          <w:rFonts w:ascii="Palatino Linotype" w:eastAsia="Calibri" w:hAnsi="Palatino Linotype" w:cs="Arial"/>
          <w:szCs w:val="28"/>
        </w:rPr>
        <w:t>Sistema para el Desarrollo Integral de la Familia del Estado de México</w:t>
      </w:r>
      <w:r w:rsidR="000A3FE6" w:rsidRPr="000F2612">
        <w:rPr>
          <w:rFonts w:ascii="Palatino Linotype" w:eastAsia="Calibri" w:hAnsi="Palatino Linotype" w:cs="Arial"/>
          <w:szCs w:val="28"/>
        </w:rPr>
        <w:t xml:space="preserve">, </w:t>
      </w:r>
      <w:r w:rsidR="006E35D1" w:rsidRPr="000F2612">
        <w:rPr>
          <w:rFonts w:ascii="Palatino Linotype" w:eastAsia="Calibri" w:hAnsi="Palatino Linotype" w:cs="Arial"/>
          <w:szCs w:val="28"/>
        </w:rPr>
        <w:t xml:space="preserve">en el que hace constar </w:t>
      </w:r>
      <w:r w:rsidR="001C15B3" w:rsidRPr="000F2612">
        <w:rPr>
          <w:rFonts w:ascii="Palatino Linotype" w:eastAsia="Calibri" w:hAnsi="Palatino Linotype" w:cs="Arial"/>
          <w:szCs w:val="28"/>
        </w:rPr>
        <w:t xml:space="preserve">los periodos </w:t>
      </w:r>
      <w:r w:rsidR="006738DC" w:rsidRPr="000F2612">
        <w:rPr>
          <w:rFonts w:ascii="Palatino Linotype" w:eastAsia="Calibri" w:hAnsi="Palatino Linotype" w:cs="Arial"/>
          <w:szCs w:val="28"/>
        </w:rPr>
        <w:t xml:space="preserve">de prestación de servicios en esa institución de </w:t>
      </w:r>
      <w:r w:rsidR="008F5435">
        <w:rPr>
          <w:rFonts w:ascii="Palatino Linotype" w:eastAsia="Calibri" w:hAnsi="Palatino Linotype" w:cs="Arial"/>
          <w:szCs w:val="28"/>
        </w:rPr>
        <w:t>XXX</w:t>
      </w:r>
      <w:r w:rsidR="006738DC" w:rsidRPr="000F2612">
        <w:rPr>
          <w:rFonts w:ascii="Palatino Linotype" w:eastAsia="Calibri" w:hAnsi="Palatino Linotype" w:cs="Arial"/>
          <w:szCs w:val="28"/>
        </w:rPr>
        <w:t xml:space="preserve"> </w:t>
      </w:r>
      <w:r w:rsidR="008F5435">
        <w:rPr>
          <w:rFonts w:ascii="Palatino Linotype" w:eastAsia="Calibri" w:hAnsi="Palatino Linotype" w:cs="Arial"/>
          <w:szCs w:val="28"/>
        </w:rPr>
        <w:t>XXXXXXXX</w:t>
      </w:r>
      <w:r w:rsidR="006738DC" w:rsidRPr="000F2612">
        <w:rPr>
          <w:rFonts w:ascii="Palatino Linotype" w:eastAsia="Calibri" w:hAnsi="Palatino Linotype" w:cs="Arial"/>
          <w:szCs w:val="28"/>
        </w:rPr>
        <w:t xml:space="preserve">, </w:t>
      </w:r>
      <w:r w:rsidR="00DE1EA1" w:rsidRPr="000F2612">
        <w:rPr>
          <w:rFonts w:ascii="Palatino Linotype" w:eastAsia="Calibri" w:hAnsi="Palatino Linotype" w:cs="Arial"/>
          <w:szCs w:val="28"/>
        </w:rPr>
        <w:t>por contrato.</w:t>
      </w:r>
    </w:p>
    <w:p w14:paraId="70E82ED0" w14:textId="6BCD2B61" w:rsidR="00796238" w:rsidRPr="000F2612" w:rsidRDefault="00796238" w:rsidP="00A90B27">
      <w:pPr>
        <w:pStyle w:val="Prrafodelista"/>
        <w:numPr>
          <w:ilvl w:val="0"/>
          <w:numId w:val="22"/>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lastRenderedPageBreak/>
        <w:t xml:space="preserve">AVISO ISSEMYM </w:t>
      </w:r>
      <w:r w:rsidR="008F5435">
        <w:rPr>
          <w:rFonts w:ascii="Palatino Linotype" w:eastAsia="Calibri" w:hAnsi="Palatino Linotype" w:cs="Arial"/>
          <w:b/>
          <w:bCs/>
          <w:i/>
          <w:iCs/>
          <w:szCs w:val="28"/>
        </w:rPr>
        <w:t>XXXX</w:t>
      </w:r>
      <w:r w:rsidRPr="000F2612">
        <w:rPr>
          <w:rFonts w:ascii="Palatino Linotype" w:eastAsia="Calibri" w:hAnsi="Palatino Linotype" w:cs="Arial"/>
          <w:b/>
          <w:bCs/>
          <w:i/>
          <w:iCs/>
          <w:szCs w:val="28"/>
        </w:rPr>
        <w:t>.pdf</w:t>
      </w:r>
      <w:r w:rsidR="00AC31F2" w:rsidRPr="000F2612">
        <w:rPr>
          <w:rFonts w:ascii="Palatino Linotype" w:eastAsia="Calibri" w:hAnsi="Palatino Linotype" w:cs="Arial"/>
          <w:szCs w:val="28"/>
        </w:rPr>
        <w:t xml:space="preserve"> Copia certificada digitalizada por el Tesorero municipal del Sujeto Obligado, </w:t>
      </w:r>
      <w:r w:rsidR="00D91DD3" w:rsidRPr="000F2612">
        <w:rPr>
          <w:rFonts w:ascii="Palatino Linotype" w:eastAsia="Calibri" w:hAnsi="Palatino Linotype" w:cs="Arial"/>
          <w:szCs w:val="28"/>
        </w:rPr>
        <w:t>del Aviso de Movimiento de Alta del ISSEMYM Del Sistema Municipal DIF Tenancingo</w:t>
      </w:r>
      <w:r w:rsidR="00354D8D" w:rsidRPr="000F2612">
        <w:rPr>
          <w:rFonts w:ascii="Palatino Linotype" w:eastAsia="Calibri" w:hAnsi="Palatino Linotype" w:cs="Arial"/>
          <w:szCs w:val="28"/>
        </w:rPr>
        <w:t>, de fecha 01 de enero de 1992.</w:t>
      </w:r>
    </w:p>
    <w:p w14:paraId="1658E4C4" w14:textId="33130FD8" w:rsidR="00796238" w:rsidRPr="000F2612" w:rsidRDefault="00796238" w:rsidP="00A90B27">
      <w:pPr>
        <w:pStyle w:val="Prrafodelista"/>
        <w:numPr>
          <w:ilvl w:val="0"/>
          <w:numId w:val="22"/>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 xml:space="preserve">MANIFESTACIONES RECTIFICACION </w:t>
      </w:r>
      <w:r w:rsidR="007F6C8F">
        <w:rPr>
          <w:rFonts w:ascii="Palatino Linotype" w:eastAsia="Calibri" w:hAnsi="Palatino Linotype" w:cs="Arial"/>
          <w:b/>
          <w:bCs/>
          <w:i/>
          <w:iCs/>
          <w:szCs w:val="28"/>
        </w:rPr>
        <w:t>XXXXX</w:t>
      </w:r>
      <w:r w:rsidRPr="000F2612">
        <w:rPr>
          <w:rFonts w:ascii="Palatino Linotype" w:eastAsia="Calibri" w:hAnsi="Palatino Linotype" w:cs="Arial"/>
          <w:b/>
          <w:bCs/>
          <w:i/>
          <w:iCs/>
          <w:szCs w:val="28"/>
        </w:rPr>
        <w:t>.pdf</w:t>
      </w:r>
      <w:r w:rsidR="00B6728B" w:rsidRPr="000F2612">
        <w:rPr>
          <w:rFonts w:ascii="Palatino Linotype" w:eastAsia="Calibri" w:hAnsi="Palatino Linotype" w:cs="Arial"/>
          <w:szCs w:val="28"/>
        </w:rPr>
        <w:t xml:space="preserve"> Documento emitido por el Titular de la Unidad de Transparencia del Sujeto Obligado, </w:t>
      </w:r>
      <w:r w:rsidR="00FD5E4A" w:rsidRPr="000F2612">
        <w:rPr>
          <w:rFonts w:ascii="Palatino Linotype" w:eastAsia="Calibri" w:hAnsi="Palatino Linotype" w:cs="Arial"/>
          <w:szCs w:val="28"/>
        </w:rPr>
        <w:t xml:space="preserve">con número de oficio SMDIF3058/A00305/021/2026, </w:t>
      </w:r>
      <w:r w:rsidR="00CD65AD" w:rsidRPr="000F2612">
        <w:rPr>
          <w:rFonts w:ascii="Palatino Linotype" w:eastAsia="Calibri" w:hAnsi="Palatino Linotype" w:cs="Arial"/>
          <w:szCs w:val="28"/>
        </w:rPr>
        <w:t>por medio del cual emite su Informe Justificado</w:t>
      </w:r>
      <w:r w:rsidR="0006350A" w:rsidRPr="000F2612">
        <w:rPr>
          <w:rFonts w:ascii="Palatino Linotype" w:eastAsia="Calibri" w:hAnsi="Palatino Linotype" w:cs="Arial"/>
          <w:szCs w:val="28"/>
        </w:rPr>
        <w:t>, haciendo manifestaciones respecto del expediente que ahora nos ocupa, dentro de las cuales resaltamos</w:t>
      </w:r>
      <w:r w:rsidR="00A90B27" w:rsidRPr="000F2612">
        <w:rPr>
          <w:rFonts w:ascii="Palatino Linotype" w:eastAsia="Calibri" w:hAnsi="Palatino Linotype" w:cs="Arial"/>
          <w:szCs w:val="28"/>
        </w:rPr>
        <w:t xml:space="preserve"> las siguientes:</w:t>
      </w:r>
    </w:p>
    <w:p w14:paraId="0C3DA1AE" w14:textId="73E132A7" w:rsidR="00A90B27" w:rsidRPr="000F2612" w:rsidRDefault="000A3863" w:rsidP="000A3863">
      <w:pPr>
        <w:pStyle w:val="Prrafodelista"/>
        <w:spacing w:line="360" w:lineRule="auto"/>
        <w:ind w:left="1080"/>
        <w:jc w:val="both"/>
        <w:rPr>
          <w:rFonts w:ascii="Palatino Linotype" w:eastAsia="Calibri" w:hAnsi="Palatino Linotype" w:cs="Arial"/>
          <w:szCs w:val="28"/>
        </w:rPr>
      </w:pPr>
      <w:r w:rsidRPr="000F2612">
        <w:rPr>
          <w:rFonts w:ascii="Palatino Linotype" w:eastAsia="Calibri" w:hAnsi="Palatino Linotype" w:cs="Arial"/>
          <w:b/>
          <w:bCs/>
          <w:szCs w:val="28"/>
        </w:rPr>
        <w:t>c.1</w:t>
      </w:r>
      <w:r w:rsidRPr="000F2612">
        <w:rPr>
          <w:rFonts w:ascii="Palatino Linotype" w:eastAsia="Calibri" w:hAnsi="Palatino Linotype" w:cs="Arial"/>
          <w:szCs w:val="28"/>
        </w:rPr>
        <w:t xml:space="preserve"> Mediante oficio SMDIF3058/B00305/019/2026, se requirió del Tesorero del Sujeto Obligado, el “</w:t>
      </w:r>
      <w:r w:rsidRPr="000F2612">
        <w:rPr>
          <w:rFonts w:ascii="Palatino Linotype" w:eastAsia="Calibri" w:hAnsi="Palatino Linotype" w:cs="Arial"/>
          <w:i/>
          <w:iCs/>
          <w:szCs w:val="28"/>
        </w:rPr>
        <w:t xml:space="preserve">documento que acredite el alta en el cargo que desempeño dentro del Sistema Municipal para el Desarrollo Integral de la Familia de Tenancingo de la C. </w:t>
      </w:r>
      <w:r w:rsidR="008F5435">
        <w:rPr>
          <w:rFonts w:ascii="Palatino Linotype" w:eastAsia="Calibri" w:hAnsi="Palatino Linotype" w:cs="Arial"/>
          <w:i/>
          <w:iCs/>
          <w:szCs w:val="28"/>
        </w:rPr>
        <w:t>XXXXXXXXX</w:t>
      </w:r>
      <w:r w:rsidRPr="000F2612">
        <w:rPr>
          <w:rFonts w:ascii="Palatino Linotype" w:eastAsia="Calibri" w:hAnsi="Palatino Linotype" w:cs="Arial"/>
          <w:i/>
          <w:iCs/>
          <w:szCs w:val="28"/>
        </w:rPr>
        <w:t>, de fecha 01 de octubre de 1977</w:t>
      </w:r>
      <w:r w:rsidRPr="000F2612">
        <w:rPr>
          <w:rFonts w:ascii="Palatino Linotype" w:eastAsia="Calibri" w:hAnsi="Palatino Linotype" w:cs="Arial"/>
          <w:szCs w:val="28"/>
        </w:rPr>
        <w:t>”</w:t>
      </w:r>
    </w:p>
    <w:p w14:paraId="1C7E2C7A" w14:textId="530469AD" w:rsidR="000A3863" w:rsidRPr="000F2612" w:rsidRDefault="000A3863" w:rsidP="000A3863">
      <w:pPr>
        <w:pStyle w:val="Prrafodelista"/>
        <w:spacing w:line="360" w:lineRule="auto"/>
        <w:ind w:left="1080"/>
        <w:jc w:val="both"/>
        <w:rPr>
          <w:rFonts w:ascii="Palatino Linotype" w:eastAsia="Calibri" w:hAnsi="Palatino Linotype" w:cs="Arial"/>
          <w:szCs w:val="28"/>
        </w:rPr>
      </w:pPr>
      <w:r w:rsidRPr="000F2612">
        <w:rPr>
          <w:rFonts w:ascii="Palatino Linotype" w:eastAsia="Calibri" w:hAnsi="Palatino Linotype" w:cs="Arial"/>
          <w:b/>
          <w:bCs/>
          <w:szCs w:val="28"/>
        </w:rPr>
        <w:t>c.2</w:t>
      </w:r>
      <w:r w:rsidRPr="000F2612">
        <w:rPr>
          <w:rFonts w:ascii="Palatino Linotype" w:eastAsia="Calibri" w:hAnsi="Palatino Linotype" w:cs="Arial"/>
          <w:szCs w:val="28"/>
        </w:rPr>
        <w:t xml:space="preserve"> </w:t>
      </w:r>
      <w:r w:rsidR="00776967" w:rsidRPr="000F2612">
        <w:rPr>
          <w:rFonts w:ascii="Palatino Linotype" w:eastAsia="Calibri" w:hAnsi="Palatino Linotype" w:cs="Arial"/>
          <w:szCs w:val="28"/>
        </w:rPr>
        <w:t xml:space="preserve">por oficio número DMT/TESO/16/2026, se </w:t>
      </w:r>
      <w:r w:rsidR="00CB02D3" w:rsidRPr="000F2612">
        <w:rPr>
          <w:rFonts w:ascii="Palatino Linotype" w:eastAsia="Calibri" w:hAnsi="Palatino Linotype" w:cs="Arial"/>
          <w:szCs w:val="28"/>
        </w:rPr>
        <w:t>remitió</w:t>
      </w:r>
      <w:r w:rsidR="00776967" w:rsidRPr="000F2612">
        <w:rPr>
          <w:rFonts w:ascii="Palatino Linotype" w:eastAsia="Calibri" w:hAnsi="Palatino Linotype" w:cs="Arial"/>
          <w:szCs w:val="28"/>
        </w:rPr>
        <w:t xml:space="preserve"> la respuesta del </w:t>
      </w:r>
      <w:r w:rsidR="00CB02D3" w:rsidRPr="000F2612">
        <w:rPr>
          <w:rFonts w:ascii="Palatino Linotype" w:eastAsia="Calibri" w:hAnsi="Palatino Linotype" w:cs="Arial"/>
          <w:szCs w:val="28"/>
        </w:rPr>
        <w:t>requerimiento</w:t>
      </w:r>
      <w:r w:rsidR="00776967" w:rsidRPr="000F2612">
        <w:rPr>
          <w:rFonts w:ascii="Palatino Linotype" w:eastAsia="Calibri" w:hAnsi="Palatino Linotype" w:cs="Arial"/>
          <w:szCs w:val="28"/>
        </w:rPr>
        <w:t xml:space="preserve"> </w:t>
      </w:r>
      <w:r w:rsidR="00C33966" w:rsidRPr="000F2612">
        <w:rPr>
          <w:rFonts w:ascii="Palatino Linotype" w:eastAsia="Calibri" w:hAnsi="Palatino Linotype" w:cs="Arial"/>
          <w:szCs w:val="28"/>
        </w:rPr>
        <w:t>narrado en el inciso</w:t>
      </w:r>
      <w:r w:rsidR="00776967" w:rsidRPr="000F2612">
        <w:rPr>
          <w:rFonts w:ascii="Palatino Linotype" w:eastAsia="Calibri" w:hAnsi="Palatino Linotype" w:cs="Arial"/>
          <w:szCs w:val="28"/>
        </w:rPr>
        <w:t xml:space="preserve"> anterior, en el que </w:t>
      </w:r>
      <w:r w:rsidR="00C33966" w:rsidRPr="000F2612">
        <w:rPr>
          <w:rFonts w:ascii="Palatino Linotype" w:eastAsia="Calibri" w:hAnsi="Palatino Linotype" w:cs="Arial"/>
          <w:szCs w:val="28"/>
        </w:rPr>
        <w:t xml:space="preserve">se informa en el expediente de la Recurrente, se localiza constancia expedida por el </w:t>
      </w:r>
      <w:r w:rsidR="00D56C47" w:rsidRPr="000F2612">
        <w:rPr>
          <w:rFonts w:ascii="Palatino Linotype" w:eastAsia="Calibri" w:hAnsi="Palatino Linotype" w:cs="Arial"/>
          <w:szCs w:val="28"/>
        </w:rPr>
        <w:t>“</w:t>
      </w:r>
      <w:r w:rsidR="00D56C47" w:rsidRPr="000F2612">
        <w:rPr>
          <w:rFonts w:ascii="Palatino Linotype" w:eastAsia="Calibri" w:hAnsi="Palatino Linotype" w:cs="Arial"/>
          <w:i/>
          <w:iCs/>
          <w:szCs w:val="28"/>
        </w:rPr>
        <w:t>Titular de la Subdirección de Administración de Personal del Sistema para el Desarrollo Integral de la Familia del Estado de México, de fecha quince del mes de mayo del año dos mil nueve, en el que se ostenta que fue por contrato, no generando aportaciones al ISSEMYM, donde prestó sus servicios a la institución del Sistema para el Desarrollo Integral de la Familia del Estado de México, del 01 de enero de 1978 al 31 de diciembre de 1985</w:t>
      </w:r>
      <w:r w:rsidR="009C3A94" w:rsidRPr="000F2612">
        <w:rPr>
          <w:rFonts w:ascii="Palatino Linotype" w:eastAsia="Calibri" w:hAnsi="Palatino Linotype" w:cs="Arial"/>
          <w:szCs w:val="28"/>
        </w:rPr>
        <w:t>.</w:t>
      </w:r>
    </w:p>
    <w:p w14:paraId="5A3EE64E" w14:textId="1020727E" w:rsidR="007C63C3" w:rsidRPr="000F2612" w:rsidRDefault="007C63C3" w:rsidP="000A3863">
      <w:pPr>
        <w:pStyle w:val="Prrafodelista"/>
        <w:spacing w:line="360" w:lineRule="auto"/>
        <w:ind w:left="1080"/>
        <w:jc w:val="both"/>
        <w:rPr>
          <w:rFonts w:ascii="Palatino Linotype" w:eastAsia="Calibri" w:hAnsi="Palatino Linotype" w:cs="Arial"/>
          <w:szCs w:val="28"/>
        </w:rPr>
      </w:pPr>
      <w:r w:rsidRPr="000F2612">
        <w:rPr>
          <w:rFonts w:ascii="Palatino Linotype" w:eastAsia="Calibri" w:hAnsi="Palatino Linotype" w:cs="Arial"/>
          <w:i/>
          <w:iCs/>
          <w:szCs w:val="28"/>
        </w:rPr>
        <w:lastRenderedPageBreak/>
        <w:t xml:space="preserve">También, remite copia certificada del formato de aviso de movimiento para la afiliación y vigencia de derechos del ISSEMYM, de la C. </w:t>
      </w:r>
      <w:r w:rsidR="008F5435">
        <w:rPr>
          <w:rFonts w:ascii="Palatino Linotype" w:eastAsia="Calibri" w:hAnsi="Palatino Linotype" w:cs="Arial"/>
          <w:i/>
          <w:iCs/>
          <w:szCs w:val="28"/>
        </w:rPr>
        <w:t>XXXXXXXXXX</w:t>
      </w:r>
      <w:r w:rsidRPr="000F2612">
        <w:rPr>
          <w:rFonts w:ascii="Palatino Linotype" w:eastAsia="Calibri" w:hAnsi="Palatino Linotype" w:cs="Arial"/>
          <w:i/>
          <w:iCs/>
          <w:szCs w:val="28"/>
        </w:rPr>
        <w:t>, dice: “tipo de movimiento alta, a partir de: día, mes, año 01/01/1992 (primero de enero de mil novecientos noventa y dos)”, como lo está indicada en la fracción</w:t>
      </w:r>
      <w:r w:rsidR="000052E2" w:rsidRPr="000F2612">
        <w:rPr>
          <w:rFonts w:ascii="Palatino Linotype" w:eastAsia="Calibri" w:hAnsi="Palatino Linotype" w:cs="Arial"/>
          <w:i/>
          <w:iCs/>
          <w:szCs w:val="28"/>
        </w:rPr>
        <w:t xml:space="preserve"> </w:t>
      </w:r>
      <w:proofErr w:type="spellStart"/>
      <w:r w:rsidR="000052E2" w:rsidRPr="000F2612">
        <w:rPr>
          <w:rFonts w:ascii="Palatino Linotype" w:eastAsia="Calibri" w:hAnsi="Palatino Linotype" w:cs="Arial"/>
          <w:i/>
          <w:iCs/>
          <w:szCs w:val="28"/>
        </w:rPr>
        <w:t>VIl</w:t>
      </w:r>
      <w:proofErr w:type="spellEnd"/>
      <w:r w:rsidR="000052E2" w:rsidRPr="000F2612">
        <w:rPr>
          <w:rFonts w:ascii="Palatino Linotype" w:eastAsia="Calibri" w:hAnsi="Palatino Linotype" w:cs="Arial"/>
          <w:i/>
          <w:iCs/>
          <w:szCs w:val="28"/>
        </w:rPr>
        <w:t xml:space="preserve"> “El directorio de todos los servidores públicos”, del artículo 92 de la Ley de Transparencia y Acceso a la Información Pública del Estado de México y Municipios</w:t>
      </w:r>
      <w:r w:rsidRPr="000F2612">
        <w:rPr>
          <w:rFonts w:ascii="Palatino Linotype" w:eastAsia="Calibri" w:hAnsi="Palatino Linotype" w:cs="Arial"/>
          <w:szCs w:val="28"/>
        </w:rPr>
        <w:t>”</w:t>
      </w:r>
    </w:p>
    <w:p w14:paraId="128A92BF" w14:textId="43EDE312" w:rsidR="006706A7" w:rsidRPr="000F2612" w:rsidRDefault="006706A7" w:rsidP="000A3863">
      <w:pPr>
        <w:pStyle w:val="Prrafodelista"/>
        <w:spacing w:line="360" w:lineRule="auto"/>
        <w:ind w:left="1080"/>
        <w:jc w:val="both"/>
        <w:rPr>
          <w:rFonts w:ascii="Palatino Linotype" w:eastAsia="Calibri" w:hAnsi="Palatino Linotype" w:cs="Arial"/>
          <w:szCs w:val="28"/>
        </w:rPr>
      </w:pPr>
      <w:r w:rsidRPr="000F2612">
        <w:rPr>
          <w:rFonts w:ascii="Palatino Linotype" w:eastAsia="Calibri" w:hAnsi="Palatino Linotype" w:cs="Arial"/>
          <w:b/>
          <w:bCs/>
          <w:szCs w:val="28"/>
        </w:rPr>
        <w:t xml:space="preserve">c.3 </w:t>
      </w:r>
      <w:r w:rsidR="002B5089" w:rsidRPr="000F2612">
        <w:rPr>
          <w:rFonts w:ascii="Palatino Linotype" w:eastAsia="Calibri" w:hAnsi="Palatino Linotype" w:cs="Arial"/>
          <w:szCs w:val="28"/>
        </w:rPr>
        <w:t>El Sistema Municipal para el Desarrollo Integral de la Familia de Tenancingo, Estado de México, surge mediante Decreto Número 10 Publicado en el Periódico Oficial Gaceta de Gobierno” del día 16 de julio de 1985, se crearon los</w:t>
      </w:r>
      <w:r w:rsidR="009628A0" w:rsidRPr="000F2612">
        <w:rPr>
          <w:rFonts w:ascii="Palatino Linotype" w:eastAsia="Calibri" w:hAnsi="Palatino Linotype" w:cs="Arial"/>
          <w:szCs w:val="28"/>
        </w:rPr>
        <w:t xml:space="preserve"> Organismos Públicos Descentralizados de Asistencia Social y de Protección de la Infancia y Adolescencia, de Carácter Municipal, denominados “Sistemas Municipales para el Desarrollo Integral del a Familia”.</w:t>
      </w:r>
    </w:p>
    <w:p w14:paraId="438FF49F" w14:textId="22B18AF2" w:rsidR="009628A0" w:rsidRPr="000F2612" w:rsidRDefault="009628A0" w:rsidP="000A3863">
      <w:pPr>
        <w:pStyle w:val="Prrafodelista"/>
        <w:spacing w:line="360" w:lineRule="auto"/>
        <w:ind w:left="1080"/>
        <w:jc w:val="both"/>
        <w:rPr>
          <w:rFonts w:ascii="Palatino Linotype" w:eastAsia="Calibri" w:hAnsi="Palatino Linotype" w:cs="Arial"/>
          <w:szCs w:val="28"/>
        </w:rPr>
      </w:pPr>
      <w:r w:rsidRPr="000F2612">
        <w:rPr>
          <w:rFonts w:ascii="Palatino Linotype" w:eastAsia="Calibri" w:hAnsi="Palatino Linotype" w:cs="Arial"/>
          <w:szCs w:val="28"/>
        </w:rPr>
        <w:t xml:space="preserve">Entendiéndose que la C. </w:t>
      </w:r>
      <w:r w:rsidR="008F5435">
        <w:rPr>
          <w:rFonts w:ascii="Palatino Linotype" w:eastAsia="Calibri" w:hAnsi="Palatino Linotype" w:cs="Arial"/>
          <w:szCs w:val="28"/>
        </w:rPr>
        <w:t>XXXXXXXXXXXXX</w:t>
      </w:r>
      <w:r w:rsidRPr="000F2612">
        <w:rPr>
          <w:rFonts w:ascii="Palatino Linotype" w:eastAsia="Calibri" w:hAnsi="Palatino Linotype" w:cs="Arial"/>
          <w:szCs w:val="28"/>
        </w:rPr>
        <w:t xml:space="preserve">, no laboro en el Sistema Municipal para el Desarrollo Integral de la Familia de Tenancingo, desde el primero de </w:t>
      </w:r>
      <w:proofErr w:type="gramStart"/>
      <w:r w:rsidRPr="000F2612">
        <w:rPr>
          <w:rFonts w:ascii="Palatino Linotype" w:eastAsia="Calibri" w:hAnsi="Palatino Linotype" w:cs="Arial"/>
          <w:szCs w:val="28"/>
        </w:rPr>
        <w:t>‘ octubre</w:t>
      </w:r>
      <w:proofErr w:type="gramEnd"/>
      <w:r w:rsidRPr="000F2612">
        <w:rPr>
          <w:rFonts w:ascii="Palatino Linotype" w:eastAsia="Calibri" w:hAnsi="Palatino Linotype" w:cs="Arial"/>
          <w:szCs w:val="28"/>
        </w:rPr>
        <w:t xml:space="preserve"> de mil novecientos setenta y siete. </w:t>
      </w:r>
      <w:proofErr w:type="spellStart"/>
      <w:r w:rsidRPr="000F2612">
        <w:rPr>
          <w:rFonts w:ascii="Palatino Linotype" w:eastAsia="Calibri" w:hAnsi="Palatino Linotype" w:cs="Arial"/>
          <w:szCs w:val="28"/>
        </w:rPr>
        <w:t>Reiterandose</w:t>
      </w:r>
      <w:proofErr w:type="spellEnd"/>
      <w:r w:rsidRPr="000F2612">
        <w:rPr>
          <w:rFonts w:ascii="Palatino Linotype" w:eastAsia="Calibri" w:hAnsi="Palatino Linotype" w:cs="Arial"/>
          <w:szCs w:val="28"/>
        </w:rPr>
        <w:t xml:space="preserve"> que, el Sistema Municipal para el Desarrollo Integral de la Familia de Tenancingo fue creado ‘ mediante Decreto Número 10 Publicado en el Periódico Oficial Gaceta de Gobierno” del día 16 de julio de 1985, se crearon los Organismos Públicos Descentralizados de Asistencia Social y de Protección de la Infancia y Adolescencia, de Carácter Municipal, denominados “Sistemas Municipales para el Desarrollo Integral del a Familia”</w:t>
      </w:r>
    </w:p>
    <w:p w14:paraId="0F7BDB1D" w14:textId="517266D9" w:rsidR="005A1EA8" w:rsidRPr="000F2612" w:rsidRDefault="005A1EA8" w:rsidP="000A3863">
      <w:pPr>
        <w:pStyle w:val="Prrafodelista"/>
        <w:spacing w:line="360" w:lineRule="auto"/>
        <w:ind w:left="1080"/>
        <w:jc w:val="both"/>
        <w:rPr>
          <w:rFonts w:ascii="Palatino Linotype" w:eastAsia="Calibri" w:hAnsi="Palatino Linotype" w:cs="Arial"/>
          <w:szCs w:val="28"/>
        </w:rPr>
      </w:pPr>
      <w:r w:rsidRPr="000F2612">
        <w:rPr>
          <w:rFonts w:ascii="Palatino Linotype" w:eastAsia="Calibri" w:hAnsi="Palatino Linotype" w:cs="Arial"/>
          <w:b/>
          <w:bCs/>
          <w:szCs w:val="28"/>
        </w:rPr>
        <w:lastRenderedPageBreak/>
        <w:t>c4</w:t>
      </w:r>
      <w:r w:rsidRPr="000F2612">
        <w:rPr>
          <w:rFonts w:ascii="Palatino Linotype" w:eastAsia="Calibri" w:hAnsi="Palatino Linotype" w:cs="Arial"/>
          <w:szCs w:val="28"/>
        </w:rPr>
        <w:t xml:space="preserve">. </w:t>
      </w:r>
      <w:r w:rsidR="00442E04" w:rsidRPr="000F2612">
        <w:rPr>
          <w:rFonts w:ascii="Palatino Linotype" w:eastAsia="Calibri" w:hAnsi="Palatino Linotype" w:cs="Arial"/>
          <w:szCs w:val="28"/>
        </w:rPr>
        <w:t>En fecha cinco de febrero de dos mil veintiséis, se celebró la primera sesión extraordinaria del Comité de Transparencia del Sistema Municipal para el Desarrollo Integral de la Familia de Tenancingo Estado de México 2025-2027, en la que se aprueba por unanimidad de votos la NOTORIA INCOMPETENCIA de la | información relativa a la solicitud de rectificación de los datos personales, número 00001/DIFTENANCI/RD/2025.</w:t>
      </w:r>
    </w:p>
    <w:p w14:paraId="393A0E35" w14:textId="43470638" w:rsidR="00442E04" w:rsidRPr="000F2612" w:rsidRDefault="000B220F" w:rsidP="000A3863">
      <w:pPr>
        <w:pStyle w:val="Prrafodelista"/>
        <w:spacing w:line="360" w:lineRule="auto"/>
        <w:ind w:left="1080"/>
        <w:jc w:val="both"/>
        <w:rPr>
          <w:rFonts w:ascii="Palatino Linotype" w:eastAsia="Calibri" w:hAnsi="Palatino Linotype" w:cs="Arial"/>
          <w:szCs w:val="28"/>
        </w:rPr>
      </w:pPr>
      <w:r w:rsidRPr="000F2612">
        <w:rPr>
          <w:rFonts w:ascii="Palatino Linotype" w:eastAsia="Calibri" w:hAnsi="Palatino Linotype" w:cs="Arial"/>
          <w:b/>
          <w:bCs/>
          <w:szCs w:val="28"/>
        </w:rPr>
        <w:t xml:space="preserve">C5. </w:t>
      </w:r>
      <w:r w:rsidR="00B34CC9" w:rsidRPr="000F2612">
        <w:rPr>
          <w:rFonts w:ascii="Palatino Linotype" w:eastAsia="Calibri" w:hAnsi="Palatino Linotype" w:cs="Arial"/>
          <w:szCs w:val="28"/>
        </w:rPr>
        <w:t xml:space="preserve"> En síntesis en este argumento, que el Sujeto Obligado, tiene actualizada la información relativa a la fracción VII del artículo 92 de la Ley de Transparencia y Acceso a la Información Pública del Estado de México y Municipios.</w:t>
      </w:r>
    </w:p>
    <w:p w14:paraId="2AA3BB9D" w14:textId="20E6D43A" w:rsidR="00FD5E4A" w:rsidRPr="000F2612" w:rsidRDefault="00FD5E4A" w:rsidP="00FD5E4A">
      <w:pPr>
        <w:pStyle w:val="Prrafodelista"/>
        <w:spacing w:line="360" w:lineRule="auto"/>
        <w:ind w:left="720"/>
        <w:jc w:val="both"/>
        <w:rPr>
          <w:rFonts w:ascii="Palatino Linotype" w:eastAsia="Calibri" w:hAnsi="Palatino Linotype" w:cs="Arial"/>
          <w:szCs w:val="28"/>
        </w:rPr>
      </w:pPr>
    </w:p>
    <w:p w14:paraId="6B4CE8C6" w14:textId="7603E422" w:rsidR="00796238" w:rsidRPr="000F2612" w:rsidRDefault="00796238" w:rsidP="00A90B27">
      <w:pPr>
        <w:pStyle w:val="Prrafodelista"/>
        <w:numPr>
          <w:ilvl w:val="0"/>
          <w:numId w:val="22"/>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 xml:space="preserve">PRIMERA SE 2026 INCOMPETENCIA </w:t>
      </w:r>
      <w:r w:rsidR="00DD62D9">
        <w:rPr>
          <w:rFonts w:ascii="Palatino Linotype" w:eastAsia="Calibri" w:hAnsi="Palatino Linotype" w:cs="Arial"/>
          <w:b/>
          <w:bCs/>
          <w:i/>
          <w:iCs/>
          <w:szCs w:val="28"/>
        </w:rPr>
        <w:t>xxxxx</w:t>
      </w:r>
      <w:r w:rsidRPr="000F2612">
        <w:rPr>
          <w:rFonts w:ascii="Palatino Linotype" w:eastAsia="Calibri" w:hAnsi="Palatino Linotype" w:cs="Arial"/>
          <w:b/>
          <w:bCs/>
          <w:i/>
          <w:iCs/>
          <w:szCs w:val="28"/>
        </w:rPr>
        <w:t>.pdf</w:t>
      </w:r>
      <w:r w:rsidR="00FC4044" w:rsidRPr="000F2612">
        <w:rPr>
          <w:rFonts w:ascii="Palatino Linotype" w:eastAsia="Calibri" w:hAnsi="Palatino Linotype" w:cs="Arial"/>
          <w:szCs w:val="28"/>
        </w:rPr>
        <w:t xml:space="preserve"> Acta del Comité de Transparencia del Sujeto Obligado, de la primera sesión extraordinaria de fecha 05 de febrero de 2026, por la cual declaran la incompetencia de la solicitud de rectificación de datos personales a favor de la C. </w:t>
      </w:r>
      <w:r w:rsidR="008F5435">
        <w:rPr>
          <w:rFonts w:ascii="Palatino Linotype" w:eastAsia="Calibri" w:hAnsi="Palatino Linotype" w:cs="Arial"/>
          <w:szCs w:val="28"/>
        </w:rPr>
        <w:t>XXXXXXX</w:t>
      </w:r>
      <w:r w:rsidR="00FC4044" w:rsidRPr="000F2612">
        <w:rPr>
          <w:rFonts w:ascii="Palatino Linotype" w:eastAsia="Calibri" w:hAnsi="Palatino Linotype" w:cs="Arial"/>
          <w:szCs w:val="28"/>
        </w:rPr>
        <w:t xml:space="preserve"> </w:t>
      </w:r>
      <w:r w:rsidR="008F5435">
        <w:rPr>
          <w:rFonts w:ascii="Palatino Linotype" w:eastAsia="Calibri" w:hAnsi="Palatino Linotype" w:cs="Arial"/>
          <w:szCs w:val="28"/>
        </w:rPr>
        <w:t>XXXX</w:t>
      </w:r>
      <w:r w:rsidR="00FC4044" w:rsidRPr="000F2612">
        <w:rPr>
          <w:rFonts w:ascii="Palatino Linotype" w:eastAsia="Calibri" w:hAnsi="Palatino Linotype" w:cs="Arial"/>
          <w:szCs w:val="28"/>
        </w:rPr>
        <w:t xml:space="preserve">, </w:t>
      </w:r>
      <w:r w:rsidR="008F01BA" w:rsidRPr="000F2612">
        <w:rPr>
          <w:rFonts w:ascii="Palatino Linotype" w:eastAsia="Calibri" w:hAnsi="Palatino Linotype" w:cs="Arial"/>
          <w:szCs w:val="28"/>
        </w:rPr>
        <w:t>referente al alta en el cargo del 01 de octubre de 1977, en el portal de IPOMEX</w:t>
      </w:r>
      <w:r w:rsidR="00243695" w:rsidRPr="000F2612">
        <w:rPr>
          <w:rFonts w:ascii="Palatino Linotype" w:eastAsia="Calibri" w:hAnsi="Palatino Linotype" w:cs="Arial"/>
          <w:szCs w:val="28"/>
        </w:rPr>
        <w:t>, bajo el acuerdo número CT/UTT/05/05/02/2026.</w:t>
      </w:r>
    </w:p>
    <w:p w14:paraId="008AEF44" w14:textId="29811D6D" w:rsidR="00796238" w:rsidRPr="000F2612" w:rsidRDefault="00796238" w:rsidP="00A90B27">
      <w:pPr>
        <w:pStyle w:val="Prrafodelista"/>
        <w:numPr>
          <w:ilvl w:val="0"/>
          <w:numId w:val="22"/>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OFICIO A TESORERO.pdf</w:t>
      </w:r>
      <w:r w:rsidR="009863EE" w:rsidRPr="000F2612">
        <w:rPr>
          <w:rFonts w:ascii="Palatino Linotype" w:eastAsia="Calibri" w:hAnsi="Palatino Linotype" w:cs="Arial"/>
          <w:szCs w:val="28"/>
        </w:rPr>
        <w:t xml:space="preserve"> Oficio número </w:t>
      </w:r>
      <w:r w:rsidR="00184E69" w:rsidRPr="000F2612">
        <w:rPr>
          <w:rFonts w:ascii="Palatino Linotype" w:eastAsia="Calibri" w:hAnsi="Palatino Linotype" w:cs="Arial"/>
          <w:szCs w:val="28"/>
        </w:rPr>
        <w:t xml:space="preserve">SMDIF3058/B00305/019/2026, por medio del cual se hace del conocimiento y se requiere del Tesorero del SMDIF de Tenancingo, haga entrega de la información impresa y digital, con motivo de la rectificación de </w:t>
      </w:r>
      <w:r w:rsidR="000028FA" w:rsidRPr="000F2612">
        <w:rPr>
          <w:rFonts w:ascii="Palatino Linotype" w:eastAsia="Calibri" w:hAnsi="Palatino Linotype" w:cs="Arial"/>
          <w:szCs w:val="28"/>
        </w:rPr>
        <w:t>datos personales.</w:t>
      </w:r>
    </w:p>
    <w:p w14:paraId="62DD5B32" w14:textId="3EFA56AC" w:rsidR="00CF5B95" w:rsidRPr="000F2612" w:rsidRDefault="00796238" w:rsidP="00A90B27">
      <w:pPr>
        <w:pStyle w:val="Prrafodelista"/>
        <w:numPr>
          <w:ilvl w:val="0"/>
          <w:numId w:val="22"/>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lastRenderedPageBreak/>
        <w:t>RESPUESTA TESORERO.pdf</w:t>
      </w:r>
      <w:r w:rsidR="000028FA" w:rsidRPr="000F2612">
        <w:rPr>
          <w:rFonts w:ascii="Palatino Linotype" w:eastAsia="Calibri" w:hAnsi="Palatino Linotype" w:cs="Arial"/>
          <w:szCs w:val="28"/>
        </w:rPr>
        <w:t xml:space="preserve"> Oficio DMT/TESO/16/2026</w:t>
      </w:r>
      <w:r w:rsidR="000725AB" w:rsidRPr="000F2612">
        <w:rPr>
          <w:rFonts w:ascii="Palatino Linotype" w:eastAsia="Calibri" w:hAnsi="Palatino Linotype" w:cs="Arial"/>
          <w:szCs w:val="28"/>
        </w:rPr>
        <w:t>, por medio del cual el Tesorero del SMDIF de Tenancingo manifiesta que ella (</w:t>
      </w:r>
      <w:r w:rsidR="007D5C33" w:rsidRPr="000F2612">
        <w:rPr>
          <w:rFonts w:ascii="Palatino Linotype" w:eastAsia="Calibri" w:hAnsi="Palatino Linotype" w:cs="Arial"/>
          <w:szCs w:val="28"/>
        </w:rPr>
        <w:t>Recurrente</w:t>
      </w:r>
      <w:r w:rsidR="000725AB" w:rsidRPr="000F2612">
        <w:rPr>
          <w:rFonts w:ascii="Palatino Linotype" w:eastAsia="Calibri" w:hAnsi="Palatino Linotype" w:cs="Arial"/>
          <w:szCs w:val="28"/>
        </w:rPr>
        <w:t xml:space="preserve">) no prestó sus servicios </w:t>
      </w:r>
      <w:r w:rsidR="007D5C33" w:rsidRPr="000F2612">
        <w:rPr>
          <w:rFonts w:ascii="Palatino Linotype" w:eastAsia="Calibri" w:hAnsi="Palatino Linotype" w:cs="Arial"/>
          <w:szCs w:val="28"/>
        </w:rPr>
        <w:t>para esta institución desde el 01 de octubre de 1977.</w:t>
      </w:r>
    </w:p>
    <w:p w14:paraId="222F04DA" w14:textId="6BFD1A1B" w:rsidR="007D5C33" w:rsidRPr="000F2612" w:rsidRDefault="007D5C33" w:rsidP="007D5C33">
      <w:pPr>
        <w:pStyle w:val="Prrafodelista"/>
        <w:spacing w:line="360" w:lineRule="auto"/>
        <w:ind w:left="1080"/>
        <w:jc w:val="both"/>
        <w:rPr>
          <w:rFonts w:ascii="Palatino Linotype" w:eastAsia="Calibri" w:hAnsi="Palatino Linotype" w:cs="Arial"/>
          <w:szCs w:val="28"/>
        </w:rPr>
      </w:pPr>
      <w:r w:rsidRPr="000F2612">
        <w:rPr>
          <w:rFonts w:ascii="Palatino Linotype" w:eastAsia="Calibri" w:hAnsi="Palatino Linotype" w:cs="Arial"/>
          <w:szCs w:val="28"/>
        </w:rPr>
        <w:t>Precisando que aquella</w:t>
      </w:r>
      <w:r w:rsidR="00807C91" w:rsidRPr="000F2612">
        <w:rPr>
          <w:rFonts w:ascii="Palatino Linotype" w:eastAsia="Calibri" w:hAnsi="Palatino Linotype" w:cs="Arial"/>
          <w:szCs w:val="28"/>
        </w:rPr>
        <w:t xml:space="preserve"> prestó sus servicios a la Institución del Sistema para el Desarrollo Integral de la Familia en el Estado de México, no generando aportaciones al ISSEMYM, </w:t>
      </w:r>
      <w:r w:rsidR="00E95D5B" w:rsidRPr="000F2612">
        <w:rPr>
          <w:rFonts w:ascii="Palatino Linotype" w:eastAsia="Calibri" w:hAnsi="Palatino Linotype" w:cs="Arial"/>
          <w:szCs w:val="28"/>
        </w:rPr>
        <w:t>que obra en su expediente personal.</w:t>
      </w:r>
    </w:p>
    <w:p w14:paraId="0425C883" w14:textId="5938E59D" w:rsidR="00E95D5B" w:rsidRPr="000F2612" w:rsidRDefault="00E95D5B" w:rsidP="007D5C33">
      <w:pPr>
        <w:pStyle w:val="Prrafodelista"/>
        <w:spacing w:line="360" w:lineRule="auto"/>
        <w:ind w:left="1080"/>
        <w:jc w:val="both"/>
        <w:rPr>
          <w:rFonts w:ascii="Palatino Linotype" w:eastAsia="Calibri" w:hAnsi="Palatino Linotype" w:cs="Arial"/>
          <w:szCs w:val="28"/>
        </w:rPr>
      </w:pPr>
      <w:r w:rsidRPr="000F2612">
        <w:rPr>
          <w:rFonts w:ascii="Palatino Linotype" w:eastAsia="Calibri" w:hAnsi="Palatino Linotype" w:cs="Arial"/>
          <w:szCs w:val="28"/>
        </w:rPr>
        <w:t xml:space="preserve">Asimismo, remite copia </w:t>
      </w:r>
      <w:r w:rsidR="002B2E6C" w:rsidRPr="000F2612">
        <w:rPr>
          <w:rFonts w:ascii="Palatino Linotype" w:eastAsia="Calibri" w:hAnsi="Palatino Linotype" w:cs="Arial"/>
          <w:szCs w:val="28"/>
        </w:rPr>
        <w:t>certificada</w:t>
      </w:r>
      <w:r w:rsidRPr="000F2612">
        <w:rPr>
          <w:rFonts w:ascii="Palatino Linotype" w:eastAsia="Calibri" w:hAnsi="Palatino Linotype" w:cs="Arial"/>
          <w:szCs w:val="28"/>
        </w:rPr>
        <w:t xml:space="preserve"> del formato de aviso de </w:t>
      </w:r>
      <w:r w:rsidR="002B2E6C" w:rsidRPr="000F2612">
        <w:rPr>
          <w:rFonts w:ascii="Palatino Linotype" w:eastAsia="Calibri" w:hAnsi="Palatino Linotype" w:cs="Arial"/>
          <w:szCs w:val="28"/>
        </w:rPr>
        <w:t>movimiento</w:t>
      </w:r>
      <w:r w:rsidRPr="000F2612">
        <w:rPr>
          <w:rFonts w:ascii="Palatino Linotype" w:eastAsia="Calibri" w:hAnsi="Palatino Linotype" w:cs="Arial"/>
          <w:szCs w:val="28"/>
        </w:rPr>
        <w:t xml:space="preserve"> </w:t>
      </w:r>
      <w:r w:rsidR="002B2E6C" w:rsidRPr="000F2612">
        <w:rPr>
          <w:rFonts w:ascii="Palatino Linotype" w:eastAsia="Calibri" w:hAnsi="Palatino Linotype" w:cs="Arial"/>
          <w:szCs w:val="28"/>
        </w:rPr>
        <w:t>para</w:t>
      </w:r>
      <w:r w:rsidRPr="000F2612">
        <w:rPr>
          <w:rFonts w:ascii="Palatino Linotype" w:eastAsia="Calibri" w:hAnsi="Palatino Linotype" w:cs="Arial"/>
          <w:szCs w:val="28"/>
        </w:rPr>
        <w:t xml:space="preserve"> la </w:t>
      </w:r>
      <w:r w:rsidR="002B2E6C" w:rsidRPr="000F2612">
        <w:rPr>
          <w:rFonts w:ascii="Palatino Linotype" w:eastAsia="Calibri" w:hAnsi="Palatino Linotype" w:cs="Arial"/>
          <w:szCs w:val="28"/>
        </w:rPr>
        <w:t>afiliación</w:t>
      </w:r>
      <w:r w:rsidRPr="000F2612">
        <w:rPr>
          <w:rFonts w:ascii="Palatino Linotype" w:eastAsia="Calibri" w:hAnsi="Palatino Linotype" w:cs="Arial"/>
          <w:szCs w:val="28"/>
        </w:rPr>
        <w:t xml:space="preserve"> y vigencia de derechos del ISSEMYM, de la fecha de alta en el primero de enero de 1992.</w:t>
      </w:r>
    </w:p>
    <w:p w14:paraId="69456E78" w14:textId="77777777" w:rsidR="00CF5B95" w:rsidRPr="000F2612" w:rsidRDefault="00CF5B95" w:rsidP="00B41AD6">
      <w:pPr>
        <w:spacing w:line="360" w:lineRule="auto"/>
        <w:jc w:val="both"/>
        <w:rPr>
          <w:rFonts w:ascii="Palatino Linotype" w:eastAsia="Calibri" w:hAnsi="Palatino Linotype" w:cs="Arial"/>
          <w:szCs w:val="28"/>
        </w:rPr>
      </w:pPr>
    </w:p>
    <w:p w14:paraId="27ABEE47" w14:textId="27CE2487" w:rsidR="00CF5B95" w:rsidRPr="000F2612" w:rsidRDefault="00CF5B95" w:rsidP="00B41AD6">
      <w:pPr>
        <w:spacing w:line="360" w:lineRule="auto"/>
        <w:jc w:val="both"/>
        <w:rPr>
          <w:rFonts w:ascii="Palatino Linotype" w:eastAsia="Calibri" w:hAnsi="Palatino Linotype" w:cs="Arial"/>
          <w:szCs w:val="28"/>
        </w:rPr>
      </w:pPr>
      <w:r w:rsidRPr="000F2612">
        <w:rPr>
          <w:rFonts w:ascii="Palatino Linotype" w:eastAsia="Calibri" w:hAnsi="Palatino Linotype" w:cs="Arial"/>
          <w:szCs w:val="28"/>
        </w:rPr>
        <w:t xml:space="preserve">En tanto que de la Recurrente, hizo llegar </w:t>
      </w:r>
      <w:r w:rsidR="00796238" w:rsidRPr="000F2612">
        <w:rPr>
          <w:rFonts w:ascii="Palatino Linotype" w:eastAsia="Calibri" w:hAnsi="Palatino Linotype" w:cs="Arial"/>
          <w:szCs w:val="28"/>
        </w:rPr>
        <w:t>14 archivos electrónicos con contenidos diversos:</w:t>
      </w:r>
    </w:p>
    <w:p w14:paraId="292F5F17" w14:textId="77777777" w:rsidR="00796238" w:rsidRPr="000F2612" w:rsidRDefault="00796238" w:rsidP="00B41AD6">
      <w:pPr>
        <w:spacing w:line="360" w:lineRule="auto"/>
        <w:jc w:val="both"/>
        <w:rPr>
          <w:rFonts w:ascii="Palatino Linotype" w:eastAsia="Calibri" w:hAnsi="Palatino Linotype" w:cs="Arial"/>
          <w:szCs w:val="28"/>
        </w:rPr>
      </w:pPr>
    </w:p>
    <w:p w14:paraId="4D4AB680" w14:textId="79EBAD1A"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Testimonio.pdf</w:t>
      </w:r>
      <w:r w:rsidR="003F200F" w:rsidRPr="000F2612">
        <w:rPr>
          <w:rFonts w:ascii="Palatino Linotype" w:eastAsia="Calibri" w:hAnsi="Palatino Linotype" w:cs="Arial"/>
          <w:szCs w:val="28"/>
        </w:rPr>
        <w:t xml:space="preserve"> Documento presentado en escrito libre constante de 2 hojas útiles, </w:t>
      </w:r>
      <w:r w:rsidR="008D1BB0" w:rsidRPr="000F2612">
        <w:rPr>
          <w:rFonts w:ascii="Palatino Linotype" w:eastAsia="Calibri" w:hAnsi="Palatino Linotype" w:cs="Arial"/>
          <w:szCs w:val="28"/>
        </w:rPr>
        <w:t xml:space="preserve">por el cual persona diversa a la Recurrente manifiesta haber laborado en el DIF Municipal de Tenancingo, </w:t>
      </w:r>
      <w:r w:rsidR="003F200F" w:rsidRPr="000F2612">
        <w:rPr>
          <w:rFonts w:ascii="Palatino Linotype" w:eastAsia="Calibri" w:hAnsi="Palatino Linotype" w:cs="Arial"/>
          <w:szCs w:val="28"/>
        </w:rPr>
        <w:t xml:space="preserve"> </w:t>
      </w:r>
      <w:r w:rsidR="00093DBA" w:rsidRPr="000F2612">
        <w:rPr>
          <w:rFonts w:ascii="Palatino Linotype" w:eastAsia="Calibri" w:hAnsi="Palatino Linotype" w:cs="Arial"/>
          <w:szCs w:val="28"/>
        </w:rPr>
        <w:t>desde el 27 de octubre de 1976 al 10</w:t>
      </w:r>
      <w:r w:rsidR="003F1DB2" w:rsidRPr="000F2612">
        <w:rPr>
          <w:rFonts w:ascii="Palatino Linotype" w:eastAsia="Calibri" w:hAnsi="Palatino Linotype" w:cs="Arial"/>
          <w:szCs w:val="28"/>
        </w:rPr>
        <w:t xml:space="preserve"> </w:t>
      </w:r>
      <w:r w:rsidR="00093DBA" w:rsidRPr="000F2612">
        <w:rPr>
          <w:rFonts w:ascii="Palatino Linotype" w:eastAsia="Calibri" w:hAnsi="Palatino Linotype" w:cs="Arial"/>
          <w:szCs w:val="28"/>
        </w:rPr>
        <w:t>de enero de 2021, y adjunta credencial para votar.</w:t>
      </w:r>
    </w:p>
    <w:p w14:paraId="46483ADF" w14:textId="45CDCB8B"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Diplomas y Constancias.pdf</w:t>
      </w:r>
      <w:r w:rsidR="003F1DB2" w:rsidRPr="000F2612">
        <w:rPr>
          <w:rFonts w:ascii="Palatino Linotype" w:eastAsia="Calibri" w:hAnsi="Palatino Linotype" w:cs="Arial"/>
          <w:szCs w:val="28"/>
        </w:rPr>
        <w:t xml:space="preserve"> Diploma expedido a favor de la solicitante, por haber sido aprobada en la Academia de </w:t>
      </w:r>
      <w:r w:rsidR="00450CD2" w:rsidRPr="000F2612">
        <w:rPr>
          <w:rFonts w:ascii="Palatino Linotype" w:eastAsia="Calibri" w:hAnsi="Palatino Linotype" w:cs="Arial"/>
          <w:szCs w:val="28"/>
        </w:rPr>
        <w:t>actualización para promotoras educativas del DIF del Estado de México, ello con fecha 19 de agosto de 2019.</w:t>
      </w:r>
    </w:p>
    <w:p w14:paraId="22CCD49F" w14:textId="544FB426" w:rsidR="00AD288F" w:rsidRPr="000F2612" w:rsidRDefault="00637F9D" w:rsidP="00AD288F">
      <w:pPr>
        <w:pStyle w:val="Prrafodelista"/>
        <w:spacing w:line="360" w:lineRule="auto"/>
        <w:ind w:left="720"/>
        <w:jc w:val="both"/>
        <w:rPr>
          <w:rFonts w:ascii="Palatino Linotype" w:eastAsia="Calibri" w:hAnsi="Palatino Linotype" w:cs="Arial"/>
          <w:szCs w:val="28"/>
        </w:rPr>
      </w:pPr>
      <w:r w:rsidRPr="000F2612">
        <w:rPr>
          <w:rFonts w:ascii="Palatino Linotype" w:eastAsia="Calibri" w:hAnsi="Palatino Linotype" w:cs="Arial"/>
          <w:szCs w:val="28"/>
        </w:rPr>
        <w:t>-</w:t>
      </w:r>
      <w:r w:rsidR="00AD288F" w:rsidRPr="000F2612">
        <w:rPr>
          <w:rFonts w:ascii="Palatino Linotype" w:eastAsia="Calibri" w:hAnsi="Palatino Linotype" w:cs="Arial"/>
          <w:szCs w:val="28"/>
        </w:rPr>
        <w:t>Testimonio de fecha 0</w:t>
      </w:r>
      <w:r w:rsidR="00756F6C" w:rsidRPr="000F2612">
        <w:rPr>
          <w:rFonts w:ascii="Palatino Linotype" w:eastAsia="Calibri" w:hAnsi="Palatino Linotype" w:cs="Arial"/>
          <w:szCs w:val="28"/>
        </w:rPr>
        <w:t>8</w:t>
      </w:r>
      <w:r w:rsidR="00AD288F" w:rsidRPr="000F2612">
        <w:rPr>
          <w:rFonts w:ascii="Palatino Linotype" w:eastAsia="Calibri" w:hAnsi="Palatino Linotype" w:cs="Arial"/>
          <w:szCs w:val="28"/>
        </w:rPr>
        <w:t xml:space="preserve"> de agosto de 1986</w:t>
      </w:r>
      <w:r w:rsidR="00756F6C" w:rsidRPr="000F2612">
        <w:rPr>
          <w:rFonts w:ascii="Palatino Linotype" w:eastAsia="Calibri" w:hAnsi="Palatino Linotype" w:cs="Arial"/>
          <w:szCs w:val="28"/>
        </w:rPr>
        <w:t>, emitido por el DIF Estado de México a favor de la solicitante, por haber existido el curso de Capacitación en</w:t>
      </w:r>
      <w:r w:rsidR="003144B1" w:rsidRPr="000F2612">
        <w:rPr>
          <w:rFonts w:ascii="Palatino Linotype" w:eastAsia="Calibri" w:hAnsi="Palatino Linotype" w:cs="Arial"/>
          <w:szCs w:val="28"/>
        </w:rPr>
        <w:t xml:space="preserve"> </w:t>
      </w:r>
      <w:r w:rsidR="00756F6C" w:rsidRPr="000F2612">
        <w:rPr>
          <w:rFonts w:ascii="Palatino Linotype" w:eastAsia="Calibri" w:hAnsi="Palatino Linotype" w:cs="Arial"/>
          <w:szCs w:val="28"/>
        </w:rPr>
        <w:t>Pedagogía para Promotoras Educativas.</w:t>
      </w:r>
    </w:p>
    <w:p w14:paraId="13BCEF50" w14:textId="021A4605" w:rsidR="001B5BAE" w:rsidRPr="000F2612" w:rsidRDefault="00637F9D" w:rsidP="00AD288F">
      <w:pPr>
        <w:pStyle w:val="Prrafodelista"/>
        <w:spacing w:line="360" w:lineRule="auto"/>
        <w:ind w:left="720"/>
        <w:jc w:val="both"/>
        <w:rPr>
          <w:rFonts w:ascii="Palatino Linotype" w:eastAsia="Calibri" w:hAnsi="Palatino Linotype" w:cs="Arial"/>
          <w:szCs w:val="28"/>
        </w:rPr>
      </w:pPr>
      <w:r w:rsidRPr="000F2612">
        <w:rPr>
          <w:rFonts w:ascii="Palatino Linotype" w:eastAsia="Calibri" w:hAnsi="Palatino Linotype" w:cs="Arial"/>
          <w:szCs w:val="28"/>
        </w:rPr>
        <w:lastRenderedPageBreak/>
        <w:t>-Constancia</w:t>
      </w:r>
      <w:r w:rsidR="001B5BAE" w:rsidRPr="000F2612">
        <w:rPr>
          <w:rFonts w:ascii="Palatino Linotype" w:eastAsia="Calibri" w:hAnsi="Palatino Linotype" w:cs="Arial"/>
          <w:szCs w:val="28"/>
        </w:rPr>
        <w:t xml:space="preserve"> de participación </w:t>
      </w:r>
      <w:r w:rsidRPr="000F2612">
        <w:rPr>
          <w:rFonts w:ascii="Palatino Linotype" w:eastAsia="Calibri" w:hAnsi="Palatino Linotype" w:cs="Arial"/>
          <w:szCs w:val="28"/>
        </w:rPr>
        <w:t>emitida por el DIF Estado de México a favor de la solicitante.</w:t>
      </w:r>
    </w:p>
    <w:p w14:paraId="5C0745D7" w14:textId="7F2D1F6B"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Solicitud Ampliación Periodo de Manifestaciones.pdf</w:t>
      </w:r>
      <w:r w:rsidR="00772D04" w:rsidRPr="000F2612">
        <w:rPr>
          <w:rFonts w:ascii="Palatino Linotype" w:eastAsia="Calibri" w:hAnsi="Palatino Linotype" w:cs="Arial"/>
          <w:szCs w:val="28"/>
        </w:rPr>
        <w:t xml:space="preserve"> Escrito libre</w:t>
      </w:r>
      <w:r w:rsidR="00C85E4A" w:rsidRPr="000F2612">
        <w:rPr>
          <w:rFonts w:ascii="Palatino Linotype" w:eastAsia="Calibri" w:hAnsi="Palatino Linotype" w:cs="Arial"/>
          <w:szCs w:val="28"/>
        </w:rPr>
        <w:t>, en el cual la Recurrente manifiesta hacer llegar diversas pruebas adicionales, listadas en los dos puntos antecedentes.</w:t>
      </w:r>
    </w:p>
    <w:p w14:paraId="1E0F383A" w14:textId="1FE6E74F"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Pruebas Documentales Transparencia.pdf</w:t>
      </w:r>
      <w:r w:rsidR="00046ABB" w:rsidRPr="000F2612">
        <w:rPr>
          <w:rFonts w:ascii="Palatino Linotype" w:eastAsia="Calibri" w:hAnsi="Palatino Linotype" w:cs="Arial"/>
          <w:szCs w:val="28"/>
        </w:rPr>
        <w:t xml:space="preserve"> Documento de escrito libre </w:t>
      </w:r>
      <w:r w:rsidR="00005392" w:rsidRPr="000F2612">
        <w:rPr>
          <w:rFonts w:ascii="Palatino Linotype" w:eastAsia="Calibri" w:hAnsi="Palatino Linotype" w:cs="Arial"/>
          <w:szCs w:val="28"/>
        </w:rPr>
        <w:t xml:space="preserve">en el que </w:t>
      </w:r>
      <w:proofErr w:type="spellStart"/>
      <w:r w:rsidR="00005392" w:rsidRPr="000F2612">
        <w:rPr>
          <w:rFonts w:ascii="Palatino Linotype" w:eastAsia="Calibri" w:hAnsi="Palatino Linotype" w:cs="Arial"/>
          <w:szCs w:val="28"/>
        </w:rPr>
        <w:t>de</w:t>
      </w:r>
      <w:proofErr w:type="spellEnd"/>
      <w:r w:rsidR="00005392" w:rsidRPr="000F2612">
        <w:rPr>
          <w:rFonts w:ascii="Palatino Linotype" w:eastAsia="Calibri" w:hAnsi="Palatino Linotype" w:cs="Arial"/>
          <w:szCs w:val="28"/>
        </w:rPr>
        <w:t xml:space="preserve"> su parte, manifiesta adjuntar </w:t>
      </w:r>
      <w:r w:rsidR="00A97EAD" w:rsidRPr="000F2612">
        <w:rPr>
          <w:rFonts w:ascii="Palatino Linotype" w:eastAsia="Calibri" w:hAnsi="Palatino Linotype" w:cs="Arial"/>
          <w:szCs w:val="28"/>
        </w:rPr>
        <w:t>pruebas mencionando</w:t>
      </w:r>
    </w:p>
    <w:p w14:paraId="19E3C5F5" w14:textId="77777777" w:rsidR="00A97EAD" w:rsidRPr="000F2612" w:rsidRDefault="00A97EAD" w:rsidP="00A97EAD">
      <w:pPr>
        <w:ind w:left="1418" w:right="757"/>
        <w:jc w:val="both"/>
        <w:rPr>
          <w:rFonts w:ascii="Palatino Linotype" w:eastAsia="Calibri" w:hAnsi="Palatino Linotype" w:cs="Arial"/>
          <w:szCs w:val="28"/>
        </w:rPr>
      </w:pPr>
      <w:r w:rsidRPr="000F2612">
        <w:rPr>
          <w:rFonts w:ascii="Palatino Linotype" w:eastAsia="Calibri" w:hAnsi="Palatino Linotype" w:cs="Arial"/>
          <w:szCs w:val="28"/>
        </w:rPr>
        <w:t>• Constancia laboral 1976 donde se hace constar mi fecha de ingreso al DIF.</w:t>
      </w:r>
    </w:p>
    <w:p w14:paraId="522E0093" w14:textId="77777777" w:rsidR="00A97EAD" w:rsidRPr="000F2612" w:rsidRDefault="00A97EAD" w:rsidP="00A97EAD">
      <w:pPr>
        <w:ind w:left="1418" w:right="757"/>
        <w:jc w:val="both"/>
        <w:rPr>
          <w:rFonts w:ascii="Palatino Linotype" w:eastAsia="Calibri" w:hAnsi="Palatino Linotype" w:cs="Arial"/>
          <w:szCs w:val="28"/>
        </w:rPr>
      </w:pPr>
      <w:r w:rsidRPr="000F2612">
        <w:rPr>
          <w:rFonts w:ascii="Palatino Linotype" w:eastAsia="Calibri" w:hAnsi="Palatino Linotype" w:cs="Arial"/>
          <w:szCs w:val="28"/>
        </w:rPr>
        <w:t>• Constancia de Hoja de servicios emitida por la subdirección de personal del DIF de</w:t>
      </w:r>
    </w:p>
    <w:p w14:paraId="49D8E690" w14:textId="77777777" w:rsidR="00A97EAD" w:rsidRPr="000F2612" w:rsidRDefault="00A97EAD" w:rsidP="00A97EAD">
      <w:pPr>
        <w:ind w:left="1418" w:right="757"/>
        <w:jc w:val="both"/>
        <w:rPr>
          <w:rFonts w:ascii="Palatino Linotype" w:eastAsia="Calibri" w:hAnsi="Palatino Linotype" w:cs="Arial"/>
          <w:szCs w:val="28"/>
        </w:rPr>
      </w:pPr>
      <w:r w:rsidRPr="000F2612">
        <w:rPr>
          <w:rFonts w:ascii="Palatino Linotype" w:eastAsia="Calibri" w:hAnsi="Palatino Linotype" w:cs="Arial"/>
          <w:szCs w:val="28"/>
        </w:rPr>
        <w:t>1978 a 1985.</w:t>
      </w:r>
    </w:p>
    <w:p w14:paraId="2111F004" w14:textId="77777777" w:rsidR="00A97EAD" w:rsidRPr="000F2612" w:rsidRDefault="00A97EAD" w:rsidP="00A97EAD">
      <w:pPr>
        <w:ind w:left="1418" w:right="757"/>
        <w:jc w:val="both"/>
        <w:rPr>
          <w:rFonts w:ascii="Palatino Linotype" w:eastAsia="Calibri" w:hAnsi="Palatino Linotype" w:cs="Arial"/>
          <w:szCs w:val="28"/>
        </w:rPr>
      </w:pPr>
      <w:r w:rsidRPr="000F2612">
        <w:rPr>
          <w:rFonts w:ascii="Palatino Linotype" w:eastAsia="Calibri" w:hAnsi="Palatino Linotype" w:cs="Arial"/>
          <w:szCs w:val="28"/>
        </w:rPr>
        <w:t>• Credenciales laborales de 1979, 1984 y 1988.</w:t>
      </w:r>
    </w:p>
    <w:p w14:paraId="48318ACA" w14:textId="77777777" w:rsidR="00A97EAD" w:rsidRPr="000F2612" w:rsidRDefault="00A97EAD" w:rsidP="00A97EAD">
      <w:pPr>
        <w:ind w:left="1418" w:right="757"/>
        <w:jc w:val="both"/>
        <w:rPr>
          <w:rFonts w:ascii="Palatino Linotype" w:eastAsia="Calibri" w:hAnsi="Palatino Linotype" w:cs="Arial"/>
          <w:szCs w:val="28"/>
        </w:rPr>
      </w:pPr>
      <w:r w:rsidRPr="000F2612">
        <w:rPr>
          <w:rFonts w:ascii="Palatino Linotype" w:eastAsia="Calibri" w:hAnsi="Palatino Linotype" w:cs="Arial"/>
          <w:szCs w:val="28"/>
        </w:rPr>
        <w:t>• Diploma por haber participado en curso de promotoras educativas en 1977.</w:t>
      </w:r>
    </w:p>
    <w:p w14:paraId="2FA65035" w14:textId="77777777" w:rsidR="00A97EAD" w:rsidRPr="000F2612" w:rsidRDefault="00A97EAD" w:rsidP="00A97EAD">
      <w:pPr>
        <w:ind w:left="1418" w:right="757"/>
        <w:jc w:val="both"/>
        <w:rPr>
          <w:rFonts w:ascii="Palatino Linotype" w:eastAsia="Calibri" w:hAnsi="Palatino Linotype" w:cs="Arial"/>
          <w:szCs w:val="28"/>
        </w:rPr>
      </w:pPr>
      <w:r w:rsidRPr="000F2612">
        <w:rPr>
          <w:rFonts w:ascii="Palatino Linotype" w:eastAsia="Calibri" w:hAnsi="Palatino Linotype" w:cs="Arial"/>
          <w:szCs w:val="28"/>
        </w:rPr>
        <w:t>• Listas de raya de 1983 y 1987.</w:t>
      </w:r>
    </w:p>
    <w:p w14:paraId="1A5FDF84" w14:textId="77777777" w:rsidR="00A97EAD" w:rsidRPr="000F2612" w:rsidRDefault="00A97EAD" w:rsidP="00A97EAD">
      <w:pPr>
        <w:ind w:left="1418" w:right="757"/>
        <w:jc w:val="both"/>
        <w:rPr>
          <w:rFonts w:ascii="Palatino Linotype" w:eastAsia="Calibri" w:hAnsi="Palatino Linotype" w:cs="Arial"/>
          <w:szCs w:val="28"/>
        </w:rPr>
      </w:pPr>
    </w:p>
    <w:p w14:paraId="739D15B5" w14:textId="6FCE780F" w:rsidR="00A97EAD" w:rsidRPr="000F2612" w:rsidRDefault="00A97EAD" w:rsidP="00A97EAD">
      <w:pPr>
        <w:ind w:left="1418" w:right="757"/>
        <w:jc w:val="both"/>
        <w:rPr>
          <w:rFonts w:ascii="Palatino Linotype" w:eastAsia="Calibri" w:hAnsi="Palatino Linotype" w:cs="Arial"/>
          <w:szCs w:val="28"/>
        </w:rPr>
      </w:pPr>
      <w:r w:rsidRPr="000F2612">
        <w:rPr>
          <w:rFonts w:ascii="Palatino Linotype" w:eastAsia="Calibri" w:hAnsi="Palatino Linotype" w:cs="Arial"/>
          <w:szCs w:val="28"/>
        </w:rPr>
        <w:t>Con esto se hace constar que estuve trabajando en el DIF, y que respetando mis derechos laborales se me debe respetar la antigüedad que arbitrariamente el Sistema DIF Tenancingo</w:t>
      </w:r>
    </w:p>
    <w:p w14:paraId="55E4F7F5" w14:textId="77777777" w:rsidR="00A97EAD" w:rsidRPr="000F2612" w:rsidRDefault="00A97EAD" w:rsidP="00BC7C0C">
      <w:pPr>
        <w:spacing w:line="360" w:lineRule="auto"/>
        <w:ind w:left="360"/>
        <w:jc w:val="both"/>
        <w:rPr>
          <w:rFonts w:ascii="Palatino Linotype" w:eastAsia="Calibri" w:hAnsi="Palatino Linotype" w:cs="Arial"/>
          <w:szCs w:val="28"/>
        </w:rPr>
      </w:pPr>
    </w:p>
    <w:p w14:paraId="48ECCADB" w14:textId="5EFEE84B"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Constancia Antigüedad 1976.pdf</w:t>
      </w:r>
      <w:r w:rsidR="0008177B" w:rsidRPr="000F2612">
        <w:rPr>
          <w:rFonts w:ascii="Palatino Linotype" w:eastAsia="Calibri" w:hAnsi="Palatino Linotype" w:cs="Arial"/>
          <w:szCs w:val="28"/>
        </w:rPr>
        <w:t xml:space="preserve"> Documento emitido por particular en el que refiere hacer constar que la solicitante </w:t>
      </w:r>
      <w:r w:rsidR="00DC755D" w:rsidRPr="000F2612">
        <w:rPr>
          <w:rFonts w:ascii="Palatino Linotype" w:eastAsia="Calibri" w:hAnsi="Palatino Linotype" w:cs="Arial"/>
          <w:szCs w:val="28"/>
        </w:rPr>
        <w:t xml:space="preserve">ingreso a trabajar en el DIF Municipal de Tenancingo el 16 de enero de 1976. Mencionando que el que suscribe fungió como </w:t>
      </w:r>
      <w:r w:rsidR="005F0C67" w:rsidRPr="000F2612">
        <w:rPr>
          <w:rFonts w:ascii="Palatino Linotype" w:eastAsia="Calibri" w:hAnsi="Palatino Linotype" w:cs="Arial"/>
          <w:szCs w:val="28"/>
        </w:rPr>
        <w:t xml:space="preserve">Presidente Municipal </w:t>
      </w:r>
      <w:r w:rsidR="00DC755D" w:rsidRPr="000F2612">
        <w:rPr>
          <w:rFonts w:ascii="Palatino Linotype" w:eastAsia="Calibri" w:hAnsi="Palatino Linotype" w:cs="Arial"/>
          <w:szCs w:val="28"/>
        </w:rPr>
        <w:t>de Tenancingo.</w:t>
      </w:r>
      <w:r w:rsidR="0008177B" w:rsidRPr="000F2612">
        <w:rPr>
          <w:rFonts w:ascii="Palatino Linotype" w:eastAsia="Calibri" w:hAnsi="Palatino Linotype" w:cs="Arial"/>
          <w:szCs w:val="28"/>
        </w:rPr>
        <w:t xml:space="preserve"> </w:t>
      </w:r>
    </w:p>
    <w:p w14:paraId="3F2F1FD5" w14:textId="76A6EF8B"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Credencial 1984.pdf</w:t>
      </w:r>
      <w:r w:rsidR="005F0C67" w:rsidRPr="000F2612">
        <w:rPr>
          <w:rFonts w:ascii="Palatino Linotype" w:eastAsia="Calibri" w:hAnsi="Palatino Linotype" w:cs="Arial"/>
          <w:szCs w:val="28"/>
        </w:rPr>
        <w:t xml:space="preserve"> Tarjeta de </w:t>
      </w:r>
      <w:r w:rsidR="007C0DE3" w:rsidRPr="000F2612">
        <w:rPr>
          <w:rFonts w:ascii="Palatino Linotype" w:eastAsia="Calibri" w:hAnsi="Palatino Linotype" w:cs="Arial"/>
          <w:szCs w:val="28"/>
        </w:rPr>
        <w:t xml:space="preserve">Identificación </w:t>
      </w:r>
      <w:r w:rsidR="005F0C67" w:rsidRPr="000F2612">
        <w:rPr>
          <w:rFonts w:ascii="Palatino Linotype" w:eastAsia="Calibri" w:hAnsi="Palatino Linotype" w:cs="Arial"/>
          <w:szCs w:val="28"/>
        </w:rPr>
        <w:t xml:space="preserve">de los </w:t>
      </w:r>
      <w:r w:rsidR="007C0DE3" w:rsidRPr="000F2612">
        <w:rPr>
          <w:rFonts w:ascii="Palatino Linotype" w:eastAsia="Calibri" w:hAnsi="Palatino Linotype" w:cs="Arial"/>
          <w:szCs w:val="28"/>
        </w:rPr>
        <w:t xml:space="preserve">Centros </w:t>
      </w:r>
      <w:r w:rsidR="005F0C67" w:rsidRPr="000F2612">
        <w:rPr>
          <w:rFonts w:ascii="Palatino Linotype" w:eastAsia="Calibri" w:hAnsi="Palatino Linotype" w:cs="Arial"/>
          <w:szCs w:val="28"/>
        </w:rPr>
        <w:t xml:space="preserve">de </w:t>
      </w:r>
      <w:r w:rsidR="007C0DE3" w:rsidRPr="000F2612">
        <w:rPr>
          <w:rFonts w:ascii="Palatino Linotype" w:eastAsia="Calibri" w:hAnsi="Palatino Linotype" w:cs="Arial"/>
          <w:szCs w:val="28"/>
        </w:rPr>
        <w:t>Desarrollo Infantil expedida</w:t>
      </w:r>
      <w:r w:rsidR="005F0C67" w:rsidRPr="000F2612">
        <w:rPr>
          <w:rFonts w:ascii="Palatino Linotype" w:eastAsia="Calibri" w:hAnsi="Palatino Linotype" w:cs="Arial"/>
          <w:szCs w:val="28"/>
        </w:rPr>
        <w:t xml:space="preserve"> a nombre de la recurrente</w:t>
      </w:r>
      <w:r w:rsidR="007C0DE3" w:rsidRPr="000F2612">
        <w:rPr>
          <w:rFonts w:ascii="Palatino Linotype" w:eastAsia="Calibri" w:hAnsi="Palatino Linotype" w:cs="Arial"/>
          <w:szCs w:val="28"/>
        </w:rPr>
        <w:t>, por el</w:t>
      </w:r>
      <w:r w:rsidR="005F0C67" w:rsidRPr="000F2612">
        <w:rPr>
          <w:rFonts w:ascii="Palatino Linotype" w:eastAsia="Calibri" w:hAnsi="Palatino Linotype" w:cs="Arial"/>
          <w:szCs w:val="28"/>
        </w:rPr>
        <w:t xml:space="preserve"> DIF del Estado de México con fecha 30 de agosto de 1084.</w:t>
      </w:r>
    </w:p>
    <w:p w14:paraId="16E11BCB" w14:textId="18F17101" w:rsidR="00E15E8D" w:rsidRPr="000F2612" w:rsidRDefault="00796238" w:rsidP="00792F2C">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lastRenderedPageBreak/>
        <w:t>Lista de Raya 1987.pdf</w:t>
      </w:r>
      <w:r w:rsidR="00E15E8D" w:rsidRPr="000F2612">
        <w:rPr>
          <w:rFonts w:ascii="Palatino Linotype" w:eastAsia="Calibri" w:hAnsi="Palatino Linotype" w:cs="Arial"/>
          <w:szCs w:val="28"/>
        </w:rPr>
        <w:t xml:space="preserve"> Lista de Raya del DIF Estado de México, especificando Sistema Municipal en Tenancingo</w:t>
      </w:r>
      <w:r w:rsidR="00C13C22" w:rsidRPr="000F2612">
        <w:rPr>
          <w:rFonts w:ascii="Palatino Linotype" w:eastAsia="Calibri" w:hAnsi="Palatino Linotype" w:cs="Arial"/>
          <w:szCs w:val="28"/>
        </w:rPr>
        <w:t>, de junio de 1987, donde se localiza nombre, cargo, firma e importe de la ahora Recurrente.</w:t>
      </w:r>
    </w:p>
    <w:p w14:paraId="236E2111" w14:textId="2F751901" w:rsidR="00796238"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Constancia Laboral 1978-1985.pdf</w:t>
      </w:r>
      <w:r w:rsidR="00A312EF" w:rsidRPr="000F2612">
        <w:rPr>
          <w:rFonts w:ascii="Palatino Linotype" w:eastAsia="Calibri" w:hAnsi="Palatino Linotype" w:cs="Arial"/>
          <w:szCs w:val="28"/>
        </w:rPr>
        <w:t xml:space="preserve"> Constancia emitida por el </w:t>
      </w:r>
      <w:r w:rsidR="00B4336D" w:rsidRPr="000F2612">
        <w:rPr>
          <w:rFonts w:ascii="Palatino Linotype" w:eastAsia="Calibri" w:hAnsi="Palatino Linotype" w:cs="Arial"/>
          <w:szCs w:val="28"/>
        </w:rPr>
        <w:t xml:space="preserve">Subdirector </w:t>
      </w:r>
      <w:r w:rsidR="00A312EF" w:rsidRPr="000F2612">
        <w:rPr>
          <w:rFonts w:ascii="Palatino Linotype" w:eastAsia="Calibri" w:hAnsi="Palatino Linotype" w:cs="Arial"/>
          <w:szCs w:val="28"/>
        </w:rPr>
        <w:t xml:space="preserve">de </w:t>
      </w:r>
      <w:r w:rsidR="00B4336D" w:rsidRPr="000F2612">
        <w:rPr>
          <w:rFonts w:ascii="Palatino Linotype" w:eastAsia="Calibri" w:hAnsi="Palatino Linotype" w:cs="Arial"/>
          <w:szCs w:val="28"/>
        </w:rPr>
        <w:t xml:space="preserve">Administración </w:t>
      </w:r>
      <w:r w:rsidR="00A312EF" w:rsidRPr="000F2612">
        <w:rPr>
          <w:rFonts w:ascii="Palatino Linotype" w:eastAsia="Calibri" w:hAnsi="Palatino Linotype" w:cs="Arial"/>
          <w:szCs w:val="28"/>
        </w:rPr>
        <w:t xml:space="preserve">de </w:t>
      </w:r>
      <w:r w:rsidR="00B4336D" w:rsidRPr="000F2612">
        <w:rPr>
          <w:rFonts w:ascii="Palatino Linotype" w:eastAsia="Calibri" w:hAnsi="Palatino Linotype" w:cs="Arial"/>
          <w:szCs w:val="28"/>
        </w:rPr>
        <w:t xml:space="preserve">Personal </w:t>
      </w:r>
      <w:r w:rsidR="00A312EF" w:rsidRPr="000F2612">
        <w:rPr>
          <w:rFonts w:ascii="Palatino Linotype" w:eastAsia="Calibri" w:hAnsi="Palatino Linotype" w:cs="Arial"/>
          <w:szCs w:val="28"/>
        </w:rPr>
        <w:t>el DIF Estado de México</w:t>
      </w:r>
      <w:r w:rsidR="00B4336D" w:rsidRPr="000F2612">
        <w:rPr>
          <w:rFonts w:ascii="Palatino Linotype" w:eastAsia="Calibri" w:hAnsi="Palatino Linotype" w:cs="Arial"/>
          <w:szCs w:val="28"/>
        </w:rPr>
        <w:t>,</w:t>
      </w:r>
      <w:r w:rsidR="00A312EF" w:rsidRPr="000F2612">
        <w:rPr>
          <w:rFonts w:ascii="Palatino Linotype" w:eastAsia="Calibri" w:hAnsi="Palatino Linotype" w:cs="Arial"/>
          <w:szCs w:val="28"/>
        </w:rPr>
        <w:t xml:space="preserve"> a favor de la recurrente en el que manifiesta los periodos laborados para aquella institución.</w:t>
      </w:r>
    </w:p>
    <w:p w14:paraId="1CE3A6E5" w14:textId="77777777" w:rsidR="007F6C8F" w:rsidRPr="000F2612" w:rsidRDefault="007F6C8F" w:rsidP="007F6C8F">
      <w:pPr>
        <w:pStyle w:val="Prrafodelista"/>
        <w:spacing w:line="360" w:lineRule="auto"/>
        <w:ind w:left="720"/>
        <w:jc w:val="both"/>
        <w:rPr>
          <w:rFonts w:ascii="Palatino Linotype" w:eastAsia="Calibri" w:hAnsi="Palatino Linotype" w:cs="Arial"/>
          <w:szCs w:val="28"/>
        </w:rPr>
      </w:pPr>
    </w:p>
    <w:p w14:paraId="618DEDAB" w14:textId="2AD1EB5B" w:rsidR="007F6C8F" w:rsidRPr="007F6C8F" w:rsidRDefault="00DD62D9" w:rsidP="007F6C8F">
      <w:pPr>
        <w:pStyle w:val="Prrafodelista"/>
        <w:spacing w:line="360" w:lineRule="auto"/>
        <w:ind w:left="720"/>
        <w:jc w:val="center"/>
        <w:rPr>
          <w:rFonts w:ascii="Palatino Linotype" w:eastAsia="Calibri" w:hAnsi="Palatino Linotype" w:cs="Arial"/>
          <w:noProof/>
          <w:szCs w:val="28"/>
          <w:lang w:val="es-MX" w:eastAsia="es-MX"/>
        </w:rPr>
      </w:pPr>
      <w:r>
        <w:rPr>
          <w:rFonts w:ascii="Palatino Linotype" w:eastAsia="Calibri" w:hAnsi="Palatino Linotype" w:cs="Arial"/>
          <w:noProof/>
          <w:szCs w:val="28"/>
          <w:lang w:val="es-MX" w:eastAsia="es-MX"/>
        </w:rPr>
        <w:pict w14:anchorId="07DA23C4">
          <v:shape id="_x0000_i1028" type="#_x0000_t75" style="width:286.35pt;height:118.9pt">
            <v:imagedata r:id="rId19" o:title="5"/>
          </v:shape>
        </w:pict>
      </w:r>
    </w:p>
    <w:p w14:paraId="2E733E13" w14:textId="680B39B3" w:rsidR="00A312EF" w:rsidRPr="000F2612" w:rsidRDefault="00A312EF" w:rsidP="00A312EF">
      <w:pPr>
        <w:spacing w:line="360" w:lineRule="auto"/>
        <w:jc w:val="both"/>
        <w:rPr>
          <w:rFonts w:ascii="Palatino Linotype" w:eastAsia="Calibri" w:hAnsi="Palatino Linotype" w:cs="Arial"/>
          <w:szCs w:val="28"/>
        </w:rPr>
      </w:pPr>
    </w:p>
    <w:p w14:paraId="52F74079" w14:textId="609803B9"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Lista de Raya 1983.pdf</w:t>
      </w:r>
      <w:r w:rsidR="00A935F6" w:rsidRPr="000F2612">
        <w:rPr>
          <w:rFonts w:ascii="Palatino Linotype" w:eastAsia="Calibri" w:hAnsi="Palatino Linotype" w:cs="Arial"/>
          <w:szCs w:val="28"/>
        </w:rPr>
        <w:t xml:space="preserve"> Listado de percepciones y deducciones quincena 12/83, de fecha 29 de junio de 1983, </w:t>
      </w:r>
      <w:r w:rsidR="00A312EF" w:rsidRPr="000F2612">
        <w:rPr>
          <w:rFonts w:ascii="Palatino Linotype" w:eastAsia="Calibri" w:hAnsi="Palatino Linotype" w:cs="Arial"/>
          <w:szCs w:val="28"/>
        </w:rPr>
        <w:t>donde aparece el nombre de la Recurrente.</w:t>
      </w:r>
    </w:p>
    <w:p w14:paraId="72713DBE" w14:textId="21DFB44E"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Credencial 1979.pdf</w:t>
      </w:r>
      <w:r w:rsidR="00243BAF" w:rsidRPr="000F2612">
        <w:rPr>
          <w:rFonts w:ascii="Palatino Linotype" w:eastAsia="Calibri" w:hAnsi="Palatino Linotype" w:cs="Arial"/>
          <w:szCs w:val="28"/>
        </w:rPr>
        <w:t xml:space="preserve">  Credencial de identificación emitida por el Sistema para el Desarrollo Integral de la Familia del Estado de  México, </w:t>
      </w:r>
      <w:r w:rsidR="001C54B5" w:rsidRPr="000F2612">
        <w:rPr>
          <w:rFonts w:ascii="Palatino Linotype" w:eastAsia="Calibri" w:hAnsi="Palatino Linotype" w:cs="Arial"/>
          <w:szCs w:val="28"/>
        </w:rPr>
        <w:t>a nombre de la Recurrente, con fecha de expedición 26 de julio de 1979.</w:t>
      </w:r>
    </w:p>
    <w:p w14:paraId="7D5A8F6A" w14:textId="100BD442"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Diploma 1977.pdf</w:t>
      </w:r>
      <w:r w:rsidR="001C54B5" w:rsidRPr="000F2612">
        <w:rPr>
          <w:rFonts w:ascii="Palatino Linotype" w:eastAsia="Calibri" w:hAnsi="Palatino Linotype" w:cs="Arial"/>
          <w:szCs w:val="28"/>
        </w:rPr>
        <w:t xml:space="preserve"> </w:t>
      </w:r>
      <w:r w:rsidR="00281FED" w:rsidRPr="000F2612">
        <w:rPr>
          <w:rFonts w:ascii="Palatino Linotype" w:eastAsia="Calibri" w:hAnsi="Palatino Linotype" w:cs="Arial"/>
          <w:szCs w:val="28"/>
        </w:rPr>
        <w:t xml:space="preserve"> </w:t>
      </w:r>
      <w:r w:rsidR="001C54B5" w:rsidRPr="000F2612">
        <w:rPr>
          <w:rFonts w:ascii="Palatino Linotype" w:eastAsia="Calibri" w:hAnsi="Palatino Linotype" w:cs="Arial"/>
          <w:szCs w:val="28"/>
        </w:rPr>
        <w:t xml:space="preserve">Diploma expedido a la Recurrente, por haber asistido al </w:t>
      </w:r>
      <w:r w:rsidR="00281FED" w:rsidRPr="000F2612">
        <w:rPr>
          <w:rFonts w:ascii="Palatino Linotype" w:eastAsia="Calibri" w:hAnsi="Palatino Linotype" w:cs="Arial"/>
          <w:szCs w:val="28"/>
        </w:rPr>
        <w:t xml:space="preserve">Curso </w:t>
      </w:r>
      <w:r w:rsidR="001C54B5" w:rsidRPr="000F2612">
        <w:rPr>
          <w:rFonts w:ascii="Palatino Linotype" w:eastAsia="Calibri" w:hAnsi="Palatino Linotype" w:cs="Arial"/>
          <w:szCs w:val="28"/>
        </w:rPr>
        <w:t xml:space="preserve">de </w:t>
      </w:r>
      <w:r w:rsidR="00281FED" w:rsidRPr="000F2612">
        <w:rPr>
          <w:rFonts w:ascii="Palatino Linotype" w:eastAsia="Calibri" w:hAnsi="Palatino Linotype" w:cs="Arial"/>
          <w:szCs w:val="28"/>
        </w:rPr>
        <w:t>Promotoras Educativas sobre Elementos de Educación Preescolar</w:t>
      </w:r>
      <w:r w:rsidR="001C54B5" w:rsidRPr="000F2612">
        <w:rPr>
          <w:rFonts w:ascii="Palatino Linotype" w:eastAsia="Calibri" w:hAnsi="Palatino Linotype" w:cs="Arial"/>
          <w:szCs w:val="28"/>
        </w:rPr>
        <w:t>,</w:t>
      </w:r>
      <w:r w:rsidR="00281FED" w:rsidRPr="000F2612">
        <w:rPr>
          <w:rFonts w:ascii="Palatino Linotype" w:eastAsia="Calibri" w:hAnsi="Palatino Linotype" w:cs="Arial"/>
          <w:szCs w:val="28"/>
        </w:rPr>
        <w:t xml:space="preserve"> con fecha 25 de febrero de 1977.</w:t>
      </w:r>
      <w:r w:rsidR="001C54B5" w:rsidRPr="000F2612">
        <w:rPr>
          <w:rFonts w:ascii="Palatino Linotype" w:eastAsia="Calibri" w:hAnsi="Palatino Linotype" w:cs="Arial"/>
          <w:szCs w:val="28"/>
        </w:rPr>
        <w:t xml:space="preserve"> </w:t>
      </w:r>
    </w:p>
    <w:p w14:paraId="163CDD35" w14:textId="5C8C5B8D"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lastRenderedPageBreak/>
        <w:t>Listas de Raya 1983.pdf</w:t>
      </w:r>
      <w:r w:rsidR="00960897" w:rsidRPr="000F2612">
        <w:rPr>
          <w:rFonts w:ascii="Palatino Linotype" w:eastAsia="Calibri" w:hAnsi="Palatino Linotype" w:cs="Arial"/>
          <w:szCs w:val="28"/>
        </w:rPr>
        <w:t xml:space="preserve"> Copia certificada, de diversas listas de raya, </w:t>
      </w:r>
      <w:r w:rsidR="00CA1A74" w:rsidRPr="000F2612">
        <w:rPr>
          <w:rFonts w:ascii="Palatino Linotype" w:eastAsia="Calibri" w:hAnsi="Palatino Linotype" w:cs="Arial"/>
          <w:szCs w:val="28"/>
        </w:rPr>
        <w:t>en las que se aprecia la Recurrente, de enero, febrero</w:t>
      </w:r>
      <w:r w:rsidR="001D7678" w:rsidRPr="000F2612">
        <w:rPr>
          <w:rFonts w:ascii="Palatino Linotype" w:eastAsia="Calibri" w:hAnsi="Palatino Linotype" w:cs="Arial"/>
          <w:szCs w:val="28"/>
        </w:rPr>
        <w:t>, marzo, abril, agosto, noviembre</w:t>
      </w:r>
      <w:r w:rsidR="00CA1A74" w:rsidRPr="000F2612">
        <w:rPr>
          <w:rFonts w:ascii="Palatino Linotype" w:eastAsia="Calibri" w:hAnsi="Palatino Linotype" w:cs="Arial"/>
          <w:szCs w:val="28"/>
        </w:rPr>
        <w:t xml:space="preserve"> de 1983.</w:t>
      </w:r>
    </w:p>
    <w:p w14:paraId="37FEEBEF" w14:textId="596F6648"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Credencial 1988.pdf</w:t>
      </w:r>
      <w:r w:rsidR="001D7678" w:rsidRPr="000F2612">
        <w:rPr>
          <w:rFonts w:ascii="Palatino Linotype" w:eastAsia="Calibri" w:hAnsi="Palatino Linotype" w:cs="Arial"/>
          <w:szCs w:val="28"/>
        </w:rPr>
        <w:t xml:space="preserve"> </w:t>
      </w:r>
      <w:r w:rsidR="000E11D9" w:rsidRPr="000F2612">
        <w:rPr>
          <w:rFonts w:ascii="Palatino Linotype" w:eastAsia="Calibri" w:hAnsi="Palatino Linotype" w:cs="Arial"/>
          <w:szCs w:val="28"/>
        </w:rPr>
        <w:t xml:space="preserve">Tarjeta de identificación de los Centros de Desarrollo Infantil </w:t>
      </w:r>
      <w:r w:rsidR="00126F66" w:rsidRPr="000F2612">
        <w:rPr>
          <w:rFonts w:ascii="Palatino Linotype" w:eastAsia="Calibri" w:hAnsi="Palatino Linotype" w:cs="Arial"/>
          <w:szCs w:val="28"/>
        </w:rPr>
        <w:t>del DIF Estado de México, de fecha 08 de noviembre de 1988.</w:t>
      </w:r>
    </w:p>
    <w:p w14:paraId="195FC18F" w14:textId="51C76419" w:rsidR="00796238" w:rsidRPr="000F2612" w:rsidRDefault="00796238" w:rsidP="00796238">
      <w:pPr>
        <w:pStyle w:val="Prrafodelista"/>
        <w:numPr>
          <w:ilvl w:val="0"/>
          <w:numId w:val="20"/>
        </w:numPr>
        <w:spacing w:line="360" w:lineRule="auto"/>
        <w:jc w:val="both"/>
        <w:rPr>
          <w:rFonts w:ascii="Palatino Linotype" w:eastAsia="Calibri" w:hAnsi="Palatino Linotype" w:cs="Arial"/>
          <w:szCs w:val="28"/>
        </w:rPr>
      </w:pPr>
      <w:r w:rsidRPr="000F2612">
        <w:rPr>
          <w:rFonts w:ascii="Palatino Linotype" w:eastAsia="Calibri" w:hAnsi="Palatino Linotype" w:cs="Arial"/>
          <w:b/>
          <w:bCs/>
          <w:i/>
          <w:iCs/>
          <w:szCs w:val="28"/>
        </w:rPr>
        <w:t xml:space="preserve">Respuesta </w:t>
      </w:r>
      <w:proofErr w:type="spellStart"/>
      <w:r w:rsidRPr="000F2612">
        <w:rPr>
          <w:rFonts w:ascii="Palatino Linotype" w:eastAsia="Calibri" w:hAnsi="Palatino Linotype" w:cs="Arial"/>
          <w:b/>
          <w:bCs/>
          <w:i/>
          <w:iCs/>
          <w:szCs w:val="28"/>
        </w:rPr>
        <w:t>Infoem</w:t>
      </w:r>
      <w:proofErr w:type="spellEnd"/>
      <w:r w:rsidRPr="000F2612">
        <w:rPr>
          <w:rFonts w:ascii="Palatino Linotype" w:eastAsia="Calibri" w:hAnsi="Palatino Linotype" w:cs="Arial"/>
          <w:b/>
          <w:bCs/>
          <w:i/>
          <w:iCs/>
          <w:szCs w:val="28"/>
        </w:rPr>
        <w:t xml:space="preserve"> 240226.pdf</w:t>
      </w:r>
      <w:r w:rsidR="00126F66" w:rsidRPr="000F2612">
        <w:rPr>
          <w:rFonts w:ascii="Palatino Linotype" w:eastAsia="Calibri" w:hAnsi="Palatino Linotype" w:cs="Arial"/>
          <w:szCs w:val="28"/>
        </w:rPr>
        <w:t xml:space="preserve"> Documento emitido por la Recurrente en el que manifiesta hacer llegar pruebas y elementos existentes con los que cuenta</w:t>
      </w:r>
      <w:r w:rsidR="00B32A77" w:rsidRPr="000F2612">
        <w:rPr>
          <w:rFonts w:ascii="Palatino Linotype" w:eastAsia="Calibri" w:hAnsi="Palatino Linotype" w:cs="Arial"/>
          <w:szCs w:val="28"/>
        </w:rPr>
        <w:t>, siendo resaltables para el estudio del presente asunto:</w:t>
      </w:r>
    </w:p>
    <w:p w14:paraId="59041FFC" w14:textId="644358D3" w:rsidR="00B32A77" w:rsidRPr="000F2612" w:rsidRDefault="002D7023" w:rsidP="00B32A77">
      <w:pPr>
        <w:pStyle w:val="Prrafodelista"/>
        <w:spacing w:line="360" w:lineRule="auto"/>
        <w:ind w:left="720"/>
        <w:jc w:val="both"/>
        <w:rPr>
          <w:rFonts w:ascii="Palatino Linotype" w:eastAsia="Calibri" w:hAnsi="Palatino Linotype" w:cs="Arial"/>
          <w:szCs w:val="28"/>
        </w:rPr>
      </w:pPr>
      <w:r w:rsidRPr="000F2612">
        <w:rPr>
          <w:rFonts w:ascii="Palatino Linotype" w:eastAsia="Calibri" w:hAnsi="Palatino Linotype" w:cs="Arial"/>
          <w:noProof/>
          <w:szCs w:val="28"/>
          <w:lang w:val="es-MX" w:eastAsia="es-MX"/>
        </w:rPr>
        <w:drawing>
          <wp:anchor distT="0" distB="0" distL="114300" distR="114300" simplePos="0" relativeHeight="251676672" behindDoc="0" locked="0" layoutInCell="1" allowOverlap="1" wp14:anchorId="06B37E95" wp14:editId="620A64D4">
            <wp:simplePos x="0" y="0"/>
            <wp:positionH relativeFrom="column">
              <wp:posOffset>558660</wp:posOffset>
            </wp:positionH>
            <wp:positionV relativeFrom="paragraph">
              <wp:posOffset>280340</wp:posOffset>
            </wp:positionV>
            <wp:extent cx="4721860" cy="967105"/>
            <wp:effectExtent l="0" t="0" r="2540" b="444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721860" cy="967105"/>
                    </a:xfrm>
                    <a:prstGeom prst="rect">
                      <a:avLst/>
                    </a:prstGeom>
                  </pic:spPr>
                </pic:pic>
              </a:graphicData>
            </a:graphic>
          </wp:anchor>
        </w:drawing>
      </w:r>
    </w:p>
    <w:p w14:paraId="1FF2A0AE" w14:textId="77777777" w:rsidR="00CA0B8F" w:rsidRPr="000F2612" w:rsidRDefault="00CA0B8F" w:rsidP="00CA0B8F">
      <w:pPr>
        <w:spacing w:line="360" w:lineRule="auto"/>
        <w:jc w:val="both"/>
        <w:rPr>
          <w:rFonts w:ascii="Palatino Linotype" w:eastAsia="Calibri" w:hAnsi="Palatino Linotype" w:cs="Arial"/>
          <w:szCs w:val="28"/>
        </w:rPr>
      </w:pPr>
    </w:p>
    <w:p w14:paraId="3AC22AB3" w14:textId="77777777" w:rsidR="00CA0B8F" w:rsidRPr="000F2612" w:rsidRDefault="00CA0B8F" w:rsidP="00CA0B8F">
      <w:pPr>
        <w:spacing w:line="360" w:lineRule="auto"/>
        <w:jc w:val="both"/>
        <w:rPr>
          <w:rFonts w:ascii="Palatino Linotype" w:eastAsia="Calibri" w:hAnsi="Palatino Linotype" w:cs="Arial"/>
          <w:szCs w:val="28"/>
        </w:rPr>
      </w:pPr>
    </w:p>
    <w:p w14:paraId="3A22C6E1" w14:textId="77777777" w:rsidR="00B32A77" w:rsidRPr="000F2612" w:rsidRDefault="00B32A77" w:rsidP="00CA0B8F">
      <w:pPr>
        <w:spacing w:line="360" w:lineRule="auto"/>
        <w:jc w:val="both"/>
        <w:rPr>
          <w:rFonts w:ascii="Palatino Linotype" w:eastAsia="Calibri" w:hAnsi="Palatino Linotype" w:cs="Arial"/>
          <w:szCs w:val="28"/>
        </w:rPr>
      </w:pPr>
    </w:p>
    <w:p w14:paraId="610C305F" w14:textId="1B1A0AA1" w:rsidR="00B32A77" w:rsidRPr="000F2612" w:rsidRDefault="00B32A77" w:rsidP="00CA0B8F">
      <w:pPr>
        <w:spacing w:line="360" w:lineRule="auto"/>
        <w:jc w:val="both"/>
        <w:rPr>
          <w:rFonts w:ascii="Palatino Linotype" w:eastAsia="Calibri" w:hAnsi="Palatino Linotype" w:cs="Arial"/>
          <w:szCs w:val="28"/>
        </w:rPr>
      </w:pPr>
    </w:p>
    <w:p w14:paraId="28FE47F4" w14:textId="5EB80A13" w:rsidR="00B32A77" w:rsidRPr="000F2612" w:rsidRDefault="00B32A77" w:rsidP="00CA0B8F">
      <w:pPr>
        <w:spacing w:line="360" w:lineRule="auto"/>
        <w:jc w:val="both"/>
        <w:rPr>
          <w:rFonts w:ascii="Palatino Linotype" w:eastAsia="Calibri" w:hAnsi="Palatino Linotype" w:cs="Arial"/>
          <w:szCs w:val="28"/>
        </w:rPr>
      </w:pPr>
      <w:r w:rsidRPr="000F2612">
        <w:rPr>
          <w:rFonts w:ascii="Palatino Linotype" w:eastAsia="Calibri" w:hAnsi="Palatino Linotype" w:cs="Arial"/>
          <w:szCs w:val="28"/>
        </w:rPr>
        <w:t>Y remite fragmento de la Gaceta municipal de Tenancingo no 106, del 30 de junio de 2023, donde se explica la evolución del Sistema Integral de la Familia del Estado de México.</w:t>
      </w:r>
    </w:p>
    <w:p w14:paraId="315EA9B5" w14:textId="77777777" w:rsidR="00B32A77" w:rsidRPr="000F2612" w:rsidRDefault="00B32A77" w:rsidP="00CA0B8F">
      <w:pPr>
        <w:spacing w:line="360" w:lineRule="auto"/>
        <w:jc w:val="both"/>
        <w:rPr>
          <w:rFonts w:ascii="Palatino Linotype" w:eastAsia="Calibri" w:hAnsi="Palatino Linotype" w:cs="Arial"/>
          <w:szCs w:val="28"/>
        </w:rPr>
      </w:pPr>
    </w:p>
    <w:p w14:paraId="68081DD7" w14:textId="22030D75" w:rsidR="0095066D" w:rsidRPr="000F2612" w:rsidRDefault="0095066D" w:rsidP="00CA0B8F">
      <w:pPr>
        <w:spacing w:line="360" w:lineRule="auto"/>
        <w:jc w:val="both"/>
        <w:rPr>
          <w:rFonts w:ascii="Palatino Linotype" w:eastAsia="Calibri" w:hAnsi="Palatino Linotype" w:cs="Arial"/>
          <w:szCs w:val="28"/>
        </w:rPr>
      </w:pPr>
      <w:r w:rsidRPr="000F2612">
        <w:rPr>
          <w:rFonts w:ascii="Palatino Linotype" w:eastAsia="Calibri" w:hAnsi="Palatino Linotype" w:cs="Arial"/>
          <w:szCs w:val="28"/>
        </w:rPr>
        <w:t xml:space="preserve">Finaliza el oficio </w:t>
      </w:r>
      <w:r w:rsidR="000F6479" w:rsidRPr="000F2612">
        <w:rPr>
          <w:rFonts w:ascii="Palatino Linotype" w:eastAsia="Calibri" w:hAnsi="Palatino Linotype" w:cs="Arial"/>
          <w:szCs w:val="28"/>
        </w:rPr>
        <w:t>pidiendo se resuelva la situación.</w:t>
      </w:r>
    </w:p>
    <w:p w14:paraId="21DC9FBE" w14:textId="77777777" w:rsidR="00B32A77" w:rsidRPr="000F2612" w:rsidRDefault="00B32A77" w:rsidP="00CA0B8F">
      <w:pPr>
        <w:spacing w:line="360" w:lineRule="auto"/>
        <w:jc w:val="both"/>
        <w:rPr>
          <w:rFonts w:ascii="Palatino Linotype" w:eastAsia="Calibri" w:hAnsi="Palatino Linotype" w:cs="Arial"/>
          <w:szCs w:val="28"/>
        </w:rPr>
      </w:pPr>
    </w:p>
    <w:p w14:paraId="38651AF5" w14:textId="73C389F1" w:rsidR="00DA297E" w:rsidRPr="000F2612" w:rsidRDefault="00A177B1" w:rsidP="00DA297E">
      <w:pPr>
        <w:spacing w:line="360" w:lineRule="auto"/>
        <w:jc w:val="both"/>
        <w:rPr>
          <w:rFonts w:ascii="Palatino Linotype" w:hAnsi="Palatino Linotype"/>
          <w:b/>
          <w:sz w:val="28"/>
          <w:szCs w:val="26"/>
          <w:lang w:val="es-MX"/>
        </w:rPr>
      </w:pPr>
      <w:r w:rsidRPr="000F2612">
        <w:rPr>
          <w:rFonts w:ascii="Palatino Linotype" w:eastAsia="Calibri" w:hAnsi="Palatino Linotype" w:cs="Arial"/>
          <w:b/>
          <w:sz w:val="28"/>
        </w:rPr>
        <w:t>OCTAVO</w:t>
      </w:r>
      <w:r w:rsidR="00DA297E" w:rsidRPr="000F2612">
        <w:rPr>
          <w:rFonts w:ascii="Palatino Linotype" w:eastAsia="Calibri" w:hAnsi="Palatino Linotype" w:cs="Arial"/>
          <w:b/>
          <w:sz w:val="28"/>
        </w:rPr>
        <w:t xml:space="preserve">. </w:t>
      </w:r>
      <w:r w:rsidR="00DA297E" w:rsidRPr="000F2612">
        <w:rPr>
          <w:rFonts w:ascii="Palatino Linotype" w:hAnsi="Palatino Linotype"/>
          <w:b/>
          <w:sz w:val="28"/>
          <w:szCs w:val="26"/>
          <w:lang w:val="es-MX"/>
        </w:rPr>
        <w:t>Del cierre de instrucción.</w:t>
      </w:r>
    </w:p>
    <w:p w14:paraId="19C808B1" w14:textId="5A941898" w:rsidR="00DA297E" w:rsidRPr="000F2612" w:rsidRDefault="00DA297E" w:rsidP="00DA297E">
      <w:pPr>
        <w:spacing w:line="360" w:lineRule="auto"/>
        <w:jc w:val="both"/>
        <w:rPr>
          <w:rFonts w:ascii="Palatino Linotype" w:hAnsi="Palatino Linotype"/>
          <w:lang w:val="es-MX"/>
        </w:rPr>
      </w:pPr>
      <w:r w:rsidRPr="000F2612">
        <w:rPr>
          <w:rFonts w:ascii="Palatino Linotype" w:hAnsi="Palatino Linotype"/>
          <w:lang w:val="es-MX"/>
        </w:rPr>
        <w:t xml:space="preserve">Por lo anterior, en fecha </w:t>
      </w:r>
      <w:r w:rsidR="003E1113" w:rsidRPr="000F2612">
        <w:rPr>
          <w:rFonts w:ascii="Palatino Linotype" w:hAnsi="Palatino Linotype"/>
          <w:b/>
          <w:lang w:val="es-MX"/>
        </w:rPr>
        <w:t>siete de abril</w:t>
      </w:r>
      <w:r w:rsidR="00793C1A" w:rsidRPr="000F2612">
        <w:rPr>
          <w:rFonts w:ascii="Palatino Linotype" w:hAnsi="Palatino Linotype"/>
          <w:b/>
          <w:lang w:val="es-MX"/>
        </w:rPr>
        <w:t xml:space="preserve"> de dos mil </w:t>
      </w:r>
      <w:r w:rsidR="003E1113" w:rsidRPr="000F2612">
        <w:rPr>
          <w:rFonts w:ascii="Palatino Linotype" w:hAnsi="Palatino Linotype"/>
          <w:b/>
          <w:lang w:val="es-MX"/>
        </w:rPr>
        <w:t>veintiséis</w:t>
      </w:r>
      <w:r w:rsidRPr="000F2612">
        <w:rPr>
          <w:rFonts w:ascii="Palatino Linotype" w:hAnsi="Palatino Linotype"/>
          <w:lang w:val="es-MX"/>
        </w:rPr>
        <w:t>, mediante acuerdo de</w:t>
      </w:r>
      <w:r w:rsidR="00793C1A" w:rsidRPr="000F2612">
        <w:rPr>
          <w:rFonts w:ascii="Palatino Linotype" w:hAnsi="Palatino Linotype"/>
          <w:lang w:val="es-MX"/>
        </w:rPr>
        <w:t>l</w:t>
      </w:r>
      <w:r w:rsidRPr="000F2612">
        <w:rPr>
          <w:rFonts w:ascii="Palatino Linotype" w:hAnsi="Palatino Linotype"/>
          <w:lang w:val="es-MX"/>
        </w:rPr>
        <w:t xml:space="preserve"> </w:t>
      </w:r>
      <w:r w:rsidR="00793C1A" w:rsidRPr="000F2612">
        <w:rPr>
          <w:rFonts w:ascii="Palatino Linotype" w:hAnsi="Palatino Linotype"/>
          <w:bCs/>
          <w:lang w:val="es-MX"/>
        </w:rPr>
        <w:t>Comisionad</w:t>
      </w:r>
      <w:r w:rsidR="005818E9" w:rsidRPr="000F2612">
        <w:rPr>
          <w:rFonts w:ascii="Palatino Linotype" w:hAnsi="Palatino Linotype"/>
          <w:bCs/>
          <w:lang w:val="es-MX"/>
        </w:rPr>
        <w:t>o</w:t>
      </w:r>
      <w:r w:rsidR="00793C1A" w:rsidRPr="000F2612">
        <w:rPr>
          <w:rFonts w:ascii="Palatino Linotype" w:hAnsi="Palatino Linotype"/>
          <w:bCs/>
          <w:lang w:val="es-MX"/>
        </w:rPr>
        <w:t xml:space="preserve"> Presidente</w:t>
      </w:r>
      <w:r w:rsidRPr="000F2612">
        <w:rPr>
          <w:rFonts w:ascii="Palatino Linotype" w:hAnsi="Palatino Linotype"/>
          <w:bCs/>
          <w:lang w:val="es-MX"/>
        </w:rPr>
        <w:t xml:space="preserve"> </w:t>
      </w:r>
      <w:r w:rsidR="005818E9" w:rsidRPr="000F2612">
        <w:rPr>
          <w:rFonts w:ascii="Palatino Linotype" w:hAnsi="Palatino Linotype"/>
          <w:bCs/>
          <w:lang w:val="es-MX"/>
        </w:rPr>
        <w:t xml:space="preserve">José Martínez </w:t>
      </w:r>
      <w:r w:rsidR="00793C1A" w:rsidRPr="000F2612">
        <w:rPr>
          <w:rFonts w:ascii="Palatino Linotype" w:hAnsi="Palatino Linotype"/>
          <w:bCs/>
          <w:lang w:val="es-MX"/>
        </w:rPr>
        <w:t>Vilchis</w:t>
      </w:r>
      <w:r w:rsidRPr="000F2612">
        <w:rPr>
          <w:rFonts w:ascii="Palatino Linotype" w:hAnsi="Palatino Linotype"/>
          <w:lang w:val="es-MX"/>
        </w:rPr>
        <w:t xml:space="preserve">, </w:t>
      </w:r>
      <w:r w:rsidR="005818E9" w:rsidRPr="000F2612">
        <w:rPr>
          <w:rFonts w:ascii="Palatino Linotype" w:hAnsi="Palatino Linotype"/>
          <w:lang w:val="es-MX"/>
        </w:rPr>
        <w:t xml:space="preserve">y </w:t>
      </w:r>
      <w:r w:rsidRPr="000F2612">
        <w:rPr>
          <w:rFonts w:ascii="Palatino Linotype" w:hAnsi="Palatino Linotype"/>
          <w:lang w:val="es-MX"/>
        </w:rPr>
        <w:t xml:space="preserve">una vez transcurrido el plazo otorgado a las partes para que manifestaran lo que a su derecho conviniera, ofrecieran </w:t>
      </w:r>
      <w:r w:rsidRPr="000F2612">
        <w:rPr>
          <w:rFonts w:ascii="Palatino Linotype" w:hAnsi="Palatino Linotype"/>
          <w:lang w:val="es-MX"/>
        </w:rPr>
        <w:lastRenderedPageBreak/>
        <w:t>pruebas que estimaran convenientes y rindieran alegatos, se decretó el cierre de instrucción, en términos del artículo 185, Fracción VI, de la Ley de Transparencia y Acceso a la Información Pública del Estado de México y Municipios.</w:t>
      </w:r>
    </w:p>
    <w:p w14:paraId="7E80729B" w14:textId="77777777" w:rsidR="003E1113" w:rsidRPr="000F2612" w:rsidRDefault="003E1113" w:rsidP="00DA297E">
      <w:pPr>
        <w:spacing w:line="360" w:lineRule="auto"/>
        <w:jc w:val="both"/>
        <w:rPr>
          <w:rFonts w:ascii="Palatino Linotype" w:hAnsi="Palatino Linotype"/>
          <w:lang w:val="es-MX"/>
        </w:rPr>
      </w:pPr>
    </w:p>
    <w:p w14:paraId="1249D5C3" w14:textId="10A7901F" w:rsidR="0040781B" w:rsidRPr="000F2612" w:rsidRDefault="00A177B1" w:rsidP="003E1113">
      <w:pPr>
        <w:spacing w:line="360" w:lineRule="auto"/>
        <w:jc w:val="both"/>
        <w:rPr>
          <w:rFonts w:ascii="Palatino Linotype" w:hAnsi="Palatino Linotype"/>
          <w:b/>
          <w:lang w:val="es-MX"/>
        </w:rPr>
      </w:pPr>
      <w:r w:rsidRPr="000F2612">
        <w:rPr>
          <w:rFonts w:ascii="Palatino Linotype" w:hAnsi="Palatino Linotype"/>
          <w:b/>
          <w:sz w:val="28"/>
          <w:lang w:val="es-MX"/>
        </w:rPr>
        <w:t>NOVENO</w:t>
      </w:r>
      <w:r w:rsidR="003E1113" w:rsidRPr="000F2612">
        <w:rPr>
          <w:rFonts w:ascii="Palatino Linotype" w:hAnsi="Palatino Linotype"/>
          <w:b/>
          <w:sz w:val="28"/>
          <w:lang w:val="es-MX"/>
        </w:rPr>
        <w:t xml:space="preserve">. </w:t>
      </w:r>
      <w:r w:rsidR="0040781B" w:rsidRPr="000F2612">
        <w:rPr>
          <w:rFonts w:ascii="Palatino Linotype" w:hAnsi="Palatino Linotype"/>
          <w:b/>
          <w:sz w:val="28"/>
          <w:lang w:val="es-MX"/>
        </w:rPr>
        <w:t xml:space="preserve"> </w:t>
      </w:r>
      <w:r w:rsidR="0040781B" w:rsidRPr="000F2612">
        <w:rPr>
          <w:rFonts w:ascii="Palatino Linotype" w:hAnsi="Palatino Linotype"/>
          <w:b/>
          <w:lang w:val="es-MX"/>
        </w:rPr>
        <w:t xml:space="preserve">DE LA AMPLIACIÓN DE PLAZO PARA RESOLVER. </w:t>
      </w:r>
    </w:p>
    <w:p w14:paraId="0F21C2B1" w14:textId="3BB5453F" w:rsidR="003E1113" w:rsidRPr="000F2612" w:rsidRDefault="003E1113" w:rsidP="003E1113">
      <w:pPr>
        <w:spacing w:line="360" w:lineRule="auto"/>
        <w:jc w:val="both"/>
        <w:rPr>
          <w:rFonts w:ascii="Palatino Linotype" w:eastAsiaTheme="minorHAnsi" w:hAnsi="Palatino Linotype" w:cs="Arial"/>
          <w:lang w:val="es-MX" w:eastAsia="en-US"/>
        </w:rPr>
      </w:pPr>
      <w:r w:rsidRPr="000F2612">
        <w:rPr>
          <w:rFonts w:ascii="Palatino Linotype" w:eastAsiaTheme="minorHAnsi" w:hAnsi="Palatino Linotype" w:cs="Arial"/>
          <w:lang w:val="es-MX" w:eastAsia="en-US"/>
        </w:rPr>
        <w:t>De las constancias que integran el expediente electrónico, se advierte que han transcurrido los términos de Ley, para la emisión de la resolución en el presente recurso de revisión, por lo que en fecha</w:t>
      </w:r>
      <w:r w:rsidRPr="000F2612">
        <w:rPr>
          <w:rFonts w:ascii="Palatino Linotype" w:eastAsiaTheme="minorHAnsi" w:hAnsi="Palatino Linotype" w:cs="Arial"/>
          <w:b/>
          <w:lang w:val="es-MX" w:eastAsia="en-US"/>
        </w:rPr>
        <w:t xml:space="preserve"> </w:t>
      </w:r>
      <w:r w:rsidR="0040781B" w:rsidRPr="000F2612">
        <w:rPr>
          <w:rFonts w:ascii="Palatino Linotype" w:eastAsiaTheme="minorHAnsi" w:hAnsi="Palatino Linotype" w:cs="Arial"/>
          <w:b/>
          <w:lang w:val="es-MX" w:eastAsia="en-US"/>
        </w:rPr>
        <w:t>siete de abril de dos mil veintiséis</w:t>
      </w:r>
      <w:r w:rsidRPr="000F2612">
        <w:rPr>
          <w:rFonts w:ascii="Palatino Linotype" w:eastAsiaTheme="minorHAnsi" w:hAnsi="Palatino Linotype" w:cs="Arial"/>
          <w:lang w:val="es-MX" w:eastAsia="en-US"/>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D36C0D1" w14:textId="77777777" w:rsidR="003E1113" w:rsidRPr="000F2612" w:rsidRDefault="003E1113" w:rsidP="003E1113">
      <w:pPr>
        <w:spacing w:after="160" w:line="360" w:lineRule="auto"/>
        <w:jc w:val="both"/>
        <w:rPr>
          <w:rFonts w:ascii="Palatino Linotype" w:eastAsiaTheme="minorHAnsi" w:hAnsi="Palatino Linotype" w:cs="Arial"/>
          <w:lang w:val="es-MX" w:eastAsia="en-US"/>
        </w:rPr>
      </w:pPr>
    </w:p>
    <w:p w14:paraId="588FD476" w14:textId="77777777" w:rsidR="003E1113" w:rsidRPr="000F2612" w:rsidRDefault="003E1113" w:rsidP="003E1113">
      <w:pPr>
        <w:spacing w:after="160" w:line="360" w:lineRule="auto"/>
        <w:ind w:right="49"/>
        <w:jc w:val="both"/>
        <w:rPr>
          <w:rFonts w:ascii="Palatino Linotype" w:eastAsiaTheme="minorHAnsi" w:hAnsi="Palatino Linotype" w:cs="Arial"/>
        </w:rPr>
      </w:pPr>
      <w:r w:rsidRPr="000F2612">
        <w:rPr>
          <w:rFonts w:ascii="Palatino Linotype" w:eastAsiaTheme="minorHAnsi" w:hAnsi="Palatino Linotype" w:cs="Arial"/>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 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0D69819" w14:textId="77777777" w:rsidR="003E1113" w:rsidRPr="000F2612" w:rsidRDefault="003E1113" w:rsidP="003E1113">
      <w:pPr>
        <w:spacing w:after="160" w:line="360" w:lineRule="auto"/>
        <w:ind w:right="49"/>
        <w:jc w:val="both"/>
        <w:rPr>
          <w:rFonts w:ascii="Palatino Linotype" w:eastAsiaTheme="minorHAnsi" w:hAnsi="Palatino Linotype" w:cs="Arial"/>
        </w:rPr>
      </w:pPr>
    </w:p>
    <w:p w14:paraId="6395B9C4" w14:textId="77777777" w:rsidR="003E1113" w:rsidRPr="000F2612" w:rsidRDefault="003E1113" w:rsidP="003E1113">
      <w:pPr>
        <w:spacing w:after="160" w:line="360" w:lineRule="auto"/>
        <w:ind w:right="49"/>
        <w:jc w:val="both"/>
        <w:rPr>
          <w:rFonts w:ascii="Palatino Linotype" w:eastAsiaTheme="minorHAnsi" w:hAnsi="Palatino Linotype" w:cs="Arial"/>
        </w:rPr>
      </w:pPr>
      <w:r w:rsidRPr="000F2612">
        <w:rPr>
          <w:rFonts w:ascii="Palatino Linotype" w:eastAsiaTheme="minorHAnsi" w:hAnsi="Palatino Linotype" w:cs="Arial"/>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0204875F" w14:textId="77777777" w:rsidR="003E1113" w:rsidRPr="000F2612" w:rsidRDefault="003E1113" w:rsidP="003E1113">
      <w:pPr>
        <w:spacing w:after="160" w:line="360" w:lineRule="auto"/>
        <w:ind w:right="49"/>
        <w:jc w:val="both"/>
        <w:rPr>
          <w:rFonts w:ascii="Palatino Linotype" w:eastAsiaTheme="minorHAnsi" w:hAnsi="Palatino Linotype" w:cs="Arial"/>
        </w:rPr>
      </w:pPr>
    </w:p>
    <w:p w14:paraId="02CA01F6" w14:textId="77777777" w:rsidR="003E1113" w:rsidRPr="000F2612" w:rsidRDefault="003E1113" w:rsidP="003E1113">
      <w:pPr>
        <w:spacing w:after="160" w:line="360" w:lineRule="auto"/>
        <w:ind w:right="49"/>
        <w:jc w:val="both"/>
        <w:rPr>
          <w:rFonts w:ascii="Palatino Linotype" w:eastAsiaTheme="minorHAnsi" w:hAnsi="Palatino Linotype" w:cs="Arial"/>
        </w:rPr>
      </w:pPr>
      <w:r w:rsidRPr="000F2612">
        <w:rPr>
          <w:rFonts w:ascii="Palatino Linotype" w:eastAsiaTheme="minorHAnsi" w:hAnsi="Palatino Linotype" w:cs="Arial"/>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Por ello, excepcionalmente, si un asunto es resuelto con posterioridad a los plazos señalados por la norma debe analizarse la razonabilidad del tiempo necesario para su resolución, atentos a los siguientes criterios:  </w:t>
      </w:r>
    </w:p>
    <w:p w14:paraId="1AB9E18F" w14:textId="77777777" w:rsidR="003E1113" w:rsidRPr="000F2612" w:rsidRDefault="003E1113" w:rsidP="003E1113">
      <w:pPr>
        <w:spacing w:after="160" w:line="360" w:lineRule="auto"/>
        <w:ind w:left="993" w:right="49" w:hanging="426"/>
        <w:jc w:val="both"/>
        <w:rPr>
          <w:rFonts w:ascii="Palatino Linotype" w:eastAsiaTheme="minorHAnsi" w:hAnsi="Palatino Linotype" w:cs="Arial"/>
          <w:sz w:val="22"/>
          <w:szCs w:val="22"/>
        </w:rPr>
      </w:pPr>
      <w:r w:rsidRPr="000F2612">
        <w:rPr>
          <w:rFonts w:ascii="Palatino Linotype" w:eastAsiaTheme="minorHAnsi" w:hAnsi="Palatino Linotype" w:cs="Arial"/>
          <w:b/>
          <w:sz w:val="22"/>
          <w:szCs w:val="22"/>
        </w:rPr>
        <w:t xml:space="preserve">a) </w:t>
      </w:r>
      <w:r w:rsidRPr="000F2612">
        <w:rPr>
          <w:rFonts w:ascii="Palatino Linotype" w:eastAsiaTheme="minorHAnsi" w:hAnsi="Palatino Linotype" w:cs="Arial"/>
          <w:b/>
          <w:sz w:val="22"/>
          <w:szCs w:val="22"/>
        </w:rPr>
        <w:tab/>
        <w:t>Complejidad del asunto:</w:t>
      </w:r>
      <w:r w:rsidRPr="000F2612">
        <w:rPr>
          <w:rFonts w:ascii="Palatino Linotype" w:eastAsiaTheme="minorHAnsi" w:hAnsi="Palatino Linotype" w:cs="Arial"/>
          <w:sz w:val="22"/>
          <w:szCs w:val="22"/>
        </w:rPr>
        <w:t xml:space="preserve"> La complejidad de la prueba, la pluralidad de sujetos procesales, el tiempo transcurrido, las características y contexto del recurso.</w:t>
      </w:r>
    </w:p>
    <w:p w14:paraId="680EF559" w14:textId="77777777" w:rsidR="003E1113" w:rsidRPr="000F2612" w:rsidRDefault="003E1113" w:rsidP="003E1113">
      <w:pPr>
        <w:spacing w:after="160" w:line="360" w:lineRule="auto"/>
        <w:ind w:left="993" w:right="49" w:hanging="426"/>
        <w:jc w:val="both"/>
        <w:rPr>
          <w:rFonts w:ascii="Palatino Linotype" w:eastAsiaTheme="minorHAnsi" w:hAnsi="Palatino Linotype" w:cs="Arial"/>
          <w:sz w:val="22"/>
          <w:szCs w:val="22"/>
        </w:rPr>
      </w:pPr>
      <w:r w:rsidRPr="000F2612">
        <w:rPr>
          <w:rFonts w:ascii="Palatino Linotype" w:eastAsiaTheme="minorHAnsi" w:hAnsi="Palatino Linotype" w:cs="Arial"/>
          <w:b/>
          <w:sz w:val="22"/>
          <w:szCs w:val="22"/>
        </w:rPr>
        <w:t xml:space="preserve">b) </w:t>
      </w:r>
      <w:r w:rsidRPr="000F2612">
        <w:rPr>
          <w:rFonts w:ascii="Palatino Linotype" w:eastAsiaTheme="minorHAnsi" w:hAnsi="Palatino Linotype" w:cs="Arial"/>
          <w:b/>
          <w:sz w:val="22"/>
          <w:szCs w:val="22"/>
        </w:rPr>
        <w:tab/>
        <w:t>Actividad Procesal del interesado:</w:t>
      </w:r>
      <w:r w:rsidRPr="000F2612">
        <w:rPr>
          <w:rFonts w:ascii="Palatino Linotype" w:eastAsiaTheme="minorHAnsi" w:hAnsi="Palatino Linotype" w:cs="Arial"/>
          <w:sz w:val="22"/>
          <w:szCs w:val="22"/>
        </w:rPr>
        <w:t xml:space="preserve"> Acciones u omisiones del interesado.</w:t>
      </w:r>
    </w:p>
    <w:p w14:paraId="20E737B1" w14:textId="77777777" w:rsidR="003E1113" w:rsidRPr="000F2612" w:rsidRDefault="003E1113" w:rsidP="003E1113">
      <w:pPr>
        <w:spacing w:after="160" w:line="360" w:lineRule="auto"/>
        <w:ind w:left="993" w:right="49" w:hanging="426"/>
        <w:jc w:val="both"/>
        <w:rPr>
          <w:rFonts w:ascii="Palatino Linotype" w:eastAsiaTheme="minorHAnsi" w:hAnsi="Palatino Linotype" w:cs="Arial"/>
          <w:sz w:val="22"/>
          <w:szCs w:val="22"/>
        </w:rPr>
      </w:pPr>
      <w:r w:rsidRPr="000F2612">
        <w:rPr>
          <w:rFonts w:ascii="Palatino Linotype" w:eastAsiaTheme="minorHAnsi" w:hAnsi="Palatino Linotype" w:cs="Arial"/>
          <w:b/>
          <w:sz w:val="22"/>
          <w:szCs w:val="22"/>
        </w:rPr>
        <w:t xml:space="preserve">c) </w:t>
      </w:r>
      <w:r w:rsidRPr="000F2612">
        <w:rPr>
          <w:rFonts w:ascii="Palatino Linotype" w:eastAsiaTheme="minorHAnsi" w:hAnsi="Palatino Linotype" w:cs="Arial"/>
          <w:b/>
          <w:sz w:val="22"/>
          <w:szCs w:val="22"/>
        </w:rPr>
        <w:tab/>
        <w:t>Conducta de la Autoridad:</w:t>
      </w:r>
      <w:r w:rsidRPr="000F2612">
        <w:rPr>
          <w:rFonts w:ascii="Palatino Linotype" w:eastAsiaTheme="minorHAnsi" w:hAnsi="Palatino Linotype" w:cs="Arial"/>
          <w:sz w:val="22"/>
          <w:szCs w:val="22"/>
        </w:rPr>
        <w:t xml:space="preserve"> Las Acciones u omisiones realizadas en el procedimiento. Así como si la autoridad actuó con la debida diligencia.</w:t>
      </w:r>
    </w:p>
    <w:p w14:paraId="61504B67" w14:textId="77777777" w:rsidR="003E1113" w:rsidRPr="000F2612" w:rsidRDefault="003E1113" w:rsidP="003E1113">
      <w:pPr>
        <w:spacing w:after="160" w:line="360" w:lineRule="auto"/>
        <w:ind w:left="993" w:right="49" w:hanging="426"/>
        <w:jc w:val="both"/>
        <w:rPr>
          <w:rFonts w:ascii="Palatino Linotype" w:eastAsiaTheme="minorHAnsi" w:hAnsi="Palatino Linotype" w:cs="Arial"/>
          <w:sz w:val="22"/>
          <w:szCs w:val="22"/>
        </w:rPr>
      </w:pPr>
      <w:r w:rsidRPr="000F2612">
        <w:rPr>
          <w:rFonts w:ascii="Palatino Linotype" w:eastAsiaTheme="minorHAnsi" w:hAnsi="Palatino Linotype" w:cs="Arial"/>
          <w:b/>
          <w:sz w:val="22"/>
          <w:szCs w:val="22"/>
        </w:rPr>
        <w:t xml:space="preserve">d) </w:t>
      </w:r>
      <w:r w:rsidRPr="000F2612">
        <w:rPr>
          <w:rFonts w:ascii="Palatino Linotype" w:eastAsiaTheme="minorHAnsi" w:hAnsi="Palatino Linotype" w:cs="Arial"/>
          <w:b/>
          <w:sz w:val="22"/>
          <w:szCs w:val="22"/>
        </w:rPr>
        <w:tab/>
        <w:t>La afectación generada en la situación jurídica de la persona involucrada en el proceso:</w:t>
      </w:r>
      <w:r w:rsidRPr="000F2612">
        <w:rPr>
          <w:rFonts w:ascii="Palatino Linotype" w:eastAsiaTheme="minorHAnsi" w:hAnsi="Palatino Linotype" w:cs="Arial"/>
          <w:sz w:val="22"/>
          <w:szCs w:val="22"/>
        </w:rPr>
        <w:t xml:space="preserve"> Violación a sus derechos humanos.</w:t>
      </w:r>
    </w:p>
    <w:p w14:paraId="6069A0E8" w14:textId="77777777" w:rsidR="003E1113" w:rsidRPr="000F2612" w:rsidRDefault="003E1113" w:rsidP="003E1113">
      <w:pPr>
        <w:spacing w:after="160" w:line="360" w:lineRule="auto"/>
        <w:ind w:left="993" w:right="49" w:hanging="426"/>
        <w:jc w:val="both"/>
        <w:rPr>
          <w:rFonts w:ascii="Palatino Linotype" w:eastAsiaTheme="minorHAnsi" w:hAnsi="Palatino Linotype" w:cs="Arial"/>
          <w:sz w:val="22"/>
          <w:szCs w:val="22"/>
        </w:rPr>
      </w:pPr>
    </w:p>
    <w:p w14:paraId="4F4ED319" w14:textId="77777777" w:rsidR="003E1113" w:rsidRPr="000F2612" w:rsidRDefault="003E1113" w:rsidP="003E1113">
      <w:pPr>
        <w:spacing w:after="160" w:line="360" w:lineRule="auto"/>
        <w:ind w:right="49"/>
        <w:jc w:val="both"/>
        <w:rPr>
          <w:rFonts w:ascii="Palatino Linotype" w:eastAsiaTheme="minorHAnsi" w:hAnsi="Palatino Linotype" w:cs="Arial"/>
        </w:rPr>
      </w:pPr>
      <w:r w:rsidRPr="000F2612">
        <w:rPr>
          <w:rFonts w:ascii="Palatino Linotype" w:eastAsiaTheme="minorHAnsi" w:hAnsi="Palatino Linotype" w:cs="Arial"/>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E0558BA" w14:textId="77777777" w:rsidR="003E1113" w:rsidRPr="000F2612" w:rsidRDefault="003E1113" w:rsidP="003E1113">
      <w:pPr>
        <w:spacing w:after="160" w:line="360" w:lineRule="auto"/>
        <w:ind w:right="49"/>
        <w:jc w:val="both"/>
        <w:rPr>
          <w:rFonts w:ascii="Palatino Linotype" w:eastAsiaTheme="minorHAnsi" w:hAnsi="Palatino Linotype" w:cs="Arial"/>
        </w:rPr>
      </w:pPr>
    </w:p>
    <w:p w14:paraId="4E298799" w14:textId="77777777" w:rsidR="003E1113" w:rsidRPr="000F2612" w:rsidRDefault="003E1113" w:rsidP="003E1113">
      <w:pPr>
        <w:spacing w:after="160" w:line="360" w:lineRule="auto"/>
        <w:ind w:right="49"/>
        <w:jc w:val="both"/>
        <w:rPr>
          <w:rFonts w:ascii="Palatino Linotype" w:eastAsiaTheme="minorHAnsi" w:hAnsi="Palatino Linotype" w:cs="Arial"/>
        </w:rPr>
      </w:pPr>
      <w:r w:rsidRPr="000F2612">
        <w:rPr>
          <w:rFonts w:ascii="Palatino Linotype" w:eastAsiaTheme="minorHAnsi" w:hAnsi="Palatino Linotype" w:cs="Arial"/>
        </w:rPr>
        <w:t>Argumento que encuentra sustento en la jurisprudencia P</w:t>
      </w:r>
      <w:proofErr w:type="gramStart"/>
      <w:r w:rsidRPr="000F2612">
        <w:rPr>
          <w:rFonts w:ascii="Palatino Linotype" w:eastAsiaTheme="minorHAnsi" w:hAnsi="Palatino Linotype" w:cs="Arial"/>
        </w:rPr>
        <w:t>./</w:t>
      </w:r>
      <w:proofErr w:type="gramEnd"/>
      <w:r w:rsidRPr="000F2612">
        <w:rPr>
          <w:rFonts w:ascii="Palatino Linotype" w:eastAsiaTheme="minorHAnsi" w:hAnsi="Palatino Linotype" w:cs="Arial"/>
        </w:rPr>
        <w:t>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2A43E2FB" w14:textId="77777777" w:rsidR="003E1113" w:rsidRPr="000F2612" w:rsidRDefault="003E1113" w:rsidP="003E1113">
      <w:pPr>
        <w:spacing w:after="160" w:line="360" w:lineRule="auto"/>
        <w:ind w:right="49"/>
        <w:jc w:val="both"/>
        <w:rPr>
          <w:rFonts w:ascii="Palatino Linotype" w:eastAsiaTheme="minorHAnsi" w:hAnsi="Palatino Linotype" w:cs="Arial"/>
        </w:rPr>
      </w:pPr>
    </w:p>
    <w:p w14:paraId="09678E54" w14:textId="77777777" w:rsidR="003E1113" w:rsidRPr="000F2612" w:rsidRDefault="003E1113" w:rsidP="003E1113">
      <w:pPr>
        <w:spacing w:after="160" w:line="360" w:lineRule="auto"/>
        <w:ind w:right="49"/>
        <w:jc w:val="both"/>
        <w:rPr>
          <w:rFonts w:ascii="Palatino Linotype" w:eastAsiaTheme="minorHAnsi" w:hAnsi="Palatino Linotype" w:cs="Arial"/>
        </w:rPr>
      </w:pPr>
      <w:r w:rsidRPr="000F2612">
        <w:rPr>
          <w:rFonts w:ascii="Palatino Linotype" w:eastAsiaTheme="minorHAnsi" w:hAnsi="Palatino Linotype" w:cs="Arial"/>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w:t>
      </w:r>
      <w:r w:rsidRPr="000F2612">
        <w:rPr>
          <w:rFonts w:ascii="Palatino Linotype" w:eastAsiaTheme="minorHAnsi" w:hAnsi="Palatino Linotype" w:cs="Arial"/>
        </w:rPr>
        <w:lastRenderedPageBreak/>
        <w:t>términos legales previamente establecidos por la Ley, por tratarse de causas de fuerza mayor.</w:t>
      </w:r>
    </w:p>
    <w:p w14:paraId="64CBE981" w14:textId="77777777" w:rsidR="003E1113" w:rsidRPr="000F2612" w:rsidRDefault="003E1113" w:rsidP="003E1113">
      <w:pPr>
        <w:spacing w:after="160" w:line="360" w:lineRule="auto"/>
        <w:ind w:right="49"/>
        <w:jc w:val="both"/>
        <w:rPr>
          <w:rFonts w:ascii="Palatino Linotype" w:eastAsiaTheme="minorHAnsi" w:hAnsi="Palatino Linotype" w:cs="Arial"/>
        </w:rPr>
      </w:pPr>
    </w:p>
    <w:p w14:paraId="7DC9F484" w14:textId="77777777" w:rsidR="003E1113" w:rsidRPr="000F2612" w:rsidRDefault="003E1113" w:rsidP="003E1113">
      <w:pPr>
        <w:spacing w:after="160" w:line="360" w:lineRule="auto"/>
        <w:ind w:right="49"/>
        <w:jc w:val="both"/>
        <w:rPr>
          <w:rFonts w:ascii="Palatino Linotype" w:eastAsiaTheme="minorHAnsi" w:hAnsi="Palatino Linotype" w:cs="Arial"/>
        </w:rPr>
      </w:pPr>
      <w:r w:rsidRPr="000F2612">
        <w:rPr>
          <w:rFonts w:ascii="Palatino Linotype" w:eastAsiaTheme="minorHAnsi" w:hAnsi="Palatino Linotype" w:cs="Arial"/>
        </w:rPr>
        <w:t>Al respecto, también son de considerar los criterios sostenidos por el Cuarto Tribunal Colegiado en Materia Administrativa del Primer Circuito, cuyos rubros y datos de identificación son los siguientes:</w:t>
      </w:r>
    </w:p>
    <w:p w14:paraId="47B6796B" w14:textId="77777777" w:rsidR="003E1113" w:rsidRPr="000F2612" w:rsidRDefault="003E1113" w:rsidP="003E1113">
      <w:pPr>
        <w:spacing w:after="160" w:line="360" w:lineRule="auto"/>
        <w:ind w:left="708" w:right="49"/>
        <w:jc w:val="both"/>
        <w:rPr>
          <w:rFonts w:ascii="Palatino Linotype" w:eastAsiaTheme="minorHAnsi" w:hAnsi="Palatino Linotype" w:cs="Arial"/>
          <w:i/>
          <w:iCs/>
          <w:sz w:val="22"/>
          <w:szCs w:val="22"/>
        </w:rPr>
      </w:pPr>
      <w:r w:rsidRPr="000F2612">
        <w:rPr>
          <w:rFonts w:ascii="Palatino Linotype" w:eastAsiaTheme="minorHAnsi" w:hAnsi="Palatino Linotype" w:cs="Arial"/>
          <w:i/>
          <w:iCs/>
          <w:sz w:val="22"/>
          <w:szCs w:val="22"/>
        </w:rPr>
        <w:t>“</w:t>
      </w:r>
      <w:r w:rsidRPr="000F2612">
        <w:rPr>
          <w:rFonts w:ascii="Palatino Linotype" w:eastAsiaTheme="minorHAnsi" w:hAnsi="Palatino Linotype" w:cs="Arial"/>
          <w:b/>
          <w:i/>
          <w:iCs/>
          <w:sz w:val="22"/>
          <w:szCs w:val="22"/>
        </w:rPr>
        <w:t>PLAZO RAZONABLE PARA RESOLVER. DIMENSIÓN Y EFECTOS DE ESTE CONCEPTO CUANDO SE ADUCE EXCESIVA CARGA DE TRABAJO</w:t>
      </w:r>
      <w:r w:rsidRPr="000F2612">
        <w:rPr>
          <w:rFonts w:ascii="Palatino Linotype" w:eastAsiaTheme="minorHAnsi" w:hAnsi="Palatino Linotype" w:cs="Arial"/>
          <w:i/>
          <w:iCs/>
          <w:sz w:val="22"/>
          <w:szCs w:val="22"/>
        </w:rPr>
        <w:t>.” consultable en el Seminario Judicial de la Federación y su gaceta, con el registro digital 2002351.</w:t>
      </w:r>
    </w:p>
    <w:p w14:paraId="3E5CD550" w14:textId="77777777" w:rsidR="003E1113" w:rsidRPr="000F2612" w:rsidRDefault="003E1113" w:rsidP="003E1113">
      <w:pPr>
        <w:spacing w:after="160" w:line="360" w:lineRule="auto"/>
        <w:ind w:right="49"/>
        <w:jc w:val="both"/>
        <w:rPr>
          <w:rFonts w:ascii="Palatino Linotype" w:eastAsiaTheme="minorHAnsi" w:hAnsi="Palatino Linotype" w:cs="Arial"/>
          <w:i/>
          <w:iCs/>
          <w:sz w:val="22"/>
          <w:szCs w:val="22"/>
        </w:rPr>
      </w:pPr>
    </w:p>
    <w:p w14:paraId="0A7036EE" w14:textId="77777777" w:rsidR="003E1113" w:rsidRPr="000F2612" w:rsidRDefault="003E1113" w:rsidP="003E1113">
      <w:pPr>
        <w:spacing w:after="160" w:line="360" w:lineRule="auto"/>
        <w:ind w:left="708" w:right="49"/>
        <w:jc w:val="both"/>
        <w:rPr>
          <w:rFonts w:ascii="Palatino Linotype" w:eastAsiaTheme="minorHAnsi" w:hAnsi="Palatino Linotype" w:cs="Arial"/>
          <w:i/>
          <w:iCs/>
          <w:sz w:val="22"/>
          <w:szCs w:val="22"/>
        </w:rPr>
      </w:pPr>
      <w:r w:rsidRPr="000F2612">
        <w:rPr>
          <w:rFonts w:ascii="Palatino Linotype" w:eastAsiaTheme="minorHAnsi" w:hAnsi="Palatino Linotype" w:cs="Arial"/>
          <w:i/>
          <w:iCs/>
          <w:sz w:val="22"/>
          <w:szCs w:val="22"/>
        </w:rPr>
        <w:t>“</w:t>
      </w:r>
      <w:r w:rsidRPr="000F2612">
        <w:rPr>
          <w:rFonts w:ascii="Palatino Linotype" w:eastAsiaTheme="minorHAnsi" w:hAnsi="Palatino Linotype" w:cs="Arial"/>
          <w:b/>
          <w:i/>
          <w:iCs/>
          <w:sz w:val="22"/>
          <w:szCs w:val="22"/>
        </w:rPr>
        <w:t>PLAZO RAZONABLE PARA RESOLVER. CONCEPTO Y ELEMENTOS QUE LO INTEGRAN A LA LUZ DEL DERECHO INTERNACIONAL DE LOS DERECHOS HUMANOS.</w:t>
      </w:r>
      <w:r w:rsidRPr="000F2612">
        <w:rPr>
          <w:rFonts w:ascii="Palatino Linotype" w:eastAsiaTheme="minorHAnsi" w:hAnsi="Palatino Linotype" w:cs="Arial"/>
          <w:i/>
          <w:iCs/>
          <w:sz w:val="22"/>
          <w:szCs w:val="22"/>
        </w:rPr>
        <w:t>”, visible en el Seminario Judicial de la Federación y su gaceta, con el registro digital 2002350.</w:t>
      </w:r>
    </w:p>
    <w:p w14:paraId="0DF80C46" w14:textId="77777777" w:rsidR="003E1113" w:rsidRPr="000F2612" w:rsidRDefault="003E1113" w:rsidP="003E1113">
      <w:pPr>
        <w:spacing w:after="160" w:line="360" w:lineRule="auto"/>
        <w:ind w:right="49"/>
        <w:jc w:val="both"/>
        <w:rPr>
          <w:rFonts w:ascii="Palatino Linotype" w:eastAsiaTheme="minorHAnsi" w:hAnsi="Palatino Linotype" w:cs="Arial"/>
        </w:rPr>
      </w:pPr>
    </w:p>
    <w:p w14:paraId="7FFB9BAA" w14:textId="77777777" w:rsidR="003E1113" w:rsidRPr="000F2612" w:rsidRDefault="003E1113" w:rsidP="003E1113">
      <w:pPr>
        <w:spacing w:after="160" w:line="360" w:lineRule="auto"/>
        <w:ind w:right="49"/>
        <w:jc w:val="both"/>
        <w:rPr>
          <w:rFonts w:ascii="Palatino Linotype" w:eastAsiaTheme="minorHAnsi" w:hAnsi="Palatino Linotype" w:cs="Arial"/>
        </w:rPr>
      </w:pPr>
      <w:r w:rsidRPr="000F2612">
        <w:rPr>
          <w:rFonts w:ascii="Palatino Linotype" w:eastAsiaTheme="minorHAnsi" w:hAnsi="Palatino Linotype" w:cs="Arial"/>
        </w:rPr>
        <w:t>Por ello, este organismo garante comprometido con la tutela de los derechos humanos confiados, señala que este exceso del plazo legal para resolver el presente asunto, resulta de carácter excepcional.</w:t>
      </w:r>
    </w:p>
    <w:p w14:paraId="2A02200E" w14:textId="77777777" w:rsidR="00793C1A" w:rsidRPr="000F2612" w:rsidRDefault="00793C1A" w:rsidP="00DA297E">
      <w:pPr>
        <w:spacing w:line="360" w:lineRule="auto"/>
        <w:jc w:val="both"/>
        <w:rPr>
          <w:rFonts w:ascii="Palatino Linotype" w:hAnsi="Palatino Linotype"/>
          <w:lang w:val="es-MX"/>
        </w:rPr>
      </w:pPr>
    </w:p>
    <w:p w14:paraId="2E9483F1" w14:textId="77777777" w:rsidR="00DA297E" w:rsidRPr="000F2612" w:rsidRDefault="00DA297E" w:rsidP="00DA297E">
      <w:pPr>
        <w:spacing w:line="360" w:lineRule="auto"/>
        <w:jc w:val="center"/>
        <w:rPr>
          <w:rFonts w:ascii="Palatino Linotype" w:eastAsia="Calibri" w:hAnsi="Palatino Linotype" w:cs="Arial"/>
          <w:b/>
          <w:sz w:val="28"/>
        </w:rPr>
      </w:pPr>
      <w:r w:rsidRPr="000F2612">
        <w:rPr>
          <w:rFonts w:ascii="Palatino Linotype" w:eastAsia="Calibri" w:hAnsi="Palatino Linotype" w:cs="Arial"/>
          <w:b/>
          <w:sz w:val="28"/>
        </w:rPr>
        <w:t>C O N S I D E R A N D O</w:t>
      </w:r>
    </w:p>
    <w:p w14:paraId="129679A3" w14:textId="77777777" w:rsidR="00DA297E" w:rsidRPr="000F2612" w:rsidRDefault="00DA297E" w:rsidP="00DA297E">
      <w:pPr>
        <w:spacing w:line="360" w:lineRule="auto"/>
        <w:jc w:val="both"/>
        <w:rPr>
          <w:rFonts w:ascii="Palatino Linotype" w:eastAsia="Calibri" w:hAnsi="Palatino Linotype"/>
          <w:b/>
        </w:rPr>
      </w:pPr>
    </w:p>
    <w:p w14:paraId="31C527D3" w14:textId="77777777" w:rsidR="00DA297E" w:rsidRPr="000F2612" w:rsidRDefault="00DA297E" w:rsidP="00DA297E">
      <w:pPr>
        <w:spacing w:line="360" w:lineRule="auto"/>
        <w:jc w:val="both"/>
        <w:rPr>
          <w:rFonts w:ascii="Palatino Linotype" w:eastAsia="Calibri" w:hAnsi="Palatino Linotype"/>
          <w:sz w:val="28"/>
        </w:rPr>
      </w:pPr>
      <w:r w:rsidRPr="000F2612">
        <w:rPr>
          <w:rFonts w:ascii="Palatino Linotype" w:eastAsia="Calibri" w:hAnsi="Palatino Linotype"/>
          <w:b/>
          <w:sz w:val="28"/>
        </w:rPr>
        <w:lastRenderedPageBreak/>
        <w:t>PRIMERO.</w:t>
      </w:r>
      <w:r w:rsidRPr="000F2612">
        <w:rPr>
          <w:rFonts w:ascii="Palatino Linotype" w:eastAsia="Calibri" w:hAnsi="Palatino Linotype"/>
          <w:sz w:val="28"/>
        </w:rPr>
        <w:t xml:space="preserve"> </w:t>
      </w:r>
      <w:r w:rsidRPr="000F2612">
        <w:rPr>
          <w:rFonts w:ascii="Palatino Linotype" w:eastAsia="Calibri" w:hAnsi="Palatino Linotype"/>
          <w:b/>
          <w:sz w:val="28"/>
          <w:szCs w:val="26"/>
        </w:rPr>
        <w:t xml:space="preserve">De la </w:t>
      </w:r>
      <w:r w:rsidRPr="000F2612">
        <w:rPr>
          <w:rFonts w:ascii="Palatino Linotype" w:eastAsia="Calibri" w:hAnsi="Palatino Linotype"/>
          <w:b/>
          <w:sz w:val="28"/>
        </w:rPr>
        <w:t>Competencia</w:t>
      </w:r>
      <w:r w:rsidRPr="000F2612">
        <w:rPr>
          <w:rFonts w:ascii="Palatino Linotype" w:eastAsia="Calibri" w:hAnsi="Palatino Linotype"/>
          <w:sz w:val="28"/>
        </w:rPr>
        <w:t xml:space="preserve">. </w:t>
      </w:r>
    </w:p>
    <w:p w14:paraId="08F96196" w14:textId="77777777" w:rsidR="004E1D70" w:rsidRPr="000F2612" w:rsidRDefault="004E1D70" w:rsidP="004E1D70">
      <w:pPr>
        <w:spacing w:line="360" w:lineRule="auto"/>
        <w:jc w:val="both"/>
        <w:rPr>
          <w:rFonts w:ascii="Palatino Linotype" w:eastAsia="Calibri" w:hAnsi="Palatino Linotype" w:cs="Arial"/>
        </w:rPr>
      </w:pPr>
      <w:r w:rsidRPr="000F2612">
        <w:rPr>
          <w:rFonts w:ascii="Palatino Linotype" w:eastAsia="Calibri" w:hAnsi="Palatino Linotype" w:cs="Arial"/>
        </w:rPr>
        <w:t>Este Instituto de Transparencia, Acceso a la Información Pública y Protección de Datos</w:t>
      </w:r>
    </w:p>
    <w:p w14:paraId="62216379" w14:textId="77777777" w:rsidR="004E1D70" w:rsidRPr="000F2612" w:rsidRDefault="004E1D70" w:rsidP="004E1D70">
      <w:pPr>
        <w:spacing w:line="360" w:lineRule="auto"/>
        <w:jc w:val="both"/>
        <w:rPr>
          <w:rFonts w:ascii="Palatino Linotype" w:eastAsia="Calibri" w:hAnsi="Palatino Linotype" w:cs="Arial"/>
        </w:rPr>
      </w:pPr>
      <w:r w:rsidRPr="000F2612">
        <w:rPr>
          <w:rFonts w:ascii="Palatino Linotype" w:eastAsia="Calibri" w:hAnsi="Palatino Linotype" w:cs="Arial"/>
        </w:rPr>
        <w:t>Personales del Estado de México y Municipios, es competente para conocer y resolver</w:t>
      </w:r>
    </w:p>
    <w:p w14:paraId="5CFEBE2A" w14:textId="0741CA1C" w:rsidR="004E1D70" w:rsidRPr="000F2612" w:rsidRDefault="004E1D70" w:rsidP="004E1D70">
      <w:pPr>
        <w:spacing w:line="360" w:lineRule="auto"/>
        <w:jc w:val="both"/>
        <w:rPr>
          <w:rFonts w:ascii="Palatino Linotype" w:eastAsia="Calibri" w:hAnsi="Palatino Linotype" w:cs="Arial"/>
        </w:rPr>
      </w:pPr>
      <w:proofErr w:type="gramStart"/>
      <w:r w:rsidRPr="000F2612">
        <w:rPr>
          <w:rFonts w:ascii="Palatino Linotype" w:eastAsia="Calibri" w:hAnsi="Palatino Linotype" w:cs="Arial"/>
        </w:rPr>
        <w:t>el</w:t>
      </w:r>
      <w:proofErr w:type="gramEnd"/>
      <w:r w:rsidRPr="000F2612">
        <w:rPr>
          <w:rFonts w:ascii="Palatino Linotype" w:eastAsia="Calibri" w:hAnsi="Palatino Linotype" w:cs="Arial"/>
        </w:rPr>
        <w:t xml:space="preserve"> presente Recurso de Revisión, conforme a lo dispuesto en el artículo 5, párrafos trigésimo séptimo, trigésimo octavo y trigésimo noveno fracciones IV y V de la Constitución Política del Estado Libre y Soberano de México; 1, 81, 82 fracciones I y III,</w:t>
      </w:r>
    </w:p>
    <w:p w14:paraId="33D24A45" w14:textId="77777777" w:rsidR="004E1D70" w:rsidRPr="000F2612" w:rsidRDefault="004E1D70" w:rsidP="004E1D70">
      <w:pPr>
        <w:spacing w:line="360" w:lineRule="auto"/>
        <w:jc w:val="both"/>
        <w:rPr>
          <w:rFonts w:ascii="Palatino Linotype" w:eastAsia="Calibri" w:hAnsi="Palatino Linotype" w:cs="Arial"/>
        </w:rPr>
      </w:pPr>
      <w:r w:rsidRPr="000F2612">
        <w:rPr>
          <w:rFonts w:ascii="Palatino Linotype" w:eastAsia="Calibri" w:hAnsi="Palatino Linotype" w:cs="Arial"/>
        </w:rPr>
        <w:t>119, 127, 128 y 129, de la Ley de Protección de Datos Personales en Posesión de Sujetos</w:t>
      </w:r>
    </w:p>
    <w:p w14:paraId="2577F9F5" w14:textId="77777777" w:rsidR="004E1D70" w:rsidRPr="000F2612" w:rsidRDefault="004E1D70" w:rsidP="004E1D70">
      <w:pPr>
        <w:spacing w:line="360" w:lineRule="auto"/>
        <w:jc w:val="both"/>
        <w:rPr>
          <w:rFonts w:ascii="Palatino Linotype" w:eastAsia="Calibri" w:hAnsi="Palatino Linotype" w:cs="Arial"/>
        </w:rPr>
      </w:pPr>
      <w:r w:rsidRPr="000F2612">
        <w:rPr>
          <w:rFonts w:ascii="Palatino Linotype" w:eastAsia="Calibri" w:hAnsi="Palatino Linotype" w:cs="Arial"/>
        </w:rPr>
        <w:t>Obligados del Estado de México y Municipios; 1, 2, fracción II, 13, 29, 36, fracciones I</w:t>
      </w:r>
    </w:p>
    <w:p w14:paraId="06BCEB06" w14:textId="77777777" w:rsidR="004E1D70" w:rsidRPr="000F2612" w:rsidRDefault="004E1D70" w:rsidP="004E1D70">
      <w:pPr>
        <w:spacing w:line="360" w:lineRule="auto"/>
        <w:jc w:val="both"/>
        <w:rPr>
          <w:rFonts w:ascii="Palatino Linotype" w:eastAsia="Calibri" w:hAnsi="Palatino Linotype" w:cs="Arial"/>
        </w:rPr>
      </w:pPr>
      <w:proofErr w:type="gramStart"/>
      <w:r w:rsidRPr="000F2612">
        <w:rPr>
          <w:rFonts w:ascii="Palatino Linotype" w:eastAsia="Calibri" w:hAnsi="Palatino Linotype" w:cs="Arial"/>
        </w:rPr>
        <w:t>y</w:t>
      </w:r>
      <w:proofErr w:type="gramEnd"/>
      <w:r w:rsidRPr="000F2612">
        <w:rPr>
          <w:rFonts w:ascii="Palatino Linotype" w:eastAsia="Calibri" w:hAnsi="Palatino Linotype" w:cs="Arial"/>
        </w:rPr>
        <w:t xml:space="preserve"> II, 176, 178, 179, 181, párrafo tercero, 185 y 194, de la Ley de Transparencia y Acceso</w:t>
      </w:r>
    </w:p>
    <w:p w14:paraId="06F0895B" w14:textId="77777777" w:rsidR="004E1D70" w:rsidRPr="000F2612" w:rsidRDefault="004E1D70" w:rsidP="004E1D70">
      <w:pPr>
        <w:spacing w:line="360" w:lineRule="auto"/>
        <w:jc w:val="both"/>
        <w:rPr>
          <w:rFonts w:ascii="Palatino Linotype" w:eastAsia="Calibri" w:hAnsi="Palatino Linotype" w:cs="Arial"/>
        </w:rPr>
      </w:pPr>
      <w:r w:rsidRPr="000F2612">
        <w:rPr>
          <w:rFonts w:ascii="Palatino Linotype" w:eastAsia="Calibri" w:hAnsi="Palatino Linotype" w:cs="Arial"/>
        </w:rPr>
        <w:t>a la Información Pública del Estado de México y Municipios de aplicación supletoria de la citada Ley de Protección de Datos en términos de su artículo 11; 9, fracciones I y</w:t>
      </w:r>
    </w:p>
    <w:p w14:paraId="40EDF6C7" w14:textId="39F18AAF" w:rsidR="004E1D70" w:rsidRPr="000F2612" w:rsidRDefault="004E1D70" w:rsidP="004E1D70">
      <w:pPr>
        <w:spacing w:line="360" w:lineRule="auto"/>
        <w:jc w:val="both"/>
        <w:rPr>
          <w:rFonts w:ascii="Palatino Linotype" w:eastAsia="Calibri" w:hAnsi="Palatino Linotype" w:cs="Arial"/>
        </w:rPr>
      </w:pPr>
      <w:r w:rsidRPr="000F2612">
        <w:rPr>
          <w:rFonts w:ascii="Palatino Linotype" w:eastAsia="Calibri" w:hAnsi="Palatino Linotype" w:cs="Arial"/>
        </w:rPr>
        <w:t>XXIV, 11 y 14, fracción I del Reglamento Interior del Instituto de Transparencia, Acceso a la Información Pública y Protección de Datos Personales del Estado de México y Municipios.</w:t>
      </w:r>
    </w:p>
    <w:p w14:paraId="7170E38B" w14:textId="77777777" w:rsidR="000E31DF" w:rsidRPr="000F2612" w:rsidRDefault="000E31DF" w:rsidP="000E31DF">
      <w:pPr>
        <w:spacing w:line="360" w:lineRule="auto"/>
        <w:jc w:val="both"/>
        <w:rPr>
          <w:rFonts w:ascii="Palatino Linotype" w:eastAsia="Calibri" w:hAnsi="Palatino Linotype" w:cs="Arial"/>
        </w:rPr>
      </w:pPr>
    </w:p>
    <w:p w14:paraId="0B3E869D" w14:textId="648C3241" w:rsidR="004E1D70" w:rsidRPr="000F2612" w:rsidRDefault="000E31DF" w:rsidP="000E31DF">
      <w:pPr>
        <w:spacing w:line="360" w:lineRule="auto"/>
        <w:jc w:val="both"/>
        <w:rPr>
          <w:rFonts w:ascii="Palatino Linotype" w:eastAsia="Calibri" w:hAnsi="Palatino Linotype" w:cs="Arial"/>
        </w:rPr>
      </w:pPr>
      <w:r w:rsidRPr="000F2612">
        <w:rPr>
          <w:rFonts w:ascii="Palatino Linotype" w:eastAsia="Calibri" w:hAnsi="Palatino Linotype" w:cs="Arial"/>
        </w:rPr>
        <w:t>Aunado a lo anterior, este Órgano Garante estima pertinente realizar un pronunciamiento ya que consientes de la situación que se vive en la actualidad a fin de otorgarle a los ciudadanos herramientas ágiles y accesibles para el ejercicio de los derechos humanos que se tutelan, se considera que a pesar de las condiciones a las que nos enfrentamos, se cuentan con las herramientas técnicas y tecnológicas necesarias que eviten mermar el ejercicio de los derechos correspondientes, sin que ello implique el poner en riesgo el diverso derecho a la salud de todos los partícipes en los procesos que conllevan.</w:t>
      </w:r>
    </w:p>
    <w:p w14:paraId="0234D518" w14:textId="77777777" w:rsidR="00105F56" w:rsidRPr="000F2612" w:rsidRDefault="00105F56" w:rsidP="00DA297E">
      <w:pPr>
        <w:spacing w:line="360" w:lineRule="auto"/>
        <w:jc w:val="both"/>
        <w:rPr>
          <w:rFonts w:ascii="Palatino Linotype" w:eastAsia="Calibri" w:hAnsi="Palatino Linotype" w:cs="Arial"/>
        </w:rPr>
      </w:pPr>
    </w:p>
    <w:p w14:paraId="3AFEAF1E" w14:textId="77777777" w:rsidR="00DA297E" w:rsidRPr="000F2612" w:rsidRDefault="00DA297E" w:rsidP="00DA297E">
      <w:pPr>
        <w:widowControl w:val="0"/>
        <w:autoSpaceDE w:val="0"/>
        <w:autoSpaceDN w:val="0"/>
        <w:adjustRightInd w:val="0"/>
        <w:spacing w:line="360" w:lineRule="auto"/>
        <w:jc w:val="both"/>
        <w:rPr>
          <w:rFonts w:ascii="Palatino Linotype" w:eastAsia="Calibri" w:hAnsi="Palatino Linotype" w:cs="Arial"/>
          <w:b/>
          <w:sz w:val="28"/>
          <w:szCs w:val="28"/>
        </w:rPr>
      </w:pPr>
      <w:r w:rsidRPr="000F2612">
        <w:rPr>
          <w:rFonts w:ascii="Palatino Linotype" w:eastAsia="Calibri" w:hAnsi="Palatino Linotype"/>
          <w:b/>
          <w:sz w:val="28"/>
          <w:szCs w:val="28"/>
        </w:rPr>
        <w:t>SEGUNDO</w:t>
      </w:r>
      <w:r w:rsidRPr="000F2612">
        <w:rPr>
          <w:rFonts w:ascii="Palatino Linotype" w:eastAsia="Calibri" w:hAnsi="Palatino Linotype" w:cs="Arial"/>
          <w:b/>
          <w:sz w:val="28"/>
          <w:szCs w:val="28"/>
        </w:rPr>
        <w:t>. Sobre los alcances del recurso de revisión.</w:t>
      </w:r>
    </w:p>
    <w:p w14:paraId="5790EC30" w14:textId="6474AFD5" w:rsidR="00DA297E" w:rsidRPr="000F2612" w:rsidRDefault="00DA297E" w:rsidP="00DA297E">
      <w:pPr>
        <w:widowControl w:val="0"/>
        <w:autoSpaceDE w:val="0"/>
        <w:autoSpaceDN w:val="0"/>
        <w:adjustRightInd w:val="0"/>
        <w:spacing w:line="360" w:lineRule="auto"/>
        <w:jc w:val="both"/>
        <w:rPr>
          <w:rFonts w:ascii="Palatino Linotype" w:eastAsia="Calibri" w:hAnsi="Palatino Linotype" w:cs="Arial"/>
        </w:rPr>
      </w:pPr>
      <w:r w:rsidRPr="000F2612">
        <w:rPr>
          <w:rFonts w:ascii="Palatino Linotype" w:eastAsia="Calibri" w:hAnsi="Palatino Linotype" w:cs="Arial"/>
        </w:rPr>
        <w:t xml:space="preserve">El </w:t>
      </w:r>
      <w:r w:rsidRPr="000F2612">
        <w:rPr>
          <w:rFonts w:ascii="Palatino Linotype" w:eastAsia="Calibri" w:hAnsi="Palatino Linotype"/>
        </w:rPr>
        <w:t>recurso</w:t>
      </w:r>
      <w:r w:rsidRPr="000F2612">
        <w:rPr>
          <w:rFonts w:ascii="Palatino Linotype" w:eastAsia="Calibri" w:hAnsi="Palatino Linotype" w:cs="Arial"/>
        </w:rPr>
        <w:t xml:space="preserve"> de revisión fue interpuesto dentro del plazo de quince días hábiles, contados a partir del día hábil siguiente a la fecha </w:t>
      </w:r>
      <w:r w:rsidR="007908F1" w:rsidRPr="000F2612">
        <w:rPr>
          <w:rFonts w:ascii="Palatino Linotype" w:eastAsia="Calibri" w:hAnsi="Palatino Linotype" w:cs="Arial"/>
        </w:rPr>
        <w:t>en que se debió haber notificado la respuesta</w:t>
      </w:r>
      <w:r w:rsidRPr="000F2612">
        <w:rPr>
          <w:rFonts w:ascii="Palatino Linotype" w:eastAsia="Calibri" w:hAnsi="Palatino Linotype" w:cs="Arial"/>
        </w:rPr>
        <w:t>, tal y como lo prevé el artículo 128, de la Ley de Protección de Datos Personales en Posesión de Sujetos Obligados del Estado de México y Municipios, que establece:</w:t>
      </w:r>
    </w:p>
    <w:p w14:paraId="6DC1C28E" w14:textId="77777777" w:rsidR="00DA297E" w:rsidRPr="000F2612" w:rsidRDefault="00DA297E" w:rsidP="00DA297E">
      <w:pPr>
        <w:widowControl w:val="0"/>
        <w:autoSpaceDE w:val="0"/>
        <w:autoSpaceDN w:val="0"/>
        <w:adjustRightInd w:val="0"/>
        <w:spacing w:line="360" w:lineRule="auto"/>
        <w:jc w:val="both"/>
        <w:rPr>
          <w:rFonts w:ascii="Palatino Linotype" w:eastAsia="Calibri" w:hAnsi="Palatino Linotype" w:cs="Arial"/>
          <w:lang w:val="es-ES_tradnl"/>
        </w:rPr>
      </w:pPr>
    </w:p>
    <w:p w14:paraId="3D51A89D" w14:textId="77777777" w:rsidR="00DA297E" w:rsidRPr="000F2612" w:rsidRDefault="00DA297E" w:rsidP="00DA297E">
      <w:pPr>
        <w:ind w:left="567" w:right="902"/>
        <w:jc w:val="both"/>
        <w:rPr>
          <w:rFonts w:ascii="Palatino Linotype" w:eastAsia="Calibri" w:hAnsi="Palatino Linotype" w:cs="Arial"/>
          <w:i/>
          <w:sz w:val="22"/>
          <w:szCs w:val="22"/>
        </w:rPr>
      </w:pPr>
      <w:r w:rsidRPr="000F2612">
        <w:rPr>
          <w:rFonts w:ascii="Palatino Linotype" w:eastAsia="Calibri" w:hAnsi="Palatino Linotype" w:cs="Arial"/>
          <w:i/>
          <w:sz w:val="22"/>
          <w:szCs w:val="22"/>
        </w:rPr>
        <w:t>“</w:t>
      </w:r>
      <w:r w:rsidRPr="000F2612">
        <w:rPr>
          <w:rFonts w:ascii="Palatino Linotype" w:eastAsia="Calibri" w:hAnsi="Palatino Linotype" w:cs="Arial"/>
          <w:b/>
          <w:i/>
          <w:sz w:val="22"/>
          <w:szCs w:val="22"/>
        </w:rPr>
        <w:t xml:space="preserve">Artículo 128. </w:t>
      </w:r>
      <w:r w:rsidRPr="000F2612">
        <w:rPr>
          <w:rFonts w:ascii="Palatino Linotype" w:eastAsia="Calibri" w:hAnsi="Palatino Linotype" w:cs="Arial"/>
          <w:i/>
          <w:sz w:val="22"/>
          <w:szCs w:val="22"/>
        </w:rPr>
        <w:t xml:space="preserve">El titular, por sí mismo o a través de su representante, podrán interponer un recurso de revisión ante el Instituto o la Unidad de Transparencia del responsable que haya conocido de la solicitud para el ejercicio de los derechos ARCO, dentro de un plazo que no podrá exceder de quince días contados a partir del siguiente a la fecha de la notificación de la respuesta. </w:t>
      </w:r>
    </w:p>
    <w:p w14:paraId="00BE5F96" w14:textId="77777777" w:rsidR="00DA297E" w:rsidRPr="000F2612" w:rsidRDefault="00DA297E" w:rsidP="00DA297E">
      <w:pPr>
        <w:ind w:left="567" w:right="902"/>
        <w:jc w:val="both"/>
        <w:rPr>
          <w:rFonts w:ascii="Palatino Linotype" w:eastAsia="Calibri" w:hAnsi="Palatino Linotype" w:cs="Arial"/>
          <w:i/>
          <w:sz w:val="22"/>
          <w:szCs w:val="22"/>
        </w:rPr>
      </w:pPr>
    </w:p>
    <w:p w14:paraId="2265BB16" w14:textId="77777777" w:rsidR="00DA297E" w:rsidRPr="000F2612" w:rsidRDefault="00DA297E" w:rsidP="00C179D6">
      <w:pPr>
        <w:ind w:left="567" w:right="902"/>
        <w:jc w:val="both"/>
        <w:rPr>
          <w:rFonts w:ascii="Palatino Linotype" w:eastAsia="Calibri" w:hAnsi="Palatino Linotype" w:cs="Arial"/>
          <w:i/>
          <w:sz w:val="22"/>
          <w:szCs w:val="22"/>
        </w:rPr>
      </w:pPr>
      <w:r w:rsidRPr="000F2612">
        <w:rPr>
          <w:rFonts w:ascii="Palatino Linotype" w:eastAsia="Calibri" w:hAnsi="Palatino Linotype" w:cs="Arial"/>
          <w:i/>
          <w:sz w:val="22"/>
          <w:szCs w:val="22"/>
          <w:u w:val="single"/>
        </w:rPr>
        <w:t>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w:t>
      </w:r>
      <w:r w:rsidRPr="000F2612">
        <w:rPr>
          <w:rFonts w:ascii="Palatino Linotype" w:eastAsia="Calibri" w:hAnsi="Palatino Linotype" w:cs="Arial"/>
          <w:i/>
          <w:sz w:val="22"/>
          <w:szCs w:val="22"/>
        </w:rPr>
        <w:t>.”</w:t>
      </w:r>
    </w:p>
    <w:p w14:paraId="73B7849D" w14:textId="77777777" w:rsidR="00A13DAE" w:rsidRPr="000F2612" w:rsidRDefault="00A13DAE" w:rsidP="00DA297E">
      <w:pPr>
        <w:widowControl w:val="0"/>
        <w:autoSpaceDE w:val="0"/>
        <w:autoSpaceDN w:val="0"/>
        <w:adjustRightInd w:val="0"/>
        <w:spacing w:line="360" w:lineRule="auto"/>
        <w:jc w:val="both"/>
        <w:rPr>
          <w:rFonts w:ascii="Palatino Linotype" w:eastAsia="Calibri" w:hAnsi="Palatino Linotype" w:cs="Arial"/>
        </w:rPr>
      </w:pPr>
    </w:p>
    <w:p w14:paraId="33C6FA4F" w14:textId="79FB0E95" w:rsidR="00DA297E" w:rsidRPr="000F2612" w:rsidRDefault="00DA297E" w:rsidP="00DA297E">
      <w:pPr>
        <w:widowControl w:val="0"/>
        <w:autoSpaceDE w:val="0"/>
        <w:autoSpaceDN w:val="0"/>
        <w:adjustRightInd w:val="0"/>
        <w:spacing w:line="360" w:lineRule="auto"/>
        <w:jc w:val="both"/>
        <w:rPr>
          <w:rFonts w:ascii="Palatino Linotype" w:eastAsia="Calibri" w:hAnsi="Palatino Linotype" w:cs="Arial"/>
        </w:rPr>
      </w:pPr>
      <w:r w:rsidRPr="000F2612">
        <w:rPr>
          <w:rFonts w:ascii="Palatino Linotype" w:eastAsia="Calibri" w:hAnsi="Palatino Linotype" w:cs="Arial"/>
        </w:rPr>
        <w:t>En esa tesitura, atendiendo a que</w:t>
      </w:r>
      <w:r w:rsidR="00A13DAE" w:rsidRPr="000F2612">
        <w:rPr>
          <w:rFonts w:ascii="Palatino Linotype" w:eastAsia="Calibri" w:hAnsi="Palatino Linotype" w:cs="Arial"/>
        </w:rPr>
        <w:t xml:space="preserve"> el </w:t>
      </w:r>
      <w:r w:rsidRPr="000F2612">
        <w:rPr>
          <w:rFonts w:ascii="Palatino Linotype" w:eastAsia="Calibri" w:hAnsi="Palatino Linotype" w:cs="Arial"/>
          <w:b/>
        </w:rPr>
        <w:t>Sujeto Obligado</w:t>
      </w:r>
      <w:r w:rsidRPr="000F2612">
        <w:rPr>
          <w:rFonts w:ascii="Palatino Linotype" w:eastAsia="Calibri" w:hAnsi="Palatino Linotype" w:cs="Arial"/>
        </w:rPr>
        <w:t xml:space="preserve"> </w:t>
      </w:r>
      <w:r w:rsidR="007908F1" w:rsidRPr="000F2612">
        <w:rPr>
          <w:rFonts w:ascii="Palatino Linotype" w:eastAsia="Calibri" w:hAnsi="Palatino Linotype" w:cs="Arial"/>
        </w:rPr>
        <w:t xml:space="preserve">fue omiso en emitir </w:t>
      </w:r>
      <w:r w:rsidRPr="000F2612">
        <w:rPr>
          <w:rFonts w:ascii="Palatino Linotype" w:eastAsia="Calibri" w:hAnsi="Palatino Linotype" w:cs="Arial"/>
        </w:rPr>
        <w:t xml:space="preserve">la respuesta a la </w:t>
      </w:r>
      <w:r w:rsidRPr="000F2612">
        <w:rPr>
          <w:rFonts w:ascii="Palatino Linotype" w:eastAsia="Calibri" w:hAnsi="Palatino Linotype"/>
        </w:rPr>
        <w:t>solicitud de acceso a datos personales</w:t>
      </w:r>
      <w:r w:rsidR="00B72439" w:rsidRPr="000F2612">
        <w:rPr>
          <w:rFonts w:ascii="Palatino Linotype" w:eastAsia="Calibri" w:hAnsi="Palatino Linotype"/>
        </w:rPr>
        <w:t xml:space="preserve">, </w:t>
      </w:r>
      <w:r w:rsidR="007A56B9" w:rsidRPr="000F2612">
        <w:rPr>
          <w:rFonts w:ascii="Palatino Linotype" w:eastAsia="Calibri" w:hAnsi="Palatino Linotype"/>
        </w:rPr>
        <w:t xml:space="preserve">la Recurrente presento el medio de impugnación dentro del plazo </w:t>
      </w:r>
      <w:r w:rsidR="006E2B1C" w:rsidRPr="000F2612">
        <w:rPr>
          <w:rFonts w:ascii="Palatino Linotype" w:eastAsia="Calibri" w:hAnsi="Palatino Linotype"/>
        </w:rPr>
        <w:t xml:space="preserve">de quince días </w:t>
      </w:r>
      <w:r w:rsidR="007A56B9" w:rsidRPr="000F2612">
        <w:rPr>
          <w:rFonts w:ascii="Palatino Linotype" w:eastAsia="Calibri" w:hAnsi="Palatino Linotype"/>
        </w:rPr>
        <w:t>que marca el segundo párrafo del artículo antes citado</w:t>
      </w:r>
      <w:r w:rsidR="00B46A6C" w:rsidRPr="000F2612">
        <w:rPr>
          <w:rFonts w:ascii="Palatino Linotype" w:eastAsia="Calibri" w:hAnsi="Palatino Linotype"/>
        </w:rPr>
        <w:t>;</w:t>
      </w:r>
      <w:r w:rsidRPr="000F2612">
        <w:rPr>
          <w:rFonts w:ascii="Palatino Linotype" w:eastAsia="Calibri" w:hAnsi="Palatino Linotype" w:cs="Arial"/>
        </w:rPr>
        <w:t xml:space="preserve"> en ese tenor, si el recurso de revisión que nos ocupa, se interpuso </w:t>
      </w:r>
      <w:r w:rsidR="006E2B1C" w:rsidRPr="000F2612">
        <w:rPr>
          <w:rFonts w:ascii="Palatino Linotype" w:eastAsia="Calibri" w:hAnsi="Palatino Linotype" w:cs="Arial"/>
        </w:rPr>
        <w:t>al décimo día posterior al vencimiento de la fecha en que se debió dar</w:t>
      </w:r>
      <w:r w:rsidRPr="000F2612">
        <w:rPr>
          <w:rFonts w:ascii="Palatino Linotype" w:eastAsia="Calibri" w:hAnsi="Palatino Linotype" w:cs="Arial"/>
        </w:rPr>
        <w:t xml:space="preserve"> respuesta por parte del</w:t>
      </w:r>
      <w:r w:rsidRPr="000F2612">
        <w:rPr>
          <w:rFonts w:ascii="Palatino Linotype" w:eastAsia="Calibri" w:hAnsi="Palatino Linotype" w:cs="Arial"/>
          <w:b/>
        </w:rPr>
        <w:t xml:space="preserve"> Sujeto Obligado</w:t>
      </w:r>
      <w:r w:rsidRPr="000F2612">
        <w:rPr>
          <w:rFonts w:ascii="Palatino Linotype" w:eastAsia="Calibri" w:hAnsi="Palatino Linotype" w:cs="Arial"/>
        </w:rPr>
        <w:t>, éste se encuentra dentro de los márgenes temporales previstos en el artículo antes mencionado.</w:t>
      </w:r>
    </w:p>
    <w:p w14:paraId="19584670" w14:textId="77777777" w:rsidR="00A13DAE" w:rsidRPr="000F2612" w:rsidRDefault="00A13DAE" w:rsidP="00DA297E">
      <w:pPr>
        <w:widowControl w:val="0"/>
        <w:autoSpaceDE w:val="0"/>
        <w:autoSpaceDN w:val="0"/>
        <w:adjustRightInd w:val="0"/>
        <w:spacing w:line="360" w:lineRule="auto"/>
        <w:jc w:val="both"/>
        <w:rPr>
          <w:rFonts w:ascii="Palatino Linotype" w:eastAsia="Calibri" w:hAnsi="Palatino Linotype" w:cs="Arial"/>
        </w:rPr>
      </w:pPr>
    </w:p>
    <w:p w14:paraId="2FCAF7F8" w14:textId="77777777" w:rsidR="00DA297E" w:rsidRPr="000F2612" w:rsidRDefault="00DA297E" w:rsidP="00DA297E">
      <w:pPr>
        <w:widowControl w:val="0"/>
        <w:autoSpaceDE w:val="0"/>
        <w:autoSpaceDN w:val="0"/>
        <w:adjustRightInd w:val="0"/>
        <w:spacing w:line="360" w:lineRule="auto"/>
        <w:jc w:val="both"/>
        <w:rPr>
          <w:rFonts w:ascii="Palatino Linotype" w:eastAsia="Calibri" w:hAnsi="Palatino Linotype"/>
          <w:b/>
          <w:sz w:val="28"/>
          <w:szCs w:val="28"/>
        </w:rPr>
      </w:pPr>
      <w:r w:rsidRPr="000F2612">
        <w:rPr>
          <w:rFonts w:ascii="Palatino Linotype" w:eastAsia="Calibri" w:hAnsi="Palatino Linotype"/>
          <w:b/>
          <w:sz w:val="28"/>
          <w:szCs w:val="28"/>
        </w:rPr>
        <w:t xml:space="preserve">TERCERO. Del estudio de las causales de improcedencia y </w:t>
      </w:r>
      <w:r w:rsidRPr="000F2612">
        <w:rPr>
          <w:rFonts w:ascii="Palatino Linotype" w:eastAsia="Calibri" w:hAnsi="Palatino Linotype"/>
          <w:b/>
          <w:sz w:val="28"/>
          <w:szCs w:val="28"/>
        </w:rPr>
        <w:lastRenderedPageBreak/>
        <w:t xml:space="preserve">sobreseimiento. </w:t>
      </w:r>
    </w:p>
    <w:p w14:paraId="1897A250" w14:textId="77777777" w:rsidR="00C179D6" w:rsidRPr="000F2612" w:rsidRDefault="00C179D6" w:rsidP="00C179D6">
      <w:pPr>
        <w:spacing w:line="360" w:lineRule="auto"/>
        <w:contextualSpacing/>
        <w:jc w:val="both"/>
        <w:rPr>
          <w:rFonts w:ascii="Palatino Linotype" w:eastAsia="Calibri" w:hAnsi="Palatino Linotype" w:cs="Arial"/>
        </w:rPr>
      </w:pPr>
      <w:bookmarkStart w:id="1" w:name="_Toc467083028"/>
      <w:bookmarkStart w:id="2" w:name="_Toc527640877"/>
      <w:r w:rsidRPr="000F2612">
        <w:rPr>
          <w:rFonts w:ascii="Palatino Linotype" w:eastAsia="Calibri" w:hAnsi="Palatino Linotype" w:cs="Arial"/>
        </w:rPr>
        <w:t>Este Instituto, previo al análisis de fondo del presente asunto, realizará el estudio preferente y oficioso de las causales de sobreseimiento e improcedencia.</w:t>
      </w:r>
    </w:p>
    <w:p w14:paraId="0C3A99E7" w14:textId="77777777" w:rsidR="00C179D6" w:rsidRPr="000F2612" w:rsidRDefault="00C179D6" w:rsidP="00C179D6">
      <w:pPr>
        <w:spacing w:line="360" w:lineRule="auto"/>
        <w:contextualSpacing/>
        <w:jc w:val="both"/>
        <w:rPr>
          <w:rFonts w:ascii="Palatino Linotype" w:eastAsia="Calibri" w:hAnsi="Palatino Linotype" w:cs="Arial"/>
        </w:rPr>
      </w:pPr>
    </w:p>
    <w:p w14:paraId="3F2EE74B" w14:textId="77777777" w:rsidR="00C179D6" w:rsidRPr="000F2612" w:rsidRDefault="00C179D6" w:rsidP="00C179D6">
      <w:pPr>
        <w:spacing w:line="360" w:lineRule="auto"/>
        <w:contextualSpacing/>
        <w:jc w:val="both"/>
        <w:rPr>
          <w:rFonts w:ascii="Palatino Linotype" w:eastAsia="Calibri" w:hAnsi="Palatino Linotype" w:cs="Arial"/>
        </w:rPr>
      </w:pPr>
      <w:r w:rsidRPr="000F2612">
        <w:rPr>
          <w:rFonts w:ascii="Palatino Linotype" w:eastAsia="Calibri" w:hAnsi="Palatino Linotype" w:cs="Arial"/>
        </w:rPr>
        <w:t>En relación a las causales de improcedencia, el artículo 112, de la Ley General de Protección de Datos en Posesión de Sujetos Obligados, indica las siguientes</w:t>
      </w:r>
    </w:p>
    <w:p w14:paraId="056C00D1" w14:textId="77777777" w:rsidR="00C179D6" w:rsidRPr="000F2612" w:rsidRDefault="00C179D6" w:rsidP="00C179D6">
      <w:pPr>
        <w:pStyle w:val="Sinespaciado"/>
        <w:rPr>
          <w:rFonts w:eastAsia="Calibri"/>
        </w:rPr>
      </w:pPr>
    </w:p>
    <w:p w14:paraId="1B67F9DD" w14:textId="77777777" w:rsidR="00C179D6" w:rsidRPr="000F2612" w:rsidRDefault="00C179D6" w:rsidP="00C179D6">
      <w:pPr>
        <w:ind w:left="567" w:right="616"/>
        <w:contextualSpacing/>
        <w:jc w:val="both"/>
        <w:rPr>
          <w:rFonts w:ascii="Palatino Linotype" w:eastAsia="Calibri" w:hAnsi="Palatino Linotype" w:cs="Arial"/>
          <w:b/>
          <w:i/>
          <w:sz w:val="22"/>
        </w:rPr>
      </w:pPr>
      <w:r w:rsidRPr="000F2612">
        <w:rPr>
          <w:rFonts w:ascii="Palatino Linotype" w:eastAsia="Calibri" w:hAnsi="Palatino Linotype" w:cs="Arial"/>
          <w:b/>
          <w:i/>
          <w:sz w:val="22"/>
        </w:rPr>
        <w:t>Artículo 112. El recurso de revisión podrá ser desechado por improcedente cuando:</w:t>
      </w:r>
    </w:p>
    <w:p w14:paraId="7EE96601" w14:textId="77777777" w:rsidR="00C179D6" w:rsidRPr="000F2612" w:rsidRDefault="00C179D6" w:rsidP="00C179D6">
      <w:pPr>
        <w:ind w:left="567" w:right="616"/>
        <w:contextualSpacing/>
        <w:jc w:val="both"/>
        <w:rPr>
          <w:rFonts w:ascii="Palatino Linotype" w:eastAsia="Calibri" w:hAnsi="Palatino Linotype" w:cs="Arial"/>
          <w:i/>
          <w:sz w:val="22"/>
        </w:rPr>
      </w:pPr>
      <w:r w:rsidRPr="000F2612">
        <w:rPr>
          <w:rFonts w:ascii="Palatino Linotype" w:eastAsia="Calibri" w:hAnsi="Palatino Linotype" w:cs="Arial"/>
          <w:i/>
          <w:sz w:val="22"/>
        </w:rPr>
        <w:t>I. Sea extemporáneo por haber transcurrido el plazo establecido en el artículo 103 de la presente Ley;</w:t>
      </w:r>
    </w:p>
    <w:p w14:paraId="5AFB2295" w14:textId="77777777" w:rsidR="00C179D6" w:rsidRPr="000F2612" w:rsidRDefault="00C179D6" w:rsidP="00C179D6">
      <w:pPr>
        <w:ind w:left="567" w:right="616"/>
        <w:contextualSpacing/>
        <w:jc w:val="both"/>
        <w:rPr>
          <w:rFonts w:ascii="Palatino Linotype" w:eastAsia="Calibri" w:hAnsi="Palatino Linotype" w:cs="Arial"/>
          <w:i/>
          <w:sz w:val="22"/>
        </w:rPr>
      </w:pPr>
      <w:r w:rsidRPr="000F2612">
        <w:rPr>
          <w:rFonts w:ascii="Palatino Linotype" w:eastAsia="Calibri" w:hAnsi="Palatino Linotype" w:cs="Arial"/>
          <w:i/>
          <w:sz w:val="22"/>
        </w:rPr>
        <w:t>II. El titular o su representante no acrediten debidamente su identidad y personalidad de este último;</w:t>
      </w:r>
    </w:p>
    <w:p w14:paraId="6F6A8F75" w14:textId="77777777" w:rsidR="00C179D6" w:rsidRPr="000F2612" w:rsidRDefault="00C179D6" w:rsidP="00C179D6">
      <w:pPr>
        <w:ind w:left="567" w:right="616"/>
        <w:contextualSpacing/>
        <w:jc w:val="both"/>
        <w:rPr>
          <w:rFonts w:ascii="Palatino Linotype" w:eastAsia="Calibri" w:hAnsi="Palatino Linotype" w:cs="Arial"/>
          <w:i/>
          <w:sz w:val="22"/>
        </w:rPr>
      </w:pPr>
      <w:r w:rsidRPr="000F2612">
        <w:rPr>
          <w:rFonts w:ascii="Palatino Linotype" w:eastAsia="Calibri" w:hAnsi="Palatino Linotype" w:cs="Arial"/>
          <w:i/>
          <w:sz w:val="22"/>
        </w:rPr>
        <w:t xml:space="preserve"> III. El Instituto o, en su caso, los Organismos garantes hayan resuelto anteriormente en definitiva sobre la materia del mismo;</w:t>
      </w:r>
    </w:p>
    <w:p w14:paraId="660E79D5" w14:textId="77777777" w:rsidR="00C179D6" w:rsidRPr="000F2612" w:rsidRDefault="00C179D6" w:rsidP="00C179D6">
      <w:pPr>
        <w:ind w:left="567" w:right="616"/>
        <w:contextualSpacing/>
        <w:jc w:val="both"/>
        <w:rPr>
          <w:rFonts w:ascii="Palatino Linotype" w:eastAsia="Calibri" w:hAnsi="Palatino Linotype" w:cs="Arial"/>
          <w:i/>
          <w:sz w:val="22"/>
        </w:rPr>
      </w:pPr>
      <w:r w:rsidRPr="000F2612">
        <w:rPr>
          <w:rFonts w:ascii="Palatino Linotype" w:eastAsia="Calibri" w:hAnsi="Palatino Linotype" w:cs="Arial"/>
          <w:i/>
          <w:sz w:val="22"/>
        </w:rPr>
        <w:t xml:space="preserve"> IV. No se actu</w:t>
      </w:r>
      <w:bookmarkStart w:id="3" w:name="_GoBack"/>
      <w:r w:rsidRPr="000F2612">
        <w:rPr>
          <w:rFonts w:ascii="Palatino Linotype" w:eastAsia="Calibri" w:hAnsi="Palatino Linotype" w:cs="Arial"/>
          <w:i/>
          <w:sz w:val="22"/>
        </w:rPr>
        <w:t>alic</w:t>
      </w:r>
      <w:bookmarkEnd w:id="3"/>
      <w:r w:rsidRPr="000F2612">
        <w:rPr>
          <w:rFonts w:ascii="Palatino Linotype" w:eastAsia="Calibri" w:hAnsi="Palatino Linotype" w:cs="Arial"/>
          <w:i/>
          <w:sz w:val="22"/>
        </w:rPr>
        <w:t>e alguna de las causales del recurso de revisión previstas en el artículo 104 de la presente Ley;</w:t>
      </w:r>
    </w:p>
    <w:p w14:paraId="5464C3CF" w14:textId="77777777" w:rsidR="00C179D6" w:rsidRPr="000F2612" w:rsidRDefault="00C179D6" w:rsidP="00C179D6">
      <w:pPr>
        <w:ind w:left="567" w:right="616"/>
        <w:contextualSpacing/>
        <w:jc w:val="both"/>
        <w:rPr>
          <w:rFonts w:ascii="Palatino Linotype" w:eastAsia="Calibri" w:hAnsi="Palatino Linotype" w:cs="Arial"/>
          <w:i/>
          <w:sz w:val="22"/>
        </w:rPr>
      </w:pPr>
      <w:r w:rsidRPr="000F2612">
        <w:rPr>
          <w:rFonts w:ascii="Palatino Linotype" w:eastAsia="Calibri" w:hAnsi="Palatino Linotype" w:cs="Arial"/>
          <w:i/>
          <w:sz w:val="22"/>
        </w:rPr>
        <w:t xml:space="preserve"> V. Se esté tramitando ante los tribunales competentes algún recurso o medio de defensa interpuesto por el recurrente, o en su caso, por el tercero interesado, en contra del acto recurrido ante el Instituto o los Organismos garantes, según corresponda;</w:t>
      </w:r>
    </w:p>
    <w:p w14:paraId="38B8B776" w14:textId="77777777" w:rsidR="00C179D6" w:rsidRPr="000F2612" w:rsidRDefault="00C179D6" w:rsidP="00C179D6">
      <w:pPr>
        <w:ind w:left="567" w:right="616"/>
        <w:contextualSpacing/>
        <w:jc w:val="both"/>
        <w:rPr>
          <w:rFonts w:ascii="Palatino Linotype" w:eastAsia="Calibri" w:hAnsi="Palatino Linotype" w:cs="Arial"/>
          <w:i/>
          <w:sz w:val="22"/>
        </w:rPr>
      </w:pPr>
      <w:r w:rsidRPr="000F2612">
        <w:rPr>
          <w:rFonts w:ascii="Palatino Linotype" w:eastAsia="Calibri" w:hAnsi="Palatino Linotype" w:cs="Arial"/>
          <w:i/>
          <w:sz w:val="22"/>
        </w:rPr>
        <w:t xml:space="preserve"> VI. El recurrente modifique o amplíe su petición en el recurso de revisión, únicamente respecto de los nuevos contenidos, o </w:t>
      </w:r>
    </w:p>
    <w:p w14:paraId="21630CDA" w14:textId="77777777" w:rsidR="00C179D6" w:rsidRPr="000F2612" w:rsidRDefault="00C179D6" w:rsidP="00C179D6">
      <w:pPr>
        <w:ind w:left="567" w:right="616"/>
        <w:contextualSpacing/>
        <w:jc w:val="both"/>
        <w:rPr>
          <w:rFonts w:ascii="Palatino Linotype" w:eastAsia="Calibri" w:hAnsi="Palatino Linotype" w:cs="Arial"/>
          <w:i/>
          <w:sz w:val="22"/>
        </w:rPr>
      </w:pPr>
      <w:r w:rsidRPr="000F2612">
        <w:rPr>
          <w:rFonts w:ascii="Palatino Linotype" w:eastAsia="Calibri" w:hAnsi="Palatino Linotype" w:cs="Arial"/>
          <w:i/>
          <w:sz w:val="22"/>
        </w:rPr>
        <w:t>VII. El recurrente no acredite interés jurídico.</w:t>
      </w:r>
    </w:p>
    <w:p w14:paraId="6FF0B8A5" w14:textId="77777777" w:rsidR="00C179D6" w:rsidRPr="000F2612" w:rsidRDefault="00C179D6" w:rsidP="00C179D6">
      <w:pPr>
        <w:spacing w:line="360" w:lineRule="auto"/>
        <w:contextualSpacing/>
        <w:jc w:val="both"/>
        <w:rPr>
          <w:rFonts w:ascii="Palatino Linotype" w:eastAsia="Calibri" w:hAnsi="Palatino Linotype" w:cs="Arial"/>
        </w:rPr>
      </w:pPr>
    </w:p>
    <w:p w14:paraId="00E88DA7" w14:textId="77777777" w:rsidR="00C179D6" w:rsidRPr="000F2612" w:rsidRDefault="00C179D6" w:rsidP="00C179D6">
      <w:pPr>
        <w:spacing w:line="360" w:lineRule="auto"/>
        <w:contextualSpacing/>
        <w:jc w:val="both"/>
        <w:rPr>
          <w:rFonts w:ascii="Palatino Linotype" w:eastAsia="Calibri" w:hAnsi="Palatino Linotype" w:cs="Arial"/>
        </w:rPr>
      </w:pPr>
      <w:r w:rsidRPr="000F2612">
        <w:rPr>
          <w:rFonts w:ascii="Palatino Linotype" w:eastAsia="Calibri" w:hAnsi="Palatino Linotype" w:cs="Arial"/>
        </w:rPr>
        <w:t xml:space="preserve">Con base en lo establecido en el precepto de referencia, a la fecha que se resuelve no se actualizan las causales de improcedencia; ya que, el recurrente presentó su recurso dentro del término de quince días otorgado por la Ley; no se tiene conocimiento de que el Instituto o, en su caso, los Organismos garantes  hayan resuelto anteriormente en definitiva sobre la materia del mismo; se actualizó la causal de procedencia establecida en la fracción XI, del artículo 104, de la Ley General de Protección de Datos en Posesión </w:t>
      </w:r>
      <w:r w:rsidRPr="000F2612">
        <w:rPr>
          <w:rFonts w:ascii="Palatino Linotype" w:eastAsia="Calibri" w:hAnsi="Palatino Linotype" w:cs="Arial"/>
        </w:rPr>
        <w:lastRenderedPageBreak/>
        <w:t>de Sujetos  Obligados: no se tiene conocimiento de que se esté tramitando ante los tribunales competentes algún recurso o medio de defensa interpuesto por el</w:t>
      </w:r>
      <w:r w:rsidRPr="000F2612">
        <w:rPr>
          <w:rFonts w:ascii="Palatino Linotype" w:eastAsia="Calibri" w:hAnsi="Palatino Linotype" w:cs="Arial"/>
          <w:b/>
        </w:rPr>
        <w:t xml:space="preserve"> Recurrente,</w:t>
      </w:r>
      <w:r w:rsidRPr="000F2612">
        <w:rPr>
          <w:rFonts w:ascii="Palatino Linotype" w:eastAsia="Calibri" w:hAnsi="Palatino Linotype" w:cs="Arial"/>
        </w:rPr>
        <w:t xml:space="preserve"> o en su caso, por el tercero interesado, en contra del acto recurrido ante el Instituto o los Organismos garantes, el particular no amplió su solicitud a través de su medio de  impugnación y no fue necesario que el recurrente acreditara su interés jurídico, ya que es la titular de los datos personales solicitados.</w:t>
      </w:r>
    </w:p>
    <w:p w14:paraId="748EEEF2" w14:textId="77777777" w:rsidR="00C179D6" w:rsidRPr="000F2612" w:rsidRDefault="00C179D6" w:rsidP="00C179D6">
      <w:pPr>
        <w:spacing w:line="360" w:lineRule="auto"/>
        <w:contextualSpacing/>
        <w:jc w:val="both"/>
        <w:rPr>
          <w:rFonts w:ascii="Palatino Linotype" w:eastAsia="Calibri" w:hAnsi="Palatino Linotype" w:cs="Arial"/>
        </w:rPr>
      </w:pPr>
    </w:p>
    <w:p w14:paraId="07713E37" w14:textId="660B67B9" w:rsidR="008D549E" w:rsidRPr="000F2612" w:rsidRDefault="00D71A48" w:rsidP="00792F2C">
      <w:pPr>
        <w:spacing w:line="360" w:lineRule="auto"/>
        <w:contextualSpacing/>
        <w:jc w:val="both"/>
        <w:rPr>
          <w:rFonts w:ascii="Calibri" w:hAnsi="Calibri" w:cs="Calibri"/>
          <w:color w:val="000000"/>
          <w:sz w:val="22"/>
          <w:szCs w:val="22"/>
          <w:lang w:val="es-MX" w:eastAsia="es-MX"/>
        </w:rPr>
      </w:pPr>
      <w:r w:rsidRPr="000F2612">
        <w:rPr>
          <w:rFonts w:ascii="Palatino Linotype" w:eastAsia="Calibri" w:hAnsi="Palatino Linotype" w:cs="Arial"/>
        </w:rPr>
        <w:t>Por lo que</w:t>
      </w:r>
      <w:r w:rsidR="001F21E6" w:rsidRPr="000F2612">
        <w:rPr>
          <w:rFonts w:ascii="Palatino Linotype" w:eastAsia="Calibri" w:hAnsi="Palatino Linotype" w:cs="Arial"/>
        </w:rPr>
        <w:t xml:space="preserve">, recapitulamos que en el presente asunto jurídico, se solicitó la rectificación de un dato concerniente a la fecha de ingreso </w:t>
      </w:r>
      <w:r w:rsidR="00E44A28" w:rsidRPr="000F2612">
        <w:rPr>
          <w:rFonts w:ascii="Palatino Linotype" w:eastAsia="Calibri" w:hAnsi="Palatino Linotype" w:cs="Arial"/>
        </w:rPr>
        <w:t xml:space="preserve">de una servidora pública, en ese sentido resulta menester traer a estudio que </w:t>
      </w:r>
      <w:r w:rsidR="008D549E" w:rsidRPr="000F2612">
        <w:rPr>
          <w:rFonts w:ascii="Palatino Linotype" w:hAnsi="Palatino Linotype" w:cs="Calibri"/>
          <w:color w:val="000000"/>
          <w:lang w:val="es-MX" w:eastAsia="es-MX"/>
        </w:rPr>
        <w:t xml:space="preserve">la Ley del Trabajo de los Servidores Públicos del Estado y Municipios, cuyo objeto es regular las relaciones de trabajo, comprendidas entre los poderes públicos del Estado y los </w:t>
      </w:r>
      <w:r w:rsidR="002C6435" w:rsidRPr="000F2612">
        <w:rPr>
          <w:rFonts w:ascii="Palatino Linotype" w:hAnsi="Palatino Linotype" w:cs="Calibri"/>
          <w:color w:val="000000"/>
          <w:lang w:val="es-MX" w:eastAsia="es-MX"/>
        </w:rPr>
        <w:t>Municipios sus órganos desconcentrados o descentralizados,</w:t>
      </w:r>
      <w:r w:rsidR="008D549E" w:rsidRPr="000F2612">
        <w:rPr>
          <w:rFonts w:ascii="Palatino Linotype" w:hAnsi="Palatino Linotype" w:cs="Calibri"/>
          <w:color w:val="000000"/>
          <w:lang w:val="es-MX" w:eastAsia="es-MX"/>
        </w:rPr>
        <w:t xml:space="preserve"> con sus servidores públicos, además de establecer lo referente a los nombramientos como se muestra a continuación:</w:t>
      </w:r>
    </w:p>
    <w:p w14:paraId="1E6C7656" w14:textId="77777777" w:rsidR="008D549E" w:rsidRPr="000F2612" w:rsidRDefault="008D549E" w:rsidP="007B05ED">
      <w:pPr>
        <w:rPr>
          <w:color w:val="000000"/>
          <w:lang w:val="es-MX" w:eastAsia="es-MX"/>
        </w:rPr>
      </w:pPr>
      <w:r w:rsidRPr="000F2612">
        <w:rPr>
          <w:color w:val="000000"/>
          <w:lang w:val="es-MX" w:eastAsia="es-MX"/>
        </w:rPr>
        <w:t> </w:t>
      </w:r>
    </w:p>
    <w:p w14:paraId="4204771E"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b/>
          <w:bCs/>
          <w:i/>
          <w:iCs/>
          <w:color w:val="000000"/>
          <w:szCs w:val="22"/>
          <w:lang w:val="es-MX" w:eastAsia="es-MX"/>
        </w:rPr>
        <w:t>ARTÍCULO 5.-</w:t>
      </w:r>
      <w:r w:rsidRPr="000F2612">
        <w:rPr>
          <w:rFonts w:ascii="Palatino Linotype" w:hAnsi="Palatino Linotype" w:cs="Calibri"/>
          <w:i/>
          <w:iCs/>
          <w:color w:val="000000"/>
          <w:szCs w:val="22"/>
          <w:lang w:val="es-MX" w:eastAsia="es-MX"/>
        </w:rPr>
        <w:t> </w:t>
      </w:r>
      <w:r w:rsidRPr="000F2612">
        <w:rPr>
          <w:rFonts w:ascii="Palatino Linotype" w:hAnsi="Palatino Linotype" w:cs="Calibri"/>
          <w:b/>
          <w:bCs/>
          <w:i/>
          <w:iCs/>
          <w:color w:val="000000"/>
          <w:szCs w:val="22"/>
          <w:lang w:val="es-MX" w:eastAsia="es-MX"/>
        </w:rPr>
        <w:t>La relación de trabajo entre las instituciones públicas y sus servidores públicos se entiende establecida mediante nombramiento</w:t>
      </w:r>
      <w:r w:rsidRPr="000F2612">
        <w:rPr>
          <w:rFonts w:ascii="Palatino Linotype" w:hAnsi="Palatino Linotype" w:cs="Calibri"/>
          <w:i/>
          <w:iCs/>
          <w:color w:val="000000"/>
          <w:szCs w:val="22"/>
          <w:lang w:val="es-MX" w:eastAsia="es-MX"/>
        </w:rPr>
        <w:t>, formato único de movimiento de personal, contrato o por cualquier otro acto que tenga como consecuencia la prestación personal subordinada del servicio y la percepción de un sueldo.</w:t>
      </w:r>
    </w:p>
    <w:p w14:paraId="405A8461"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i/>
          <w:iCs/>
          <w:color w:val="000000"/>
          <w:szCs w:val="22"/>
          <w:lang w:val="es-MX" w:eastAsia="es-MX"/>
        </w:rPr>
        <w:t>Para los efectos de esta ley, las instituciones públicas estarán representadas por sus titulares.</w:t>
      </w:r>
    </w:p>
    <w:p w14:paraId="6B9545D7" w14:textId="77777777" w:rsidR="008D549E" w:rsidRPr="000F2612" w:rsidRDefault="008D549E" w:rsidP="002C6435">
      <w:pPr>
        <w:spacing w:line="276" w:lineRule="auto"/>
        <w:ind w:left="851" w:right="474"/>
        <w:jc w:val="both"/>
        <w:rPr>
          <w:rFonts w:ascii="Palatino Linotype" w:hAnsi="Palatino Linotype" w:cs="Calibri"/>
          <w:i/>
          <w:iCs/>
          <w:color w:val="000000"/>
          <w:szCs w:val="22"/>
          <w:lang w:val="es-MX" w:eastAsia="es-MX"/>
        </w:rPr>
      </w:pPr>
      <w:r w:rsidRPr="000F2612">
        <w:rPr>
          <w:rFonts w:ascii="Palatino Linotype" w:hAnsi="Palatino Linotype" w:cs="Calibri"/>
          <w:i/>
          <w:iCs/>
          <w:color w:val="000000"/>
          <w:szCs w:val="22"/>
          <w:lang w:val="es-MX" w:eastAsia="es-MX"/>
        </w:rPr>
        <w:t>(…)</w:t>
      </w:r>
    </w:p>
    <w:p w14:paraId="4079C0D6" w14:textId="77777777" w:rsidR="00694CD1" w:rsidRPr="000F2612" w:rsidRDefault="00694CD1" w:rsidP="002C6435">
      <w:pPr>
        <w:spacing w:line="276" w:lineRule="auto"/>
        <w:ind w:left="851" w:right="474"/>
        <w:jc w:val="both"/>
        <w:rPr>
          <w:rFonts w:ascii="Calibri" w:hAnsi="Calibri" w:cs="Calibri"/>
          <w:color w:val="000000"/>
          <w:szCs w:val="22"/>
          <w:lang w:val="es-MX" w:eastAsia="es-MX"/>
        </w:rPr>
      </w:pPr>
    </w:p>
    <w:p w14:paraId="1B4E5687" w14:textId="77777777" w:rsidR="00650FC7" w:rsidRPr="000F2612" w:rsidRDefault="00650FC7" w:rsidP="00650FC7">
      <w:pPr>
        <w:spacing w:line="276" w:lineRule="auto"/>
        <w:ind w:left="851" w:right="474"/>
        <w:jc w:val="both"/>
        <w:rPr>
          <w:rFonts w:ascii="Palatino Linotype" w:hAnsi="Palatino Linotype" w:cs="Calibri"/>
          <w:b/>
          <w:bCs/>
          <w:i/>
          <w:iCs/>
          <w:color w:val="000000"/>
          <w:szCs w:val="22"/>
          <w:lang w:val="es-MX" w:eastAsia="es-MX"/>
        </w:rPr>
      </w:pPr>
      <w:r w:rsidRPr="000F2612">
        <w:rPr>
          <w:rFonts w:ascii="Palatino Linotype" w:hAnsi="Palatino Linotype" w:cs="Calibri"/>
          <w:b/>
          <w:bCs/>
          <w:i/>
          <w:iCs/>
          <w:color w:val="000000"/>
          <w:szCs w:val="22"/>
          <w:lang w:val="es-MX" w:eastAsia="es-MX"/>
        </w:rPr>
        <w:t>ARTÍCULO 48. Para iniciar la prestación de los servicios se requiere:</w:t>
      </w:r>
    </w:p>
    <w:p w14:paraId="4D44AFA1" w14:textId="64E28500" w:rsidR="00650FC7" w:rsidRPr="000F2612" w:rsidRDefault="00650FC7" w:rsidP="00650FC7">
      <w:pPr>
        <w:spacing w:line="276" w:lineRule="auto"/>
        <w:ind w:left="851" w:right="474"/>
        <w:jc w:val="both"/>
        <w:rPr>
          <w:rFonts w:ascii="Palatino Linotype" w:hAnsi="Palatino Linotype" w:cs="Calibri"/>
          <w:bCs/>
          <w:i/>
          <w:iCs/>
          <w:color w:val="000000"/>
          <w:szCs w:val="22"/>
          <w:lang w:val="es-MX" w:eastAsia="es-MX"/>
        </w:rPr>
      </w:pPr>
      <w:r w:rsidRPr="000F2612">
        <w:rPr>
          <w:rFonts w:ascii="Palatino Linotype" w:hAnsi="Palatino Linotype" w:cs="Calibri"/>
          <w:bCs/>
          <w:i/>
          <w:iCs/>
          <w:color w:val="000000"/>
          <w:szCs w:val="22"/>
          <w:lang w:val="es-MX" w:eastAsia="es-MX"/>
        </w:rPr>
        <w:lastRenderedPageBreak/>
        <w:t>I. Tener conferido el nombramiento, contrato respectivo o formato único de Movimientos de</w:t>
      </w:r>
      <w:r w:rsidR="00694CD1" w:rsidRPr="000F2612">
        <w:rPr>
          <w:rFonts w:ascii="Palatino Linotype" w:hAnsi="Palatino Linotype" w:cs="Calibri"/>
          <w:bCs/>
          <w:i/>
          <w:iCs/>
          <w:color w:val="000000"/>
          <w:szCs w:val="22"/>
          <w:lang w:val="es-MX" w:eastAsia="es-MX"/>
        </w:rPr>
        <w:t xml:space="preserve"> </w:t>
      </w:r>
      <w:r w:rsidRPr="000F2612">
        <w:rPr>
          <w:rFonts w:ascii="Palatino Linotype" w:hAnsi="Palatino Linotype" w:cs="Calibri"/>
          <w:bCs/>
          <w:i/>
          <w:iCs/>
          <w:color w:val="000000"/>
          <w:szCs w:val="22"/>
          <w:lang w:val="es-MX" w:eastAsia="es-MX"/>
        </w:rPr>
        <w:t>Personal;</w:t>
      </w:r>
    </w:p>
    <w:p w14:paraId="5F1292CC" w14:textId="77777777" w:rsidR="00650FC7" w:rsidRPr="000F2612" w:rsidRDefault="00650FC7" w:rsidP="00650FC7">
      <w:pPr>
        <w:spacing w:line="276" w:lineRule="auto"/>
        <w:ind w:left="851" w:right="474"/>
        <w:jc w:val="both"/>
        <w:rPr>
          <w:rFonts w:ascii="Palatino Linotype" w:hAnsi="Palatino Linotype" w:cs="Calibri"/>
          <w:bCs/>
          <w:i/>
          <w:iCs/>
          <w:color w:val="000000"/>
          <w:szCs w:val="22"/>
          <w:lang w:val="es-MX" w:eastAsia="es-MX"/>
        </w:rPr>
      </w:pPr>
      <w:r w:rsidRPr="000F2612">
        <w:rPr>
          <w:rFonts w:ascii="Palatino Linotype" w:hAnsi="Palatino Linotype" w:cs="Calibri"/>
          <w:bCs/>
          <w:i/>
          <w:iCs/>
          <w:color w:val="000000"/>
          <w:szCs w:val="22"/>
          <w:lang w:val="es-MX" w:eastAsia="es-MX"/>
        </w:rPr>
        <w:t>II. Rendir la protesta de ley en caso de nombramiento; y</w:t>
      </w:r>
    </w:p>
    <w:p w14:paraId="5E9717E5" w14:textId="669677BF" w:rsidR="00650FC7" w:rsidRPr="000F2612" w:rsidRDefault="00650FC7" w:rsidP="00650FC7">
      <w:pPr>
        <w:spacing w:line="276" w:lineRule="auto"/>
        <w:ind w:left="851" w:right="474"/>
        <w:jc w:val="both"/>
        <w:rPr>
          <w:rFonts w:ascii="Palatino Linotype" w:hAnsi="Palatino Linotype" w:cs="Calibri"/>
          <w:bCs/>
          <w:i/>
          <w:iCs/>
          <w:color w:val="000000"/>
          <w:szCs w:val="22"/>
          <w:lang w:val="es-MX" w:eastAsia="es-MX"/>
        </w:rPr>
      </w:pPr>
      <w:r w:rsidRPr="000F2612">
        <w:rPr>
          <w:rFonts w:ascii="Palatino Linotype" w:hAnsi="Palatino Linotype" w:cs="Calibri"/>
          <w:bCs/>
          <w:i/>
          <w:iCs/>
          <w:color w:val="000000"/>
          <w:szCs w:val="22"/>
          <w:lang w:val="es-MX" w:eastAsia="es-MX"/>
        </w:rPr>
        <w:t>III. Tomar posesión del cargo.</w:t>
      </w:r>
    </w:p>
    <w:p w14:paraId="657C9769" w14:textId="77777777" w:rsidR="00650FC7" w:rsidRPr="000F2612" w:rsidRDefault="00650FC7" w:rsidP="002C6435">
      <w:pPr>
        <w:spacing w:line="276" w:lineRule="auto"/>
        <w:ind w:left="851" w:right="474"/>
        <w:jc w:val="center"/>
        <w:rPr>
          <w:rFonts w:ascii="Palatino Linotype" w:hAnsi="Palatino Linotype" w:cs="Calibri"/>
          <w:b/>
          <w:bCs/>
          <w:i/>
          <w:iCs/>
          <w:color w:val="000000"/>
          <w:szCs w:val="22"/>
          <w:lang w:val="es-MX" w:eastAsia="es-MX"/>
        </w:rPr>
      </w:pPr>
    </w:p>
    <w:p w14:paraId="77C99492" w14:textId="77777777" w:rsidR="00650FC7" w:rsidRPr="000F2612" w:rsidRDefault="00650FC7" w:rsidP="002C6435">
      <w:pPr>
        <w:spacing w:line="276" w:lineRule="auto"/>
        <w:ind w:left="851" w:right="474"/>
        <w:jc w:val="center"/>
        <w:rPr>
          <w:rFonts w:ascii="Palatino Linotype" w:hAnsi="Palatino Linotype" w:cs="Calibri"/>
          <w:b/>
          <w:bCs/>
          <w:i/>
          <w:iCs/>
          <w:color w:val="000000"/>
          <w:szCs w:val="22"/>
          <w:lang w:val="es-MX" w:eastAsia="es-MX"/>
        </w:rPr>
      </w:pPr>
    </w:p>
    <w:p w14:paraId="58A549AE" w14:textId="77777777" w:rsidR="008D549E" w:rsidRPr="000F2612" w:rsidRDefault="008D549E" w:rsidP="002C6435">
      <w:pPr>
        <w:spacing w:line="276" w:lineRule="auto"/>
        <w:ind w:left="851" w:right="474"/>
        <w:jc w:val="center"/>
        <w:rPr>
          <w:rFonts w:ascii="Calibri" w:hAnsi="Calibri" w:cs="Calibri"/>
          <w:color w:val="000000"/>
          <w:szCs w:val="22"/>
          <w:lang w:val="es-MX" w:eastAsia="es-MX"/>
        </w:rPr>
      </w:pPr>
      <w:r w:rsidRPr="000F2612">
        <w:rPr>
          <w:rFonts w:ascii="Palatino Linotype" w:hAnsi="Palatino Linotype" w:cs="Calibri"/>
          <w:b/>
          <w:bCs/>
          <w:i/>
          <w:iCs/>
          <w:color w:val="000000"/>
          <w:szCs w:val="22"/>
          <w:lang w:val="es-MX" w:eastAsia="es-MX"/>
        </w:rPr>
        <w:t>CAPITULO II</w:t>
      </w:r>
    </w:p>
    <w:p w14:paraId="58088CB9" w14:textId="77777777" w:rsidR="008D549E" w:rsidRPr="000F2612" w:rsidRDefault="008D549E" w:rsidP="002C6435">
      <w:pPr>
        <w:spacing w:line="276" w:lineRule="auto"/>
        <w:ind w:left="851" w:right="474"/>
        <w:jc w:val="center"/>
        <w:rPr>
          <w:rFonts w:ascii="Calibri" w:hAnsi="Calibri" w:cs="Calibri"/>
          <w:color w:val="000000"/>
          <w:szCs w:val="22"/>
          <w:lang w:val="es-MX" w:eastAsia="es-MX"/>
        </w:rPr>
      </w:pPr>
      <w:r w:rsidRPr="000F2612">
        <w:rPr>
          <w:rFonts w:ascii="Palatino Linotype" w:hAnsi="Palatino Linotype" w:cs="Calibri"/>
          <w:b/>
          <w:bCs/>
          <w:i/>
          <w:iCs/>
          <w:color w:val="000000"/>
          <w:szCs w:val="22"/>
          <w:lang w:val="es-MX" w:eastAsia="es-MX"/>
        </w:rPr>
        <w:t>De los Nombramientos</w:t>
      </w:r>
    </w:p>
    <w:p w14:paraId="5B0B805A"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b/>
          <w:bCs/>
          <w:i/>
          <w:iCs/>
          <w:color w:val="000000"/>
          <w:szCs w:val="22"/>
          <w:lang w:val="es-MX" w:eastAsia="es-MX"/>
        </w:rPr>
        <w:t> </w:t>
      </w:r>
    </w:p>
    <w:p w14:paraId="6347F328"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b/>
          <w:bCs/>
          <w:i/>
          <w:iCs/>
          <w:color w:val="000000"/>
          <w:szCs w:val="22"/>
          <w:lang w:val="es-MX" w:eastAsia="es-MX"/>
        </w:rPr>
        <w:t>ARTÍCULO 49.-</w:t>
      </w:r>
      <w:r w:rsidRPr="000F2612">
        <w:rPr>
          <w:rFonts w:ascii="Palatino Linotype" w:hAnsi="Palatino Linotype" w:cs="Calibri"/>
          <w:i/>
          <w:iCs/>
          <w:color w:val="000000"/>
          <w:szCs w:val="22"/>
          <w:lang w:val="es-MX" w:eastAsia="es-MX"/>
        </w:rPr>
        <w:t> </w:t>
      </w:r>
      <w:r w:rsidRPr="000F2612">
        <w:rPr>
          <w:rFonts w:ascii="Palatino Linotype" w:hAnsi="Palatino Linotype" w:cs="Calibri"/>
          <w:b/>
          <w:bCs/>
          <w:i/>
          <w:iCs/>
          <w:color w:val="000000"/>
          <w:szCs w:val="22"/>
          <w:u w:val="single"/>
          <w:lang w:val="es-MX" w:eastAsia="es-MX"/>
        </w:rPr>
        <w:t>Los nombramientos, contratos o formato único de Movimientos de Personal de los servidores públicos deberán contener:</w:t>
      </w:r>
    </w:p>
    <w:p w14:paraId="5A48260A"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i/>
          <w:iCs/>
          <w:color w:val="000000"/>
          <w:szCs w:val="22"/>
          <w:lang w:val="es-MX" w:eastAsia="es-MX"/>
        </w:rPr>
        <w:t>I. Nombre completo del servidor público;</w:t>
      </w:r>
    </w:p>
    <w:p w14:paraId="1CE825AD"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i/>
          <w:iCs/>
          <w:color w:val="000000"/>
          <w:szCs w:val="22"/>
          <w:lang w:val="es-MX" w:eastAsia="es-MX"/>
        </w:rPr>
        <w:t>II. Cargo para el que es designado, fecha de inicio de sus servicios y lugar de adscripción;</w:t>
      </w:r>
    </w:p>
    <w:p w14:paraId="10FA21BC"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i/>
          <w:iCs/>
          <w:color w:val="000000"/>
          <w:szCs w:val="22"/>
          <w:lang w:val="es-MX" w:eastAsia="es-MX"/>
        </w:rPr>
        <w:t>III. Carácter del nombramiento, ya sea de servidores públicos generales o de confianza, así como la temporalidad del mismo;</w:t>
      </w:r>
    </w:p>
    <w:p w14:paraId="66ECF280"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i/>
          <w:iCs/>
          <w:color w:val="000000"/>
          <w:szCs w:val="22"/>
          <w:lang w:val="es-MX" w:eastAsia="es-MX"/>
        </w:rPr>
        <w:t>IV. Remuneración correspondiente al puesto;</w:t>
      </w:r>
    </w:p>
    <w:p w14:paraId="2B200419"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i/>
          <w:iCs/>
          <w:color w:val="000000"/>
          <w:szCs w:val="22"/>
          <w:lang w:val="es-MX" w:eastAsia="es-MX"/>
        </w:rPr>
        <w:t>V. Jornada de trabajo;</w:t>
      </w:r>
    </w:p>
    <w:p w14:paraId="064A06A2"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i/>
          <w:iCs/>
          <w:color w:val="336699"/>
          <w:szCs w:val="22"/>
          <w:lang w:val="es-MX" w:eastAsia="es-MX"/>
        </w:rPr>
        <w:t>VI</w:t>
      </w:r>
      <w:r w:rsidRPr="000F2612">
        <w:rPr>
          <w:rFonts w:ascii="Palatino Linotype" w:hAnsi="Palatino Linotype" w:cs="Calibri"/>
          <w:i/>
          <w:iCs/>
          <w:color w:val="000000"/>
          <w:szCs w:val="22"/>
          <w:lang w:val="es-MX" w:eastAsia="es-MX"/>
        </w:rPr>
        <w:t>. Derogada;</w:t>
      </w:r>
    </w:p>
    <w:p w14:paraId="60ED1645"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i/>
          <w:iCs/>
          <w:color w:val="000000"/>
          <w:szCs w:val="22"/>
          <w:lang w:val="es-MX" w:eastAsia="es-MX"/>
        </w:rPr>
        <w:t>VII. Firma del servidor público autorizado para emitir el nombramiento, contrato o formato único de Movimientos de Personal, así como el fundamento legal de esa atribución.</w:t>
      </w:r>
    </w:p>
    <w:p w14:paraId="027C2F5C"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b/>
          <w:bCs/>
          <w:i/>
          <w:iCs/>
          <w:color w:val="000000"/>
          <w:szCs w:val="22"/>
          <w:lang w:val="es-MX" w:eastAsia="es-MX"/>
        </w:rPr>
        <w:t> </w:t>
      </w:r>
    </w:p>
    <w:p w14:paraId="71318B2D"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b/>
          <w:bCs/>
          <w:i/>
          <w:iCs/>
          <w:color w:val="000000"/>
          <w:szCs w:val="22"/>
          <w:lang w:val="es-MX" w:eastAsia="es-MX"/>
        </w:rPr>
        <w:t>ARTÍCULO 50</w:t>
      </w:r>
      <w:r w:rsidRPr="000F2612">
        <w:rPr>
          <w:rFonts w:ascii="Palatino Linotype" w:hAnsi="Palatino Linotype" w:cs="Calibri"/>
          <w:i/>
          <w:iCs/>
          <w:color w:val="000000"/>
          <w:szCs w:val="22"/>
          <w:lang w:val="es-MX" w:eastAsia="es-MX"/>
        </w:rPr>
        <w:t>.- </w:t>
      </w:r>
      <w:r w:rsidRPr="000F2612">
        <w:rPr>
          <w:rFonts w:ascii="Palatino Linotype" w:hAnsi="Palatino Linotype" w:cs="Calibri"/>
          <w:bCs/>
          <w:i/>
          <w:iCs/>
          <w:color w:val="000000"/>
          <w:szCs w:val="22"/>
          <w:lang w:val="es-MX" w:eastAsia="es-MX"/>
        </w:rPr>
        <w:t>El nombramiento</w:t>
      </w:r>
      <w:r w:rsidRPr="000F2612">
        <w:rPr>
          <w:rFonts w:ascii="Palatino Linotype" w:hAnsi="Palatino Linotype" w:cs="Calibri"/>
          <w:i/>
          <w:iCs/>
          <w:color w:val="000000"/>
          <w:szCs w:val="22"/>
          <w:lang w:val="es-MX" w:eastAsia="es-MX"/>
        </w:rPr>
        <w:t>, contrato o formato único de Movimientos de Personal aceptado obliga al servidor público a cumplir con los deberes inherentes al puesto especificado en el mismo y a las consecuencias que sean conforme a la ley, al uso y a la buena fe.</w:t>
      </w:r>
    </w:p>
    <w:p w14:paraId="14B52461"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i/>
          <w:iCs/>
          <w:color w:val="000000"/>
          <w:szCs w:val="22"/>
          <w:lang w:val="es-MX" w:eastAsia="es-MX"/>
        </w:rPr>
        <w:t> </w:t>
      </w:r>
    </w:p>
    <w:p w14:paraId="04415E5B" w14:textId="77777777" w:rsidR="008D549E" w:rsidRPr="000F2612" w:rsidRDefault="008D549E" w:rsidP="002C6435">
      <w:pPr>
        <w:spacing w:line="276" w:lineRule="auto"/>
        <w:ind w:left="851" w:right="474"/>
        <w:jc w:val="both"/>
        <w:rPr>
          <w:rFonts w:ascii="Calibri" w:hAnsi="Calibri" w:cs="Calibri"/>
          <w:color w:val="000000"/>
          <w:szCs w:val="22"/>
          <w:lang w:val="es-MX" w:eastAsia="es-MX"/>
        </w:rPr>
      </w:pPr>
      <w:r w:rsidRPr="000F2612">
        <w:rPr>
          <w:rFonts w:ascii="Palatino Linotype" w:hAnsi="Palatino Linotype" w:cs="Calibri"/>
          <w:i/>
          <w:iCs/>
          <w:color w:val="000000"/>
          <w:szCs w:val="22"/>
          <w:lang w:val="es-MX" w:eastAsia="es-MX"/>
        </w:rPr>
        <w:lastRenderedPageBreak/>
        <w:t>Iguales consecuencias se generarán para todos los servidores públicos, cuando la relación de trabajo se formalice mediante un contrato o por encontrarse en lista de raya.</w:t>
      </w:r>
    </w:p>
    <w:p w14:paraId="5ACD769D" w14:textId="77777777" w:rsidR="008D549E" w:rsidRPr="000F2612" w:rsidRDefault="008D549E" w:rsidP="007B05ED">
      <w:pPr>
        <w:jc w:val="both"/>
        <w:rPr>
          <w:rFonts w:ascii="Calibri" w:hAnsi="Calibri" w:cs="Calibri"/>
          <w:color w:val="000000"/>
          <w:sz w:val="22"/>
          <w:szCs w:val="22"/>
          <w:lang w:val="es-MX" w:eastAsia="es-MX"/>
        </w:rPr>
      </w:pPr>
    </w:p>
    <w:p w14:paraId="174C4FA9" w14:textId="77777777" w:rsidR="008D549E" w:rsidRPr="000F2612" w:rsidRDefault="008D549E" w:rsidP="007B05ED">
      <w:pPr>
        <w:rPr>
          <w:color w:val="000000"/>
          <w:lang w:val="es-MX" w:eastAsia="es-MX"/>
        </w:rPr>
      </w:pPr>
      <w:r w:rsidRPr="000F2612">
        <w:rPr>
          <w:color w:val="000000"/>
          <w:lang w:val="es-MX" w:eastAsia="es-MX"/>
        </w:rPr>
        <w:t> </w:t>
      </w:r>
    </w:p>
    <w:p w14:paraId="6598CC13" w14:textId="3EF9AEC0" w:rsidR="008D549E" w:rsidRPr="000F2612" w:rsidRDefault="008D549E" w:rsidP="004E3102">
      <w:pPr>
        <w:spacing w:line="360" w:lineRule="auto"/>
        <w:jc w:val="both"/>
        <w:rPr>
          <w:rFonts w:ascii="Calibri" w:hAnsi="Calibri" w:cs="Calibri"/>
          <w:color w:val="000000"/>
          <w:sz w:val="22"/>
          <w:szCs w:val="22"/>
          <w:lang w:val="es-MX" w:eastAsia="es-MX"/>
        </w:rPr>
      </w:pPr>
      <w:r w:rsidRPr="000F2612">
        <w:rPr>
          <w:rFonts w:ascii="Palatino Linotype" w:hAnsi="Palatino Linotype" w:cs="Calibri"/>
          <w:color w:val="000000"/>
          <w:lang w:val="es-MX" w:eastAsia="es-MX"/>
        </w:rPr>
        <w:t>Atento a lo anterior, resulta claro que existe fuente obligacional que constriñe al </w:t>
      </w:r>
      <w:r w:rsidRPr="000F2612">
        <w:rPr>
          <w:rFonts w:ascii="Palatino Linotype" w:hAnsi="Palatino Linotype" w:cs="Calibri"/>
          <w:b/>
          <w:bCs/>
          <w:color w:val="000000"/>
          <w:lang w:val="es-MX" w:eastAsia="es-MX"/>
        </w:rPr>
        <w:t>Sujeto Obligado</w:t>
      </w:r>
      <w:r w:rsidRPr="000F2612">
        <w:rPr>
          <w:rFonts w:ascii="Palatino Linotype" w:hAnsi="Palatino Linotype" w:cs="Calibri"/>
          <w:color w:val="000000"/>
          <w:lang w:val="es-MX" w:eastAsia="es-MX"/>
        </w:rPr>
        <w:t> a generar la información interés de</w:t>
      </w:r>
      <w:r w:rsidR="00840668" w:rsidRPr="000F2612">
        <w:rPr>
          <w:rFonts w:ascii="Palatino Linotype" w:hAnsi="Palatino Linotype" w:cs="Calibri"/>
          <w:color w:val="000000"/>
          <w:lang w:val="es-MX" w:eastAsia="es-MX"/>
        </w:rPr>
        <w:t xml:space="preserve"> la</w:t>
      </w:r>
      <w:r w:rsidRPr="000F2612">
        <w:rPr>
          <w:rFonts w:ascii="Palatino Linotype" w:hAnsi="Palatino Linotype" w:cs="Calibri"/>
          <w:color w:val="000000"/>
          <w:lang w:val="es-MX" w:eastAsia="es-MX"/>
        </w:rPr>
        <w:t xml:space="preserve"> Particular, en consecuencia, la información solicitada; debe obrar en los archivos del </w:t>
      </w:r>
      <w:r w:rsidRPr="000F2612">
        <w:rPr>
          <w:rFonts w:ascii="Palatino Linotype" w:hAnsi="Palatino Linotype" w:cs="Calibri"/>
          <w:b/>
          <w:bCs/>
          <w:color w:val="000000"/>
          <w:lang w:val="es-MX" w:eastAsia="es-MX"/>
        </w:rPr>
        <w:t>Sujeto Obligado</w:t>
      </w:r>
      <w:r w:rsidRPr="000F2612">
        <w:rPr>
          <w:rFonts w:ascii="Palatino Linotype" w:hAnsi="Palatino Linotype" w:cs="Calibri"/>
          <w:color w:val="000000"/>
          <w:lang w:val="es-MX" w:eastAsia="es-MX"/>
        </w:rPr>
        <w:t>.</w:t>
      </w:r>
    </w:p>
    <w:p w14:paraId="31D9F242" w14:textId="77777777" w:rsidR="008D549E" w:rsidRPr="000F2612" w:rsidRDefault="008D549E" w:rsidP="004E3102">
      <w:pPr>
        <w:spacing w:line="360" w:lineRule="auto"/>
        <w:jc w:val="both"/>
        <w:rPr>
          <w:rFonts w:ascii="Calibri" w:hAnsi="Calibri" w:cs="Calibri"/>
          <w:color w:val="000000"/>
          <w:sz w:val="22"/>
          <w:szCs w:val="22"/>
          <w:lang w:val="es-MX" w:eastAsia="es-MX"/>
        </w:rPr>
      </w:pPr>
      <w:r w:rsidRPr="000F2612">
        <w:rPr>
          <w:rFonts w:ascii="Palatino Linotype" w:hAnsi="Palatino Linotype" w:cs="Calibri"/>
          <w:color w:val="000000"/>
          <w:sz w:val="22"/>
          <w:szCs w:val="22"/>
          <w:lang w:val="es-MX" w:eastAsia="es-MX"/>
        </w:rPr>
        <w:t> </w:t>
      </w:r>
    </w:p>
    <w:p w14:paraId="112FA366" w14:textId="00EC2D69" w:rsidR="008D549E" w:rsidRPr="000F2612" w:rsidRDefault="008D549E" w:rsidP="004E3102">
      <w:pPr>
        <w:spacing w:line="360" w:lineRule="auto"/>
        <w:jc w:val="both"/>
        <w:rPr>
          <w:rFonts w:ascii="Palatino Linotype" w:hAnsi="Palatino Linotype" w:cs="Calibri"/>
          <w:color w:val="000000"/>
          <w:lang w:val="es-MX" w:eastAsia="es-MX"/>
        </w:rPr>
      </w:pPr>
      <w:r w:rsidRPr="000F2612">
        <w:rPr>
          <w:rFonts w:ascii="Palatino Linotype" w:hAnsi="Palatino Linotype" w:cs="Calibri"/>
          <w:color w:val="000000"/>
          <w:lang w:val="es-MX" w:eastAsia="es-MX"/>
        </w:rPr>
        <w:t xml:space="preserve">En este sentido, de acuerdo a la naturaleza de la información solicitada se concluye que esta es de interés general y de alcance público, puesto que la ciudadanía tiene derecho a saber quiénes ocupan los cargos correspondientes del servicio público, esto es, su acceso permite transparentar la designación y función de los servidores públicos adscritos al </w:t>
      </w:r>
      <w:r w:rsidR="004E3102" w:rsidRPr="000F2612">
        <w:rPr>
          <w:rFonts w:ascii="Palatino Linotype" w:hAnsi="Palatino Linotype" w:cs="Calibri"/>
          <w:color w:val="000000"/>
          <w:lang w:val="es-MX" w:eastAsia="es-MX"/>
        </w:rPr>
        <w:t>Sujeto Obligado</w:t>
      </w:r>
      <w:r w:rsidRPr="000F2612">
        <w:rPr>
          <w:rFonts w:ascii="Palatino Linotype" w:hAnsi="Palatino Linotype" w:cs="Calibri"/>
          <w:color w:val="000000"/>
          <w:lang w:val="es-MX" w:eastAsia="es-MX"/>
        </w:rPr>
        <w:t xml:space="preserve">, ello conforme a lo dispuesto por el artículo 23, fracción IV, de la Ley de Transparencia y Acceso a la Información Pública del Estado de México y Municipios, mismo que establece como sujetos obligados a los ayuntamientos </w:t>
      </w:r>
      <w:r w:rsidR="004E3102" w:rsidRPr="000F2612">
        <w:rPr>
          <w:rFonts w:ascii="Palatino Linotype" w:hAnsi="Palatino Linotype" w:cs="Calibri"/>
          <w:color w:val="000000"/>
          <w:lang w:val="es-MX" w:eastAsia="es-MX"/>
        </w:rPr>
        <w:t xml:space="preserve">y sus organismos </w:t>
      </w:r>
      <w:r w:rsidRPr="000F2612">
        <w:rPr>
          <w:rFonts w:ascii="Palatino Linotype" w:hAnsi="Palatino Linotype" w:cs="Calibri"/>
          <w:color w:val="000000"/>
          <w:lang w:val="es-MX" w:eastAsia="es-MX"/>
        </w:rPr>
        <w:t>y con ello transparentar las atribuciones y responsabilidades que le corresponden a cada servidor público.</w:t>
      </w:r>
    </w:p>
    <w:p w14:paraId="742AD552" w14:textId="77777777" w:rsidR="00EA2E1B" w:rsidRPr="000F2612" w:rsidRDefault="00EA2E1B" w:rsidP="004E3102">
      <w:pPr>
        <w:spacing w:line="360" w:lineRule="auto"/>
        <w:jc w:val="both"/>
        <w:rPr>
          <w:rFonts w:ascii="Palatino Linotype" w:hAnsi="Palatino Linotype" w:cs="Calibri"/>
          <w:color w:val="000000"/>
          <w:lang w:val="es-MX" w:eastAsia="es-MX"/>
        </w:rPr>
      </w:pPr>
    </w:p>
    <w:p w14:paraId="7F96CA91" w14:textId="2DE46AC7" w:rsidR="004E3102" w:rsidRPr="000F2612" w:rsidRDefault="00EA2E1B" w:rsidP="004E3102">
      <w:pPr>
        <w:spacing w:line="360" w:lineRule="auto"/>
        <w:jc w:val="both"/>
        <w:rPr>
          <w:rFonts w:ascii="Palatino Linotype" w:hAnsi="Palatino Linotype" w:cs="Calibri"/>
          <w:color w:val="000000"/>
          <w:lang w:val="es-MX" w:eastAsia="es-MX"/>
        </w:rPr>
      </w:pPr>
      <w:r w:rsidRPr="000F2612">
        <w:rPr>
          <w:rFonts w:ascii="Palatino Linotype" w:hAnsi="Palatino Linotype" w:cs="Calibri"/>
          <w:color w:val="000000"/>
          <w:lang w:val="es-MX" w:eastAsia="es-MX"/>
        </w:rPr>
        <w:t>En ese sentido, de la revisión a las documental</w:t>
      </w:r>
      <w:r w:rsidR="0010327D" w:rsidRPr="000F2612">
        <w:rPr>
          <w:rFonts w:ascii="Palatino Linotype" w:hAnsi="Palatino Linotype" w:cs="Calibri"/>
          <w:color w:val="000000"/>
          <w:lang w:val="es-MX" w:eastAsia="es-MX"/>
        </w:rPr>
        <w:t>es</w:t>
      </w:r>
      <w:r w:rsidRPr="000F2612">
        <w:rPr>
          <w:rFonts w:ascii="Palatino Linotype" w:hAnsi="Palatino Linotype" w:cs="Calibri"/>
          <w:color w:val="000000"/>
          <w:lang w:val="es-MX" w:eastAsia="es-MX"/>
        </w:rPr>
        <w:t xml:space="preserve"> que fueron presentadas tanto de la parte Recurrente como del Sujeto Obligado, se localizó el aviso de Movimiento del ISSEMYM, </w:t>
      </w:r>
      <w:r w:rsidR="0010327D" w:rsidRPr="000F2612">
        <w:rPr>
          <w:rFonts w:ascii="Palatino Linotype" w:hAnsi="Palatino Linotype" w:cs="Calibri"/>
          <w:color w:val="000000"/>
          <w:lang w:val="es-MX" w:eastAsia="es-MX"/>
        </w:rPr>
        <w:t>emitido por el Sistema Municipal DIF Tenancingo, con fecha de alta primero de enero de mil novecientos noventa y dos.</w:t>
      </w:r>
    </w:p>
    <w:p w14:paraId="6A5B44E0" w14:textId="3FE97A93" w:rsidR="004E3102" w:rsidRPr="000F2612" w:rsidRDefault="00DD62D9" w:rsidP="007F6C8F">
      <w:pPr>
        <w:spacing w:line="360" w:lineRule="auto"/>
        <w:jc w:val="center"/>
        <w:rPr>
          <w:rFonts w:ascii="Calibri" w:hAnsi="Calibri" w:cs="Calibri"/>
          <w:color w:val="000000"/>
          <w:sz w:val="22"/>
          <w:szCs w:val="22"/>
          <w:lang w:val="es-MX" w:eastAsia="es-MX"/>
        </w:rPr>
      </w:pPr>
      <w:r>
        <w:rPr>
          <w:rFonts w:ascii="Calibri" w:hAnsi="Calibri" w:cs="Calibri"/>
          <w:noProof/>
          <w:color w:val="000000"/>
          <w:sz w:val="22"/>
          <w:szCs w:val="22"/>
          <w:lang w:val="es-MX" w:eastAsia="es-MX"/>
        </w:rPr>
        <w:lastRenderedPageBreak/>
        <w:pict w14:anchorId="11E48F5F">
          <v:shape id="_x0000_i1029" type="#_x0000_t75" style="width:283pt;height:212.65pt">
            <v:imagedata r:id="rId21" o:title="6"/>
          </v:shape>
        </w:pict>
      </w:r>
    </w:p>
    <w:p w14:paraId="591F4486" w14:textId="76CC8DDE" w:rsidR="0010327D" w:rsidRPr="000F2612" w:rsidRDefault="0010327D" w:rsidP="004E3102">
      <w:pPr>
        <w:spacing w:line="360" w:lineRule="auto"/>
        <w:jc w:val="both"/>
        <w:rPr>
          <w:rFonts w:ascii="Calibri" w:hAnsi="Calibri" w:cs="Calibri"/>
          <w:color w:val="000000"/>
          <w:sz w:val="22"/>
          <w:szCs w:val="22"/>
          <w:lang w:val="es-MX" w:eastAsia="es-MX"/>
        </w:rPr>
      </w:pPr>
    </w:p>
    <w:p w14:paraId="557AC532" w14:textId="77777777" w:rsidR="00F97112" w:rsidRPr="000F2612" w:rsidRDefault="00F97112" w:rsidP="00F97112">
      <w:pPr>
        <w:spacing w:before="240" w:after="240" w:line="360" w:lineRule="auto"/>
        <w:ind w:right="51"/>
        <w:jc w:val="both"/>
        <w:rPr>
          <w:rFonts w:ascii="Palatino Linotype" w:eastAsia="Palatino Linotype" w:hAnsi="Palatino Linotype" w:cs="Palatino Linotype"/>
          <w:b/>
          <w:lang w:eastAsia="es-MX"/>
        </w:rPr>
      </w:pPr>
      <w:r w:rsidRPr="000F2612">
        <w:rPr>
          <w:rFonts w:ascii="Palatino Linotype" w:eastAsia="Palatino Linotype" w:hAnsi="Palatino Linotype" w:cs="Palatino Linotype"/>
          <w:b/>
          <w:lang w:eastAsia="es-MX"/>
        </w:rPr>
        <w:t xml:space="preserve">Aviso de Movimientos de alta </w:t>
      </w:r>
      <w:proofErr w:type="spellStart"/>
      <w:r w:rsidRPr="000F2612">
        <w:rPr>
          <w:rFonts w:ascii="Palatino Linotype" w:eastAsia="Palatino Linotype" w:hAnsi="Palatino Linotype" w:cs="Palatino Linotype"/>
          <w:b/>
          <w:lang w:eastAsia="es-MX"/>
        </w:rPr>
        <w:t>ISSEMyM</w:t>
      </w:r>
      <w:proofErr w:type="spellEnd"/>
      <w:r w:rsidRPr="000F2612">
        <w:rPr>
          <w:rFonts w:ascii="Palatino Linotype" w:eastAsia="Palatino Linotype" w:hAnsi="Palatino Linotype" w:cs="Palatino Linotype"/>
          <w:b/>
          <w:lang w:eastAsia="es-MX"/>
        </w:rPr>
        <w:t xml:space="preserve">. </w:t>
      </w:r>
    </w:p>
    <w:p w14:paraId="22EF2133" w14:textId="61EBDF69" w:rsidR="00F22CD8" w:rsidRPr="000F2612" w:rsidRDefault="00F97112" w:rsidP="00F97112">
      <w:pPr>
        <w:spacing w:line="360" w:lineRule="auto"/>
        <w:jc w:val="both"/>
        <w:rPr>
          <w:rFonts w:ascii="Palatino Linotype" w:eastAsia="Palatino Linotype" w:hAnsi="Palatino Linotype" w:cs="Palatino Linotype"/>
          <w:lang w:eastAsia="es-MX"/>
        </w:rPr>
      </w:pPr>
      <w:r w:rsidRPr="000F2612">
        <w:rPr>
          <w:rFonts w:ascii="Palatino Linotype" w:eastAsia="Palatino Linotype" w:hAnsi="Palatino Linotype" w:cs="Palatino Linotype"/>
          <w:lang w:eastAsia="es-MX"/>
        </w:rPr>
        <w:t>El Aviso de Movimientos, es un documento que debe expedir la dependencia pública a la cual se ingresa y que indica el alta en el sistema como servidor público, este documento deberá ser presentado ante el Instituto de Seguridad Social del Estado de México y Municipios, con la finalidad de llevar a cabo diversos trámites para obtener los beneficios de seguridad social.</w:t>
      </w:r>
    </w:p>
    <w:p w14:paraId="1BBB2A29" w14:textId="77777777" w:rsidR="00D37125" w:rsidRPr="000F2612" w:rsidRDefault="00D37125" w:rsidP="00F97112">
      <w:pPr>
        <w:spacing w:line="360" w:lineRule="auto"/>
        <w:jc w:val="both"/>
        <w:rPr>
          <w:rFonts w:ascii="Palatino Linotype" w:hAnsi="Palatino Linotype" w:cs="Calibri"/>
          <w:color w:val="000000"/>
          <w:lang w:val="es-MX" w:eastAsia="es-MX"/>
        </w:rPr>
      </w:pPr>
    </w:p>
    <w:p w14:paraId="4AD977B2" w14:textId="1E4F2222" w:rsidR="00F22CD8" w:rsidRPr="000F2612" w:rsidRDefault="00D37125" w:rsidP="004E3102">
      <w:pPr>
        <w:spacing w:line="360" w:lineRule="auto"/>
        <w:jc w:val="both"/>
        <w:rPr>
          <w:rFonts w:ascii="Palatino Linotype" w:hAnsi="Palatino Linotype" w:cs="Calibri"/>
          <w:color w:val="000000"/>
          <w:lang w:val="es-MX" w:eastAsia="es-MX"/>
        </w:rPr>
      </w:pPr>
      <w:r w:rsidRPr="000F2612">
        <w:rPr>
          <w:rFonts w:ascii="Palatino Linotype" w:hAnsi="Palatino Linotype" w:cs="Calibri"/>
          <w:color w:val="000000"/>
          <w:lang w:val="es-MX" w:eastAsia="es-MX"/>
        </w:rPr>
        <w:t>Por lo que derivado del ingreso al servicio público, la unidad administrativa deberá registrar los datos correspondientes con la finalidad de desempeñar sus atribuciones y en cumplimiento de las obligaciones y derechos laborales a favor de los servidores públicos que emplea; es decir, la inscripción de los trabajadores a alguna institución de salud.</w:t>
      </w:r>
    </w:p>
    <w:p w14:paraId="30CA3AC2" w14:textId="77777777" w:rsidR="00D37125" w:rsidRPr="000F2612" w:rsidRDefault="00D37125" w:rsidP="004E3102">
      <w:pPr>
        <w:spacing w:line="360" w:lineRule="auto"/>
        <w:jc w:val="both"/>
        <w:rPr>
          <w:rFonts w:ascii="Palatino Linotype" w:hAnsi="Palatino Linotype" w:cs="Calibri"/>
          <w:color w:val="000000"/>
          <w:lang w:val="es-MX" w:eastAsia="es-MX"/>
        </w:rPr>
      </w:pPr>
    </w:p>
    <w:p w14:paraId="528BCD97" w14:textId="22905634" w:rsidR="00CD5376" w:rsidRPr="000F2612" w:rsidRDefault="00D37125" w:rsidP="004E3102">
      <w:pPr>
        <w:spacing w:line="360" w:lineRule="auto"/>
        <w:jc w:val="both"/>
        <w:rPr>
          <w:rFonts w:ascii="Palatino Linotype" w:hAnsi="Palatino Linotype" w:cs="Calibri"/>
          <w:color w:val="000000"/>
          <w:lang w:val="es-MX" w:eastAsia="es-MX"/>
        </w:rPr>
      </w:pPr>
      <w:r w:rsidRPr="000F2612">
        <w:rPr>
          <w:rFonts w:ascii="Palatino Linotype" w:hAnsi="Palatino Linotype" w:cs="Calibri"/>
          <w:color w:val="000000"/>
          <w:lang w:val="es-MX" w:eastAsia="es-MX"/>
        </w:rPr>
        <w:t>Es así que</w:t>
      </w:r>
      <w:r w:rsidR="0010327D" w:rsidRPr="000F2612">
        <w:rPr>
          <w:rFonts w:ascii="Palatino Linotype" w:hAnsi="Palatino Linotype" w:cs="Calibri"/>
          <w:color w:val="000000"/>
          <w:lang w:val="es-MX" w:eastAsia="es-MX"/>
        </w:rPr>
        <w:t xml:space="preserve"> con el </w:t>
      </w:r>
      <w:r w:rsidR="0010327D" w:rsidRPr="000F2612">
        <w:rPr>
          <w:rFonts w:ascii="Palatino Linotype" w:hAnsi="Palatino Linotype" w:cs="Calibri"/>
          <w:b/>
          <w:color w:val="000000"/>
          <w:lang w:val="es-MX" w:eastAsia="es-MX"/>
        </w:rPr>
        <w:t>documento oficial</w:t>
      </w:r>
      <w:r w:rsidR="0010327D" w:rsidRPr="000F2612">
        <w:rPr>
          <w:rFonts w:ascii="Palatino Linotype" w:hAnsi="Palatino Linotype" w:cs="Calibri"/>
          <w:color w:val="000000"/>
          <w:lang w:val="es-MX" w:eastAsia="es-MX"/>
        </w:rPr>
        <w:t>, se tiene por establecida la fecha de ingreso de la servidora pública, ante el Sujeto Obligado</w:t>
      </w:r>
      <w:r w:rsidR="00CD5376" w:rsidRPr="000F2612">
        <w:rPr>
          <w:rFonts w:ascii="Palatino Linotype" w:hAnsi="Palatino Linotype" w:cs="Calibri"/>
          <w:color w:val="000000"/>
          <w:lang w:val="es-MX" w:eastAsia="es-MX"/>
        </w:rPr>
        <w:t xml:space="preserve"> ante el que hoy se presenta la solicitud de rectificación.</w:t>
      </w:r>
    </w:p>
    <w:p w14:paraId="26725A42" w14:textId="77777777" w:rsidR="008D7ACE" w:rsidRPr="000F2612" w:rsidRDefault="008D7ACE" w:rsidP="004E3102">
      <w:pPr>
        <w:spacing w:line="360" w:lineRule="auto"/>
        <w:jc w:val="both"/>
        <w:rPr>
          <w:rFonts w:ascii="Palatino Linotype" w:hAnsi="Palatino Linotype" w:cs="Calibri"/>
          <w:color w:val="000000"/>
          <w:lang w:val="es-MX" w:eastAsia="es-MX"/>
        </w:rPr>
      </w:pPr>
    </w:p>
    <w:p w14:paraId="3915043E" w14:textId="069459C6" w:rsidR="00CD5376" w:rsidRPr="000F2612" w:rsidRDefault="00CD5376" w:rsidP="004E3102">
      <w:pPr>
        <w:spacing w:line="360" w:lineRule="auto"/>
        <w:jc w:val="both"/>
        <w:rPr>
          <w:rFonts w:ascii="Palatino Linotype" w:hAnsi="Palatino Linotype" w:cs="Calibri"/>
          <w:color w:val="000000"/>
          <w:lang w:val="es-MX" w:eastAsia="es-MX"/>
        </w:rPr>
      </w:pPr>
      <w:r w:rsidRPr="000F2612">
        <w:rPr>
          <w:rFonts w:ascii="Palatino Linotype" w:hAnsi="Palatino Linotype" w:cs="Calibri"/>
          <w:color w:val="000000"/>
          <w:lang w:val="es-MX" w:eastAsia="es-MX"/>
        </w:rPr>
        <w:t xml:space="preserve">Si bien es cierto se </w:t>
      </w:r>
      <w:r w:rsidR="008D7ACE" w:rsidRPr="000F2612">
        <w:rPr>
          <w:rFonts w:ascii="Palatino Linotype" w:hAnsi="Palatino Linotype" w:cs="Calibri"/>
          <w:color w:val="000000"/>
          <w:lang w:val="es-MX" w:eastAsia="es-MX"/>
        </w:rPr>
        <w:t>presentaron</w:t>
      </w:r>
      <w:r w:rsidRPr="000F2612">
        <w:rPr>
          <w:rFonts w:ascii="Palatino Linotype" w:hAnsi="Palatino Linotype" w:cs="Calibri"/>
          <w:color w:val="000000"/>
          <w:lang w:val="es-MX" w:eastAsia="es-MX"/>
        </w:rPr>
        <w:t xml:space="preserve"> demás pruebas, como lo son listas de rayas, gafetes y testimonios, lo cierto es que aquellas apuntan a que la institución para la que se </w:t>
      </w:r>
      <w:r w:rsidR="008D7ACE" w:rsidRPr="000F2612">
        <w:rPr>
          <w:rFonts w:ascii="Palatino Linotype" w:hAnsi="Palatino Linotype" w:cs="Calibri"/>
          <w:color w:val="000000"/>
          <w:lang w:val="es-MX" w:eastAsia="es-MX"/>
        </w:rPr>
        <w:t>laboró</w:t>
      </w:r>
      <w:r w:rsidRPr="000F2612">
        <w:rPr>
          <w:rFonts w:ascii="Palatino Linotype" w:hAnsi="Palatino Linotype" w:cs="Calibri"/>
          <w:color w:val="000000"/>
          <w:lang w:val="es-MX" w:eastAsia="es-MX"/>
        </w:rPr>
        <w:t xml:space="preserve"> en </w:t>
      </w:r>
      <w:r w:rsidR="008D7ACE" w:rsidRPr="000F2612">
        <w:rPr>
          <w:rFonts w:ascii="Palatino Linotype" w:hAnsi="Palatino Linotype" w:cs="Calibri"/>
          <w:color w:val="000000"/>
          <w:lang w:val="es-MX" w:eastAsia="es-MX"/>
        </w:rPr>
        <w:t>aquellos</w:t>
      </w:r>
      <w:r w:rsidRPr="000F2612">
        <w:rPr>
          <w:rFonts w:ascii="Palatino Linotype" w:hAnsi="Palatino Linotype" w:cs="Calibri"/>
          <w:color w:val="000000"/>
          <w:lang w:val="es-MX" w:eastAsia="es-MX"/>
        </w:rPr>
        <w:t xml:space="preserve"> </w:t>
      </w:r>
      <w:r w:rsidR="008D7ACE" w:rsidRPr="000F2612">
        <w:rPr>
          <w:rFonts w:ascii="Palatino Linotype" w:hAnsi="Palatino Linotype" w:cs="Calibri"/>
          <w:color w:val="000000"/>
          <w:lang w:val="es-MX" w:eastAsia="es-MX"/>
        </w:rPr>
        <w:t>periodos</w:t>
      </w:r>
      <w:r w:rsidRPr="000F2612">
        <w:rPr>
          <w:rFonts w:ascii="Palatino Linotype" w:hAnsi="Palatino Linotype" w:cs="Calibri"/>
          <w:color w:val="000000"/>
          <w:lang w:val="es-MX" w:eastAsia="es-MX"/>
        </w:rPr>
        <w:t xml:space="preserve"> corresponde a </w:t>
      </w:r>
      <w:r w:rsidR="008D7ACE" w:rsidRPr="000F2612">
        <w:rPr>
          <w:rFonts w:ascii="Palatino Linotype" w:hAnsi="Palatino Linotype" w:cs="Calibri"/>
          <w:color w:val="000000"/>
          <w:lang w:val="es-MX" w:eastAsia="es-MX"/>
        </w:rPr>
        <w:t>institución diversa de la que hoy se reclama la rectificación de datos. Por corresponder al Sistema para el Desarrollo Integral de la Familia del Estado de México</w:t>
      </w:r>
      <w:r w:rsidR="00422340" w:rsidRPr="000F2612">
        <w:rPr>
          <w:rFonts w:ascii="Palatino Linotype" w:hAnsi="Palatino Linotype" w:cs="Calibri"/>
          <w:color w:val="000000"/>
          <w:lang w:val="es-MX" w:eastAsia="es-MX"/>
        </w:rPr>
        <w:t xml:space="preserve"> (DIFEM)</w:t>
      </w:r>
      <w:r w:rsidR="00CC2713" w:rsidRPr="000F2612">
        <w:rPr>
          <w:rFonts w:ascii="Palatino Linotype" w:hAnsi="Palatino Linotype" w:cs="Calibri"/>
          <w:color w:val="000000"/>
          <w:lang w:val="es-MX" w:eastAsia="es-MX"/>
        </w:rPr>
        <w:t>.</w:t>
      </w:r>
    </w:p>
    <w:p w14:paraId="0444A2E0" w14:textId="77777777" w:rsidR="00CC2713" w:rsidRPr="000F2612" w:rsidRDefault="00CC2713" w:rsidP="004E3102">
      <w:pPr>
        <w:spacing w:line="360" w:lineRule="auto"/>
        <w:jc w:val="both"/>
        <w:rPr>
          <w:rFonts w:ascii="Palatino Linotype" w:hAnsi="Palatino Linotype" w:cs="Calibri"/>
          <w:color w:val="000000"/>
          <w:lang w:val="es-MX" w:eastAsia="es-MX"/>
        </w:rPr>
      </w:pPr>
    </w:p>
    <w:p w14:paraId="41B7863E" w14:textId="0456342E" w:rsidR="0010327D" w:rsidRPr="000F2612" w:rsidRDefault="0045442A" w:rsidP="004E3102">
      <w:pPr>
        <w:spacing w:line="360" w:lineRule="auto"/>
        <w:jc w:val="both"/>
        <w:rPr>
          <w:rFonts w:ascii="Palatino Linotype" w:hAnsi="Palatino Linotype" w:cs="Calibri"/>
          <w:color w:val="000000"/>
          <w:lang w:val="es-MX" w:eastAsia="es-MX"/>
        </w:rPr>
      </w:pPr>
      <w:r w:rsidRPr="000F2612">
        <w:rPr>
          <w:rFonts w:ascii="Palatino Linotype" w:hAnsi="Palatino Linotype" w:cs="Calibri"/>
          <w:color w:val="000000"/>
          <w:lang w:val="es-MX" w:eastAsia="es-MX"/>
        </w:rPr>
        <w:t>Luego entonces, tenemos que son Sujetos Obligados distinto</w:t>
      </w:r>
      <w:r w:rsidR="0004769C" w:rsidRPr="000F2612">
        <w:rPr>
          <w:rFonts w:ascii="Palatino Linotype" w:hAnsi="Palatino Linotype" w:cs="Calibri"/>
          <w:color w:val="000000"/>
          <w:lang w:val="es-MX" w:eastAsia="es-MX"/>
        </w:rPr>
        <w:t>s</w:t>
      </w:r>
      <w:r w:rsidRPr="000F2612">
        <w:rPr>
          <w:rFonts w:ascii="Palatino Linotype" w:hAnsi="Palatino Linotype" w:cs="Calibri"/>
          <w:color w:val="000000"/>
          <w:lang w:val="es-MX" w:eastAsia="es-MX"/>
        </w:rPr>
        <w:t xml:space="preserve"> en materia de </w:t>
      </w:r>
      <w:r w:rsidR="00E30C04" w:rsidRPr="000F2612">
        <w:rPr>
          <w:rFonts w:ascii="Palatino Linotype" w:hAnsi="Palatino Linotype" w:cs="Calibri"/>
          <w:color w:val="000000"/>
          <w:lang w:val="es-MX" w:eastAsia="es-MX"/>
        </w:rPr>
        <w:t>trasparencia</w:t>
      </w:r>
      <w:r w:rsidRPr="000F2612">
        <w:rPr>
          <w:rFonts w:ascii="Palatino Linotype" w:hAnsi="Palatino Linotype" w:cs="Calibri"/>
          <w:color w:val="000000"/>
          <w:lang w:val="es-MX" w:eastAsia="es-MX"/>
        </w:rPr>
        <w:t xml:space="preserve"> y protección de datos personales</w:t>
      </w:r>
      <w:r w:rsidR="0004769C" w:rsidRPr="000F2612">
        <w:rPr>
          <w:rFonts w:ascii="Palatino Linotype" w:hAnsi="Palatino Linotype" w:cs="Calibri"/>
          <w:color w:val="000000"/>
          <w:lang w:val="es-MX" w:eastAsia="es-MX"/>
        </w:rPr>
        <w:t xml:space="preserve"> (ARCO)</w:t>
      </w:r>
      <w:r w:rsidRPr="000F2612">
        <w:rPr>
          <w:rFonts w:ascii="Palatino Linotype" w:hAnsi="Palatino Linotype" w:cs="Calibri"/>
          <w:color w:val="000000"/>
          <w:lang w:val="es-MX" w:eastAsia="es-MX"/>
        </w:rPr>
        <w:t xml:space="preserve">. Así también son instituciones públicas, </w:t>
      </w:r>
      <w:r w:rsidR="00E30C04" w:rsidRPr="000F2612">
        <w:rPr>
          <w:rFonts w:ascii="Palatino Linotype" w:hAnsi="Palatino Linotype" w:cs="Calibri"/>
          <w:color w:val="000000"/>
          <w:lang w:val="es-MX" w:eastAsia="es-MX"/>
        </w:rPr>
        <w:t>aunque</w:t>
      </w:r>
      <w:r w:rsidRPr="000F2612">
        <w:rPr>
          <w:rFonts w:ascii="Palatino Linotype" w:hAnsi="Palatino Linotype" w:cs="Calibri"/>
          <w:color w:val="000000"/>
          <w:lang w:val="es-MX" w:eastAsia="es-MX"/>
        </w:rPr>
        <w:t xml:space="preserve"> </w:t>
      </w:r>
      <w:r w:rsidR="00E30C04" w:rsidRPr="000F2612">
        <w:rPr>
          <w:rFonts w:ascii="Palatino Linotype" w:hAnsi="Palatino Linotype" w:cs="Calibri"/>
          <w:color w:val="000000"/>
          <w:lang w:val="es-MX" w:eastAsia="es-MX"/>
        </w:rPr>
        <w:t>afines</w:t>
      </w:r>
      <w:r w:rsidRPr="000F2612">
        <w:rPr>
          <w:rFonts w:ascii="Palatino Linotype" w:hAnsi="Palatino Linotype" w:cs="Calibri"/>
          <w:color w:val="000000"/>
          <w:lang w:val="es-MX" w:eastAsia="es-MX"/>
        </w:rPr>
        <w:t>, diversas.</w:t>
      </w:r>
    </w:p>
    <w:p w14:paraId="50D14016" w14:textId="77777777" w:rsidR="00CC2713" w:rsidRPr="000F2612" w:rsidRDefault="00CC2713" w:rsidP="004E3102">
      <w:pPr>
        <w:spacing w:line="360" w:lineRule="auto"/>
        <w:jc w:val="both"/>
        <w:rPr>
          <w:rFonts w:ascii="Palatino Linotype" w:hAnsi="Palatino Linotype" w:cs="Calibri"/>
          <w:color w:val="000000"/>
          <w:lang w:val="es-MX" w:eastAsia="es-MX"/>
        </w:rPr>
      </w:pPr>
    </w:p>
    <w:p w14:paraId="38A5C6AD" w14:textId="7A1C78BD" w:rsidR="0010327D" w:rsidRPr="000F2612" w:rsidRDefault="00E30C04" w:rsidP="004E3102">
      <w:pPr>
        <w:spacing w:line="360" w:lineRule="auto"/>
        <w:jc w:val="both"/>
        <w:rPr>
          <w:rFonts w:ascii="Palatino Linotype" w:hAnsi="Palatino Linotype" w:cs="Calibri"/>
          <w:color w:val="000000"/>
          <w:lang w:val="es-MX" w:eastAsia="es-MX"/>
        </w:rPr>
      </w:pPr>
      <w:r w:rsidRPr="000F2612">
        <w:rPr>
          <w:rFonts w:ascii="Palatino Linotype" w:hAnsi="Palatino Linotype" w:cs="Calibri"/>
          <w:color w:val="000000"/>
          <w:lang w:val="es-MX" w:eastAsia="es-MX"/>
        </w:rPr>
        <w:t xml:space="preserve">Motivo por los cuales resulta improcedentes la rectificación de datos personales que arguye la Recurrente. </w:t>
      </w:r>
    </w:p>
    <w:p w14:paraId="4AC39FA2" w14:textId="77777777" w:rsidR="0010327D" w:rsidRPr="000F2612" w:rsidRDefault="0010327D" w:rsidP="004E3102">
      <w:pPr>
        <w:spacing w:line="360" w:lineRule="auto"/>
        <w:jc w:val="both"/>
        <w:rPr>
          <w:rFonts w:ascii="Palatino Linotype" w:hAnsi="Palatino Linotype" w:cs="Calibri"/>
          <w:color w:val="000000"/>
          <w:lang w:val="es-MX" w:eastAsia="es-MX"/>
        </w:rPr>
      </w:pPr>
    </w:p>
    <w:p w14:paraId="1A4CBF14" w14:textId="54BA2038" w:rsidR="00A66AF9" w:rsidRPr="000F2612" w:rsidRDefault="00A66AF9" w:rsidP="004E3102">
      <w:pPr>
        <w:spacing w:line="360" w:lineRule="auto"/>
        <w:jc w:val="both"/>
        <w:rPr>
          <w:rFonts w:ascii="Palatino Linotype" w:hAnsi="Palatino Linotype" w:cs="Calibri"/>
          <w:color w:val="000000"/>
          <w:lang w:val="es-MX" w:eastAsia="es-MX"/>
        </w:rPr>
      </w:pPr>
      <w:r w:rsidRPr="000F2612">
        <w:rPr>
          <w:rFonts w:ascii="Palatino Linotype" w:hAnsi="Palatino Linotype" w:cs="Calibri"/>
          <w:color w:val="000000"/>
          <w:lang w:val="es-MX" w:eastAsia="es-MX"/>
        </w:rPr>
        <w:t>En ese sentido de conformidad a</w:t>
      </w:r>
      <w:r w:rsidR="001D4516" w:rsidRPr="000F2612">
        <w:rPr>
          <w:rFonts w:ascii="Palatino Linotype" w:hAnsi="Palatino Linotype" w:cs="Calibri"/>
          <w:color w:val="000000"/>
          <w:lang w:val="es-MX" w:eastAsia="es-MX"/>
        </w:rPr>
        <w:t xml:space="preserve"> la primera hipótesis, de la fracción I del</w:t>
      </w:r>
      <w:r w:rsidRPr="000F2612">
        <w:rPr>
          <w:rFonts w:ascii="Palatino Linotype" w:hAnsi="Palatino Linotype" w:cs="Calibri"/>
          <w:color w:val="000000"/>
          <w:lang w:val="es-MX" w:eastAsia="es-MX"/>
        </w:rPr>
        <w:t xml:space="preserve"> artículo 137 de la </w:t>
      </w:r>
      <w:r w:rsidR="001D4516" w:rsidRPr="000F2612">
        <w:rPr>
          <w:rFonts w:ascii="Palatino Linotype" w:hAnsi="Palatino Linotype" w:cs="Calibri"/>
          <w:color w:val="000000"/>
          <w:lang w:val="es-MX" w:eastAsia="es-MX"/>
        </w:rPr>
        <w:t xml:space="preserve">Ley de Protección de Datos Personales en Posesión de Sujetos Obligados del Estado de México y Municipios, el sentido de las resoluciones del Instituto puede fijarse en </w:t>
      </w:r>
      <w:r w:rsidR="001D4516" w:rsidRPr="000F2612">
        <w:rPr>
          <w:rFonts w:ascii="Palatino Linotype" w:hAnsi="Palatino Linotype" w:cs="Calibri"/>
          <w:b/>
          <w:color w:val="000000"/>
          <w:lang w:val="es-MX" w:eastAsia="es-MX"/>
        </w:rPr>
        <w:t>SOBRESEER</w:t>
      </w:r>
      <w:r w:rsidR="001D4516" w:rsidRPr="000F2612">
        <w:rPr>
          <w:rFonts w:ascii="Palatino Linotype" w:hAnsi="Palatino Linotype" w:cs="Calibri"/>
          <w:color w:val="000000"/>
          <w:lang w:val="es-MX" w:eastAsia="es-MX"/>
        </w:rPr>
        <w:t xml:space="preserve"> el medio de impugnación.</w:t>
      </w:r>
    </w:p>
    <w:p w14:paraId="0372D558" w14:textId="77777777" w:rsidR="001D4516" w:rsidRPr="000F2612" w:rsidRDefault="001D4516" w:rsidP="004E3102">
      <w:pPr>
        <w:spacing w:line="360" w:lineRule="auto"/>
        <w:jc w:val="both"/>
        <w:rPr>
          <w:rFonts w:ascii="Palatino Linotype" w:hAnsi="Palatino Linotype" w:cs="Calibri"/>
          <w:color w:val="000000"/>
          <w:lang w:val="es-MX" w:eastAsia="es-MX"/>
        </w:rPr>
      </w:pPr>
    </w:p>
    <w:p w14:paraId="04422A51" w14:textId="6C9767DC" w:rsidR="001D4516" w:rsidRPr="000F2612" w:rsidRDefault="00A717A8" w:rsidP="004E3102">
      <w:pPr>
        <w:spacing w:line="360" w:lineRule="auto"/>
        <w:jc w:val="both"/>
        <w:rPr>
          <w:rFonts w:ascii="Palatino Linotype" w:hAnsi="Palatino Linotype" w:cs="Calibri"/>
          <w:color w:val="000000"/>
          <w:lang w:val="es-MX" w:eastAsia="es-MX"/>
        </w:rPr>
      </w:pPr>
      <w:r w:rsidRPr="000F2612">
        <w:rPr>
          <w:rFonts w:ascii="Palatino Linotype" w:hAnsi="Palatino Linotype" w:cs="Calibri"/>
          <w:color w:val="000000"/>
          <w:lang w:val="es-MX" w:eastAsia="es-MX"/>
        </w:rPr>
        <w:lastRenderedPageBreak/>
        <w:t>Esto con fundamento en la causal de sobreseimiento de la fracción V del artículo 139, de la ley de datos previamente citada.</w:t>
      </w:r>
    </w:p>
    <w:p w14:paraId="337FAEC1" w14:textId="77777777" w:rsidR="00E30C04" w:rsidRPr="000F2612" w:rsidRDefault="00E30C04" w:rsidP="004E3102">
      <w:pPr>
        <w:spacing w:line="360" w:lineRule="auto"/>
        <w:jc w:val="both"/>
        <w:rPr>
          <w:rFonts w:ascii="Palatino Linotype" w:hAnsi="Palatino Linotype" w:cs="Calibri"/>
          <w:color w:val="000000"/>
          <w:lang w:val="es-MX" w:eastAsia="es-MX"/>
        </w:rPr>
      </w:pPr>
    </w:p>
    <w:p w14:paraId="18C0A1EF" w14:textId="77777777" w:rsidR="00A717A8" w:rsidRPr="000F2612" w:rsidRDefault="00A717A8" w:rsidP="00A717A8">
      <w:pPr>
        <w:spacing w:line="360" w:lineRule="auto"/>
        <w:ind w:left="851" w:right="757"/>
        <w:jc w:val="center"/>
        <w:rPr>
          <w:rFonts w:ascii="Palatino Linotype" w:hAnsi="Palatino Linotype" w:cs="Calibri"/>
          <w:b/>
          <w:i/>
          <w:color w:val="000000"/>
          <w:lang w:val="es-MX" w:eastAsia="es-MX"/>
        </w:rPr>
      </w:pPr>
      <w:r w:rsidRPr="000F2612">
        <w:rPr>
          <w:rFonts w:ascii="Palatino Linotype" w:hAnsi="Palatino Linotype" w:cs="Calibri"/>
          <w:b/>
          <w:i/>
          <w:color w:val="000000"/>
          <w:lang w:val="es-MX" w:eastAsia="es-MX"/>
        </w:rPr>
        <w:t>Sentido de las resoluciones</w:t>
      </w:r>
    </w:p>
    <w:p w14:paraId="31110559" w14:textId="77777777" w:rsidR="00A717A8" w:rsidRPr="000F2612" w:rsidRDefault="00A717A8" w:rsidP="00A717A8">
      <w:pPr>
        <w:spacing w:line="360" w:lineRule="auto"/>
        <w:ind w:left="851" w:right="757"/>
        <w:jc w:val="both"/>
        <w:rPr>
          <w:rFonts w:ascii="Palatino Linotype" w:hAnsi="Palatino Linotype" w:cs="Calibri"/>
          <w:i/>
          <w:color w:val="000000"/>
          <w:lang w:val="es-MX" w:eastAsia="es-MX"/>
        </w:rPr>
      </w:pPr>
      <w:r w:rsidRPr="000F2612">
        <w:rPr>
          <w:rFonts w:ascii="Palatino Linotype" w:hAnsi="Palatino Linotype" w:cs="Calibri"/>
          <w:b/>
          <w:i/>
          <w:color w:val="000000"/>
          <w:lang w:val="es-MX" w:eastAsia="es-MX"/>
        </w:rPr>
        <w:t>Artículo 137.</w:t>
      </w:r>
      <w:r w:rsidRPr="000F2612">
        <w:rPr>
          <w:rFonts w:ascii="Palatino Linotype" w:hAnsi="Palatino Linotype" w:cs="Calibri"/>
          <w:i/>
          <w:color w:val="000000"/>
          <w:lang w:val="es-MX" w:eastAsia="es-MX"/>
        </w:rPr>
        <w:t xml:space="preserve"> Las resoluciones del Instituto podrán:</w:t>
      </w:r>
    </w:p>
    <w:p w14:paraId="445FFF2D" w14:textId="7506F1A8" w:rsidR="00E30C04" w:rsidRPr="000F2612" w:rsidRDefault="00A717A8" w:rsidP="00A717A8">
      <w:pPr>
        <w:spacing w:line="360" w:lineRule="auto"/>
        <w:ind w:left="851" w:right="757"/>
        <w:jc w:val="both"/>
        <w:rPr>
          <w:rFonts w:ascii="Palatino Linotype" w:hAnsi="Palatino Linotype" w:cs="Calibri"/>
          <w:i/>
          <w:color w:val="000000"/>
          <w:lang w:val="es-MX" w:eastAsia="es-MX"/>
        </w:rPr>
      </w:pPr>
      <w:r w:rsidRPr="000F2612">
        <w:rPr>
          <w:rFonts w:ascii="Palatino Linotype" w:hAnsi="Palatino Linotype" w:cs="Calibri"/>
          <w:i/>
          <w:color w:val="000000"/>
          <w:lang w:val="es-MX" w:eastAsia="es-MX"/>
        </w:rPr>
        <w:t>I. Sobreseer o desechar el recurso de revisión por improcedente.</w:t>
      </w:r>
    </w:p>
    <w:p w14:paraId="3CC35D6D" w14:textId="77777777" w:rsidR="00A717A8" w:rsidRPr="000F2612" w:rsidRDefault="00A717A8" w:rsidP="00A717A8">
      <w:pPr>
        <w:spacing w:line="360" w:lineRule="auto"/>
        <w:ind w:left="851" w:right="757"/>
        <w:contextualSpacing/>
        <w:jc w:val="both"/>
        <w:rPr>
          <w:rFonts w:ascii="Palatino Linotype" w:hAnsi="Palatino Linotype" w:cs="Calibri"/>
          <w:b/>
          <w:i/>
          <w:color w:val="000000"/>
          <w:lang w:val="es-MX" w:eastAsia="es-MX"/>
        </w:rPr>
      </w:pPr>
      <w:r w:rsidRPr="000F2612">
        <w:rPr>
          <w:rFonts w:ascii="Palatino Linotype" w:hAnsi="Palatino Linotype" w:cs="Calibri"/>
          <w:b/>
          <w:i/>
          <w:color w:val="000000"/>
          <w:lang w:val="es-MX" w:eastAsia="es-MX"/>
        </w:rPr>
        <w:t>Causales de Sobreseimiento</w:t>
      </w:r>
    </w:p>
    <w:p w14:paraId="0C673A5F" w14:textId="2DE3FBBC" w:rsidR="00D71A48" w:rsidRPr="000F2612" w:rsidRDefault="00A717A8" w:rsidP="00A717A8">
      <w:pPr>
        <w:spacing w:line="360" w:lineRule="auto"/>
        <w:ind w:left="851" w:right="757"/>
        <w:contextualSpacing/>
        <w:jc w:val="both"/>
        <w:rPr>
          <w:rFonts w:ascii="Palatino Linotype" w:hAnsi="Palatino Linotype" w:cs="Calibri"/>
          <w:i/>
          <w:color w:val="000000"/>
          <w:lang w:val="es-MX" w:eastAsia="es-MX"/>
        </w:rPr>
      </w:pPr>
      <w:r w:rsidRPr="000F2612">
        <w:rPr>
          <w:rFonts w:ascii="Palatino Linotype" w:hAnsi="Palatino Linotype" w:cs="Calibri"/>
          <w:b/>
          <w:i/>
          <w:color w:val="000000"/>
          <w:lang w:val="es-MX" w:eastAsia="es-MX"/>
        </w:rPr>
        <w:t>Artículo 139.</w:t>
      </w:r>
      <w:r w:rsidRPr="000F2612">
        <w:rPr>
          <w:rFonts w:ascii="Palatino Linotype" w:hAnsi="Palatino Linotype" w:cs="Calibri"/>
          <w:i/>
          <w:color w:val="000000"/>
          <w:lang w:val="es-MX" w:eastAsia="es-MX"/>
        </w:rPr>
        <w:t xml:space="preserve"> El recurso de revisión sólo podrá ser sobreseído cuando:</w:t>
      </w:r>
    </w:p>
    <w:p w14:paraId="30273BE1" w14:textId="77777777" w:rsidR="00A717A8" w:rsidRPr="000F2612" w:rsidRDefault="00A717A8" w:rsidP="00A717A8">
      <w:pPr>
        <w:spacing w:line="360" w:lineRule="auto"/>
        <w:ind w:left="851" w:right="757"/>
        <w:contextualSpacing/>
        <w:jc w:val="both"/>
        <w:rPr>
          <w:rFonts w:ascii="Palatino Linotype" w:hAnsi="Palatino Linotype" w:cs="Calibri"/>
          <w:i/>
          <w:color w:val="000000"/>
          <w:lang w:val="es-MX" w:eastAsia="es-MX"/>
        </w:rPr>
      </w:pPr>
      <w:r w:rsidRPr="000F2612">
        <w:rPr>
          <w:rFonts w:ascii="Palatino Linotype" w:hAnsi="Palatino Linotype" w:cs="Calibri"/>
          <w:i/>
          <w:color w:val="000000"/>
          <w:lang w:val="es-MX" w:eastAsia="es-MX"/>
        </w:rPr>
        <w:t>I. El recurrente se desista expresamente.</w:t>
      </w:r>
    </w:p>
    <w:p w14:paraId="6C30EF31" w14:textId="77777777" w:rsidR="00A717A8" w:rsidRPr="000F2612" w:rsidRDefault="00A717A8" w:rsidP="00A717A8">
      <w:pPr>
        <w:spacing w:line="360" w:lineRule="auto"/>
        <w:ind w:left="851" w:right="757"/>
        <w:contextualSpacing/>
        <w:jc w:val="both"/>
        <w:rPr>
          <w:rFonts w:ascii="Palatino Linotype" w:hAnsi="Palatino Linotype" w:cs="Calibri"/>
          <w:i/>
          <w:color w:val="000000"/>
          <w:lang w:val="es-MX" w:eastAsia="es-MX"/>
        </w:rPr>
      </w:pPr>
      <w:r w:rsidRPr="000F2612">
        <w:rPr>
          <w:rFonts w:ascii="Palatino Linotype" w:hAnsi="Palatino Linotype" w:cs="Calibri"/>
          <w:i/>
          <w:color w:val="000000"/>
          <w:lang w:val="es-MX" w:eastAsia="es-MX"/>
        </w:rPr>
        <w:t>II. El recurrente fallezca.</w:t>
      </w:r>
    </w:p>
    <w:p w14:paraId="2C551D71" w14:textId="77777777" w:rsidR="00A717A8" w:rsidRPr="000F2612" w:rsidRDefault="00A717A8" w:rsidP="00A717A8">
      <w:pPr>
        <w:spacing w:line="360" w:lineRule="auto"/>
        <w:ind w:left="851" w:right="757"/>
        <w:contextualSpacing/>
        <w:jc w:val="both"/>
        <w:rPr>
          <w:rFonts w:ascii="Palatino Linotype" w:hAnsi="Palatino Linotype" w:cs="Calibri"/>
          <w:i/>
          <w:color w:val="000000"/>
          <w:lang w:val="es-MX" w:eastAsia="es-MX"/>
        </w:rPr>
      </w:pPr>
      <w:r w:rsidRPr="000F2612">
        <w:rPr>
          <w:rFonts w:ascii="Palatino Linotype" w:hAnsi="Palatino Linotype" w:cs="Calibri"/>
          <w:i/>
          <w:color w:val="000000"/>
          <w:lang w:val="es-MX" w:eastAsia="es-MX"/>
        </w:rPr>
        <w:t>III. Admitido el recurso de revisión, se actualice alguna causal de improcedencia en los términos de la presente Ley.</w:t>
      </w:r>
    </w:p>
    <w:p w14:paraId="58574E98" w14:textId="77777777" w:rsidR="00A717A8" w:rsidRPr="000F2612" w:rsidRDefault="00A717A8" w:rsidP="00A717A8">
      <w:pPr>
        <w:spacing w:line="360" w:lineRule="auto"/>
        <w:ind w:left="851" w:right="757"/>
        <w:contextualSpacing/>
        <w:jc w:val="both"/>
        <w:rPr>
          <w:rFonts w:ascii="Palatino Linotype" w:hAnsi="Palatino Linotype" w:cs="Calibri"/>
          <w:i/>
          <w:color w:val="000000"/>
          <w:lang w:val="es-MX" w:eastAsia="es-MX"/>
        </w:rPr>
      </w:pPr>
      <w:r w:rsidRPr="000F2612">
        <w:rPr>
          <w:rFonts w:ascii="Palatino Linotype" w:hAnsi="Palatino Linotype" w:cs="Calibri"/>
          <w:i/>
          <w:color w:val="000000"/>
          <w:lang w:val="es-MX" w:eastAsia="es-MX"/>
        </w:rPr>
        <w:t>IV. El responsable modifique o revoque su respuesta de tal manera que el recurso de revisión quede sin materia.</w:t>
      </w:r>
    </w:p>
    <w:p w14:paraId="6F36F7A5" w14:textId="286EEF31" w:rsidR="00D71A48" w:rsidRPr="000F2612" w:rsidRDefault="00A717A8" w:rsidP="00A717A8">
      <w:pPr>
        <w:spacing w:line="360" w:lineRule="auto"/>
        <w:ind w:left="851" w:right="757"/>
        <w:contextualSpacing/>
        <w:jc w:val="both"/>
        <w:rPr>
          <w:rFonts w:ascii="Palatino Linotype" w:hAnsi="Palatino Linotype" w:cs="Calibri"/>
          <w:i/>
          <w:color w:val="000000"/>
          <w:lang w:val="es-MX" w:eastAsia="es-MX"/>
        </w:rPr>
      </w:pPr>
      <w:r w:rsidRPr="000F2612">
        <w:rPr>
          <w:rFonts w:ascii="Palatino Linotype" w:hAnsi="Palatino Linotype" w:cs="Calibri"/>
          <w:i/>
          <w:color w:val="000000"/>
          <w:lang w:val="es-MX" w:eastAsia="es-MX"/>
        </w:rPr>
        <w:t xml:space="preserve">V. </w:t>
      </w:r>
      <w:r w:rsidRPr="000F2612">
        <w:rPr>
          <w:rFonts w:ascii="Palatino Linotype" w:hAnsi="Palatino Linotype" w:cs="Calibri"/>
          <w:i/>
          <w:color w:val="000000"/>
          <w:u w:val="single"/>
          <w:lang w:val="es-MX" w:eastAsia="es-MX"/>
        </w:rPr>
        <w:t>Quede sin materia el recurso de revisión</w:t>
      </w:r>
      <w:r w:rsidRPr="000F2612">
        <w:rPr>
          <w:rFonts w:ascii="Palatino Linotype" w:hAnsi="Palatino Linotype" w:cs="Calibri"/>
          <w:i/>
          <w:color w:val="000000"/>
          <w:lang w:val="es-MX" w:eastAsia="es-MX"/>
        </w:rPr>
        <w:t>.</w:t>
      </w:r>
    </w:p>
    <w:p w14:paraId="2AC76A6E" w14:textId="77777777" w:rsidR="00D71A48" w:rsidRPr="000F2612" w:rsidRDefault="00D71A48" w:rsidP="00C179D6">
      <w:pPr>
        <w:spacing w:line="360" w:lineRule="auto"/>
        <w:contextualSpacing/>
        <w:jc w:val="both"/>
        <w:rPr>
          <w:rFonts w:ascii="Palatino Linotype" w:eastAsia="Calibri" w:hAnsi="Palatino Linotype" w:cs="Arial"/>
        </w:rPr>
      </w:pPr>
    </w:p>
    <w:p w14:paraId="140F80DA" w14:textId="77777777" w:rsidR="00C179D6" w:rsidRPr="000F2612" w:rsidRDefault="00C179D6" w:rsidP="00C179D6">
      <w:pPr>
        <w:spacing w:line="360" w:lineRule="auto"/>
        <w:contextualSpacing/>
        <w:jc w:val="both"/>
        <w:rPr>
          <w:rFonts w:ascii="Palatino Linotype" w:eastAsia="Calibri" w:hAnsi="Palatino Linotype" w:cs="Arial"/>
        </w:rPr>
      </w:pPr>
    </w:p>
    <w:p w14:paraId="31CEE1F8" w14:textId="2F279F7C" w:rsidR="00C179D6" w:rsidRPr="000F2612" w:rsidRDefault="00C179D6" w:rsidP="00C179D6">
      <w:pPr>
        <w:spacing w:line="360" w:lineRule="auto"/>
        <w:contextualSpacing/>
        <w:jc w:val="both"/>
        <w:rPr>
          <w:rFonts w:ascii="Palatino Linotype" w:eastAsia="Calibri" w:hAnsi="Palatino Linotype" w:cs="Arial"/>
        </w:rPr>
      </w:pPr>
      <w:r w:rsidRPr="000F2612">
        <w:rPr>
          <w:rFonts w:ascii="Palatino Linotype" w:eastAsia="Calibri" w:hAnsi="Palatino Linotype" w:cs="Arial"/>
        </w:rPr>
        <w:t xml:space="preserve">En consecuencia, al actualizarse lo estipulado en la fracción </w:t>
      </w:r>
      <w:r w:rsidR="003D41E8" w:rsidRPr="000F2612">
        <w:rPr>
          <w:rFonts w:ascii="Palatino Linotype" w:eastAsia="Calibri" w:hAnsi="Palatino Linotype" w:cs="Arial"/>
        </w:rPr>
        <w:t>V</w:t>
      </w:r>
      <w:r w:rsidRPr="000F2612">
        <w:rPr>
          <w:rFonts w:ascii="Palatino Linotype" w:eastAsia="Calibri" w:hAnsi="Palatino Linotype" w:cs="Arial"/>
        </w:rPr>
        <w:t xml:space="preserve">, del artículo </w:t>
      </w:r>
      <w:r w:rsidR="00A51835" w:rsidRPr="000F2612">
        <w:rPr>
          <w:rFonts w:ascii="Palatino Linotype" w:eastAsia="Calibri" w:hAnsi="Palatino Linotype" w:cs="Arial"/>
        </w:rPr>
        <w:t>139</w:t>
      </w:r>
      <w:r w:rsidRPr="000F2612">
        <w:rPr>
          <w:rFonts w:ascii="Palatino Linotype" w:eastAsia="Calibri" w:hAnsi="Palatino Linotype" w:cs="Arial"/>
        </w:rPr>
        <w:t xml:space="preserve">, de la </w:t>
      </w:r>
      <w:r w:rsidR="00A51835" w:rsidRPr="000F2612">
        <w:rPr>
          <w:rFonts w:ascii="Palatino Linotype" w:eastAsia="Calibri" w:hAnsi="Palatino Linotype" w:cs="Arial"/>
        </w:rPr>
        <w:t>Ley de Protección de Datos Personales en Posesión de Sujetos Obligados del Estado de México y Municipios</w:t>
      </w:r>
      <w:r w:rsidRPr="000F2612">
        <w:rPr>
          <w:rFonts w:ascii="Palatino Linotype" w:eastAsia="Calibri" w:hAnsi="Palatino Linotype" w:cs="Arial"/>
        </w:rPr>
        <w:t xml:space="preserve">; lo procedente será </w:t>
      </w:r>
      <w:r w:rsidRPr="000F2612">
        <w:rPr>
          <w:rFonts w:ascii="Palatino Linotype" w:eastAsia="Calibri" w:hAnsi="Palatino Linotype" w:cs="Arial"/>
          <w:b/>
        </w:rPr>
        <w:t xml:space="preserve">SOBRESEER </w:t>
      </w:r>
      <w:r w:rsidRPr="000F2612">
        <w:rPr>
          <w:rFonts w:ascii="Palatino Linotype" w:eastAsia="Calibri" w:hAnsi="Palatino Linotype" w:cs="Arial"/>
        </w:rPr>
        <w:t xml:space="preserve">el recurso de revisión que nos atañe, </w:t>
      </w:r>
      <w:r w:rsidR="003D41E8" w:rsidRPr="000F2612">
        <w:rPr>
          <w:rFonts w:ascii="Palatino Linotype" w:eastAsia="Calibri" w:hAnsi="Palatino Linotype" w:cs="Arial"/>
        </w:rPr>
        <w:t>por los razones y motivos vertidos con anterioridad</w:t>
      </w:r>
      <w:r w:rsidRPr="000F2612">
        <w:rPr>
          <w:rFonts w:ascii="Palatino Linotype" w:eastAsia="Calibri" w:hAnsi="Palatino Linotype" w:cs="Arial"/>
        </w:rPr>
        <w:t>, con las consecuencias que a ello conlleva.</w:t>
      </w:r>
    </w:p>
    <w:p w14:paraId="68BFB877" w14:textId="77777777" w:rsidR="00C179D6" w:rsidRPr="000F2612" w:rsidRDefault="00C179D6" w:rsidP="00C179D6">
      <w:pPr>
        <w:spacing w:line="360" w:lineRule="auto"/>
        <w:contextualSpacing/>
        <w:jc w:val="both"/>
        <w:rPr>
          <w:rFonts w:ascii="Palatino Linotype" w:eastAsia="Calibri" w:hAnsi="Palatino Linotype" w:cs="Arial"/>
        </w:rPr>
      </w:pPr>
    </w:p>
    <w:p w14:paraId="1E14911D" w14:textId="154AA180" w:rsidR="00C179D6" w:rsidRPr="000F2612" w:rsidRDefault="00C179D6" w:rsidP="00C179D6">
      <w:pPr>
        <w:spacing w:line="360" w:lineRule="auto"/>
        <w:contextualSpacing/>
        <w:jc w:val="both"/>
        <w:rPr>
          <w:rFonts w:ascii="Palatino Linotype" w:eastAsia="Calibri" w:hAnsi="Palatino Linotype" w:cs="Arial"/>
          <w:lang w:val="es-ES_tradnl"/>
        </w:rPr>
      </w:pPr>
      <w:r w:rsidRPr="000F2612">
        <w:rPr>
          <w:rFonts w:ascii="Palatino Linotype" w:eastAsia="Calibri" w:hAnsi="Palatino Linotype" w:cs="Arial"/>
        </w:rPr>
        <w:lastRenderedPageBreak/>
        <w:t xml:space="preserve">Así, con fundamento en lo prescrito en los artículos 5 </w:t>
      </w:r>
      <w:r w:rsidR="00640A48" w:rsidRPr="000F2612">
        <w:rPr>
          <w:rFonts w:ascii="Palatino Linotype" w:eastAsia="Calibri" w:hAnsi="Palatino Linotype" w:cs="Arial"/>
        </w:rPr>
        <w:t>párrafos trigésimo séptimo, trigésimo octavo y trigésimo noveno fracciones IV y V</w:t>
      </w:r>
      <w:r w:rsidRPr="000F2612">
        <w:rPr>
          <w:rFonts w:ascii="Palatino Linotype" w:eastAsia="Calibri" w:hAnsi="Palatino Linotype" w:cs="Arial"/>
        </w:rPr>
        <w:t xml:space="preserve"> de la Constitución Política del Estado Libre y Soberano de México; 2 fracción II, 29, 36 fracciones I y II, 176, 178, 179, 181, 185 fracción I, 186 y 188 de la Ley de Transparencia y Acceso a la Información Pública del Estado de México y Municipios de aplicación supletoria, 1, 81, 82 fracciones I y III, 119, 127, 128, 129, 133 y 137 fracción I, de la Ley de Protección de Datos Personales en Posesión de Sujetos Obligados del Estado de México y Municipios.</w:t>
      </w:r>
    </w:p>
    <w:p w14:paraId="160FBDE2" w14:textId="77777777" w:rsidR="00C179D6" w:rsidRPr="000F2612" w:rsidRDefault="00C179D6" w:rsidP="00C179D6">
      <w:pPr>
        <w:spacing w:line="360" w:lineRule="auto"/>
        <w:contextualSpacing/>
        <w:jc w:val="both"/>
        <w:rPr>
          <w:rFonts w:ascii="Palatino Linotype" w:eastAsia="Calibri" w:hAnsi="Palatino Linotype" w:cs="Arial"/>
          <w:lang w:val="es-ES_tradnl"/>
        </w:rPr>
      </w:pPr>
    </w:p>
    <w:p w14:paraId="74F4515A" w14:textId="77777777" w:rsidR="00C179D6" w:rsidRPr="000F2612" w:rsidRDefault="00C179D6" w:rsidP="00C179D6">
      <w:pPr>
        <w:spacing w:line="360" w:lineRule="auto"/>
        <w:contextualSpacing/>
        <w:jc w:val="both"/>
        <w:rPr>
          <w:rFonts w:ascii="Palatino Linotype" w:eastAsia="Calibri" w:hAnsi="Palatino Linotype" w:cs="Arial"/>
        </w:rPr>
      </w:pPr>
      <w:r w:rsidRPr="000F2612">
        <w:rPr>
          <w:rFonts w:ascii="Palatino Linotype" w:eastAsia="Calibri" w:hAnsi="Palatino Linotype" w:cs="Arial"/>
        </w:rPr>
        <w:t>Por lo antes expuesto y fundado es de resolverse y,</w:t>
      </w:r>
    </w:p>
    <w:p w14:paraId="5BE1EA1F" w14:textId="77777777" w:rsidR="00C179D6" w:rsidRPr="000F2612" w:rsidRDefault="00C179D6" w:rsidP="00C179D6">
      <w:pPr>
        <w:spacing w:line="360" w:lineRule="auto"/>
        <w:contextualSpacing/>
        <w:jc w:val="both"/>
        <w:rPr>
          <w:rFonts w:ascii="Palatino Linotype" w:eastAsia="Calibri" w:hAnsi="Palatino Linotype" w:cs="Arial"/>
          <w:lang w:val="es-MX"/>
        </w:rPr>
      </w:pPr>
    </w:p>
    <w:p w14:paraId="04DF8DFE" w14:textId="77777777" w:rsidR="00C179D6" w:rsidRPr="000F2612" w:rsidRDefault="00C179D6" w:rsidP="00C179D6">
      <w:pPr>
        <w:spacing w:line="360" w:lineRule="auto"/>
        <w:contextualSpacing/>
        <w:jc w:val="center"/>
        <w:rPr>
          <w:rFonts w:ascii="Palatino Linotype" w:eastAsia="Calibri" w:hAnsi="Palatino Linotype" w:cs="Arial"/>
          <w:b/>
          <w:sz w:val="28"/>
        </w:rPr>
      </w:pPr>
      <w:r w:rsidRPr="000F2612">
        <w:rPr>
          <w:rFonts w:ascii="Palatino Linotype" w:eastAsia="Calibri" w:hAnsi="Palatino Linotype" w:cs="Arial"/>
          <w:b/>
          <w:sz w:val="28"/>
        </w:rPr>
        <w:t>S E    R E S U E L V E</w:t>
      </w:r>
    </w:p>
    <w:p w14:paraId="0F56FDE0" w14:textId="77777777" w:rsidR="00C179D6" w:rsidRPr="000F2612" w:rsidRDefault="00C179D6" w:rsidP="00C179D6">
      <w:pPr>
        <w:spacing w:line="360" w:lineRule="auto"/>
        <w:contextualSpacing/>
        <w:jc w:val="both"/>
        <w:rPr>
          <w:rFonts w:ascii="Palatino Linotype" w:eastAsia="Calibri" w:hAnsi="Palatino Linotype" w:cs="Arial"/>
          <w:b/>
          <w:lang w:val="es-ES_tradnl"/>
        </w:rPr>
      </w:pPr>
    </w:p>
    <w:p w14:paraId="631AF3FB" w14:textId="580096B1" w:rsidR="00C179D6" w:rsidRPr="000F2612" w:rsidRDefault="00C179D6" w:rsidP="00C179D6">
      <w:pPr>
        <w:spacing w:line="360" w:lineRule="auto"/>
        <w:contextualSpacing/>
        <w:jc w:val="both"/>
        <w:rPr>
          <w:rFonts w:ascii="Palatino Linotype" w:eastAsia="Calibri" w:hAnsi="Palatino Linotype" w:cs="Arial"/>
        </w:rPr>
      </w:pPr>
      <w:r w:rsidRPr="000F2612">
        <w:rPr>
          <w:rFonts w:ascii="Palatino Linotype" w:eastAsia="Calibri" w:hAnsi="Palatino Linotype" w:cs="Arial"/>
          <w:b/>
          <w:sz w:val="28"/>
          <w:lang w:val="es-ES_tradnl"/>
        </w:rPr>
        <w:t>PRIMERO.</w:t>
      </w:r>
      <w:r w:rsidRPr="000F2612">
        <w:rPr>
          <w:rFonts w:ascii="Palatino Linotype" w:eastAsia="Calibri" w:hAnsi="Palatino Linotype" w:cs="Arial"/>
          <w:b/>
          <w:lang w:val="es-ES_tradnl"/>
        </w:rPr>
        <w:t xml:space="preserve"> </w:t>
      </w:r>
      <w:r w:rsidRPr="000F2612">
        <w:rPr>
          <w:rFonts w:ascii="Palatino Linotype" w:eastAsia="Calibri" w:hAnsi="Palatino Linotype" w:cs="Arial"/>
        </w:rPr>
        <w:t xml:space="preserve">Se </w:t>
      </w:r>
      <w:r w:rsidRPr="000F2612">
        <w:rPr>
          <w:rFonts w:ascii="Palatino Linotype" w:eastAsia="Calibri" w:hAnsi="Palatino Linotype" w:cs="Arial"/>
          <w:b/>
        </w:rPr>
        <w:t>SOBRESEE</w:t>
      </w:r>
      <w:r w:rsidRPr="000F2612">
        <w:rPr>
          <w:rFonts w:ascii="Palatino Linotype" w:eastAsia="Calibri" w:hAnsi="Palatino Linotype" w:cs="Arial"/>
        </w:rPr>
        <w:t xml:space="preserve"> el recurso de revisión número </w:t>
      </w:r>
      <w:r w:rsidR="003D41E8" w:rsidRPr="000F2612">
        <w:rPr>
          <w:rFonts w:ascii="Palatino Linotype" w:eastAsia="Calibri" w:hAnsi="Palatino Linotype" w:cs="Arial"/>
          <w:b/>
        </w:rPr>
        <w:t>14675/INFOEM/RD/RR/2025</w:t>
      </w:r>
      <w:r w:rsidRPr="000F2612">
        <w:rPr>
          <w:rFonts w:ascii="Palatino Linotype" w:eastAsia="Calibri" w:hAnsi="Palatino Linotype" w:cs="Arial"/>
        </w:rPr>
        <w:t xml:space="preserve">, </w:t>
      </w:r>
      <w:r w:rsidR="005179AB" w:rsidRPr="000F2612">
        <w:rPr>
          <w:rFonts w:ascii="Palatino Linotype" w:eastAsia="Calibri" w:hAnsi="Palatino Linotype" w:cs="Arial"/>
        </w:rPr>
        <w:t xml:space="preserve">de conformidad con lo establecido en la fracción </w:t>
      </w:r>
      <w:r w:rsidR="003D41E8" w:rsidRPr="000F2612">
        <w:rPr>
          <w:rFonts w:ascii="Palatino Linotype" w:eastAsia="Calibri" w:hAnsi="Palatino Linotype" w:cs="Arial"/>
        </w:rPr>
        <w:t>V</w:t>
      </w:r>
      <w:r w:rsidR="005179AB" w:rsidRPr="000F2612">
        <w:rPr>
          <w:rFonts w:ascii="Palatino Linotype" w:eastAsia="Calibri" w:hAnsi="Palatino Linotype" w:cs="Arial"/>
        </w:rPr>
        <w:t xml:space="preserve">, del artículo 139, de la Ley de Protección de Datos Personales en Posesión de Sujetos Obligados del Estado de México y Municipios, </w:t>
      </w:r>
      <w:r w:rsidRPr="000F2612">
        <w:rPr>
          <w:rFonts w:ascii="Palatino Linotype" w:eastAsia="Calibri" w:hAnsi="Palatino Linotype" w:cs="Arial"/>
        </w:rPr>
        <w:t xml:space="preserve">por haberse </w:t>
      </w:r>
      <w:r w:rsidR="005D6AB0" w:rsidRPr="000F2612">
        <w:rPr>
          <w:rFonts w:ascii="Palatino Linotype" w:eastAsia="Calibri" w:hAnsi="Palatino Linotype" w:cs="Arial"/>
        </w:rPr>
        <w:t>quedado sin materia</w:t>
      </w:r>
      <w:r w:rsidRPr="000F2612">
        <w:rPr>
          <w:rFonts w:ascii="Palatino Linotype" w:eastAsia="Calibri" w:hAnsi="Palatino Linotype" w:cs="Arial"/>
        </w:rPr>
        <w:t>, en términos del Considerando</w:t>
      </w:r>
      <w:r w:rsidRPr="000F2612">
        <w:rPr>
          <w:rFonts w:ascii="Palatino Linotype" w:eastAsia="Calibri" w:hAnsi="Palatino Linotype" w:cs="Arial"/>
          <w:b/>
        </w:rPr>
        <w:t xml:space="preserve"> TERCERO</w:t>
      </w:r>
      <w:r w:rsidRPr="000F2612">
        <w:rPr>
          <w:rFonts w:ascii="Palatino Linotype" w:eastAsia="Calibri" w:hAnsi="Palatino Linotype" w:cs="Arial"/>
        </w:rPr>
        <w:t xml:space="preserve"> de la presente resolución.</w:t>
      </w:r>
    </w:p>
    <w:p w14:paraId="6D55F53B" w14:textId="77777777" w:rsidR="00A51835" w:rsidRPr="000F2612" w:rsidRDefault="00A51835" w:rsidP="00C179D6">
      <w:pPr>
        <w:spacing w:line="360" w:lineRule="auto"/>
        <w:contextualSpacing/>
        <w:jc w:val="both"/>
        <w:rPr>
          <w:rFonts w:ascii="Palatino Linotype" w:eastAsia="Calibri" w:hAnsi="Palatino Linotype" w:cs="Arial"/>
        </w:rPr>
      </w:pPr>
    </w:p>
    <w:p w14:paraId="1C0EDE65" w14:textId="77777777" w:rsidR="00C179D6" w:rsidRPr="000F2612" w:rsidRDefault="00C179D6" w:rsidP="00C179D6">
      <w:pPr>
        <w:spacing w:line="360" w:lineRule="auto"/>
        <w:contextualSpacing/>
        <w:jc w:val="both"/>
        <w:rPr>
          <w:rFonts w:ascii="Palatino Linotype" w:eastAsia="Calibri" w:hAnsi="Palatino Linotype" w:cs="Arial"/>
          <w:b/>
        </w:rPr>
      </w:pPr>
      <w:r w:rsidRPr="000F2612">
        <w:rPr>
          <w:rFonts w:ascii="Palatino Linotype" w:eastAsia="Calibri" w:hAnsi="Palatino Linotype" w:cs="Arial"/>
          <w:b/>
          <w:sz w:val="28"/>
          <w:lang w:val="es-ES_tradnl"/>
        </w:rPr>
        <w:t xml:space="preserve">SEGUNDO. </w:t>
      </w:r>
      <w:r w:rsidRPr="000F2612">
        <w:rPr>
          <w:rFonts w:ascii="Palatino Linotype" w:eastAsia="Calibri" w:hAnsi="Palatino Linotype" w:cs="Arial"/>
          <w:b/>
          <w:bCs/>
        </w:rPr>
        <w:t>NOTIFÍQUESE</w:t>
      </w:r>
      <w:r w:rsidRPr="000F2612">
        <w:rPr>
          <w:rFonts w:ascii="Palatino Linotype" w:eastAsia="Calibri" w:hAnsi="Palatino Linotype" w:cs="Arial"/>
          <w:bCs/>
        </w:rPr>
        <w:t>, a través del Sistema de</w:t>
      </w:r>
      <w:r w:rsidRPr="000F2612">
        <w:rPr>
          <w:rFonts w:ascii="Palatino Linotype" w:eastAsia="Calibri" w:hAnsi="Palatino Linotype" w:cs="Arial"/>
        </w:rPr>
        <w:t xml:space="preserve"> </w:t>
      </w:r>
      <w:r w:rsidRPr="000F2612">
        <w:rPr>
          <w:rFonts w:ascii="Palatino Linotype" w:eastAsia="Calibri" w:hAnsi="Palatino Linotype" w:cs="Arial"/>
          <w:bCs/>
        </w:rPr>
        <w:t xml:space="preserve">Acceso, Rectificación, Cancelación y Oposición de Datos Personales del Estado de México, </w:t>
      </w:r>
      <w:r w:rsidRPr="000F2612">
        <w:rPr>
          <w:rFonts w:ascii="Palatino Linotype" w:eastAsia="Calibri" w:hAnsi="Palatino Linotype" w:cs="Arial"/>
          <w:b/>
          <w:bCs/>
        </w:rPr>
        <w:t>(SARCOEM),</w:t>
      </w:r>
      <w:r w:rsidRPr="000F2612">
        <w:rPr>
          <w:rFonts w:ascii="Palatino Linotype" w:eastAsia="Calibri" w:hAnsi="Palatino Linotype" w:cs="Arial"/>
          <w:bCs/>
        </w:rPr>
        <w:t xml:space="preserve"> la presente resolución al Titular de la Unidad de Transparencia del</w:t>
      </w:r>
      <w:r w:rsidRPr="000F2612">
        <w:rPr>
          <w:rFonts w:ascii="Palatino Linotype" w:eastAsia="Calibri" w:hAnsi="Palatino Linotype" w:cs="Arial"/>
        </w:rPr>
        <w:t xml:space="preserve"> </w:t>
      </w:r>
      <w:r w:rsidRPr="000F2612">
        <w:rPr>
          <w:rFonts w:ascii="Palatino Linotype" w:eastAsia="Calibri" w:hAnsi="Palatino Linotype" w:cs="Arial"/>
          <w:b/>
        </w:rPr>
        <w:t>Sujeto Obligado.</w:t>
      </w:r>
    </w:p>
    <w:p w14:paraId="017685FD" w14:textId="77777777" w:rsidR="00C179D6" w:rsidRPr="000F2612" w:rsidRDefault="00C179D6" w:rsidP="00C179D6">
      <w:pPr>
        <w:spacing w:line="360" w:lineRule="auto"/>
        <w:contextualSpacing/>
        <w:jc w:val="both"/>
        <w:rPr>
          <w:rFonts w:ascii="Palatino Linotype" w:eastAsia="Calibri" w:hAnsi="Palatino Linotype" w:cs="Arial"/>
          <w:b/>
        </w:rPr>
      </w:pPr>
    </w:p>
    <w:p w14:paraId="3AFEDE5A" w14:textId="77777777" w:rsidR="00DA297E" w:rsidRPr="000F2612" w:rsidRDefault="00C179D6" w:rsidP="00DA297E">
      <w:pPr>
        <w:spacing w:line="360" w:lineRule="auto"/>
        <w:contextualSpacing/>
        <w:jc w:val="both"/>
        <w:rPr>
          <w:rFonts w:ascii="Palatino Linotype" w:eastAsia="Calibri" w:hAnsi="Palatino Linotype" w:cs="Arial"/>
        </w:rPr>
      </w:pPr>
      <w:r w:rsidRPr="000F2612">
        <w:rPr>
          <w:rFonts w:ascii="Palatino Linotype" w:eastAsia="Calibri" w:hAnsi="Palatino Linotype" w:cs="Arial"/>
          <w:b/>
          <w:sz w:val="28"/>
          <w:lang w:val="es-ES_tradnl"/>
        </w:rPr>
        <w:lastRenderedPageBreak/>
        <w:t xml:space="preserve">TERCERO. </w:t>
      </w:r>
      <w:r w:rsidRPr="000F2612">
        <w:rPr>
          <w:rFonts w:ascii="Palatino Linotype" w:eastAsia="Calibri" w:hAnsi="Palatino Linotype" w:cs="Arial"/>
          <w:b/>
          <w:bCs/>
        </w:rPr>
        <w:t xml:space="preserve">NOTIFÍQUESE </w:t>
      </w:r>
      <w:r w:rsidRPr="000F2612">
        <w:rPr>
          <w:rFonts w:ascii="Palatino Linotype" w:eastAsia="Calibri" w:hAnsi="Palatino Linotype" w:cs="Arial"/>
          <w:bCs/>
        </w:rPr>
        <w:t>a</w:t>
      </w:r>
      <w:r w:rsidR="0003598D" w:rsidRPr="000F2612">
        <w:rPr>
          <w:rFonts w:ascii="Palatino Linotype" w:eastAsia="Calibri" w:hAnsi="Palatino Linotype" w:cs="Arial"/>
          <w:bCs/>
        </w:rPr>
        <w:t>l</w:t>
      </w:r>
      <w:r w:rsidR="0003598D" w:rsidRPr="000F2612">
        <w:rPr>
          <w:rFonts w:ascii="Palatino Linotype" w:eastAsia="Calibri" w:hAnsi="Palatino Linotype" w:cs="Arial"/>
          <w:b/>
          <w:bCs/>
        </w:rPr>
        <w:t xml:space="preserve"> </w:t>
      </w:r>
      <w:r w:rsidRPr="000F2612">
        <w:rPr>
          <w:rFonts w:ascii="Palatino Linotype" w:eastAsia="Calibri" w:hAnsi="Palatino Linotype" w:cs="Arial"/>
          <w:b/>
        </w:rPr>
        <w:t xml:space="preserve">Recurrente </w:t>
      </w:r>
      <w:r w:rsidRPr="000F2612">
        <w:rPr>
          <w:rFonts w:ascii="Palatino Linotype" w:eastAsia="Calibri" w:hAnsi="Palatino Linotype" w:cs="Arial"/>
        </w:rPr>
        <w:t xml:space="preserve">la presente resolución, y hágasele del conocimiento que de conformidad con lo establecido en el artículo 142, de la Ley de Protección de Datos Personales en Posesión de Sujetos Obligados del Estado de México y Municipios, podrá impugnarla vía Juicio de Amparo en los términos de las leyes aplicables. </w:t>
      </w:r>
      <w:bookmarkEnd w:id="1"/>
      <w:bookmarkEnd w:id="2"/>
    </w:p>
    <w:p w14:paraId="5EA4F950" w14:textId="77777777" w:rsidR="0003598D" w:rsidRPr="000F2612" w:rsidRDefault="0003598D" w:rsidP="00DA297E">
      <w:pPr>
        <w:spacing w:line="360" w:lineRule="auto"/>
        <w:contextualSpacing/>
        <w:jc w:val="both"/>
        <w:rPr>
          <w:rFonts w:ascii="Palatino Linotype" w:eastAsia="Calibri" w:hAnsi="Palatino Linotype" w:cs="Arial"/>
        </w:rPr>
      </w:pPr>
    </w:p>
    <w:p w14:paraId="79FD5677" w14:textId="17C4EE96" w:rsidR="00DA297E" w:rsidRPr="002A6308" w:rsidRDefault="00DA297E" w:rsidP="00DA297E">
      <w:pPr>
        <w:spacing w:line="360" w:lineRule="auto"/>
        <w:jc w:val="both"/>
        <w:rPr>
          <w:rFonts w:ascii="Palatino Linotype" w:eastAsia="Calibri" w:hAnsi="Palatino Linotype" w:cs="Arial"/>
          <w:sz w:val="18"/>
        </w:rPr>
      </w:pPr>
      <w:r w:rsidRPr="000F2612">
        <w:rPr>
          <w:rFonts w:ascii="Palatino Linotype" w:eastAsia="Calibri" w:hAnsi="Palatino Linotype" w:cs="Arial"/>
        </w:rPr>
        <w:t xml:space="preserve">ASÍ LO RESUELVE, POR </w:t>
      </w:r>
      <w:r w:rsidR="00215AF3" w:rsidRPr="000F2612">
        <w:rPr>
          <w:rFonts w:ascii="Palatino Linotype" w:eastAsia="Calibri" w:hAnsi="Palatino Linotype" w:cs="Arial"/>
        </w:rPr>
        <w:t xml:space="preserve">MAYORÍA </w:t>
      </w:r>
      <w:r w:rsidRPr="000F2612">
        <w:rPr>
          <w:rFonts w:ascii="Palatino Linotype" w:eastAsia="Calibri" w:hAnsi="Palatino Linotype" w:cs="Arial"/>
        </w:rPr>
        <w:t>DE VOTOS EL PLENO DEL</w:t>
      </w:r>
      <w:r w:rsidRPr="000F2612">
        <w:rPr>
          <w:rFonts w:ascii="Palatino Linotype" w:eastAsia="Arial Unicode MS" w:hAnsi="Palatino Linotype" w:cs="Arial"/>
        </w:rPr>
        <w:t xml:space="preserve"> INSTITUTO DE TRANSPARENCIA, ACCESO A LA INFORMACIÓN PÚBLICA Y PROTECCIÓN DE DATOS PERSONALES DEL ESTADO DE MÉXICO Y MUNICIPIOS</w:t>
      </w:r>
      <w:r w:rsidRPr="000F2612">
        <w:rPr>
          <w:rFonts w:ascii="Palatino Linotype" w:eastAsia="Calibri" w:hAnsi="Palatino Linotype" w:cs="Arial"/>
        </w:rPr>
        <w:t xml:space="preserve">, CONFORMADO POR LOS COMISIONADOS </w:t>
      </w:r>
      <w:r w:rsidR="002A6308" w:rsidRPr="000F2612">
        <w:rPr>
          <w:rFonts w:ascii="Palatino Linotype" w:eastAsia="Calibri" w:hAnsi="Palatino Linotype" w:cs="Arial"/>
        </w:rPr>
        <w:t>JOSÉ MARTÍNEZ VILCHIS; MARÍA DEL ROSARIO MEJÍA AYALA; SHARON CRISTINA MORALES MARTÍNEZ; LUIS GUSTAVO PARRA NORIEGA</w:t>
      </w:r>
      <w:r w:rsidR="00215AF3" w:rsidRPr="000F2612">
        <w:rPr>
          <w:rFonts w:ascii="Palatino Linotype" w:eastAsia="Calibri" w:hAnsi="Palatino Linotype" w:cs="Arial"/>
        </w:rPr>
        <w:t xml:space="preserve"> </w:t>
      </w:r>
      <w:r w:rsidR="009E60A2" w:rsidRPr="000F2612">
        <w:rPr>
          <w:rFonts w:ascii="Palatino Linotype" w:eastAsia="Calibri" w:hAnsi="Palatino Linotype" w:cs="Arial"/>
        </w:rPr>
        <w:t>(</w:t>
      </w:r>
      <w:r w:rsidR="00215AF3" w:rsidRPr="000F2612">
        <w:rPr>
          <w:rFonts w:ascii="Palatino Linotype" w:eastAsia="Calibri" w:hAnsi="Palatino Linotype" w:cs="Arial"/>
        </w:rPr>
        <w:t>CON VOTO DISIDENTE</w:t>
      </w:r>
      <w:r w:rsidR="009E60A2" w:rsidRPr="000F2612">
        <w:rPr>
          <w:rFonts w:ascii="Palatino Linotype" w:eastAsia="Calibri" w:hAnsi="Palatino Linotype" w:cs="Arial"/>
        </w:rPr>
        <w:t>)</w:t>
      </w:r>
      <w:r w:rsidR="002A6308" w:rsidRPr="000F2612">
        <w:rPr>
          <w:rFonts w:ascii="Palatino Linotype" w:eastAsia="Calibri" w:hAnsi="Palatino Linotype" w:cs="Arial"/>
        </w:rPr>
        <w:t xml:space="preserve"> Y GUADALUPE RAMÍREZ PEÑA; </w:t>
      </w:r>
      <w:r w:rsidRPr="000F2612">
        <w:rPr>
          <w:rFonts w:ascii="Palatino Linotype" w:eastAsia="Calibri" w:hAnsi="Palatino Linotype" w:cs="Arial"/>
        </w:rPr>
        <w:t xml:space="preserve">EN LA </w:t>
      </w:r>
      <w:r w:rsidR="00242BBB" w:rsidRPr="000F2612">
        <w:rPr>
          <w:rFonts w:ascii="Palatino Linotype" w:eastAsia="Calibri" w:hAnsi="Palatino Linotype" w:cs="Arial"/>
        </w:rPr>
        <w:t>VIGÉSIMA</w:t>
      </w:r>
      <w:r w:rsidR="00CF1AA0" w:rsidRPr="000F2612">
        <w:rPr>
          <w:rFonts w:ascii="Palatino Linotype" w:eastAsia="Calibri" w:hAnsi="Palatino Linotype" w:cs="Arial"/>
        </w:rPr>
        <w:t xml:space="preserve"> </w:t>
      </w:r>
      <w:r w:rsidRPr="000F2612">
        <w:rPr>
          <w:rFonts w:ascii="Palatino Linotype" w:eastAsia="Calibri" w:hAnsi="Palatino Linotype" w:cs="Arial"/>
        </w:rPr>
        <w:t xml:space="preserve">SESIÓN ORDINARIA CELEBRADA EL </w:t>
      </w:r>
      <w:r w:rsidR="00242BBB" w:rsidRPr="000F2612">
        <w:rPr>
          <w:rFonts w:ascii="Palatino Linotype" w:eastAsia="Calibri" w:hAnsi="Palatino Linotype" w:cs="Arial"/>
        </w:rPr>
        <w:t>TRES DE JUNIO</w:t>
      </w:r>
      <w:r w:rsidR="00CF1AA0" w:rsidRPr="000F2612">
        <w:rPr>
          <w:rFonts w:ascii="Palatino Linotype" w:eastAsia="Calibri" w:hAnsi="Palatino Linotype" w:cs="Arial"/>
        </w:rPr>
        <w:t xml:space="preserve"> DE DOS MIL VEINTI</w:t>
      </w:r>
      <w:r w:rsidR="00215AF3" w:rsidRPr="000F2612">
        <w:rPr>
          <w:rFonts w:ascii="Palatino Linotype" w:eastAsia="Calibri" w:hAnsi="Palatino Linotype" w:cs="Arial"/>
        </w:rPr>
        <w:t>SÉIS</w:t>
      </w:r>
      <w:r w:rsidRPr="000F2612">
        <w:rPr>
          <w:rFonts w:ascii="Palatino Linotype" w:eastAsia="Calibri" w:hAnsi="Palatino Linotype" w:cs="Arial"/>
        </w:rPr>
        <w:t>, ANTE EL SECRETARIO TÉCNICO DEL PLENO, ALEXIS TAPIA RAMÍREZ.---------------------------------------------------------------------------------------------------</w:t>
      </w:r>
      <w:r w:rsidR="00105F56" w:rsidRPr="000F2612">
        <w:rPr>
          <w:rFonts w:ascii="Palatino Linotype" w:eastAsia="Calibri" w:hAnsi="Palatino Linotype" w:cs="Arial"/>
        </w:rPr>
        <w:t xml:space="preserve"> ------------------------------------------------------------------------------------------------------------------ ------------------------------------------------------------------------------------------------------------------ ------------------------------------------------------------------------------------------------------------------ ------------------------------------------------------------------------------------------------------------------ </w:t>
      </w:r>
      <w:r w:rsidR="00B5791E" w:rsidRPr="000F2612">
        <w:rPr>
          <w:rFonts w:ascii="Palatino Linotype" w:eastAsia="Calibri" w:hAnsi="Palatino Linotype" w:cs="Arial"/>
          <w:sz w:val="18"/>
        </w:rPr>
        <w:t>JMV/CCR/</w:t>
      </w:r>
    </w:p>
    <w:p w14:paraId="06EAFC5C" w14:textId="77777777" w:rsidR="00DA297E" w:rsidRDefault="00DA297E" w:rsidP="003E56C9"/>
    <w:p w14:paraId="7FE002E6" w14:textId="77777777" w:rsidR="00DA297E" w:rsidRDefault="00DA297E" w:rsidP="003E56C9"/>
    <w:p w14:paraId="4FDC3B92" w14:textId="77777777" w:rsidR="00DA297E" w:rsidRDefault="00DA297E" w:rsidP="003E56C9"/>
    <w:p w14:paraId="4EE6405B" w14:textId="77777777" w:rsidR="00DA297E" w:rsidRDefault="00DA297E" w:rsidP="003E56C9"/>
    <w:p w14:paraId="723FC79C" w14:textId="77777777" w:rsidR="00DA297E" w:rsidRDefault="00DA297E" w:rsidP="003E56C9"/>
    <w:p w14:paraId="13D9A2BC" w14:textId="77777777" w:rsidR="00DA297E" w:rsidRDefault="00DA297E" w:rsidP="003E56C9"/>
    <w:p w14:paraId="1F44D1E7" w14:textId="77777777" w:rsidR="00DA297E" w:rsidRDefault="00DA297E" w:rsidP="003E56C9"/>
    <w:p w14:paraId="2E3548F6" w14:textId="77777777" w:rsidR="00DA297E" w:rsidRDefault="00DA297E" w:rsidP="003E56C9"/>
    <w:p w14:paraId="4D3CC821" w14:textId="77777777" w:rsidR="00DA297E" w:rsidRDefault="00DA297E" w:rsidP="003E56C9"/>
    <w:p w14:paraId="2FD66DC2" w14:textId="77777777" w:rsidR="00DA297E" w:rsidRDefault="00DA297E" w:rsidP="003E56C9"/>
    <w:p w14:paraId="503D882A" w14:textId="77777777" w:rsidR="00DA297E" w:rsidRDefault="00DA297E" w:rsidP="003E56C9"/>
    <w:p w14:paraId="639D812E" w14:textId="77777777" w:rsidR="00DA297E" w:rsidRDefault="00DA297E" w:rsidP="003E56C9"/>
    <w:p w14:paraId="2C71BE51" w14:textId="77777777" w:rsidR="00DA297E" w:rsidRDefault="00DA297E" w:rsidP="003E56C9"/>
    <w:p w14:paraId="229F05E4" w14:textId="77777777" w:rsidR="00DA297E" w:rsidRDefault="00DA297E" w:rsidP="003E56C9"/>
    <w:p w14:paraId="49B1B4D9" w14:textId="77777777" w:rsidR="00DA297E" w:rsidRDefault="00DA297E" w:rsidP="003E56C9"/>
    <w:p w14:paraId="4173CB70" w14:textId="77777777" w:rsidR="00DA297E" w:rsidRDefault="00DA297E" w:rsidP="003E56C9"/>
    <w:p w14:paraId="12506307" w14:textId="77777777" w:rsidR="00DA297E" w:rsidRDefault="00DA297E" w:rsidP="003E56C9"/>
    <w:p w14:paraId="30F3C721" w14:textId="77777777" w:rsidR="00DA297E" w:rsidRDefault="00DA297E" w:rsidP="003E56C9"/>
    <w:p w14:paraId="132B10B0" w14:textId="77777777" w:rsidR="00DA297E" w:rsidRDefault="00DA297E" w:rsidP="003E56C9"/>
    <w:p w14:paraId="762BDF4A" w14:textId="77777777" w:rsidR="00DA297E" w:rsidRDefault="00DA297E" w:rsidP="003E56C9"/>
    <w:p w14:paraId="0C22124C" w14:textId="77777777" w:rsidR="00DA297E" w:rsidRDefault="00DA297E" w:rsidP="003E56C9"/>
    <w:p w14:paraId="12249D31" w14:textId="77777777" w:rsidR="00DA297E" w:rsidRDefault="00DA297E" w:rsidP="003E56C9"/>
    <w:p w14:paraId="21AF2164" w14:textId="77777777" w:rsidR="00DA297E" w:rsidRDefault="00DA297E" w:rsidP="003E56C9"/>
    <w:p w14:paraId="56A0C2D5" w14:textId="77777777" w:rsidR="00DA297E" w:rsidRDefault="00DA297E" w:rsidP="003E56C9"/>
    <w:p w14:paraId="705F467C" w14:textId="77777777" w:rsidR="00DA297E" w:rsidRDefault="00DA297E" w:rsidP="003E56C9"/>
    <w:p w14:paraId="121FEC79" w14:textId="77777777" w:rsidR="00DA297E" w:rsidRDefault="00DA297E" w:rsidP="003E56C9"/>
    <w:p w14:paraId="6DBFA74F" w14:textId="77777777" w:rsidR="00DA297E" w:rsidRPr="003E56C9" w:rsidRDefault="00DA297E" w:rsidP="003E56C9"/>
    <w:sectPr w:rsidR="00DA297E" w:rsidRPr="003E56C9" w:rsidSect="0043515A">
      <w:headerReference w:type="even" r:id="rId22"/>
      <w:headerReference w:type="default" r:id="rId23"/>
      <w:footerReference w:type="default" r:id="rId24"/>
      <w:headerReference w:type="first" r:id="rId25"/>
      <w:footerReference w:type="first" r:id="rId2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9D99C" w14:textId="77777777" w:rsidR="00690694" w:rsidRDefault="00690694" w:rsidP="000B5E25">
      <w:r>
        <w:separator/>
      </w:r>
    </w:p>
  </w:endnote>
  <w:endnote w:type="continuationSeparator" w:id="0">
    <w:p w14:paraId="2F0EE30C" w14:textId="77777777" w:rsidR="00690694" w:rsidRDefault="00690694"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E6BA4" w14:textId="77777777" w:rsidR="00E30C04" w:rsidRPr="002A6308" w:rsidRDefault="00E30C04" w:rsidP="0043515A">
    <w:pPr>
      <w:pStyle w:val="Piedepgina"/>
      <w:jc w:val="right"/>
      <w:rPr>
        <w:rFonts w:ascii="Palatino Linotype" w:hAnsi="Palatino Linotype" w:cs="Arial"/>
        <w:sz w:val="20"/>
        <w:szCs w:val="20"/>
      </w:rPr>
    </w:pPr>
    <w:r w:rsidRPr="002A6308">
      <w:rPr>
        <w:rFonts w:ascii="Palatino Linotype" w:hAnsi="Palatino Linotype" w:cs="Arial"/>
        <w:bCs/>
        <w:sz w:val="20"/>
        <w:szCs w:val="20"/>
      </w:rPr>
      <w:t xml:space="preserve">Página </w:t>
    </w:r>
    <w:r w:rsidRPr="002A6308">
      <w:rPr>
        <w:rFonts w:ascii="Palatino Linotype" w:hAnsi="Palatino Linotype" w:cs="Arial"/>
        <w:bCs/>
        <w:sz w:val="20"/>
        <w:szCs w:val="20"/>
      </w:rPr>
      <w:fldChar w:fldCharType="begin"/>
    </w:r>
    <w:r w:rsidRPr="002A6308">
      <w:rPr>
        <w:rFonts w:ascii="Palatino Linotype" w:hAnsi="Palatino Linotype" w:cs="Arial"/>
        <w:bCs/>
        <w:sz w:val="20"/>
        <w:szCs w:val="20"/>
      </w:rPr>
      <w:instrText>PAGE</w:instrText>
    </w:r>
    <w:r w:rsidRPr="002A6308">
      <w:rPr>
        <w:rFonts w:ascii="Palatino Linotype" w:hAnsi="Palatino Linotype" w:cs="Arial"/>
        <w:bCs/>
        <w:sz w:val="20"/>
        <w:szCs w:val="20"/>
      </w:rPr>
      <w:fldChar w:fldCharType="separate"/>
    </w:r>
    <w:r w:rsidR="00DD62D9">
      <w:rPr>
        <w:rFonts w:ascii="Palatino Linotype" w:hAnsi="Palatino Linotype" w:cs="Arial"/>
        <w:bCs/>
        <w:noProof/>
        <w:sz w:val="20"/>
        <w:szCs w:val="20"/>
      </w:rPr>
      <w:t>35</w:t>
    </w:r>
    <w:r w:rsidRPr="002A6308">
      <w:rPr>
        <w:rFonts w:ascii="Palatino Linotype" w:hAnsi="Palatino Linotype" w:cs="Arial"/>
        <w:bCs/>
        <w:sz w:val="20"/>
        <w:szCs w:val="20"/>
      </w:rPr>
      <w:fldChar w:fldCharType="end"/>
    </w:r>
    <w:r w:rsidRPr="002A6308">
      <w:rPr>
        <w:rFonts w:ascii="Palatino Linotype" w:hAnsi="Palatino Linotype" w:cs="Arial"/>
        <w:sz w:val="20"/>
        <w:szCs w:val="20"/>
      </w:rPr>
      <w:t xml:space="preserve"> de </w:t>
    </w:r>
    <w:r w:rsidRPr="002A6308">
      <w:rPr>
        <w:rFonts w:ascii="Palatino Linotype" w:hAnsi="Palatino Linotype" w:cs="Arial"/>
        <w:bCs/>
        <w:sz w:val="20"/>
        <w:szCs w:val="20"/>
      </w:rPr>
      <w:fldChar w:fldCharType="begin"/>
    </w:r>
    <w:r w:rsidRPr="002A6308">
      <w:rPr>
        <w:rFonts w:ascii="Palatino Linotype" w:hAnsi="Palatino Linotype" w:cs="Arial"/>
        <w:bCs/>
        <w:sz w:val="20"/>
        <w:szCs w:val="20"/>
      </w:rPr>
      <w:instrText>NUMPAGES</w:instrText>
    </w:r>
    <w:r w:rsidRPr="002A6308">
      <w:rPr>
        <w:rFonts w:ascii="Palatino Linotype" w:hAnsi="Palatino Linotype" w:cs="Arial"/>
        <w:bCs/>
        <w:sz w:val="20"/>
        <w:szCs w:val="20"/>
      </w:rPr>
      <w:fldChar w:fldCharType="separate"/>
    </w:r>
    <w:r w:rsidR="00DD62D9">
      <w:rPr>
        <w:rFonts w:ascii="Palatino Linotype" w:hAnsi="Palatino Linotype" w:cs="Arial"/>
        <w:bCs/>
        <w:noProof/>
        <w:sz w:val="20"/>
        <w:szCs w:val="20"/>
      </w:rPr>
      <w:t>36</w:t>
    </w:r>
    <w:r w:rsidRPr="002A6308">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1D41C" w14:textId="77777777" w:rsidR="00E30C04" w:rsidRPr="003E56C9" w:rsidRDefault="00E30C04" w:rsidP="0043515A">
    <w:pPr>
      <w:pStyle w:val="Piedepgina"/>
      <w:jc w:val="right"/>
      <w:rPr>
        <w:rFonts w:ascii="Palatino Linotype" w:hAnsi="Palatino Linotype" w:cs="Arial"/>
        <w:sz w:val="20"/>
        <w:szCs w:val="20"/>
      </w:rPr>
    </w:pPr>
    <w:r w:rsidRPr="003E56C9">
      <w:rPr>
        <w:rFonts w:ascii="Palatino Linotype" w:hAnsi="Palatino Linotype" w:cs="Arial"/>
        <w:b/>
        <w:bCs/>
        <w:sz w:val="20"/>
        <w:szCs w:val="20"/>
      </w:rPr>
      <w:t xml:space="preserve">Página </w:t>
    </w:r>
    <w:r w:rsidRPr="003E56C9">
      <w:rPr>
        <w:rFonts w:ascii="Palatino Linotype" w:hAnsi="Palatino Linotype" w:cs="Arial"/>
        <w:b/>
        <w:bCs/>
        <w:sz w:val="20"/>
        <w:szCs w:val="20"/>
      </w:rPr>
      <w:fldChar w:fldCharType="begin"/>
    </w:r>
    <w:r w:rsidRPr="003E56C9">
      <w:rPr>
        <w:rFonts w:ascii="Palatino Linotype" w:hAnsi="Palatino Linotype" w:cs="Arial"/>
        <w:b/>
        <w:bCs/>
        <w:sz w:val="20"/>
        <w:szCs w:val="20"/>
      </w:rPr>
      <w:instrText>PAGE</w:instrText>
    </w:r>
    <w:r w:rsidRPr="003E56C9">
      <w:rPr>
        <w:rFonts w:ascii="Palatino Linotype" w:hAnsi="Palatino Linotype" w:cs="Arial"/>
        <w:b/>
        <w:bCs/>
        <w:sz w:val="20"/>
        <w:szCs w:val="20"/>
      </w:rPr>
      <w:fldChar w:fldCharType="separate"/>
    </w:r>
    <w:r w:rsidR="00DD62D9">
      <w:rPr>
        <w:rFonts w:ascii="Palatino Linotype" w:hAnsi="Palatino Linotype" w:cs="Arial"/>
        <w:b/>
        <w:bCs/>
        <w:noProof/>
        <w:sz w:val="20"/>
        <w:szCs w:val="20"/>
      </w:rPr>
      <w:t>1</w:t>
    </w:r>
    <w:r w:rsidRPr="003E56C9">
      <w:rPr>
        <w:rFonts w:ascii="Palatino Linotype" w:hAnsi="Palatino Linotype" w:cs="Arial"/>
        <w:b/>
        <w:bCs/>
        <w:sz w:val="20"/>
        <w:szCs w:val="20"/>
      </w:rPr>
      <w:fldChar w:fldCharType="end"/>
    </w:r>
    <w:r w:rsidRPr="003E56C9">
      <w:rPr>
        <w:rFonts w:ascii="Palatino Linotype" w:hAnsi="Palatino Linotype" w:cs="Arial"/>
        <w:sz w:val="20"/>
        <w:szCs w:val="20"/>
      </w:rPr>
      <w:t xml:space="preserve"> de </w:t>
    </w:r>
    <w:r w:rsidRPr="003E56C9">
      <w:rPr>
        <w:rFonts w:ascii="Palatino Linotype" w:hAnsi="Palatino Linotype" w:cs="Arial"/>
        <w:b/>
        <w:bCs/>
        <w:sz w:val="20"/>
        <w:szCs w:val="20"/>
      </w:rPr>
      <w:fldChar w:fldCharType="begin"/>
    </w:r>
    <w:r w:rsidRPr="003E56C9">
      <w:rPr>
        <w:rFonts w:ascii="Palatino Linotype" w:hAnsi="Palatino Linotype" w:cs="Arial"/>
        <w:b/>
        <w:bCs/>
        <w:sz w:val="20"/>
        <w:szCs w:val="20"/>
      </w:rPr>
      <w:instrText>NUMPAGES</w:instrText>
    </w:r>
    <w:r w:rsidRPr="003E56C9">
      <w:rPr>
        <w:rFonts w:ascii="Palatino Linotype" w:hAnsi="Palatino Linotype" w:cs="Arial"/>
        <w:b/>
        <w:bCs/>
        <w:sz w:val="20"/>
        <w:szCs w:val="20"/>
      </w:rPr>
      <w:fldChar w:fldCharType="separate"/>
    </w:r>
    <w:r w:rsidR="00DD62D9">
      <w:rPr>
        <w:rFonts w:ascii="Palatino Linotype" w:hAnsi="Palatino Linotype" w:cs="Arial"/>
        <w:b/>
        <w:bCs/>
        <w:noProof/>
        <w:sz w:val="20"/>
        <w:szCs w:val="20"/>
      </w:rPr>
      <w:t>36</w:t>
    </w:r>
    <w:r w:rsidRPr="003E56C9">
      <w:rPr>
        <w:rFonts w:ascii="Palatino Linotype" w:hAnsi="Palatino Linotype"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D753F" w14:textId="77777777" w:rsidR="00690694" w:rsidRDefault="00690694" w:rsidP="000B5E25">
      <w:r>
        <w:separator/>
      </w:r>
    </w:p>
  </w:footnote>
  <w:footnote w:type="continuationSeparator" w:id="0">
    <w:p w14:paraId="2AA3F6EA" w14:textId="77777777" w:rsidR="00690694" w:rsidRDefault="00690694" w:rsidP="000B5E25">
      <w:r>
        <w:continuationSeparator/>
      </w:r>
    </w:p>
  </w:footnote>
  <w:footnote w:id="1">
    <w:p w14:paraId="21707F91" w14:textId="35E6BD7C" w:rsidR="00E30C04" w:rsidRPr="00817B23" w:rsidRDefault="00E30C04">
      <w:pPr>
        <w:pStyle w:val="Textonotapie"/>
        <w:rPr>
          <w:lang w:val="es-MX"/>
        </w:rPr>
      </w:pPr>
      <w:r>
        <w:rPr>
          <w:rStyle w:val="Refdenotaalpie"/>
        </w:rPr>
        <w:footnoteRef/>
      </w:r>
      <w:r>
        <w:t xml:space="preserve"> </w:t>
      </w:r>
      <w:r>
        <w:rPr>
          <w:lang w:val="es-MX"/>
        </w:rPr>
        <w:t>Y analiza</w:t>
      </w:r>
    </w:p>
  </w:footnote>
  <w:footnote w:id="2">
    <w:p w14:paraId="141664AE" w14:textId="1067FB5A" w:rsidR="00E30C04" w:rsidRPr="00E768B2" w:rsidRDefault="00E30C04">
      <w:pPr>
        <w:pStyle w:val="Textonotapie"/>
        <w:rPr>
          <w:lang w:val="es-MX"/>
        </w:rPr>
      </w:pPr>
      <w:r>
        <w:rPr>
          <w:rStyle w:val="Refdenotaalpie"/>
        </w:rPr>
        <w:footnoteRef/>
      </w:r>
      <w:r>
        <w:t xml:space="preserve"> </w:t>
      </w:r>
      <w:r w:rsidRPr="00E768B2">
        <w:t>hasta el 2023</w:t>
      </w:r>
      <w:r>
        <w:t>, debido a que para 2024, ya no figura en el Directorio.</w:t>
      </w:r>
    </w:p>
  </w:footnote>
  <w:footnote w:id="3">
    <w:p w14:paraId="5753CCA5" w14:textId="1CAEFA80" w:rsidR="00E30C04" w:rsidRPr="00A22795" w:rsidRDefault="00E30C04" w:rsidP="00A22795">
      <w:pPr>
        <w:pStyle w:val="Textonotapie"/>
        <w:jc w:val="both"/>
        <w:rPr>
          <w:lang w:val="es-MX"/>
        </w:rPr>
      </w:pPr>
      <w:r>
        <w:rPr>
          <w:rStyle w:val="Refdenotaalpie"/>
        </w:rPr>
        <w:footnoteRef/>
      </w:r>
      <w:r>
        <w:t xml:space="preserve"> </w:t>
      </w:r>
      <w:r>
        <w:rPr>
          <w:lang w:val="es-MX"/>
        </w:rPr>
        <w:t>En el registro de “fecha de alta” del campo correspondiente a la fracción VII del artículo 92 de la Ley de Transparencia y Acceso a la Información Pública del Estado de México y Municipios, relativo al Directorio de todos los servidores públicos.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FB5DF" w14:textId="77777777" w:rsidR="00E30C04" w:rsidRDefault="00690694">
    <w:pPr>
      <w:pStyle w:val="Encabezado"/>
    </w:pPr>
    <w:r>
      <w:rPr>
        <w:noProof/>
        <w:lang w:val="es-MX" w:eastAsia="es-MX"/>
      </w:rPr>
      <w:pict w14:anchorId="197E60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237" w:type="dxa"/>
      <w:tblInd w:w="2835" w:type="dxa"/>
      <w:tblLayout w:type="fixed"/>
      <w:tblLook w:val="04A0" w:firstRow="1" w:lastRow="0" w:firstColumn="1" w:lastColumn="0" w:noHBand="0" w:noVBand="1"/>
    </w:tblPr>
    <w:tblGrid>
      <w:gridCol w:w="2552"/>
      <w:gridCol w:w="3685"/>
    </w:tblGrid>
    <w:tr w:rsidR="00E30C04" w:rsidRPr="00DA297E" w14:paraId="3919E72E" w14:textId="77777777" w:rsidTr="00DA297E">
      <w:tc>
        <w:tcPr>
          <w:tcW w:w="2552" w:type="dxa"/>
          <w:shd w:val="clear" w:color="auto" w:fill="auto"/>
          <w:vAlign w:val="center"/>
        </w:tcPr>
        <w:p w14:paraId="6DBA0D8D" w14:textId="77777777" w:rsidR="00E30C04" w:rsidRPr="00DA297E" w:rsidRDefault="00E30C04" w:rsidP="00DA297E">
          <w:pPr>
            <w:spacing w:line="276" w:lineRule="auto"/>
            <w:rPr>
              <w:rFonts w:ascii="Palatino Linotype" w:hAnsi="Palatino Linotype"/>
              <w:sz w:val="22"/>
              <w:szCs w:val="22"/>
              <w:lang w:val="es-ES_tradnl"/>
            </w:rPr>
          </w:pPr>
          <w:r>
            <w:rPr>
              <w:rFonts w:ascii="Palatino Linotype" w:hAnsi="Palatino Linotype"/>
              <w:sz w:val="22"/>
              <w:szCs w:val="22"/>
              <w:lang w:val="es-ES_tradnl"/>
            </w:rPr>
            <w:t>Recurso de R</w:t>
          </w:r>
          <w:r w:rsidRPr="00DA297E">
            <w:rPr>
              <w:rFonts w:ascii="Palatino Linotype" w:hAnsi="Palatino Linotype"/>
              <w:sz w:val="22"/>
              <w:szCs w:val="22"/>
              <w:lang w:val="es-ES_tradnl"/>
            </w:rPr>
            <w:t>evisión:</w:t>
          </w:r>
        </w:p>
      </w:tc>
      <w:tc>
        <w:tcPr>
          <w:tcW w:w="3685" w:type="dxa"/>
          <w:shd w:val="clear" w:color="auto" w:fill="auto"/>
          <w:vAlign w:val="center"/>
        </w:tcPr>
        <w:p w14:paraId="15A6BFD4" w14:textId="712BF6B8" w:rsidR="00E30C04" w:rsidRPr="00DA297E" w:rsidRDefault="00E30C04" w:rsidP="0077392F">
          <w:pPr>
            <w:spacing w:line="276" w:lineRule="auto"/>
            <w:jc w:val="right"/>
            <w:rPr>
              <w:rFonts w:ascii="Palatino Linotype" w:hAnsi="Palatino Linotype"/>
              <w:sz w:val="22"/>
              <w:szCs w:val="22"/>
              <w:lang w:val="es-ES_tradnl"/>
            </w:rPr>
          </w:pPr>
          <w:r w:rsidRPr="00EF1EE4">
            <w:rPr>
              <w:rFonts w:ascii="Palatino Linotype" w:hAnsi="Palatino Linotype"/>
              <w:sz w:val="22"/>
              <w:szCs w:val="22"/>
              <w:lang w:val="es-ES_tradnl"/>
            </w:rPr>
            <w:t>14675/INFOEM/RD/RR/2025</w:t>
          </w:r>
        </w:p>
      </w:tc>
    </w:tr>
    <w:tr w:rsidR="00E30C04" w:rsidRPr="00DA297E" w14:paraId="7A83D4B0" w14:textId="77777777" w:rsidTr="00DA297E">
      <w:tc>
        <w:tcPr>
          <w:tcW w:w="2552" w:type="dxa"/>
          <w:shd w:val="clear" w:color="auto" w:fill="auto"/>
          <w:vAlign w:val="center"/>
        </w:tcPr>
        <w:p w14:paraId="31C6AE46" w14:textId="77777777" w:rsidR="00E30C04" w:rsidRPr="00DA297E" w:rsidRDefault="00E30C04" w:rsidP="00DA297E">
          <w:pPr>
            <w:spacing w:line="276" w:lineRule="auto"/>
            <w:rPr>
              <w:rFonts w:ascii="Palatino Linotype" w:hAnsi="Palatino Linotype"/>
              <w:sz w:val="22"/>
              <w:szCs w:val="22"/>
              <w:lang w:val="es-ES_tradnl"/>
            </w:rPr>
          </w:pPr>
          <w:r w:rsidRPr="00DA297E">
            <w:rPr>
              <w:rFonts w:ascii="Palatino Linotype" w:hAnsi="Palatino Linotype"/>
              <w:sz w:val="22"/>
              <w:szCs w:val="22"/>
              <w:lang w:val="es-ES_tradnl"/>
            </w:rPr>
            <w:t>Sujeto Obligado:</w:t>
          </w:r>
        </w:p>
      </w:tc>
      <w:tc>
        <w:tcPr>
          <w:tcW w:w="3685" w:type="dxa"/>
          <w:shd w:val="clear" w:color="auto" w:fill="auto"/>
          <w:vAlign w:val="center"/>
        </w:tcPr>
        <w:p w14:paraId="2E186FC0" w14:textId="5E6E56B2" w:rsidR="00E30C04" w:rsidRPr="00DA297E" w:rsidRDefault="00E30C04" w:rsidP="00DA297E">
          <w:pPr>
            <w:spacing w:line="276" w:lineRule="auto"/>
            <w:jc w:val="right"/>
            <w:rPr>
              <w:rFonts w:ascii="Palatino Linotype" w:hAnsi="Palatino Linotype"/>
              <w:sz w:val="22"/>
              <w:szCs w:val="22"/>
              <w:lang w:val="es-ES_tradnl"/>
            </w:rPr>
          </w:pPr>
          <w:r w:rsidRPr="00EF1EE4">
            <w:rPr>
              <w:rFonts w:ascii="Palatino Linotype" w:hAnsi="Palatino Linotype"/>
              <w:sz w:val="22"/>
              <w:szCs w:val="22"/>
            </w:rPr>
            <w:t>Sistema Municipal Para el Desarrollo Integral de la Familia de Tenancingo</w:t>
          </w:r>
        </w:p>
      </w:tc>
    </w:tr>
    <w:tr w:rsidR="00E30C04" w:rsidRPr="00DA297E" w14:paraId="32CDCF84" w14:textId="77777777" w:rsidTr="00DA297E">
      <w:trPr>
        <w:trHeight w:val="228"/>
      </w:trPr>
      <w:tc>
        <w:tcPr>
          <w:tcW w:w="2552" w:type="dxa"/>
          <w:shd w:val="clear" w:color="auto" w:fill="auto"/>
          <w:vAlign w:val="center"/>
        </w:tcPr>
        <w:p w14:paraId="2E837021" w14:textId="77777777" w:rsidR="00E30C04" w:rsidRPr="00DA297E" w:rsidRDefault="00E30C04" w:rsidP="00DA297E">
          <w:pPr>
            <w:spacing w:line="276" w:lineRule="auto"/>
            <w:rPr>
              <w:rFonts w:ascii="Palatino Linotype" w:hAnsi="Palatino Linotype"/>
              <w:sz w:val="22"/>
              <w:szCs w:val="22"/>
              <w:lang w:val="es-ES_tradnl"/>
            </w:rPr>
          </w:pPr>
          <w:r w:rsidRPr="00DA297E">
            <w:rPr>
              <w:rFonts w:ascii="Palatino Linotype" w:hAnsi="Palatino Linotype"/>
              <w:sz w:val="22"/>
              <w:szCs w:val="22"/>
              <w:lang w:val="es-ES_tradnl"/>
            </w:rPr>
            <w:t>Comisionado Ponente:</w:t>
          </w:r>
        </w:p>
      </w:tc>
      <w:tc>
        <w:tcPr>
          <w:tcW w:w="3685" w:type="dxa"/>
          <w:shd w:val="clear" w:color="auto" w:fill="auto"/>
          <w:vAlign w:val="center"/>
        </w:tcPr>
        <w:p w14:paraId="03717623" w14:textId="77777777" w:rsidR="00E30C04" w:rsidRPr="00DA297E" w:rsidRDefault="00E30C04" w:rsidP="00DA297E">
          <w:pPr>
            <w:spacing w:line="276" w:lineRule="auto"/>
            <w:jc w:val="right"/>
            <w:rPr>
              <w:rFonts w:ascii="Palatino Linotype" w:hAnsi="Palatino Linotype"/>
              <w:sz w:val="22"/>
              <w:szCs w:val="22"/>
              <w:lang w:val="es-ES_tradnl"/>
            </w:rPr>
          </w:pPr>
          <w:r w:rsidRPr="00DA297E">
            <w:rPr>
              <w:rFonts w:ascii="Palatino Linotype" w:hAnsi="Palatino Linotype"/>
              <w:sz w:val="22"/>
              <w:szCs w:val="22"/>
              <w:lang w:val="es-ES_tradnl"/>
            </w:rPr>
            <w:t>José Martínez Vilchis</w:t>
          </w:r>
        </w:p>
      </w:tc>
    </w:tr>
    <w:tr w:rsidR="00E30C04" w:rsidRPr="00DA297E" w14:paraId="658CC2BB" w14:textId="77777777" w:rsidTr="00DA297E">
      <w:trPr>
        <w:trHeight w:val="228"/>
      </w:trPr>
      <w:tc>
        <w:tcPr>
          <w:tcW w:w="2552" w:type="dxa"/>
          <w:shd w:val="clear" w:color="auto" w:fill="auto"/>
          <w:vAlign w:val="center"/>
        </w:tcPr>
        <w:p w14:paraId="1C9EDAA4" w14:textId="77777777" w:rsidR="00E30C04" w:rsidRPr="00DA297E" w:rsidRDefault="00E30C04" w:rsidP="00DA297E">
          <w:pPr>
            <w:spacing w:line="276" w:lineRule="auto"/>
            <w:jc w:val="right"/>
            <w:rPr>
              <w:rFonts w:ascii="Palatino Linotype" w:hAnsi="Palatino Linotype"/>
              <w:sz w:val="22"/>
              <w:szCs w:val="22"/>
              <w:lang w:val="es-ES_tradnl"/>
            </w:rPr>
          </w:pPr>
        </w:p>
      </w:tc>
      <w:tc>
        <w:tcPr>
          <w:tcW w:w="3685" w:type="dxa"/>
          <w:shd w:val="clear" w:color="auto" w:fill="auto"/>
          <w:vAlign w:val="center"/>
        </w:tcPr>
        <w:p w14:paraId="15367755" w14:textId="77777777" w:rsidR="00E30C04" w:rsidRPr="00DA297E" w:rsidRDefault="00E30C04" w:rsidP="00DA297E">
          <w:pPr>
            <w:spacing w:line="276" w:lineRule="auto"/>
            <w:jc w:val="right"/>
            <w:rPr>
              <w:rFonts w:ascii="Palatino Linotype" w:hAnsi="Palatino Linotype"/>
              <w:sz w:val="22"/>
              <w:szCs w:val="22"/>
              <w:lang w:val="es-ES_tradnl"/>
            </w:rPr>
          </w:pPr>
        </w:p>
      </w:tc>
    </w:tr>
  </w:tbl>
  <w:p w14:paraId="64176B61" w14:textId="77777777" w:rsidR="00E30C04" w:rsidRPr="001779E0" w:rsidRDefault="00690694"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205812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4pt;margin-top:-129.8pt;width:609.4pt;height:793.75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20" w:type="dxa"/>
      <w:tblInd w:w="2552" w:type="dxa"/>
      <w:tblLayout w:type="fixed"/>
      <w:tblLook w:val="04A0" w:firstRow="1" w:lastRow="0" w:firstColumn="1" w:lastColumn="0" w:noHBand="0" w:noVBand="1"/>
    </w:tblPr>
    <w:tblGrid>
      <w:gridCol w:w="2835"/>
      <w:gridCol w:w="3685"/>
    </w:tblGrid>
    <w:tr w:rsidR="00E30C04" w:rsidRPr="00DA297E" w14:paraId="52F610F4" w14:textId="77777777" w:rsidTr="00732345">
      <w:tc>
        <w:tcPr>
          <w:tcW w:w="2835" w:type="dxa"/>
          <w:shd w:val="clear" w:color="auto" w:fill="auto"/>
        </w:tcPr>
        <w:p w14:paraId="7DE8F70F" w14:textId="77777777" w:rsidR="00E30C04" w:rsidRPr="00DA297E" w:rsidRDefault="00E30C04" w:rsidP="00DA297E">
          <w:pPr>
            <w:spacing w:line="276" w:lineRule="auto"/>
            <w:jc w:val="both"/>
            <w:rPr>
              <w:rFonts w:ascii="Palatino Linotype" w:hAnsi="Palatino Linotype"/>
              <w:sz w:val="22"/>
              <w:szCs w:val="22"/>
              <w:lang w:val="es-ES_tradnl"/>
            </w:rPr>
          </w:pPr>
          <w:r w:rsidRPr="00DA297E">
            <w:rPr>
              <w:rFonts w:ascii="Palatino Linotype" w:hAnsi="Palatino Linotype"/>
              <w:sz w:val="22"/>
              <w:szCs w:val="22"/>
              <w:lang w:val="es-ES_tradnl"/>
            </w:rPr>
            <w:t>Recurso de</w:t>
          </w:r>
          <w:r>
            <w:rPr>
              <w:rFonts w:ascii="Palatino Linotype" w:hAnsi="Palatino Linotype"/>
              <w:sz w:val="22"/>
              <w:szCs w:val="22"/>
              <w:lang w:val="es-ES_tradnl"/>
            </w:rPr>
            <w:t xml:space="preserve"> R</w:t>
          </w:r>
          <w:r w:rsidRPr="00DA297E">
            <w:rPr>
              <w:rFonts w:ascii="Palatino Linotype" w:hAnsi="Palatino Linotype"/>
              <w:sz w:val="22"/>
              <w:szCs w:val="22"/>
              <w:lang w:val="es-ES_tradnl"/>
            </w:rPr>
            <w:t>evisión:</w:t>
          </w:r>
        </w:p>
      </w:tc>
      <w:tc>
        <w:tcPr>
          <w:tcW w:w="3685" w:type="dxa"/>
          <w:shd w:val="clear" w:color="auto" w:fill="auto"/>
          <w:vAlign w:val="center"/>
        </w:tcPr>
        <w:p w14:paraId="6D5AE452" w14:textId="5A610637" w:rsidR="00E30C04" w:rsidRPr="00DA297E" w:rsidRDefault="00E30C04" w:rsidP="0077392F">
          <w:pPr>
            <w:spacing w:line="276" w:lineRule="auto"/>
            <w:jc w:val="right"/>
            <w:rPr>
              <w:rFonts w:ascii="Palatino Linotype" w:hAnsi="Palatino Linotype"/>
              <w:sz w:val="22"/>
              <w:szCs w:val="22"/>
              <w:lang w:val="es-ES_tradnl"/>
            </w:rPr>
          </w:pPr>
          <w:r w:rsidRPr="00EF1EE4">
            <w:rPr>
              <w:rFonts w:ascii="Palatino Linotype" w:hAnsi="Palatino Linotype"/>
              <w:sz w:val="22"/>
              <w:szCs w:val="22"/>
              <w:lang w:val="es-ES_tradnl"/>
            </w:rPr>
            <w:t>14675/INFOEM/RD/RR/2025</w:t>
          </w:r>
        </w:p>
      </w:tc>
    </w:tr>
    <w:tr w:rsidR="00E30C04" w:rsidRPr="00DA297E" w14:paraId="0D2C282C" w14:textId="77777777" w:rsidTr="00732345">
      <w:tc>
        <w:tcPr>
          <w:tcW w:w="2835" w:type="dxa"/>
          <w:shd w:val="clear" w:color="auto" w:fill="auto"/>
          <w:vAlign w:val="center"/>
        </w:tcPr>
        <w:p w14:paraId="44F54186" w14:textId="77777777" w:rsidR="00E30C04" w:rsidRPr="00DA297E" w:rsidRDefault="00E30C04" w:rsidP="00DA297E">
          <w:pPr>
            <w:spacing w:line="276" w:lineRule="auto"/>
            <w:jc w:val="both"/>
            <w:rPr>
              <w:rFonts w:ascii="Palatino Linotype" w:hAnsi="Palatino Linotype"/>
              <w:sz w:val="22"/>
              <w:szCs w:val="22"/>
              <w:lang w:val="es-ES_tradnl"/>
            </w:rPr>
          </w:pPr>
          <w:r w:rsidRPr="00DA297E">
            <w:rPr>
              <w:rFonts w:ascii="Palatino Linotype" w:hAnsi="Palatino Linotype"/>
              <w:sz w:val="22"/>
              <w:szCs w:val="22"/>
              <w:lang w:val="es-ES_tradnl"/>
            </w:rPr>
            <w:t>Recurrente:</w:t>
          </w:r>
        </w:p>
      </w:tc>
      <w:tc>
        <w:tcPr>
          <w:tcW w:w="3685" w:type="dxa"/>
          <w:shd w:val="clear" w:color="auto" w:fill="auto"/>
          <w:vAlign w:val="center"/>
        </w:tcPr>
        <w:p w14:paraId="0FDF8634" w14:textId="4BA2D8F1" w:rsidR="00E30C04" w:rsidRPr="0081739A" w:rsidRDefault="008F5435" w:rsidP="00DA297E">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w:t>
          </w:r>
        </w:p>
      </w:tc>
    </w:tr>
    <w:tr w:rsidR="00E30C04" w:rsidRPr="00DA297E" w14:paraId="5B7BFE28" w14:textId="77777777" w:rsidTr="00732345">
      <w:trPr>
        <w:trHeight w:val="228"/>
      </w:trPr>
      <w:tc>
        <w:tcPr>
          <w:tcW w:w="2835" w:type="dxa"/>
          <w:shd w:val="clear" w:color="auto" w:fill="auto"/>
        </w:tcPr>
        <w:p w14:paraId="720DEB0F" w14:textId="77777777" w:rsidR="00E30C04" w:rsidRPr="00DA297E" w:rsidRDefault="00E30C04" w:rsidP="00DA297E">
          <w:pPr>
            <w:spacing w:line="276" w:lineRule="auto"/>
            <w:jc w:val="both"/>
            <w:rPr>
              <w:rFonts w:ascii="Palatino Linotype" w:hAnsi="Palatino Linotype"/>
              <w:sz w:val="22"/>
              <w:szCs w:val="22"/>
              <w:lang w:val="es-ES_tradnl"/>
            </w:rPr>
          </w:pPr>
          <w:r w:rsidRPr="00DA297E">
            <w:rPr>
              <w:rFonts w:ascii="Palatino Linotype" w:hAnsi="Palatino Linotype"/>
              <w:sz w:val="22"/>
              <w:szCs w:val="22"/>
              <w:lang w:val="es-ES_tradnl"/>
            </w:rPr>
            <w:t>Sujeto Obligado:</w:t>
          </w:r>
        </w:p>
      </w:tc>
      <w:tc>
        <w:tcPr>
          <w:tcW w:w="3685" w:type="dxa"/>
          <w:shd w:val="clear" w:color="auto" w:fill="auto"/>
          <w:vAlign w:val="center"/>
        </w:tcPr>
        <w:p w14:paraId="1AFF9ECE" w14:textId="1448C934" w:rsidR="00E30C04" w:rsidRPr="00DA297E" w:rsidRDefault="00E30C04" w:rsidP="00DA297E">
          <w:pPr>
            <w:spacing w:line="276" w:lineRule="auto"/>
            <w:jc w:val="right"/>
            <w:rPr>
              <w:rFonts w:ascii="Palatino Linotype" w:hAnsi="Palatino Linotype"/>
              <w:sz w:val="22"/>
              <w:szCs w:val="22"/>
            </w:rPr>
          </w:pPr>
          <w:r w:rsidRPr="00EF1EE4">
            <w:rPr>
              <w:rFonts w:ascii="Palatino Linotype" w:hAnsi="Palatino Linotype"/>
              <w:sz w:val="22"/>
              <w:szCs w:val="22"/>
            </w:rPr>
            <w:t>Sistema Municipal Para el Desarrollo Integral de la Familia de Tenancingo</w:t>
          </w:r>
        </w:p>
      </w:tc>
    </w:tr>
    <w:tr w:rsidR="00E30C04" w:rsidRPr="00DA297E" w14:paraId="64C804FA" w14:textId="77777777" w:rsidTr="00732345">
      <w:tc>
        <w:tcPr>
          <w:tcW w:w="2835" w:type="dxa"/>
          <w:shd w:val="clear" w:color="auto" w:fill="auto"/>
        </w:tcPr>
        <w:p w14:paraId="3ED21CA6" w14:textId="77777777" w:rsidR="00E30C04" w:rsidRPr="00DA297E" w:rsidRDefault="00E30C04" w:rsidP="00DA297E">
          <w:pPr>
            <w:spacing w:line="276" w:lineRule="auto"/>
            <w:jc w:val="both"/>
            <w:rPr>
              <w:rFonts w:ascii="Palatino Linotype" w:hAnsi="Palatino Linotype"/>
              <w:sz w:val="22"/>
              <w:szCs w:val="22"/>
              <w:lang w:val="es-ES_tradnl"/>
            </w:rPr>
          </w:pPr>
          <w:r w:rsidRPr="00DA297E">
            <w:rPr>
              <w:rFonts w:ascii="Palatino Linotype" w:hAnsi="Palatino Linotype"/>
              <w:sz w:val="22"/>
              <w:szCs w:val="22"/>
              <w:lang w:val="es-ES_tradnl"/>
            </w:rPr>
            <w:t>Comisionado Ponente:</w:t>
          </w:r>
        </w:p>
      </w:tc>
      <w:tc>
        <w:tcPr>
          <w:tcW w:w="3685" w:type="dxa"/>
          <w:shd w:val="clear" w:color="auto" w:fill="auto"/>
        </w:tcPr>
        <w:p w14:paraId="1DA1D729" w14:textId="77777777" w:rsidR="00E30C04" w:rsidRPr="00DA297E" w:rsidRDefault="00E30C04" w:rsidP="00DA297E">
          <w:pPr>
            <w:spacing w:line="276" w:lineRule="auto"/>
            <w:jc w:val="right"/>
            <w:rPr>
              <w:rFonts w:ascii="Palatino Linotype" w:hAnsi="Palatino Linotype"/>
              <w:sz w:val="22"/>
              <w:szCs w:val="22"/>
              <w:lang w:val="es-ES_tradnl"/>
            </w:rPr>
          </w:pPr>
          <w:r w:rsidRPr="00DA297E">
            <w:rPr>
              <w:rFonts w:ascii="Palatino Linotype" w:hAnsi="Palatino Linotype"/>
              <w:sz w:val="22"/>
              <w:szCs w:val="22"/>
              <w:lang w:val="es-ES_tradnl"/>
            </w:rPr>
            <w:t>José Martínez Vilchis</w:t>
          </w:r>
        </w:p>
      </w:tc>
    </w:tr>
  </w:tbl>
  <w:p w14:paraId="6873D6CA" w14:textId="77777777" w:rsidR="00E30C04" w:rsidRPr="009F1AB6" w:rsidRDefault="00690694">
    <w:pPr>
      <w:pStyle w:val="Encabezado"/>
      <w:rPr>
        <w:sz w:val="10"/>
      </w:rPr>
    </w:pPr>
    <w:r>
      <w:rPr>
        <w:noProof/>
        <w:sz w:val="10"/>
        <w:lang w:val="es-MX" w:eastAsia="es-MX"/>
      </w:rPr>
      <w:pict w14:anchorId="6DB76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3.25pt;margin-top:-120.65pt;width:609.4pt;height:793.75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25A07"/>
    <w:multiLevelType w:val="hybridMultilevel"/>
    <w:tmpl w:val="FCA4C5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4B7BCC"/>
    <w:multiLevelType w:val="hybridMultilevel"/>
    <w:tmpl w:val="0EE26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F04846"/>
    <w:multiLevelType w:val="hybridMultilevel"/>
    <w:tmpl w:val="D166C698"/>
    <w:lvl w:ilvl="0" w:tplc="45983B38">
      <w:start w:val="1"/>
      <w:numFmt w:val="upperRoman"/>
      <w:lvlText w:val="%1."/>
      <w:lvlJc w:val="left"/>
      <w:pPr>
        <w:ind w:left="1425" w:hanging="720"/>
      </w:pPr>
      <w:rPr>
        <w:rFonts w:hint="default"/>
        <w:b/>
        <w:i/>
        <w:color w:val="auto"/>
        <w:sz w:val="24"/>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 w15:restartNumberingAfterBreak="0">
    <w:nsid w:val="11DC5534"/>
    <w:multiLevelType w:val="hybridMultilevel"/>
    <w:tmpl w:val="FA3217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4C0834"/>
    <w:multiLevelType w:val="hybridMultilevel"/>
    <w:tmpl w:val="A6C8E77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1C07EF5"/>
    <w:multiLevelType w:val="hybridMultilevel"/>
    <w:tmpl w:val="8F5C59D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6164E07"/>
    <w:multiLevelType w:val="hybridMultilevel"/>
    <w:tmpl w:val="4B9E6C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586ADE"/>
    <w:multiLevelType w:val="hybridMultilevel"/>
    <w:tmpl w:val="B498DC7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 w15:restartNumberingAfterBreak="0">
    <w:nsid w:val="2A4C5947"/>
    <w:multiLevelType w:val="hybridMultilevel"/>
    <w:tmpl w:val="60D4189E"/>
    <w:lvl w:ilvl="0" w:tplc="64769262">
      <w:start w:val="1"/>
      <w:numFmt w:val="upperRoman"/>
      <w:lvlText w:val="%1."/>
      <w:lvlJc w:val="left"/>
      <w:pPr>
        <w:ind w:left="1422" w:hanging="855"/>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2CD940A5"/>
    <w:multiLevelType w:val="hybridMultilevel"/>
    <w:tmpl w:val="92765B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9715147"/>
    <w:multiLevelType w:val="hybridMultilevel"/>
    <w:tmpl w:val="99889CD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CED0BA0"/>
    <w:multiLevelType w:val="hybridMultilevel"/>
    <w:tmpl w:val="766EE81A"/>
    <w:lvl w:ilvl="0" w:tplc="BDE45D7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243357A"/>
    <w:multiLevelType w:val="hybridMultilevel"/>
    <w:tmpl w:val="04209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F7B75DA"/>
    <w:multiLevelType w:val="hybridMultilevel"/>
    <w:tmpl w:val="12DE2018"/>
    <w:lvl w:ilvl="0" w:tplc="818C4DF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4" w15:restartNumberingAfterBreak="0">
    <w:nsid w:val="554500C4"/>
    <w:multiLevelType w:val="hybridMultilevel"/>
    <w:tmpl w:val="B928ED32"/>
    <w:lvl w:ilvl="0" w:tplc="02B08BD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59085686"/>
    <w:multiLevelType w:val="hybridMultilevel"/>
    <w:tmpl w:val="91DC2F7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B6455EC"/>
    <w:multiLevelType w:val="hybridMultilevel"/>
    <w:tmpl w:val="DCB0F6C8"/>
    <w:lvl w:ilvl="0" w:tplc="35E280A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5C1D04B4"/>
    <w:multiLevelType w:val="hybridMultilevel"/>
    <w:tmpl w:val="91DC2F7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7B51F70"/>
    <w:multiLevelType w:val="hybridMultilevel"/>
    <w:tmpl w:val="91DC2F7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8FB0505"/>
    <w:multiLevelType w:val="hybridMultilevel"/>
    <w:tmpl w:val="DF9A960C"/>
    <w:lvl w:ilvl="0" w:tplc="5DA0574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2" w15:restartNumberingAfterBreak="0">
    <w:nsid w:val="7B084263"/>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F065D5B"/>
    <w:multiLevelType w:val="hybridMultilevel"/>
    <w:tmpl w:val="5882C8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20"/>
  </w:num>
  <w:num w:numId="3">
    <w:abstractNumId w:val="19"/>
  </w:num>
  <w:num w:numId="4">
    <w:abstractNumId w:val="9"/>
  </w:num>
  <w:num w:numId="5">
    <w:abstractNumId w:val="15"/>
  </w:num>
  <w:num w:numId="6">
    <w:abstractNumId w:val="13"/>
  </w:num>
  <w:num w:numId="7">
    <w:abstractNumId w:val="17"/>
  </w:num>
  <w:num w:numId="8">
    <w:abstractNumId w:val="2"/>
  </w:num>
  <w:num w:numId="9">
    <w:abstractNumId w:val="21"/>
  </w:num>
  <w:num w:numId="10">
    <w:abstractNumId w:val="23"/>
  </w:num>
  <w:num w:numId="11">
    <w:abstractNumId w:val="3"/>
  </w:num>
  <w:num w:numId="12">
    <w:abstractNumId w:val="8"/>
  </w:num>
  <w:num w:numId="13">
    <w:abstractNumId w:val="18"/>
  </w:num>
  <w:num w:numId="14">
    <w:abstractNumId w:val="22"/>
  </w:num>
  <w:num w:numId="15">
    <w:abstractNumId w:val="14"/>
  </w:num>
  <w:num w:numId="16">
    <w:abstractNumId w:val="1"/>
  </w:num>
  <w:num w:numId="17">
    <w:abstractNumId w:val="11"/>
  </w:num>
  <w:num w:numId="18">
    <w:abstractNumId w:val="7"/>
  </w:num>
  <w:num w:numId="19">
    <w:abstractNumId w:val="0"/>
  </w:num>
  <w:num w:numId="20">
    <w:abstractNumId w:val="5"/>
  </w:num>
  <w:num w:numId="21">
    <w:abstractNumId w:val="4"/>
  </w:num>
  <w:num w:numId="22">
    <w:abstractNumId w:val="10"/>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28FA"/>
    <w:rsid w:val="000052E2"/>
    <w:rsid w:val="00005392"/>
    <w:rsid w:val="0003598D"/>
    <w:rsid w:val="000366DF"/>
    <w:rsid w:val="00036BBA"/>
    <w:rsid w:val="00036F8B"/>
    <w:rsid w:val="00046ABB"/>
    <w:rsid w:val="0004769C"/>
    <w:rsid w:val="00053463"/>
    <w:rsid w:val="000572E9"/>
    <w:rsid w:val="0006350A"/>
    <w:rsid w:val="00064F50"/>
    <w:rsid w:val="00067F26"/>
    <w:rsid w:val="000725AB"/>
    <w:rsid w:val="00076AAB"/>
    <w:rsid w:val="0008177B"/>
    <w:rsid w:val="00085928"/>
    <w:rsid w:val="0009206A"/>
    <w:rsid w:val="00093AE1"/>
    <w:rsid w:val="00093DBA"/>
    <w:rsid w:val="00094C7E"/>
    <w:rsid w:val="000A3863"/>
    <w:rsid w:val="000A3FE6"/>
    <w:rsid w:val="000A717C"/>
    <w:rsid w:val="000B220F"/>
    <w:rsid w:val="000B5E25"/>
    <w:rsid w:val="000C703B"/>
    <w:rsid w:val="000E11D9"/>
    <w:rsid w:val="000E31DF"/>
    <w:rsid w:val="000F16BA"/>
    <w:rsid w:val="000F2612"/>
    <w:rsid w:val="000F6479"/>
    <w:rsid w:val="00101489"/>
    <w:rsid w:val="00101AD8"/>
    <w:rsid w:val="0010327D"/>
    <w:rsid w:val="00105F56"/>
    <w:rsid w:val="00122E3D"/>
    <w:rsid w:val="00123996"/>
    <w:rsid w:val="0012510D"/>
    <w:rsid w:val="00126F66"/>
    <w:rsid w:val="0014207C"/>
    <w:rsid w:val="00152E6D"/>
    <w:rsid w:val="00155675"/>
    <w:rsid w:val="00184E69"/>
    <w:rsid w:val="00185E63"/>
    <w:rsid w:val="00186CCB"/>
    <w:rsid w:val="001879A9"/>
    <w:rsid w:val="0019170F"/>
    <w:rsid w:val="001A0A23"/>
    <w:rsid w:val="001A1E1D"/>
    <w:rsid w:val="001A4438"/>
    <w:rsid w:val="001A6BA3"/>
    <w:rsid w:val="001B5BAE"/>
    <w:rsid w:val="001C15B3"/>
    <w:rsid w:val="001C54B5"/>
    <w:rsid w:val="001D11D6"/>
    <w:rsid w:val="001D4046"/>
    <w:rsid w:val="001D4516"/>
    <w:rsid w:val="001D58B5"/>
    <w:rsid w:val="001D7678"/>
    <w:rsid w:val="001E5A5F"/>
    <w:rsid w:val="001F08C6"/>
    <w:rsid w:val="001F21E6"/>
    <w:rsid w:val="0020249A"/>
    <w:rsid w:val="0021227B"/>
    <w:rsid w:val="00215AF3"/>
    <w:rsid w:val="002167BB"/>
    <w:rsid w:val="00225163"/>
    <w:rsid w:val="00226BE5"/>
    <w:rsid w:val="00235936"/>
    <w:rsid w:val="00242BBB"/>
    <w:rsid w:val="00243695"/>
    <w:rsid w:val="00243BAF"/>
    <w:rsid w:val="002513F0"/>
    <w:rsid w:val="00266A20"/>
    <w:rsid w:val="00267BB5"/>
    <w:rsid w:val="00281FED"/>
    <w:rsid w:val="002831F9"/>
    <w:rsid w:val="0029176C"/>
    <w:rsid w:val="00295B3F"/>
    <w:rsid w:val="002A4B43"/>
    <w:rsid w:val="002A5AE8"/>
    <w:rsid w:val="002A6308"/>
    <w:rsid w:val="002A676F"/>
    <w:rsid w:val="002B2C98"/>
    <w:rsid w:val="002B2E6C"/>
    <w:rsid w:val="002B5089"/>
    <w:rsid w:val="002C0BE5"/>
    <w:rsid w:val="002C1114"/>
    <w:rsid w:val="002C6435"/>
    <w:rsid w:val="002D7023"/>
    <w:rsid w:val="002E3085"/>
    <w:rsid w:val="002F3B20"/>
    <w:rsid w:val="00307006"/>
    <w:rsid w:val="0030701F"/>
    <w:rsid w:val="003144B1"/>
    <w:rsid w:val="00326800"/>
    <w:rsid w:val="00330FC3"/>
    <w:rsid w:val="003322D3"/>
    <w:rsid w:val="003352BB"/>
    <w:rsid w:val="003362D4"/>
    <w:rsid w:val="00343F0B"/>
    <w:rsid w:val="003520C5"/>
    <w:rsid w:val="00354D8D"/>
    <w:rsid w:val="0035502A"/>
    <w:rsid w:val="00360E2A"/>
    <w:rsid w:val="003627FB"/>
    <w:rsid w:val="00365403"/>
    <w:rsid w:val="003746DE"/>
    <w:rsid w:val="00375BE4"/>
    <w:rsid w:val="003804E8"/>
    <w:rsid w:val="00380D3E"/>
    <w:rsid w:val="003861F8"/>
    <w:rsid w:val="00393BF4"/>
    <w:rsid w:val="003B1C85"/>
    <w:rsid w:val="003B24AC"/>
    <w:rsid w:val="003B36D7"/>
    <w:rsid w:val="003B3ECA"/>
    <w:rsid w:val="003B5E06"/>
    <w:rsid w:val="003C52A0"/>
    <w:rsid w:val="003D41E8"/>
    <w:rsid w:val="003E1113"/>
    <w:rsid w:val="003E53A6"/>
    <w:rsid w:val="003E56C9"/>
    <w:rsid w:val="003F1DB2"/>
    <w:rsid w:val="003F200F"/>
    <w:rsid w:val="003F204C"/>
    <w:rsid w:val="003F5143"/>
    <w:rsid w:val="003F62E9"/>
    <w:rsid w:val="003F70A7"/>
    <w:rsid w:val="004018F9"/>
    <w:rsid w:val="00402BEF"/>
    <w:rsid w:val="0040781B"/>
    <w:rsid w:val="00415313"/>
    <w:rsid w:val="00422340"/>
    <w:rsid w:val="00425E0F"/>
    <w:rsid w:val="0042675B"/>
    <w:rsid w:val="004344EA"/>
    <w:rsid w:val="0043515A"/>
    <w:rsid w:val="00442E04"/>
    <w:rsid w:val="00442FD8"/>
    <w:rsid w:val="00443892"/>
    <w:rsid w:val="004445A1"/>
    <w:rsid w:val="00444FD9"/>
    <w:rsid w:val="00445CAA"/>
    <w:rsid w:val="00450CD2"/>
    <w:rsid w:val="0045442A"/>
    <w:rsid w:val="00472295"/>
    <w:rsid w:val="00482235"/>
    <w:rsid w:val="004D6F71"/>
    <w:rsid w:val="004E0FA4"/>
    <w:rsid w:val="004E1D70"/>
    <w:rsid w:val="004E3102"/>
    <w:rsid w:val="004F0C24"/>
    <w:rsid w:val="00506426"/>
    <w:rsid w:val="0051030B"/>
    <w:rsid w:val="005179AB"/>
    <w:rsid w:val="005260C4"/>
    <w:rsid w:val="00534302"/>
    <w:rsid w:val="0054209E"/>
    <w:rsid w:val="005436E4"/>
    <w:rsid w:val="00553C0A"/>
    <w:rsid w:val="00555C87"/>
    <w:rsid w:val="00557158"/>
    <w:rsid w:val="005748BC"/>
    <w:rsid w:val="00576E38"/>
    <w:rsid w:val="00576E5F"/>
    <w:rsid w:val="00576FEB"/>
    <w:rsid w:val="005818E9"/>
    <w:rsid w:val="0059032F"/>
    <w:rsid w:val="005A1EA8"/>
    <w:rsid w:val="005A53F3"/>
    <w:rsid w:val="005A6216"/>
    <w:rsid w:val="005B234D"/>
    <w:rsid w:val="005B26AD"/>
    <w:rsid w:val="005B36A8"/>
    <w:rsid w:val="005B5693"/>
    <w:rsid w:val="005C6646"/>
    <w:rsid w:val="005D6AB0"/>
    <w:rsid w:val="005D7312"/>
    <w:rsid w:val="005D77CC"/>
    <w:rsid w:val="005E5716"/>
    <w:rsid w:val="005F0C67"/>
    <w:rsid w:val="005F73E7"/>
    <w:rsid w:val="006002E0"/>
    <w:rsid w:val="0061004C"/>
    <w:rsid w:val="006163E1"/>
    <w:rsid w:val="00616F74"/>
    <w:rsid w:val="00620280"/>
    <w:rsid w:val="006258FD"/>
    <w:rsid w:val="0062592D"/>
    <w:rsid w:val="00632E48"/>
    <w:rsid w:val="0063638F"/>
    <w:rsid w:val="00637F9D"/>
    <w:rsid w:val="00640A48"/>
    <w:rsid w:val="00650FC7"/>
    <w:rsid w:val="006528A6"/>
    <w:rsid w:val="00654585"/>
    <w:rsid w:val="0065709E"/>
    <w:rsid w:val="006706A7"/>
    <w:rsid w:val="006738DC"/>
    <w:rsid w:val="0067472C"/>
    <w:rsid w:val="00674A1D"/>
    <w:rsid w:val="006842BF"/>
    <w:rsid w:val="00687C45"/>
    <w:rsid w:val="00690694"/>
    <w:rsid w:val="00694976"/>
    <w:rsid w:val="00694CD1"/>
    <w:rsid w:val="006B01F8"/>
    <w:rsid w:val="006B321A"/>
    <w:rsid w:val="006B418F"/>
    <w:rsid w:val="006D1713"/>
    <w:rsid w:val="006D3A03"/>
    <w:rsid w:val="006E08FA"/>
    <w:rsid w:val="006E2B1C"/>
    <w:rsid w:val="006E35D1"/>
    <w:rsid w:val="006F378A"/>
    <w:rsid w:val="006F4343"/>
    <w:rsid w:val="006F5F93"/>
    <w:rsid w:val="00710FED"/>
    <w:rsid w:val="00732345"/>
    <w:rsid w:val="00740C9A"/>
    <w:rsid w:val="00756F04"/>
    <w:rsid w:val="00756F6C"/>
    <w:rsid w:val="00770F18"/>
    <w:rsid w:val="0077223E"/>
    <w:rsid w:val="00772D04"/>
    <w:rsid w:val="0077392F"/>
    <w:rsid w:val="00773C9C"/>
    <w:rsid w:val="00776967"/>
    <w:rsid w:val="007908F1"/>
    <w:rsid w:val="00792F2C"/>
    <w:rsid w:val="00793C1A"/>
    <w:rsid w:val="00796238"/>
    <w:rsid w:val="007A06C6"/>
    <w:rsid w:val="007A118C"/>
    <w:rsid w:val="007A56B9"/>
    <w:rsid w:val="007B05ED"/>
    <w:rsid w:val="007C0DE3"/>
    <w:rsid w:val="007C63C3"/>
    <w:rsid w:val="007D2A81"/>
    <w:rsid w:val="007D5C33"/>
    <w:rsid w:val="007E0434"/>
    <w:rsid w:val="007E534B"/>
    <w:rsid w:val="007E7C02"/>
    <w:rsid w:val="007F6C8F"/>
    <w:rsid w:val="007F7462"/>
    <w:rsid w:val="008033DF"/>
    <w:rsid w:val="00807C91"/>
    <w:rsid w:val="00812316"/>
    <w:rsid w:val="0081739A"/>
    <w:rsid w:val="00817B23"/>
    <w:rsid w:val="0082012A"/>
    <w:rsid w:val="008304F3"/>
    <w:rsid w:val="008329B0"/>
    <w:rsid w:val="00835035"/>
    <w:rsid w:val="00836464"/>
    <w:rsid w:val="00840668"/>
    <w:rsid w:val="00841E5D"/>
    <w:rsid w:val="00847661"/>
    <w:rsid w:val="00852668"/>
    <w:rsid w:val="00855113"/>
    <w:rsid w:val="008578BF"/>
    <w:rsid w:val="008660D6"/>
    <w:rsid w:val="00892678"/>
    <w:rsid w:val="008A1A90"/>
    <w:rsid w:val="008A6A19"/>
    <w:rsid w:val="008B6E5E"/>
    <w:rsid w:val="008C3B24"/>
    <w:rsid w:val="008C56A6"/>
    <w:rsid w:val="008C7503"/>
    <w:rsid w:val="008D0D86"/>
    <w:rsid w:val="008D1BB0"/>
    <w:rsid w:val="008D549E"/>
    <w:rsid w:val="008D7ACE"/>
    <w:rsid w:val="008E01E4"/>
    <w:rsid w:val="008F01BA"/>
    <w:rsid w:val="008F5435"/>
    <w:rsid w:val="00900C9B"/>
    <w:rsid w:val="00901487"/>
    <w:rsid w:val="00901D59"/>
    <w:rsid w:val="00926C44"/>
    <w:rsid w:val="009304A5"/>
    <w:rsid w:val="0093645B"/>
    <w:rsid w:val="0095066D"/>
    <w:rsid w:val="00960897"/>
    <w:rsid w:val="009628A0"/>
    <w:rsid w:val="00965B72"/>
    <w:rsid w:val="009758CB"/>
    <w:rsid w:val="009863EE"/>
    <w:rsid w:val="00993406"/>
    <w:rsid w:val="009A0F77"/>
    <w:rsid w:val="009A5223"/>
    <w:rsid w:val="009B23B7"/>
    <w:rsid w:val="009B2B6B"/>
    <w:rsid w:val="009C3A94"/>
    <w:rsid w:val="009D2E87"/>
    <w:rsid w:val="009D39B3"/>
    <w:rsid w:val="009E1F26"/>
    <w:rsid w:val="009E3747"/>
    <w:rsid w:val="009E4B7D"/>
    <w:rsid w:val="009E60A2"/>
    <w:rsid w:val="009F4FF4"/>
    <w:rsid w:val="009F62C3"/>
    <w:rsid w:val="009F71DC"/>
    <w:rsid w:val="009F7575"/>
    <w:rsid w:val="00A0100D"/>
    <w:rsid w:val="00A05133"/>
    <w:rsid w:val="00A05D3A"/>
    <w:rsid w:val="00A13DAE"/>
    <w:rsid w:val="00A177B1"/>
    <w:rsid w:val="00A22795"/>
    <w:rsid w:val="00A229F9"/>
    <w:rsid w:val="00A312EF"/>
    <w:rsid w:val="00A36904"/>
    <w:rsid w:val="00A40B72"/>
    <w:rsid w:val="00A43B9E"/>
    <w:rsid w:val="00A43FE5"/>
    <w:rsid w:val="00A51835"/>
    <w:rsid w:val="00A5260D"/>
    <w:rsid w:val="00A64756"/>
    <w:rsid w:val="00A65699"/>
    <w:rsid w:val="00A6692F"/>
    <w:rsid w:val="00A66AF9"/>
    <w:rsid w:val="00A717A8"/>
    <w:rsid w:val="00A72262"/>
    <w:rsid w:val="00A727D9"/>
    <w:rsid w:val="00A90B27"/>
    <w:rsid w:val="00A935F6"/>
    <w:rsid w:val="00A97EAD"/>
    <w:rsid w:val="00AA26B4"/>
    <w:rsid w:val="00AA5F12"/>
    <w:rsid w:val="00AB15E3"/>
    <w:rsid w:val="00AB5B94"/>
    <w:rsid w:val="00AB603A"/>
    <w:rsid w:val="00AC31F2"/>
    <w:rsid w:val="00AD288F"/>
    <w:rsid w:val="00AD33AC"/>
    <w:rsid w:val="00AD33BE"/>
    <w:rsid w:val="00AE1A47"/>
    <w:rsid w:val="00AE5995"/>
    <w:rsid w:val="00AF7FB4"/>
    <w:rsid w:val="00B01BD5"/>
    <w:rsid w:val="00B01F9F"/>
    <w:rsid w:val="00B05B83"/>
    <w:rsid w:val="00B17992"/>
    <w:rsid w:val="00B31853"/>
    <w:rsid w:val="00B31C54"/>
    <w:rsid w:val="00B32A77"/>
    <w:rsid w:val="00B34CC9"/>
    <w:rsid w:val="00B41AD6"/>
    <w:rsid w:val="00B4336D"/>
    <w:rsid w:val="00B46A6C"/>
    <w:rsid w:val="00B50B07"/>
    <w:rsid w:val="00B52E84"/>
    <w:rsid w:val="00B5791E"/>
    <w:rsid w:val="00B61730"/>
    <w:rsid w:val="00B6728B"/>
    <w:rsid w:val="00B6789B"/>
    <w:rsid w:val="00B71B82"/>
    <w:rsid w:val="00B72439"/>
    <w:rsid w:val="00B8098B"/>
    <w:rsid w:val="00BC0401"/>
    <w:rsid w:val="00BC0CFA"/>
    <w:rsid w:val="00BC6FA3"/>
    <w:rsid w:val="00BC7C0C"/>
    <w:rsid w:val="00BD14B3"/>
    <w:rsid w:val="00BD69F1"/>
    <w:rsid w:val="00BE233B"/>
    <w:rsid w:val="00BE7A6E"/>
    <w:rsid w:val="00C00C03"/>
    <w:rsid w:val="00C13C22"/>
    <w:rsid w:val="00C15BEB"/>
    <w:rsid w:val="00C1691D"/>
    <w:rsid w:val="00C179D6"/>
    <w:rsid w:val="00C25B47"/>
    <w:rsid w:val="00C33741"/>
    <w:rsid w:val="00C33966"/>
    <w:rsid w:val="00C52C79"/>
    <w:rsid w:val="00C56DD5"/>
    <w:rsid w:val="00C67EA1"/>
    <w:rsid w:val="00C802FB"/>
    <w:rsid w:val="00C82775"/>
    <w:rsid w:val="00C83C92"/>
    <w:rsid w:val="00C85E4A"/>
    <w:rsid w:val="00CA0B8F"/>
    <w:rsid w:val="00CA1A74"/>
    <w:rsid w:val="00CA216C"/>
    <w:rsid w:val="00CB02D3"/>
    <w:rsid w:val="00CC0700"/>
    <w:rsid w:val="00CC2713"/>
    <w:rsid w:val="00CD024D"/>
    <w:rsid w:val="00CD5376"/>
    <w:rsid w:val="00CD65AD"/>
    <w:rsid w:val="00CF1AA0"/>
    <w:rsid w:val="00CF5B95"/>
    <w:rsid w:val="00D071DA"/>
    <w:rsid w:val="00D0761D"/>
    <w:rsid w:val="00D3491B"/>
    <w:rsid w:val="00D37125"/>
    <w:rsid w:val="00D40EAC"/>
    <w:rsid w:val="00D4431A"/>
    <w:rsid w:val="00D56C47"/>
    <w:rsid w:val="00D57210"/>
    <w:rsid w:val="00D649BF"/>
    <w:rsid w:val="00D71A48"/>
    <w:rsid w:val="00D901D7"/>
    <w:rsid w:val="00D91DD3"/>
    <w:rsid w:val="00D92BFE"/>
    <w:rsid w:val="00D9704D"/>
    <w:rsid w:val="00DA1C8D"/>
    <w:rsid w:val="00DA297E"/>
    <w:rsid w:val="00DC0027"/>
    <w:rsid w:val="00DC6C00"/>
    <w:rsid w:val="00DC755D"/>
    <w:rsid w:val="00DC7BEC"/>
    <w:rsid w:val="00DD1866"/>
    <w:rsid w:val="00DD62D9"/>
    <w:rsid w:val="00DE0A8D"/>
    <w:rsid w:val="00DE1EA1"/>
    <w:rsid w:val="00DE44AB"/>
    <w:rsid w:val="00DE562A"/>
    <w:rsid w:val="00DF28FA"/>
    <w:rsid w:val="00DF55CE"/>
    <w:rsid w:val="00E15E8D"/>
    <w:rsid w:val="00E30C04"/>
    <w:rsid w:val="00E31197"/>
    <w:rsid w:val="00E42B2B"/>
    <w:rsid w:val="00E44A28"/>
    <w:rsid w:val="00E5647F"/>
    <w:rsid w:val="00E65F37"/>
    <w:rsid w:val="00E711DE"/>
    <w:rsid w:val="00E768B2"/>
    <w:rsid w:val="00E769A4"/>
    <w:rsid w:val="00E823B8"/>
    <w:rsid w:val="00E9091C"/>
    <w:rsid w:val="00E95D5B"/>
    <w:rsid w:val="00E96D72"/>
    <w:rsid w:val="00EA2AB3"/>
    <w:rsid w:val="00EA2E1B"/>
    <w:rsid w:val="00EA4409"/>
    <w:rsid w:val="00EA61B9"/>
    <w:rsid w:val="00EA7BF4"/>
    <w:rsid w:val="00EB6C62"/>
    <w:rsid w:val="00EC1870"/>
    <w:rsid w:val="00EE4D9C"/>
    <w:rsid w:val="00EE6265"/>
    <w:rsid w:val="00EE6EB8"/>
    <w:rsid w:val="00EE7518"/>
    <w:rsid w:val="00EF193B"/>
    <w:rsid w:val="00EF1EE4"/>
    <w:rsid w:val="00F17BDE"/>
    <w:rsid w:val="00F22CD8"/>
    <w:rsid w:val="00F24849"/>
    <w:rsid w:val="00F34A32"/>
    <w:rsid w:val="00F36A4A"/>
    <w:rsid w:val="00F379FD"/>
    <w:rsid w:val="00F455F1"/>
    <w:rsid w:val="00F53BAA"/>
    <w:rsid w:val="00F563CA"/>
    <w:rsid w:val="00F56F23"/>
    <w:rsid w:val="00F570D3"/>
    <w:rsid w:val="00F8271F"/>
    <w:rsid w:val="00F83374"/>
    <w:rsid w:val="00F8513C"/>
    <w:rsid w:val="00F97112"/>
    <w:rsid w:val="00FA2059"/>
    <w:rsid w:val="00FC3A7B"/>
    <w:rsid w:val="00FC4044"/>
    <w:rsid w:val="00FC7CC7"/>
    <w:rsid w:val="00FD5E4A"/>
    <w:rsid w:val="00FE2FFB"/>
    <w:rsid w:val="00FF41DA"/>
    <w:rsid w:val="00FF45DF"/>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0BB0A1"/>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E2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53815873">
      <w:bodyDiv w:val="1"/>
      <w:marLeft w:val="0"/>
      <w:marRight w:val="0"/>
      <w:marTop w:val="0"/>
      <w:marBottom w:val="0"/>
      <w:divBdr>
        <w:top w:val="none" w:sz="0" w:space="0" w:color="auto"/>
        <w:left w:val="none" w:sz="0" w:space="0" w:color="auto"/>
        <w:bottom w:val="none" w:sz="0" w:space="0" w:color="auto"/>
        <w:right w:val="none" w:sz="0" w:space="0" w:color="auto"/>
      </w:divBdr>
    </w:div>
    <w:div w:id="1034964400">
      <w:bodyDiv w:val="1"/>
      <w:marLeft w:val="0"/>
      <w:marRight w:val="0"/>
      <w:marTop w:val="0"/>
      <w:marBottom w:val="0"/>
      <w:divBdr>
        <w:top w:val="none" w:sz="0" w:space="0" w:color="auto"/>
        <w:left w:val="none" w:sz="0" w:space="0" w:color="auto"/>
        <w:bottom w:val="none" w:sz="0" w:space="0" w:color="auto"/>
        <w:right w:val="none" w:sz="0" w:space="0" w:color="auto"/>
      </w:divBdr>
    </w:div>
    <w:div w:id="1279220926">
      <w:bodyDiv w:val="1"/>
      <w:marLeft w:val="0"/>
      <w:marRight w:val="0"/>
      <w:marTop w:val="0"/>
      <w:marBottom w:val="0"/>
      <w:divBdr>
        <w:top w:val="none" w:sz="0" w:space="0" w:color="auto"/>
        <w:left w:val="none" w:sz="0" w:space="0" w:color="auto"/>
        <w:bottom w:val="none" w:sz="0" w:space="0" w:color="auto"/>
        <w:right w:val="none" w:sz="0" w:space="0" w:color="auto"/>
      </w:divBdr>
    </w:div>
    <w:div w:id="1347561530">
      <w:bodyDiv w:val="1"/>
      <w:marLeft w:val="0"/>
      <w:marRight w:val="0"/>
      <w:marTop w:val="0"/>
      <w:marBottom w:val="0"/>
      <w:divBdr>
        <w:top w:val="none" w:sz="0" w:space="0" w:color="auto"/>
        <w:left w:val="none" w:sz="0" w:space="0" w:color="auto"/>
        <w:bottom w:val="none" w:sz="0" w:space="0" w:color="auto"/>
        <w:right w:val="none" w:sz="0" w:space="0" w:color="auto"/>
      </w:divBdr>
    </w:div>
    <w:div w:id="1401947128">
      <w:bodyDiv w:val="1"/>
      <w:marLeft w:val="0"/>
      <w:marRight w:val="0"/>
      <w:marTop w:val="0"/>
      <w:marBottom w:val="0"/>
      <w:divBdr>
        <w:top w:val="none" w:sz="0" w:space="0" w:color="auto"/>
        <w:left w:val="none" w:sz="0" w:space="0" w:color="auto"/>
        <w:bottom w:val="none" w:sz="0" w:space="0" w:color="auto"/>
        <w:right w:val="none" w:sz="0" w:space="0" w:color="auto"/>
      </w:divBdr>
    </w:div>
    <w:div w:id="1589072106">
      <w:bodyDiv w:val="1"/>
      <w:marLeft w:val="0"/>
      <w:marRight w:val="0"/>
      <w:marTop w:val="0"/>
      <w:marBottom w:val="0"/>
      <w:divBdr>
        <w:top w:val="none" w:sz="0" w:space="0" w:color="auto"/>
        <w:left w:val="none" w:sz="0" w:space="0" w:color="auto"/>
        <w:bottom w:val="none" w:sz="0" w:space="0" w:color="auto"/>
        <w:right w:val="none" w:sz="0" w:space="0" w:color="auto"/>
      </w:divBdr>
    </w:div>
    <w:div w:id="1641839647">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5.png"/><Relationship Id="rId18" Type="http://schemas.openxmlformats.org/officeDocument/2006/relationships/image" Target="media/image10.tmp"/><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3.tmp"/><Relationship Id="rId17" Type="http://schemas.openxmlformats.org/officeDocument/2006/relationships/image" Target="media/image9.tmp"/><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2.tmp"/><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DA8ED-1A7C-4DAA-9903-2BAFB890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36</Pages>
  <Words>6342</Words>
  <Characters>34887</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192</cp:revision>
  <cp:lastPrinted>2026-06-05T00:04:00Z</cp:lastPrinted>
  <dcterms:created xsi:type="dcterms:W3CDTF">2026-05-19T23:08:00Z</dcterms:created>
  <dcterms:modified xsi:type="dcterms:W3CDTF">2026-06-09T19:11:00Z</dcterms:modified>
</cp:coreProperties>
</file>